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364C01" w:rsidRPr="0009284B" w14:paraId="22399C8A" w14:textId="77777777" w:rsidTr="00364C01">
        <w:trPr>
          <w:trHeight w:val="12608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3794A462" w14:textId="77777777" w:rsidR="00364C01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5C731738" w14:textId="2E7C0B01" w:rsidR="00364C01" w:rsidRDefault="00364C01" w:rsidP="00364C01">
            <w:pPr>
              <w:tabs>
                <w:tab w:val="left" w:pos="0"/>
                <w:tab w:val="left" w:pos="1530"/>
              </w:tabs>
              <w:ind w:hanging="40"/>
              <w:jc w:val="center"/>
            </w:pPr>
            <w:r>
              <w:t xml:space="preserve">ГОСУДАРСТВЕННОЕ АВТОНОМНОЕ ОБРАЗОВАТЕЛЬНОЕ УЧРЕЖДЕНИЕ ВЫСШЕГО </w:t>
            </w:r>
            <w:r w:rsidR="00B016AE">
              <w:t xml:space="preserve">ОБРАЗОВАНИЯ </w:t>
            </w:r>
            <w:bookmarkStart w:id="0" w:name="_Hlk65429039"/>
            <w:r w:rsidR="00B016AE">
              <w:t>ЛЕНИНГРАДСКОЙ</w:t>
            </w:r>
            <w:r w:rsidR="00E174C9" w:rsidRPr="00E174C9">
              <w:t xml:space="preserve"> ОБЛАСТИ</w:t>
            </w:r>
            <w:bookmarkEnd w:id="0"/>
          </w:p>
          <w:p w14:paraId="325091B7" w14:textId="77777777" w:rsidR="00475509" w:rsidRDefault="00475509" w:rsidP="00364C0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</w:p>
          <w:p w14:paraId="464EB475" w14:textId="6E75A53A" w:rsidR="00364C01" w:rsidRDefault="00364C01" w:rsidP="00364C01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>
              <w:rPr>
                <w:b/>
              </w:rPr>
              <w:t xml:space="preserve">«ЛЕНИНГРАДСКИЙ ГОСУДАРСТВЕННЫЙ УНИВЕРСИТЕТ </w:t>
            </w:r>
          </w:p>
          <w:p w14:paraId="546DC2AC" w14:textId="77777777" w:rsidR="00364C01" w:rsidRDefault="00364C01" w:rsidP="00364C01">
            <w:pPr>
              <w:tabs>
                <w:tab w:val="left" w:pos="1530"/>
              </w:tabs>
              <w:ind w:hanging="40"/>
              <w:jc w:val="center"/>
            </w:pPr>
            <w:r>
              <w:rPr>
                <w:b/>
              </w:rPr>
              <w:t>ИМЕНИ А.С. ПУШКИНА»</w:t>
            </w:r>
          </w:p>
          <w:p w14:paraId="11D215FB" w14:textId="77777777" w:rsidR="00364C01" w:rsidRDefault="00364C01" w:rsidP="00364C01">
            <w:pPr>
              <w:tabs>
                <w:tab w:val="left" w:pos="1530"/>
              </w:tabs>
              <w:ind w:hanging="40"/>
              <w:jc w:val="center"/>
            </w:pPr>
          </w:p>
          <w:p w14:paraId="43A1FB53" w14:textId="77777777" w:rsidR="00364C01" w:rsidRDefault="00364C01" w:rsidP="00364C01">
            <w:pPr>
              <w:tabs>
                <w:tab w:val="left" w:pos="1530"/>
              </w:tabs>
              <w:ind w:hanging="40"/>
              <w:jc w:val="center"/>
            </w:pPr>
          </w:p>
          <w:p w14:paraId="38338162" w14:textId="77777777" w:rsidR="00364C01" w:rsidRDefault="00364C01" w:rsidP="00364C01">
            <w:pPr>
              <w:tabs>
                <w:tab w:val="left" w:pos="1530"/>
              </w:tabs>
              <w:ind w:hanging="40"/>
              <w:jc w:val="center"/>
            </w:pPr>
          </w:p>
          <w:p w14:paraId="70E2660E" w14:textId="77777777" w:rsidR="00364C01" w:rsidRDefault="00364C01" w:rsidP="00364C01">
            <w:pPr>
              <w:tabs>
                <w:tab w:val="left" w:pos="1530"/>
              </w:tabs>
              <w:ind w:firstLine="5385"/>
            </w:pPr>
            <w:r>
              <w:t>УТВЕРЖДАЮ</w:t>
            </w:r>
          </w:p>
          <w:p w14:paraId="38721F46" w14:textId="77777777" w:rsidR="00364C01" w:rsidRDefault="00364C01" w:rsidP="00364C01">
            <w:pPr>
              <w:tabs>
                <w:tab w:val="left" w:pos="1530"/>
              </w:tabs>
              <w:ind w:firstLine="5385"/>
            </w:pPr>
            <w:r>
              <w:t>Проректор по учебно-методической</w:t>
            </w:r>
          </w:p>
          <w:p w14:paraId="0D268165" w14:textId="77777777" w:rsidR="00364C01" w:rsidRDefault="00364C01" w:rsidP="00364C01">
            <w:pPr>
              <w:tabs>
                <w:tab w:val="left" w:pos="1530"/>
              </w:tabs>
              <w:ind w:firstLine="5385"/>
            </w:pPr>
            <w:r>
              <w:t xml:space="preserve">работе </w:t>
            </w:r>
          </w:p>
          <w:p w14:paraId="193EC5AD" w14:textId="77777777" w:rsidR="00364C01" w:rsidRDefault="00364C01" w:rsidP="00364C01">
            <w:pPr>
              <w:tabs>
                <w:tab w:val="left" w:pos="1530"/>
              </w:tabs>
              <w:ind w:firstLine="5385"/>
            </w:pPr>
            <w:r>
              <w:t>____________ С.Н.Большаков</w:t>
            </w:r>
          </w:p>
          <w:p w14:paraId="18324A5A" w14:textId="77777777" w:rsidR="00364C01" w:rsidRPr="0009284B" w:rsidRDefault="00364C01" w:rsidP="00527BAE">
            <w:pPr>
              <w:suppressAutoHyphens/>
              <w:autoSpaceDE w:val="0"/>
              <w:autoSpaceDN w:val="0"/>
              <w:adjustRightInd w:val="0"/>
              <w:ind w:left="4180" w:firstLine="5385"/>
              <w:rPr>
                <w:noProof/>
              </w:rPr>
            </w:pPr>
          </w:p>
          <w:p w14:paraId="5C5B23A1" w14:textId="77777777" w:rsidR="00364C01" w:rsidRPr="0009284B" w:rsidRDefault="00364C01" w:rsidP="00475509">
            <w:pPr>
              <w:suppressAutoHyphens/>
              <w:autoSpaceDE w:val="0"/>
              <w:autoSpaceDN w:val="0"/>
              <w:adjustRightInd w:val="0"/>
              <w:jc w:val="center"/>
            </w:pPr>
          </w:p>
          <w:p w14:paraId="29FEFCF1" w14:textId="77777777" w:rsidR="00364C01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363A7288" w14:textId="77777777" w:rsidR="00364C01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7B48A218" w14:textId="77777777" w:rsidR="00364C01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14:paraId="2C7F78FE" w14:textId="77777777" w:rsidR="00364C01" w:rsidRPr="00475509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75509">
              <w:rPr>
                <w:bCs/>
              </w:rPr>
              <w:t>РАБОЧАЯ ПРОГРАММА</w:t>
            </w:r>
          </w:p>
          <w:p w14:paraId="31516EEF" w14:textId="77777777" w:rsidR="00364C01" w:rsidRPr="003112FD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="Times New Roman ??????????" w:hAnsi="Times New Roman ??????????" w:cs="Times New Roman ??????????"/>
                <w:caps/>
              </w:rPr>
            </w:pPr>
            <w:r>
              <w:t>дисциплины</w:t>
            </w:r>
          </w:p>
          <w:p w14:paraId="1C198551" w14:textId="59B73733" w:rsidR="00364C01" w:rsidRDefault="00364C01" w:rsidP="00527BAE">
            <w:pPr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="Times New Roman ??????????"/>
                <w:b/>
                <w:bCs/>
                <w:caps/>
              </w:rPr>
            </w:pPr>
          </w:p>
          <w:p w14:paraId="64CD741F" w14:textId="00D33477" w:rsidR="00E174C9" w:rsidRPr="00E174C9" w:rsidRDefault="00E174C9" w:rsidP="00E174C9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bookmarkStart w:id="1" w:name="_Hlk65429052"/>
            <w:r w:rsidRPr="00E174C9">
              <w:rPr>
                <w:b/>
                <w:bCs/>
              </w:rPr>
              <w:t>Б1.О.0</w:t>
            </w:r>
            <w:r>
              <w:rPr>
                <w:b/>
                <w:bCs/>
              </w:rPr>
              <w:t>3</w:t>
            </w:r>
            <w:r w:rsidRPr="00E174C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ЗДОРОВЬЕСБЕРЕГАЮЩИЙ</w:t>
            </w:r>
            <w:r w:rsidRPr="00E174C9">
              <w:rPr>
                <w:b/>
                <w:bCs/>
              </w:rPr>
              <w:t xml:space="preserve"> (МОДУЛЬ)</w:t>
            </w:r>
          </w:p>
          <w:bookmarkEnd w:id="1"/>
          <w:p w14:paraId="1A1C3AA3" w14:textId="0D1780AC" w:rsidR="00364C01" w:rsidRPr="00364C01" w:rsidRDefault="00364C01" w:rsidP="00527BAE">
            <w:pPr>
              <w:shd w:val="clear" w:color="auto" w:fill="FFFFFF"/>
              <w:jc w:val="center"/>
            </w:pPr>
            <w:r w:rsidRPr="00364C01">
              <w:rPr>
                <w:b/>
                <w:bCs/>
              </w:rPr>
              <w:t>Б1</w:t>
            </w:r>
            <w:r>
              <w:rPr>
                <w:b/>
                <w:bCs/>
              </w:rPr>
              <w:t>.О.03.01</w:t>
            </w:r>
            <w:r w:rsidRPr="00364C01">
              <w:rPr>
                <w:b/>
                <w:bCs/>
              </w:rPr>
              <w:t xml:space="preserve"> ВОЗРАСТНАЯ АНАТОМИЯ, ФИЗИОЛОГИЯ И ГИГИЕНА</w:t>
            </w:r>
          </w:p>
          <w:p w14:paraId="48023A42" w14:textId="7C83E59C" w:rsidR="00364C01" w:rsidRDefault="00364C01" w:rsidP="00DE6C36">
            <w:pPr>
              <w:tabs>
                <w:tab w:val="right" w:leader="underscore" w:pos="8505"/>
              </w:tabs>
              <w:jc w:val="center"/>
            </w:pPr>
          </w:p>
          <w:p w14:paraId="6B0C88F5" w14:textId="77777777" w:rsidR="00CD31B3" w:rsidRPr="00364C01" w:rsidRDefault="00CD31B3" w:rsidP="00DE6C36">
            <w:pPr>
              <w:tabs>
                <w:tab w:val="right" w:leader="underscore" w:pos="8505"/>
              </w:tabs>
              <w:jc w:val="center"/>
            </w:pPr>
          </w:p>
          <w:p w14:paraId="1881D4EA" w14:textId="77777777" w:rsidR="00364C01" w:rsidRPr="00364C01" w:rsidRDefault="00364C01" w:rsidP="00DE6C36">
            <w:pPr>
              <w:tabs>
                <w:tab w:val="right" w:leader="underscore" w:pos="8505"/>
              </w:tabs>
              <w:jc w:val="center"/>
            </w:pPr>
          </w:p>
          <w:p w14:paraId="47D1CDCE" w14:textId="5BCFA29F" w:rsidR="00364C01" w:rsidRPr="00364C01" w:rsidRDefault="00364C01" w:rsidP="00527BA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364C01">
              <w:t>Направление подготовки</w:t>
            </w:r>
            <w:r w:rsidRPr="00364C01">
              <w:rPr>
                <w:b/>
                <w:bCs/>
              </w:rPr>
              <w:t xml:space="preserve"> 44.03.0</w:t>
            </w:r>
            <w:r w:rsidR="00E174C9">
              <w:rPr>
                <w:b/>
                <w:bCs/>
              </w:rPr>
              <w:t>1</w:t>
            </w:r>
            <w:r w:rsidRPr="00364C01">
              <w:rPr>
                <w:b/>
                <w:bCs/>
              </w:rPr>
              <w:t xml:space="preserve"> Педагогическое образование</w:t>
            </w:r>
          </w:p>
          <w:p w14:paraId="56D12589" w14:textId="479EA75F" w:rsidR="00364C01" w:rsidRPr="00364C01" w:rsidRDefault="00364C01" w:rsidP="00527BAE">
            <w:pPr>
              <w:tabs>
                <w:tab w:val="right" w:leader="underscore" w:pos="8505"/>
              </w:tabs>
              <w:jc w:val="center"/>
              <w:rPr>
                <w:b/>
                <w:bCs/>
                <w:iCs/>
              </w:rPr>
            </w:pPr>
            <w:r w:rsidRPr="00364C01">
              <w:rPr>
                <w:bCs/>
              </w:rPr>
              <w:t>Направленность (профиль)</w:t>
            </w:r>
            <w:r>
              <w:rPr>
                <w:b/>
                <w:bCs/>
              </w:rPr>
              <w:t xml:space="preserve"> </w:t>
            </w:r>
            <w:r w:rsidRPr="00364C01">
              <w:rPr>
                <w:b/>
                <w:bCs/>
                <w:iCs/>
              </w:rPr>
              <w:t xml:space="preserve">Русский язык </w:t>
            </w:r>
          </w:p>
          <w:p w14:paraId="509E4AD9" w14:textId="77777777" w:rsidR="00DE6C36" w:rsidRPr="0009284B" w:rsidRDefault="00DE6C36" w:rsidP="00527BAE">
            <w:pPr>
              <w:jc w:val="center"/>
            </w:pPr>
          </w:p>
          <w:p w14:paraId="6E5E9B21" w14:textId="7054DAD9" w:rsidR="006D2944" w:rsidRDefault="006D2944" w:rsidP="006D2944">
            <w:pPr>
              <w:tabs>
                <w:tab w:val="left" w:pos="3822"/>
              </w:tabs>
              <w:jc w:val="center"/>
              <w:rPr>
                <w:bCs/>
              </w:rPr>
            </w:pPr>
            <w:r>
              <w:rPr>
                <w:bCs/>
              </w:rPr>
              <w:t>(год начала подготовки – 20</w:t>
            </w:r>
            <w:r w:rsidR="009162EB">
              <w:rPr>
                <w:bCs/>
              </w:rPr>
              <w:t>2</w:t>
            </w:r>
            <w:r w:rsidR="006772ED">
              <w:rPr>
                <w:bCs/>
              </w:rPr>
              <w:t>2</w:t>
            </w:r>
            <w:r>
              <w:rPr>
                <w:bCs/>
              </w:rPr>
              <w:t>)</w:t>
            </w:r>
          </w:p>
          <w:p w14:paraId="3E722E29" w14:textId="77777777" w:rsidR="006D2944" w:rsidRDefault="006D2944" w:rsidP="006D2944">
            <w:pPr>
              <w:tabs>
                <w:tab w:val="left" w:pos="3822"/>
              </w:tabs>
              <w:jc w:val="center"/>
              <w:rPr>
                <w:bCs/>
              </w:rPr>
            </w:pPr>
          </w:p>
          <w:p w14:paraId="3D61A766" w14:textId="77777777" w:rsidR="00364C01" w:rsidRPr="0009284B" w:rsidRDefault="00364C01" w:rsidP="00527BAE">
            <w:pPr>
              <w:jc w:val="center"/>
            </w:pPr>
          </w:p>
          <w:p w14:paraId="665FB8FD" w14:textId="77777777" w:rsidR="00364C01" w:rsidRPr="0009284B" w:rsidRDefault="00364C01" w:rsidP="00527BAE">
            <w:pPr>
              <w:jc w:val="center"/>
            </w:pPr>
          </w:p>
          <w:p w14:paraId="01489FF3" w14:textId="77777777" w:rsidR="00364C01" w:rsidRPr="0009284B" w:rsidRDefault="00364C01" w:rsidP="00527BAE">
            <w:pPr>
              <w:jc w:val="center"/>
            </w:pPr>
          </w:p>
          <w:p w14:paraId="5A2CDF2E" w14:textId="77777777" w:rsidR="00364C01" w:rsidRPr="0009284B" w:rsidRDefault="00364C01" w:rsidP="00527BAE">
            <w:pPr>
              <w:jc w:val="center"/>
            </w:pPr>
          </w:p>
          <w:p w14:paraId="067AC082" w14:textId="63AA40E5" w:rsidR="00364C01" w:rsidRDefault="00364C01" w:rsidP="00527BAE">
            <w:pPr>
              <w:jc w:val="center"/>
            </w:pPr>
          </w:p>
          <w:p w14:paraId="158877C5" w14:textId="2F678D98" w:rsidR="00DE6C36" w:rsidRDefault="00DE6C36" w:rsidP="00527BAE">
            <w:pPr>
              <w:jc w:val="center"/>
            </w:pPr>
          </w:p>
          <w:p w14:paraId="32AFCF92" w14:textId="1DBAD53B" w:rsidR="00DE6C36" w:rsidRDefault="00DE6C36" w:rsidP="00527BAE">
            <w:pPr>
              <w:jc w:val="center"/>
            </w:pPr>
          </w:p>
          <w:p w14:paraId="2392ECF6" w14:textId="56995981" w:rsidR="00DE6C36" w:rsidRDefault="00DE6C36" w:rsidP="00527BAE">
            <w:pPr>
              <w:jc w:val="center"/>
            </w:pPr>
          </w:p>
          <w:p w14:paraId="540B9649" w14:textId="5B9141FD" w:rsidR="00DE6C36" w:rsidRDefault="00DE6C36" w:rsidP="00527BAE">
            <w:pPr>
              <w:jc w:val="center"/>
            </w:pPr>
          </w:p>
          <w:p w14:paraId="2E37DD2C" w14:textId="77777777" w:rsidR="00364C01" w:rsidRDefault="00364C01" w:rsidP="00527BAE">
            <w:pPr>
              <w:jc w:val="center"/>
            </w:pPr>
          </w:p>
          <w:p w14:paraId="302C9F53" w14:textId="77777777" w:rsidR="00364C01" w:rsidRDefault="00364C01" w:rsidP="00527BAE">
            <w:pPr>
              <w:jc w:val="center"/>
            </w:pPr>
          </w:p>
          <w:p w14:paraId="3AE911CA" w14:textId="77777777" w:rsidR="00364C01" w:rsidRPr="0009284B" w:rsidRDefault="00364C01" w:rsidP="00527BAE">
            <w:pPr>
              <w:jc w:val="center"/>
            </w:pPr>
          </w:p>
          <w:p w14:paraId="1A5C35AC" w14:textId="77777777" w:rsidR="00364C01" w:rsidRDefault="00364C01" w:rsidP="00527BAE">
            <w:pPr>
              <w:jc w:val="center"/>
            </w:pPr>
          </w:p>
          <w:p w14:paraId="5E83BF4E" w14:textId="77777777" w:rsidR="00364C01" w:rsidRDefault="00364C01" w:rsidP="00527BAE">
            <w:pPr>
              <w:jc w:val="center"/>
            </w:pPr>
          </w:p>
          <w:p w14:paraId="7F4EF989" w14:textId="77777777" w:rsidR="00364C01" w:rsidRDefault="00364C01" w:rsidP="00527BAE">
            <w:pPr>
              <w:jc w:val="center"/>
            </w:pPr>
          </w:p>
          <w:p w14:paraId="13C7F3AF" w14:textId="5AEEFF6F" w:rsidR="00364C01" w:rsidRDefault="00364C01" w:rsidP="00527BAE">
            <w:pPr>
              <w:jc w:val="center"/>
            </w:pPr>
          </w:p>
          <w:p w14:paraId="1DCA3CD6" w14:textId="728CACB7" w:rsidR="00CD31B3" w:rsidRDefault="00CD31B3" w:rsidP="00527BAE">
            <w:pPr>
              <w:jc w:val="center"/>
            </w:pPr>
          </w:p>
          <w:p w14:paraId="78DC3E3D" w14:textId="77777777" w:rsidR="00364C01" w:rsidRDefault="00364C01" w:rsidP="00527BAE">
            <w:pPr>
              <w:jc w:val="center"/>
            </w:pPr>
          </w:p>
          <w:p w14:paraId="344C96CF" w14:textId="77777777" w:rsidR="00364C01" w:rsidRPr="0009284B" w:rsidRDefault="00364C01" w:rsidP="00527BAE">
            <w:pPr>
              <w:jc w:val="center"/>
            </w:pPr>
          </w:p>
          <w:p w14:paraId="7942455C" w14:textId="77777777" w:rsidR="00364C01" w:rsidRPr="0009284B" w:rsidRDefault="00364C01" w:rsidP="00527BAE">
            <w:pPr>
              <w:jc w:val="center"/>
            </w:pPr>
            <w:r w:rsidRPr="0009284B">
              <w:t>Санкт-Петербург</w:t>
            </w:r>
          </w:p>
          <w:p w14:paraId="072B466E" w14:textId="39D286D9" w:rsidR="00364C01" w:rsidRPr="0009284B" w:rsidRDefault="00364C01" w:rsidP="00DE6C36">
            <w:pPr>
              <w:jc w:val="center"/>
            </w:pPr>
            <w:r w:rsidRPr="0009284B">
              <w:t>20</w:t>
            </w:r>
            <w:r w:rsidR="009162EB">
              <w:t>2</w:t>
            </w:r>
            <w:r w:rsidR="006772ED">
              <w:t>2</w:t>
            </w:r>
          </w:p>
        </w:tc>
      </w:tr>
    </w:tbl>
    <w:p w14:paraId="398FE320" w14:textId="7C08E429" w:rsidR="00364C01" w:rsidRPr="0009284B" w:rsidRDefault="00364C01" w:rsidP="00DE6C36">
      <w:pPr>
        <w:rPr>
          <w:b/>
          <w:bCs/>
        </w:rPr>
      </w:pPr>
      <w:r>
        <w:br w:type="page"/>
      </w:r>
      <w:r w:rsidRPr="0009284B">
        <w:rPr>
          <w:b/>
          <w:bCs/>
        </w:rPr>
        <w:lastRenderedPageBreak/>
        <w:t>1. ПЕРЕЧЕНЬ ПЛАНИРУЕМЫХ РЕЗУЛЬТАТОВ ОБУЧЕНИЯ ПО ДИСЦИПЛИНЕ</w:t>
      </w:r>
      <w:r w:rsidR="00DE6C36">
        <w:rPr>
          <w:b/>
          <w:bCs/>
        </w:rPr>
        <w:t>:</w:t>
      </w:r>
    </w:p>
    <w:p w14:paraId="60090C5A" w14:textId="31BBCBEB" w:rsidR="00364C01" w:rsidRDefault="00364C01" w:rsidP="00DE6C36">
      <w:pPr>
        <w:pStyle w:val="a"/>
        <w:numPr>
          <w:ilvl w:val="0"/>
          <w:numId w:val="0"/>
        </w:numPr>
        <w:spacing w:line="240" w:lineRule="auto"/>
      </w:pPr>
      <w:r w:rsidRPr="0009284B">
        <w:t>Процесс изучения дисциплины направлен на формирование следующих компетенций:</w:t>
      </w:r>
      <w:r>
        <w:t xml:space="preserve"> </w:t>
      </w:r>
    </w:p>
    <w:p w14:paraId="0C8ACA25" w14:textId="77777777" w:rsidR="00DE6C36" w:rsidRDefault="00DE6C36" w:rsidP="00DE6C36">
      <w:pPr>
        <w:pStyle w:val="a"/>
        <w:numPr>
          <w:ilvl w:val="0"/>
          <w:numId w:val="0"/>
        </w:numPr>
        <w:spacing w:line="240" w:lineRule="auto"/>
      </w:pPr>
    </w:p>
    <w:tbl>
      <w:tblPr>
        <w:tblpPr w:leftFromText="180" w:rightFromText="180" w:vertAnchor="text" w:tblpX="-20" w:tblpY="1"/>
        <w:tblOverlap w:val="never"/>
        <w:tblW w:w="922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35"/>
        <w:gridCol w:w="3130"/>
        <w:gridCol w:w="4961"/>
      </w:tblGrid>
      <w:tr w:rsidR="00364C01" w:rsidRPr="003C0E55" w14:paraId="38B2824A" w14:textId="77777777" w:rsidTr="00364C01">
        <w:trPr>
          <w:trHeight w:val="858"/>
        </w:trPr>
        <w:tc>
          <w:tcPr>
            <w:tcW w:w="113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2BCEB5" w14:textId="77777777" w:rsidR="00364C01" w:rsidRPr="003C0E55" w:rsidRDefault="00364C01" w:rsidP="00364C01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13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A5D2D0" w14:textId="77777777" w:rsidR="00364C01" w:rsidRPr="003C0E55" w:rsidRDefault="00364C01" w:rsidP="00364C01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19956655" w14:textId="77777777" w:rsidR="00364C01" w:rsidRPr="003C0E55" w:rsidRDefault="00364C01" w:rsidP="00364C01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13838C85" w14:textId="77777777" w:rsidR="00364C01" w:rsidRPr="007723E4" w:rsidRDefault="00364C01" w:rsidP="00364C01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126C84" w:rsidRPr="003C0E55" w14:paraId="6F3C2891" w14:textId="77777777" w:rsidTr="00364C01">
        <w:trPr>
          <w:trHeight w:val="863"/>
        </w:trPr>
        <w:tc>
          <w:tcPr>
            <w:tcW w:w="1135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33D1EA9" w14:textId="77777777" w:rsidR="00126C84" w:rsidRPr="00364C01" w:rsidRDefault="00126C84" w:rsidP="00126C84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01">
              <w:rPr>
                <w:rFonts w:ascii="Times New Roman" w:hAnsi="Times New Roman" w:cs="Times New Roman"/>
                <w:sz w:val="24"/>
                <w:szCs w:val="24"/>
              </w:rPr>
              <w:t>УК-7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CE01B3" w14:textId="77777777" w:rsidR="00126C84" w:rsidRPr="00AB2240" w:rsidRDefault="00126C84" w:rsidP="00126C84">
            <w:r w:rsidRPr="00AB2240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1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6B69B5DC" w14:textId="77777777" w:rsidR="00126C84" w:rsidRPr="00AB2240" w:rsidRDefault="00126C84" w:rsidP="00126C84">
            <w:r w:rsidRPr="001F7A15">
              <w:t xml:space="preserve">ИУК-7.1. Знает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  <w:p w14:paraId="5C2414BB" w14:textId="517299E1" w:rsidR="00126C84" w:rsidRPr="00AB2240" w:rsidRDefault="00126C84" w:rsidP="00126C84">
            <w:r w:rsidRPr="001F7A15">
              <w:t xml:space="preserve">ИУК-7.2. Умеет использовать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126C84" w:rsidRPr="003C0E55" w14:paraId="1357B89E" w14:textId="77777777" w:rsidTr="00364C01">
        <w:trPr>
          <w:trHeight w:val="788"/>
        </w:trPr>
        <w:tc>
          <w:tcPr>
            <w:tcW w:w="1135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71ED2C52" w14:textId="77777777" w:rsidR="00126C84" w:rsidRPr="00364C01" w:rsidRDefault="00126C84" w:rsidP="00126C84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2CA4A7D" w14:textId="77777777" w:rsidR="00126C84" w:rsidRPr="003C0E55" w:rsidRDefault="00126C84" w:rsidP="00126C84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15986B43" w14:textId="77777777" w:rsidR="00126C84" w:rsidRDefault="00126C84" w:rsidP="00126C84">
            <w:pPr>
              <w:snapToGrid w:val="0"/>
              <w:rPr>
                <w:b/>
                <w:color w:val="FF0000"/>
              </w:rPr>
            </w:pPr>
          </w:p>
        </w:tc>
      </w:tr>
      <w:tr w:rsidR="00126C84" w:rsidRPr="003C0E55" w14:paraId="60AB8A39" w14:textId="77777777" w:rsidTr="007D1EF7">
        <w:trPr>
          <w:trHeight w:val="1365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7523F9F" w14:textId="77777777" w:rsidR="00126C84" w:rsidRPr="00364C01" w:rsidRDefault="00126C84" w:rsidP="00126C84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95F6F69" w14:textId="77777777" w:rsidR="00126C84" w:rsidRPr="003C0E55" w:rsidRDefault="00126C84" w:rsidP="00126C84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D41CEE8" w14:textId="19C7CA56" w:rsidR="00126C84" w:rsidRDefault="00126C84" w:rsidP="00126C84">
            <w:pPr>
              <w:rPr>
                <w:b/>
                <w:color w:val="FF0000"/>
              </w:rPr>
            </w:pPr>
            <w:r w:rsidRPr="001F7A15">
              <w:t>ИУК-7.3.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</w:t>
            </w:r>
          </w:p>
        </w:tc>
      </w:tr>
      <w:tr w:rsidR="00126C84" w:rsidRPr="003C0E55" w14:paraId="67AD7058" w14:textId="77777777" w:rsidTr="00364C01">
        <w:trPr>
          <w:trHeight w:val="1365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A31D69" w14:textId="77777777" w:rsidR="00126C84" w:rsidRPr="00364C01" w:rsidRDefault="00126C84" w:rsidP="00126C84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AC1038" w14:textId="77777777" w:rsidR="00126C84" w:rsidRPr="003C0E55" w:rsidRDefault="00126C84" w:rsidP="00126C84">
            <w:pPr>
              <w:pStyle w:val="afc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5F734B2" w14:textId="20AA0875" w:rsidR="00126C84" w:rsidRDefault="00126C84" w:rsidP="00126C84">
            <w:r w:rsidRPr="001F7A15">
              <w:t xml:space="preserve">ИУК-7.1. Знает основы физической культуры для осознанного выбора и применения здоровьесберегающих технологий с учетом внутренних и внешних условий реализации конкретной профессиональной деятельности </w:t>
            </w:r>
          </w:p>
        </w:tc>
      </w:tr>
      <w:tr w:rsidR="00126C84" w:rsidRPr="003C0E55" w14:paraId="2D576344" w14:textId="77777777" w:rsidTr="00364C01">
        <w:trPr>
          <w:trHeight w:val="1690"/>
        </w:trPr>
        <w:tc>
          <w:tcPr>
            <w:tcW w:w="1135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FE294EF" w14:textId="77777777" w:rsidR="00126C84" w:rsidRPr="00364C01" w:rsidRDefault="00126C84" w:rsidP="00126C84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01"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130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27861B4" w14:textId="249A3839" w:rsidR="00126C84" w:rsidRPr="00AB2240" w:rsidRDefault="00126C84" w:rsidP="00126C84">
            <w:r w:rsidRPr="00126C84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F48F7CD" w14:textId="2F83B200" w:rsidR="00126C84" w:rsidRPr="00AB2240" w:rsidRDefault="00126C84" w:rsidP="00126C84">
            <w:r w:rsidRPr="00D96C63">
              <w:t xml:space="preserve">ИУК-8.1. Обеспечивает условия безопасной и комфортной образовательной среды, способствующей сохранению жизни и здоровья обучающихся в соответствии с их возрастными особенностями и санитарно-гигиеническими нормами </w:t>
            </w:r>
          </w:p>
        </w:tc>
      </w:tr>
      <w:tr w:rsidR="00126C84" w:rsidRPr="003C0E55" w14:paraId="2CCC1C21" w14:textId="77777777" w:rsidTr="00DE3B53">
        <w:trPr>
          <w:trHeight w:val="781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C8801D8" w14:textId="77777777" w:rsidR="00126C84" w:rsidRPr="00364C01" w:rsidRDefault="00126C84" w:rsidP="00126C84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BB82A6" w14:textId="77777777" w:rsidR="00126C84" w:rsidRPr="00AB2240" w:rsidRDefault="00126C84" w:rsidP="00126C84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C900993" w14:textId="2E8DF8E4" w:rsidR="00126C84" w:rsidRPr="00AB2240" w:rsidRDefault="00126C84" w:rsidP="00126C84">
            <w:r w:rsidRPr="00D96C63">
              <w:t>ИУК-8.2. Умеет оценивать степень потенциальной опасности и использует средства индивидуальной и коллективной защиты</w:t>
            </w:r>
          </w:p>
        </w:tc>
      </w:tr>
      <w:tr w:rsidR="00126C84" w:rsidRPr="003C0E55" w14:paraId="1E6EB983" w14:textId="77777777" w:rsidTr="00364C01">
        <w:trPr>
          <w:trHeight w:val="781"/>
        </w:trPr>
        <w:tc>
          <w:tcPr>
            <w:tcW w:w="1135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576F4E1B" w14:textId="77777777" w:rsidR="00126C84" w:rsidRPr="00364C01" w:rsidRDefault="00126C84" w:rsidP="00126C84">
            <w:pPr>
              <w:pStyle w:val="afc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64143EDE" w14:textId="77777777" w:rsidR="00126C84" w:rsidRPr="00AB2240" w:rsidRDefault="00126C84" w:rsidP="00126C84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7BCBB6A" w14:textId="17920704" w:rsidR="00126C84" w:rsidRDefault="00126C84" w:rsidP="00126C84">
            <w:r w:rsidRPr="00D96C63">
              <w:t>ИУК-8.2. Оценивает степень потенциальной опасности и использует средства индивидуальной и коллективной защиты</w:t>
            </w:r>
          </w:p>
        </w:tc>
      </w:tr>
      <w:tr w:rsidR="00364C01" w:rsidRPr="003C0E55" w14:paraId="0E50E681" w14:textId="77777777" w:rsidTr="00364C01">
        <w:trPr>
          <w:trHeight w:val="1414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D5FDBA8" w14:textId="77777777" w:rsidR="00364C01" w:rsidRPr="00364C01" w:rsidRDefault="00364C01" w:rsidP="00364C01">
            <w:pPr>
              <w:pStyle w:val="afc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C01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130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517A8250" w14:textId="77777777" w:rsidR="00364C01" w:rsidRPr="00AB2240" w:rsidRDefault="00364C01" w:rsidP="00AA2F3B">
            <w:r w:rsidRPr="00AB2240">
              <w:t xml:space="preserve">Способен организовывать совместную и индивидуальную учебную и воспитательную деятельность обучающихся, в том числе с особыми </w:t>
            </w:r>
            <w:r w:rsidRPr="00AB2240">
              <w:lastRenderedPageBreak/>
              <w:t xml:space="preserve">образовательными потребностями, в соответствии с требованиями ФГОС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3E61F70" w14:textId="55CDFD0F" w:rsidR="00364C01" w:rsidRPr="00AB2240" w:rsidRDefault="00AA2F3B" w:rsidP="00AA2F3B">
            <w:r>
              <w:lastRenderedPageBreak/>
              <w:t>И</w:t>
            </w:r>
            <w:r w:rsidR="00364C01" w:rsidRPr="00AB2240">
              <w:t>ОПК-3.1. Умеет определять и формулировать цели и задачи учебной и воспитательной деятельности обучающихся, в том числе с особыми образовательными потребностями в соответствии с требованиями ФГОС</w:t>
            </w:r>
          </w:p>
        </w:tc>
      </w:tr>
      <w:tr w:rsidR="00364C01" w:rsidRPr="003C0E55" w14:paraId="4F43F2B6" w14:textId="77777777" w:rsidTr="00364C01">
        <w:trPr>
          <w:trHeight w:val="1715"/>
        </w:trPr>
        <w:tc>
          <w:tcPr>
            <w:tcW w:w="1135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0A79C08" w14:textId="77777777" w:rsidR="00364C01" w:rsidRPr="00364C01" w:rsidRDefault="00364C01" w:rsidP="00364C01">
            <w:pPr>
              <w:pStyle w:val="afc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919CF73" w14:textId="77777777" w:rsidR="00364C01" w:rsidRPr="00AB2240" w:rsidRDefault="00364C01" w:rsidP="00364C01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E3841DF" w14:textId="5A71FA1F" w:rsidR="00364C01" w:rsidRPr="00AB2240" w:rsidRDefault="00AA2F3B" w:rsidP="00AA2F3B">
            <w:r>
              <w:t>И</w:t>
            </w:r>
            <w:r w:rsidR="00364C01" w:rsidRPr="00AB2240">
              <w:t xml:space="preserve">ОПК-3.2. Применяет различные приемы мотивации и рефлексии при организации совместной и индивидуальной учебной и воспитательной деятельности обучающихся, в том числе с особыми образовательными потребностями </w:t>
            </w:r>
          </w:p>
        </w:tc>
      </w:tr>
      <w:tr w:rsidR="00364C01" w:rsidRPr="003C0E55" w14:paraId="12417171" w14:textId="77777777" w:rsidTr="00364C01">
        <w:trPr>
          <w:trHeight w:val="1308"/>
        </w:trPr>
        <w:tc>
          <w:tcPr>
            <w:tcW w:w="1135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CC2FCC4" w14:textId="77777777" w:rsidR="00364C01" w:rsidRPr="00364C01" w:rsidRDefault="00364C01" w:rsidP="00364C01">
            <w:pPr>
              <w:pStyle w:val="afc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67E46F" w14:textId="77777777" w:rsidR="00364C01" w:rsidRPr="00AB2240" w:rsidRDefault="00364C01" w:rsidP="00364C01"/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B372A2" w14:textId="619550A6" w:rsidR="00364C01" w:rsidRPr="00AB2240" w:rsidRDefault="00AA2F3B" w:rsidP="00AA2F3B">
            <w:r>
              <w:t>И</w:t>
            </w:r>
            <w:r w:rsidR="00364C01" w:rsidRPr="00AB2240">
              <w:t>ОПК-3.3. Применяет формы, методы, приемы и средства организации учебной и воспитательной деятельности обучающихся, в том числе с особыми образовательными потребностями</w:t>
            </w:r>
          </w:p>
        </w:tc>
      </w:tr>
    </w:tbl>
    <w:p w14:paraId="20EA1C3C" w14:textId="77777777" w:rsidR="00DE6C36" w:rsidRDefault="00DE6C36" w:rsidP="00DE6C36">
      <w:pPr>
        <w:pStyle w:val="a"/>
        <w:numPr>
          <w:ilvl w:val="0"/>
          <w:numId w:val="0"/>
        </w:numPr>
        <w:spacing w:line="240" w:lineRule="auto"/>
        <w:rPr>
          <w:b/>
          <w:bCs/>
        </w:rPr>
      </w:pPr>
    </w:p>
    <w:p w14:paraId="73A9C58D" w14:textId="710A7101" w:rsidR="00364C01" w:rsidRPr="0009284B" w:rsidRDefault="00364C01" w:rsidP="00DE6C36">
      <w:pPr>
        <w:pStyle w:val="a"/>
        <w:numPr>
          <w:ilvl w:val="0"/>
          <w:numId w:val="0"/>
        </w:numPr>
        <w:spacing w:line="240" w:lineRule="auto"/>
      </w:pPr>
      <w:r w:rsidRPr="0009284B">
        <w:rPr>
          <w:b/>
          <w:bCs/>
        </w:rPr>
        <w:t xml:space="preserve">2. </w:t>
      </w:r>
      <w:r w:rsidRPr="0009284B">
        <w:rPr>
          <w:b/>
          <w:bCs/>
          <w:caps/>
        </w:rPr>
        <w:t>Место дисциплины в структуре ОП</w:t>
      </w:r>
      <w:r w:rsidR="00DE6C36">
        <w:rPr>
          <w:b/>
          <w:bCs/>
          <w:caps/>
        </w:rPr>
        <w:t>:</w:t>
      </w:r>
    </w:p>
    <w:p w14:paraId="530CB9B1" w14:textId="77777777" w:rsidR="00364C01" w:rsidRPr="00122D5F" w:rsidRDefault="00364C01" w:rsidP="00DE6C36">
      <w:pPr>
        <w:ind w:firstLine="709"/>
        <w:jc w:val="both"/>
      </w:pPr>
      <w:r w:rsidRPr="0074242C">
        <w:rPr>
          <w:b/>
          <w:bCs/>
          <w:u w:val="single"/>
        </w:rPr>
        <w:t>Цель дисциплины</w:t>
      </w:r>
      <w:r w:rsidRPr="0074242C">
        <w:rPr>
          <w:b/>
          <w:bCs/>
        </w:rPr>
        <w:t>:</w:t>
      </w:r>
      <w:r w:rsidRPr="00122D5F">
        <w:t xml:space="preserve"> подготовить выпускника, обладающего теоретическими знаниями </w:t>
      </w:r>
      <w:r w:rsidRPr="00122D5F">
        <w:rPr>
          <w:rFonts w:eastAsia="MS Mincho"/>
        </w:rPr>
        <w:t xml:space="preserve">в области </w:t>
      </w:r>
      <w:r w:rsidRPr="00122D5F">
        <w:t>наиболее актуальных проблем возрастной анатомии, физиологии и гигиены ребенка</w:t>
      </w:r>
      <w:r>
        <w:t>.</w:t>
      </w:r>
    </w:p>
    <w:p w14:paraId="7F4A51D6" w14:textId="77777777" w:rsidR="00A96381" w:rsidRPr="0074242C" w:rsidRDefault="00A96381" w:rsidP="00A96381">
      <w:pPr>
        <w:tabs>
          <w:tab w:val="left" w:pos="426"/>
        </w:tabs>
        <w:ind w:firstLine="709"/>
        <w:jc w:val="both"/>
        <w:rPr>
          <w:b/>
        </w:rPr>
      </w:pPr>
      <w:r w:rsidRPr="0074242C">
        <w:rPr>
          <w:b/>
          <w:bCs/>
          <w:u w:val="single"/>
        </w:rPr>
        <w:t>Задачи дисциплины</w:t>
      </w:r>
      <w:r w:rsidRPr="0074242C">
        <w:rPr>
          <w:b/>
        </w:rPr>
        <w:t>:</w:t>
      </w:r>
    </w:p>
    <w:p w14:paraId="6132817E" w14:textId="77777777" w:rsidR="00A96381" w:rsidRPr="001E3C21" w:rsidRDefault="00A96381" w:rsidP="00A96381">
      <w:pPr>
        <w:numPr>
          <w:ilvl w:val="0"/>
          <w:numId w:val="26"/>
        </w:numPr>
        <w:shd w:val="clear" w:color="auto" w:fill="FFFFFF"/>
        <w:jc w:val="both"/>
        <w:rPr>
          <w:color w:val="000000"/>
        </w:rPr>
      </w:pPr>
      <w:r w:rsidRPr="001E3C21">
        <w:rPr>
          <w:color w:val="000000"/>
        </w:rPr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699E9743" w14:textId="77777777" w:rsidR="00A96381" w:rsidRPr="001E3C21" w:rsidRDefault="00A96381" w:rsidP="00A96381">
      <w:pPr>
        <w:numPr>
          <w:ilvl w:val="0"/>
          <w:numId w:val="26"/>
        </w:numPr>
        <w:jc w:val="both"/>
        <w:rPr>
          <w:rFonts w:eastAsia="MS Mincho"/>
        </w:rPr>
      </w:pPr>
      <w:r w:rsidRPr="001E3C21">
        <w:rPr>
          <w:rFonts w:eastAsia="MS Mincho"/>
        </w:rPr>
        <w:t xml:space="preserve">изучение основных </w:t>
      </w:r>
      <w:r w:rsidRPr="001E3C21">
        <w:t xml:space="preserve">периодов жизни ребенка, их значение и влияние на последующее развитие; </w:t>
      </w:r>
    </w:p>
    <w:p w14:paraId="041DD30A" w14:textId="77777777" w:rsidR="00A96381" w:rsidRPr="001E3C21" w:rsidRDefault="00A96381" w:rsidP="00A96381">
      <w:pPr>
        <w:numPr>
          <w:ilvl w:val="0"/>
          <w:numId w:val="26"/>
        </w:numPr>
        <w:jc w:val="both"/>
      </w:pPr>
      <w:r w:rsidRPr="001E3C21">
        <w:rPr>
          <w:rFonts w:eastAsia="MS Mincho"/>
        </w:rPr>
        <w:t xml:space="preserve">изучение </w:t>
      </w:r>
      <w:r w:rsidRPr="001E3C21">
        <w:t>основ рационального питания ребенка в разные периоды его развития;</w:t>
      </w:r>
    </w:p>
    <w:p w14:paraId="0735D71D" w14:textId="77777777" w:rsidR="00A96381" w:rsidRPr="001E3C21" w:rsidRDefault="00A96381" w:rsidP="00A96381">
      <w:pPr>
        <w:numPr>
          <w:ilvl w:val="0"/>
          <w:numId w:val="26"/>
        </w:numPr>
        <w:jc w:val="both"/>
      </w:pPr>
      <w:r w:rsidRPr="001E3C21">
        <w:t>изучение понятий «зрелость» и «незрелость», уметь их дифференцировать и пользоваться этими понятиями в практической деятельности;</w:t>
      </w:r>
    </w:p>
    <w:p w14:paraId="378A3B05" w14:textId="77777777" w:rsidR="00A96381" w:rsidRPr="001E3C21" w:rsidRDefault="00A96381" w:rsidP="00A96381">
      <w:pPr>
        <w:numPr>
          <w:ilvl w:val="0"/>
          <w:numId w:val="26"/>
        </w:numPr>
        <w:jc w:val="both"/>
      </w:pPr>
      <w:r w:rsidRPr="001E3C21">
        <w:t>формирование навыка проведения доврачебной диагностики зрелости и незрелости ребенка, а также нарушений нервной регуляции функций по состоянию речи и опорно-двигательного аппарата;</w:t>
      </w:r>
    </w:p>
    <w:p w14:paraId="4D06ED3B" w14:textId="77777777" w:rsidR="00A96381" w:rsidRPr="001E3C21" w:rsidRDefault="00A96381" w:rsidP="00A96381">
      <w:pPr>
        <w:numPr>
          <w:ilvl w:val="0"/>
          <w:numId w:val="26"/>
        </w:numPr>
        <w:jc w:val="both"/>
      </w:pPr>
      <w:r w:rsidRPr="001E3C21">
        <w:t>умение хорошо ориентироваться в динамике психомоторного развития ребенка и при необходимости дать рациональные советы родителям.</w:t>
      </w:r>
    </w:p>
    <w:p w14:paraId="1DC7D60A" w14:textId="4D9CFCF4" w:rsidR="00A96381" w:rsidRPr="003C0E55" w:rsidRDefault="0074242C" w:rsidP="00A96381">
      <w:pPr>
        <w:ind w:firstLine="527"/>
        <w:jc w:val="both"/>
      </w:pPr>
      <w:r>
        <w:rPr>
          <w:b/>
          <w:u w:val="single"/>
        </w:rPr>
        <w:t>Место дисциплины:</w:t>
      </w:r>
      <w:r>
        <w:t xml:space="preserve"> д</w:t>
      </w:r>
      <w:r w:rsidR="00A96381" w:rsidRPr="00122D5F">
        <w:t xml:space="preserve">исциплина </w:t>
      </w:r>
      <w:r w:rsidR="00A96381" w:rsidRPr="003C0E55">
        <w:t xml:space="preserve">относится к обязательным дисциплинам </w:t>
      </w:r>
      <w:r w:rsidR="00A96381">
        <w:t>обязательной</w:t>
      </w:r>
      <w:r w:rsidR="00A96381" w:rsidRPr="003C0E55">
        <w:t xml:space="preserve"> части программы бакалавриата.</w:t>
      </w:r>
    </w:p>
    <w:p w14:paraId="166AFCCD" w14:textId="77777777" w:rsidR="00A96381" w:rsidRPr="003C0E55" w:rsidRDefault="00A96381" w:rsidP="00A96381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p w14:paraId="34C7492B" w14:textId="77777777" w:rsidR="00364C01" w:rsidRPr="0009284B" w:rsidRDefault="00364C01" w:rsidP="00364C01">
      <w:pPr>
        <w:ind w:firstLine="709"/>
        <w:jc w:val="both"/>
        <w:rPr>
          <w:b/>
          <w:bCs/>
        </w:rPr>
      </w:pPr>
    </w:p>
    <w:p w14:paraId="5C4EBC9A" w14:textId="01CF3C69" w:rsidR="00364C01" w:rsidRPr="0009284B" w:rsidRDefault="00364C01" w:rsidP="00DE6C36">
      <w:pPr>
        <w:rPr>
          <w:b/>
          <w:bCs/>
        </w:rPr>
      </w:pPr>
      <w:r w:rsidRPr="0009284B">
        <w:rPr>
          <w:b/>
          <w:bCs/>
        </w:rPr>
        <w:t xml:space="preserve">3. </w:t>
      </w:r>
      <w:r w:rsidRPr="0009284B">
        <w:rPr>
          <w:b/>
          <w:bCs/>
          <w:caps/>
        </w:rPr>
        <w:t>Объем дисциплины и виды учебной работы</w:t>
      </w:r>
      <w:r w:rsidR="00DE6C36">
        <w:rPr>
          <w:b/>
          <w:bCs/>
          <w:caps/>
        </w:rPr>
        <w:t>:</w:t>
      </w:r>
    </w:p>
    <w:p w14:paraId="53A652CF" w14:textId="3843E4E5" w:rsidR="00364C01" w:rsidRDefault="00364C01" w:rsidP="00DE6C36">
      <w:pPr>
        <w:ind w:firstLine="720"/>
        <w:jc w:val="both"/>
        <w:rPr>
          <w:i/>
          <w:iCs/>
        </w:rPr>
      </w:pPr>
      <w:r w:rsidRPr="0009284B">
        <w:t xml:space="preserve">Общая трудоемкость освоения дисциплины составляет </w:t>
      </w:r>
      <w:r>
        <w:t>2</w:t>
      </w:r>
      <w:r w:rsidRPr="0009284B">
        <w:t xml:space="preserve"> зачетны</w:t>
      </w:r>
      <w:r>
        <w:t>е</w:t>
      </w:r>
      <w:r w:rsidRPr="0009284B">
        <w:t xml:space="preserve"> единицы, </w:t>
      </w:r>
      <w:r w:rsidR="00527BAE">
        <w:t>72</w:t>
      </w:r>
      <w:r w:rsidRPr="0009284B">
        <w:t xml:space="preserve"> академических</w:t>
      </w:r>
      <w:r>
        <w:t xml:space="preserve"> </w:t>
      </w:r>
      <w:r w:rsidRPr="0009284B">
        <w:t>час</w:t>
      </w:r>
      <w:r w:rsidR="00527BAE">
        <w:t>а</w:t>
      </w:r>
      <w:r>
        <w:t xml:space="preserve"> </w:t>
      </w:r>
      <w:r w:rsidRPr="003112FD">
        <w:rPr>
          <w:i/>
          <w:iCs/>
        </w:rPr>
        <w:t>(1 зачетная единица соответствует 36 академическим часам).</w:t>
      </w:r>
    </w:p>
    <w:p w14:paraId="194C012C" w14:textId="77777777" w:rsidR="00A40050" w:rsidRDefault="00A40050" w:rsidP="00DE6C36">
      <w:pPr>
        <w:rPr>
          <w:bCs/>
        </w:rPr>
      </w:pPr>
    </w:p>
    <w:p w14:paraId="13D5AEFB" w14:textId="77777777" w:rsidR="00A40050" w:rsidRPr="003C0E55" w:rsidRDefault="00A40050" w:rsidP="00DE6C36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40050" w:rsidRPr="003C0E55" w14:paraId="2526F78C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07A69D4B" w14:textId="77777777" w:rsidR="00A40050" w:rsidRPr="003C0E55" w:rsidRDefault="00A40050" w:rsidP="00E96BDA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DECEC03" w14:textId="77777777" w:rsidR="00A40050" w:rsidRPr="003C0E55" w:rsidRDefault="00A40050" w:rsidP="00E96BDA">
            <w:pPr>
              <w:pStyle w:val="a5"/>
              <w:jc w:val="center"/>
            </w:pPr>
            <w:r w:rsidRPr="003C0E55">
              <w:t>Трудоемкость в акад.час</w:t>
            </w:r>
          </w:p>
        </w:tc>
      </w:tr>
      <w:tr w:rsidR="00A40050" w:rsidRPr="003C0E55" w14:paraId="0CC72D66" w14:textId="77777777" w:rsidTr="00E96BDA">
        <w:trPr>
          <w:trHeight w:val="257"/>
        </w:trPr>
        <w:tc>
          <w:tcPr>
            <w:tcW w:w="6540" w:type="dxa"/>
            <w:shd w:val="clear" w:color="auto" w:fill="auto"/>
          </w:tcPr>
          <w:p w14:paraId="62F38222" w14:textId="77777777" w:rsidR="00A40050" w:rsidRPr="003C0E55" w:rsidRDefault="00A40050" w:rsidP="00E96BDA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2D44F1C" w14:textId="77777777" w:rsidR="00A40050" w:rsidRPr="003C0E55" w:rsidRDefault="00A40050" w:rsidP="00E96BDA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5EBA936" w14:textId="77777777" w:rsidR="00A40050" w:rsidRPr="00AA2F3B" w:rsidRDefault="00A40050" w:rsidP="00E96BDA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AA2F3B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A40050" w:rsidRPr="003C0E55" w14:paraId="00B0A4C6" w14:textId="77777777" w:rsidTr="00E96BDA">
        <w:trPr>
          <w:trHeight w:val="262"/>
        </w:trPr>
        <w:tc>
          <w:tcPr>
            <w:tcW w:w="6540" w:type="dxa"/>
            <w:shd w:val="clear" w:color="auto" w:fill="E0E0E0"/>
          </w:tcPr>
          <w:p w14:paraId="50255F0C" w14:textId="77777777" w:rsidR="00A40050" w:rsidRPr="003C0E55" w:rsidRDefault="00A40050" w:rsidP="00E96BDA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4BC23A7" w14:textId="77777777" w:rsidR="00A40050" w:rsidRPr="00AA2F3B" w:rsidRDefault="00A40050" w:rsidP="00E96BDA">
            <w:pPr>
              <w:jc w:val="center"/>
            </w:pPr>
            <w:r w:rsidRPr="00AA2F3B">
              <w:t>10</w:t>
            </w:r>
          </w:p>
        </w:tc>
      </w:tr>
      <w:tr w:rsidR="00A40050" w:rsidRPr="003C0E55" w14:paraId="0FE74089" w14:textId="77777777" w:rsidTr="00E96BDA">
        <w:tc>
          <w:tcPr>
            <w:tcW w:w="6540" w:type="dxa"/>
            <w:shd w:val="clear" w:color="auto" w:fill="auto"/>
          </w:tcPr>
          <w:p w14:paraId="13ADF103" w14:textId="77777777" w:rsidR="00A40050" w:rsidRPr="003C0E55" w:rsidRDefault="00A40050" w:rsidP="00E96BDA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03B299" w14:textId="77777777" w:rsidR="00A40050" w:rsidRPr="00AA2F3B" w:rsidRDefault="00A40050" w:rsidP="00E96BDA">
            <w:pPr>
              <w:pStyle w:val="a5"/>
              <w:snapToGrid w:val="0"/>
              <w:jc w:val="center"/>
            </w:pPr>
          </w:p>
        </w:tc>
      </w:tr>
      <w:tr w:rsidR="00A40050" w:rsidRPr="003C0E55" w14:paraId="5976DB89" w14:textId="77777777" w:rsidTr="00E96BDA">
        <w:tc>
          <w:tcPr>
            <w:tcW w:w="6540" w:type="dxa"/>
            <w:shd w:val="clear" w:color="auto" w:fill="auto"/>
          </w:tcPr>
          <w:p w14:paraId="35A3724B" w14:textId="77777777" w:rsidR="00A40050" w:rsidRPr="003C0E55" w:rsidRDefault="00A40050" w:rsidP="00E96BDA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A647103" w14:textId="77777777" w:rsidR="00A40050" w:rsidRPr="003C0E55" w:rsidRDefault="00A40050" w:rsidP="00E96BDA">
            <w:pPr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A506671" w14:textId="77777777" w:rsidR="00A40050" w:rsidRPr="00AA2F3B" w:rsidRDefault="00A40050" w:rsidP="00E96BDA">
            <w:pPr>
              <w:jc w:val="center"/>
            </w:pPr>
            <w:r w:rsidRPr="00AA2F3B">
              <w:t>-</w:t>
            </w:r>
          </w:p>
        </w:tc>
      </w:tr>
      <w:tr w:rsidR="00A40050" w:rsidRPr="003C0E55" w14:paraId="4443A3B7" w14:textId="77777777" w:rsidTr="00E96BDA">
        <w:tc>
          <w:tcPr>
            <w:tcW w:w="6540" w:type="dxa"/>
            <w:shd w:val="clear" w:color="auto" w:fill="auto"/>
          </w:tcPr>
          <w:p w14:paraId="3FD0F27B" w14:textId="77777777" w:rsidR="00A40050" w:rsidRPr="003C0E55" w:rsidRDefault="00A40050" w:rsidP="00E96BDA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F33F1C" w14:textId="77777777" w:rsidR="00A40050" w:rsidRPr="003C0E55" w:rsidRDefault="00A40050" w:rsidP="00A40050">
            <w:pPr>
              <w:jc w:val="center"/>
            </w:pPr>
            <w:r w:rsidRPr="003C0E55">
              <w:t>-/</w:t>
            </w: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C8FAA1" w14:textId="4F208A89" w:rsidR="00A40050" w:rsidRPr="00AA2F3B" w:rsidRDefault="00A40050" w:rsidP="00E96BDA">
            <w:pPr>
              <w:jc w:val="center"/>
            </w:pPr>
            <w:r w:rsidRPr="00AA2F3B">
              <w:t>-/</w:t>
            </w:r>
            <w:r w:rsidR="00E174C9">
              <w:t>-</w:t>
            </w:r>
          </w:p>
        </w:tc>
      </w:tr>
      <w:tr w:rsidR="00A40050" w:rsidRPr="003C0E55" w14:paraId="2EDED127" w14:textId="77777777" w:rsidTr="00E96BDA">
        <w:tc>
          <w:tcPr>
            <w:tcW w:w="6540" w:type="dxa"/>
            <w:shd w:val="clear" w:color="auto" w:fill="E0E0E0"/>
          </w:tcPr>
          <w:p w14:paraId="71EC8A48" w14:textId="77777777" w:rsidR="00A40050" w:rsidRPr="003C0E55" w:rsidRDefault="00A40050" w:rsidP="00E96BDA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A81CE17" w14:textId="77777777" w:rsidR="00A40050" w:rsidRPr="003C0E55" w:rsidRDefault="00A40050" w:rsidP="00E96BDA">
            <w:pPr>
              <w:jc w:val="center"/>
            </w:pPr>
            <w:r>
              <w:t>58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0CC0B6C" w14:textId="77777777" w:rsidR="00A40050" w:rsidRPr="00AA2F3B" w:rsidRDefault="00A40050" w:rsidP="00E96BDA">
            <w:pPr>
              <w:jc w:val="center"/>
            </w:pPr>
            <w:r w:rsidRPr="00AA2F3B">
              <w:t>-</w:t>
            </w:r>
          </w:p>
        </w:tc>
      </w:tr>
      <w:tr w:rsidR="00A40050" w:rsidRPr="003C0E55" w14:paraId="19396011" w14:textId="77777777" w:rsidTr="00E96BDA">
        <w:tc>
          <w:tcPr>
            <w:tcW w:w="6540" w:type="dxa"/>
            <w:shd w:val="clear" w:color="auto" w:fill="D9D9D9"/>
          </w:tcPr>
          <w:p w14:paraId="350A915F" w14:textId="77777777" w:rsidR="00A40050" w:rsidRPr="003C0E55" w:rsidRDefault="00A40050" w:rsidP="00E96BDA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7177C46F" w14:textId="77777777" w:rsidR="00A40050" w:rsidRPr="003C0E55" w:rsidRDefault="00A40050" w:rsidP="00E96BDA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1AB7D37F" w14:textId="77777777" w:rsidR="00A40050" w:rsidRPr="003C0E55" w:rsidRDefault="00A40050" w:rsidP="00E96BDA">
            <w:pPr>
              <w:pStyle w:val="a5"/>
              <w:jc w:val="center"/>
            </w:pPr>
            <w:r>
              <w:t>-</w:t>
            </w:r>
          </w:p>
        </w:tc>
      </w:tr>
      <w:tr w:rsidR="00A40050" w:rsidRPr="003C0E55" w14:paraId="479E6154" w14:textId="77777777" w:rsidTr="00E96BDA">
        <w:tc>
          <w:tcPr>
            <w:tcW w:w="6540" w:type="dxa"/>
            <w:shd w:val="clear" w:color="auto" w:fill="auto"/>
          </w:tcPr>
          <w:p w14:paraId="4927371B" w14:textId="77777777" w:rsidR="00A40050" w:rsidRPr="003C0E55" w:rsidRDefault="00A40050" w:rsidP="00E96BDA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079D2DD" w14:textId="77777777" w:rsidR="00A40050" w:rsidRPr="003C0E55" w:rsidRDefault="00A40050" w:rsidP="00E96BDA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C9B29C5" w14:textId="77777777" w:rsidR="00A40050" w:rsidRPr="003C0E55" w:rsidRDefault="00A40050" w:rsidP="00E96BDA">
            <w:pPr>
              <w:pStyle w:val="a5"/>
              <w:jc w:val="center"/>
            </w:pPr>
            <w:r>
              <w:t>-</w:t>
            </w:r>
          </w:p>
        </w:tc>
      </w:tr>
      <w:tr w:rsidR="00A40050" w:rsidRPr="003C0E55" w14:paraId="3E30AB0F" w14:textId="77777777" w:rsidTr="00E96BDA">
        <w:tc>
          <w:tcPr>
            <w:tcW w:w="6540" w:type="dxa"/>
            <w:shd w:val="clear" w:color="auto" w:fill="auto"/>
          </w:tcPr>
          <w:p w14:paraId="2208B500" w14:textId="77777777" w:rsidR="00A40050" w:rsidRPr="003C0E55" w:rsidRDefault="00A40050" w:rsidP="00E96BDA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314808A" w14:textId="77777777" w:rsidR="00A40050" w:rsidRPr="003C0E55" w:rsidRDefault="00A40050" w:rsidP="00E96BDA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494092D" w14:textId="77777777" w:rsidR="00A40050" w:rsidRPr="003C0E55" w:rsidRDefault="00A40050" w:rsidP="00E96BDA">
            <w:pPr>
              <w:pStyle w:val="a5"/>
              <w:jc w:val="center"/>
            </w:pPr>
            <w:r>
              <w:t>-</w:t>
            </w:r>
          </w:p>
        </w:tc>
      </w:tr>
      <w:tr w:rsidR="00A40050" w:rsidRPr="003C0E55" w14:paraId="2A1175E3" w14:textId="77777777" w:rsidTr="00E96BDA">
        <w:tc>
          <w:tcPr>
            <w:tcW w:w="6540" w:type="dxa"/>
            <w:shd w:val="clear" w:color="auto" w:fill="DDDDDD"/>
          </w:tcPr>
          <w:p w14:paraId="6C1F42A0" w14:textId="77777777" w:rsidR="00A40050" w:rsidRPr="003C0E55" w:rsidRDefault="00A40050" w:rsidP="00E96BDA">
            <w:pPr>
              <w:pStyle w:val="a5"/>
              <w:ind w:left="57"/>
            </w:pPr>
            <w:r w:rsidRPr="003C0E55">
              <w:rPr>
                <w:b/>
              </w:rPr>
              <w:lastRenderedPageBreak/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64BEEB6" w14:textId="77777777" w:rsidR="00A40050" w:rsidRPr="003C0E55" w:rsidRDefault="00A40050" w:rsidP="00E96BDA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A40050" w:rsidRPr="003C0E55" w14:paraId="77057AAC" w14:textId="77777777" w:rsidTr="00E96BDA">
        <w:tc>
          <w:tcPr>
            <w:tcW w:w="6540" w:type="dxa"/>
            <w:shd w:val="clear" w:color="auto" w:fill="auto"/>
          </w:tcPr>
          <w:p w14:paraId="7AE46106" w14:textId="77777777" w:rsidR="00A40050" w:rsidRPr="003C0E55" w:rsidRDefault="00A40050" w:rsidP="00E96BDA">
            <w:pPr>
              <w:pStyle w:val="a5"/>
              <w:ind w:left="57"/>
            </w:pPr>
            <w:r w:rsidRPr="003C0E55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6B2209" w14:textId="77777777" w:rsidR="00A40050" w:rsidRPr="003C0E55" w:rsidRDefault="00A40050" w:rsidP="00E96BDA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A40050" w:rsidRPr="003C0E55" w14:paraId="7245CB44" w14:textId="77777777" w:rsidTr="00E96BDA">
        <w:tc>
          <w:tcPr>
            <w:tcW w:w="6540" w:type="dxa"/>
            <w:shd w:val="clear" w:color="auto" w:fill="auto"/>
          </w:tcPr>
          <w:p w14:paraId="28401CA9" w14:textId="77777777" w:rsidR="00A40050" w:rsidRPr="003C0E55" w:rsidRDefault="00A40050" w:rsidP="00E96BDA">
            <w:pPr>
              <w:pStyle w:val="a5"/>
              <w:ind w:left="57"/>
            </w:pPr>
            <w:r w:rsidRPr="003C0E55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E9842C1" w14:textId="77777777" w:rsidR="00A40050" w:rsidRPr="003C0E55" w:rsidRDefault="00A40050" w:rsidP="00E96BDA">
            <w:pPr>
              <w:pStyle w:val="a5"/>
              <w:ind w:left="57"/>
              <w:jc w:val="center"/>
            </w:pPr>
            <w:r>
              <w:t>-</w:t>
            </w:r>
          </w:p>
        </w:tc>
      </w:tr>
      <w:tr w:rsidR="00A40050" w:rsidRPr="003C0E55" w14:paraId="27A2C9EE" w14:textId="77777777" w:rsidTr="00E96BDA">
        <w:trPr>
          <w:trHeight w:val="306"/>
        </w:trPr>
        <w:tc>
          <w:tcPr>
            <w:tcW w:w="6540" w:type="dxa"/>
            <w:shd w:val="clear" w:color="auto" w:fill="E0E0E0"/>
          </w:tcPr>
          <w:p w14:paraId="7A93D1C8" w14:textId="77777777" w:rsidR="00A40050" w:rsidRPr="003C0E55" w:rsidRDefault="00A40050" w:rsidP="00E96BDA">
            <w:pPr>
              <w:pStyle w:val="a5"/>
            </w:pPr>
            <w:r w:rsidRPr="003C0E55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3E3DD05" w14:textId="77777777" w:rsidR="00A40050" w:rsidRPr="003C0E55" w:rsidRDefault="00A40050" w:rsidP="00E96BDA">
            <w:pPr>
              <w:pStyle w:val="a5"/>
              <w:jc w:val="center"/>
            </w:pPr>
            <w:r w:rsidRPr="003C0E55">
              <w:t>72/2</w:t>
            </w:r>
          </w:p>
        </w:tc>
      </w:tr>
    </w:tbl>
    <w:p w14:paraId="2B298362" w14:textId="77777777" w:rsidR="00364C01" w:rsidRPr="006A524A" w:rsidRDefault="00364C01" w:rsidP="00364C01">
      <w:pPr>
        <w:ind w:firstLine="720"/>
        <w:jc w:val="both"/>
      </w:pPr>
    </w:p>
    <w:p w14:paraId="72A20ADC" w14:textId="01DC56BD" w:rsidR="00364C01" w:rsidRDefault="00364C01" w:rsidP="00DE6C36">
      <w:pPr>
        <w:rPr>
          <w:b/>
          <w:bCs/>
          <w:caps/>
        </w:rPr>
      </w:pPr>
      <w:r w:rsidRPr="0009284B">
        <w:rPr>
          <w:b/>
          <w:bCs/>
        </w:rPr>
        <w:t xml:space="preserve">4. </w:t>
      </w:r>
      <w:r w:rsidRPr="0009284B">
        <w:rPr>
          <w:b/>
          <w:bCs/>
          <w:caps/>
        </w:rPr>
        <w:t>Содержание дисциплины</w:t>
      </w:r>
      <w:r w:rsidR="00DE6C36">
        <w:rPr>
          <w:b/>
          <w:bCs/>
          <w:caps/>
        </w:rPr>
        <w:t>:</w:t>
      </w:r>
    </w:p>
    <w:p w14:paraId="4D8785F8" w14:textId="77777777" w:rsidR="00364C01" w:rsidRPr="0039664A" w:rsidRDefault="00364C01" w:rsidP="00DE6C36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632B523C" w14:textId="77777777" w:rsidR="00364C01" w:rsidRPr="0009284B" w:rsidRDefault="00364C01" w:rsidP="00DE6C36">
      <w:pPr>
        <w:rPr>
          <w:b/>
          <w:bCs/>
        </w:rPr>
      </w:pPr>
    </w:p>
    <w:p w14:paraId="080FDA7D" w14:textId="77777777" w:rsidR="00A96381" w:rsidRDefault="00A96381" w:rsidP="00A96381">
      <w:pPr>
        <w:rPr>
          <w:rFonts w:asciiTheme="minorHAnsi" w:hAnsiTheme="minorHAnsi" w:cs="Times New Roman ??????????"/>
          <w:b/>
          <w:bCs/>
        </w:rPr>
      </w:pPr>
      <w:r w:rsidRPr="0009284B">
        <w:rPr>
          <w:b/>
          <w:bCs/>
          <w:caps/>
        </w:rPr>
        <w:t xml:space="preserve">4.1. </w:t>
      </w:r>
      <w:r w:rsidRPr="003112FD">
        <w:rPr>
          <w:rFonts w:ascii="Times New Roman ??????????" w:hAnsi="Times New Roman ??????????" w:cs="Times New Roman ??????????"/>
          <w:b/>
          <w:bCs/>
        </w:rPr>
        <w:t xml:space="preserve">Разделы (блоки) дисциплины </w:t>
      </w: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689"/>
        <w:gridCol w:w="8660"/>
      </w:tblGrid>
      <w:tr w:rsidR="00A96381" w:rsidRPr="0053465B" w14:paraId="2DB4E382" w14:textId="77777777" w:rsidTr="00FB45F0">
        <w:tc>
          <w:tcPr>
            <w:tcW w:w="689" w:type="dxa"/>
          </w:tcPr>
          <w:p w14:paraId="633D9A71" w14:textId="77777777" w:rsidR="00A96381" w:rsidRPr="00527BAE" w:rsidRDefault="00A96381" w:rsidP="00FB4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27BAE">
              <w:rPr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660" w:type="dxa"/>
          </w:tcPr>
          <w:p w14:paraId="4D5AC142" w14:textId="77777777" w:rsidR="00A96381" w:rsidRPr="00527BAE" w:rsidRDefault="00A96381" w:rsidP="00FB4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bCs/>
                <w:color w:val="000000"/>
                <w:sz w:val="24"/>
                <w:szCs w:val="24"/>
              </w:rPr>
            </w:pPr>
            <w:r w:rsidRPr="00527BAE">
              <w:rPr>
                <w:b/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96381" w:rsidRPr="0053465B" w14:paraId="2A802134" w14:textId="77777777" w:rsidTr="00FB45F0">
        <w:tc>
          <w:tcPr>
            <w:tcW w:w="689" w:type="dxa"/>
          </w:tcPr>
          <w:p w14:paraId="0F88C699" w14:textId="77777777" w:rsidR="00A96381" w:rsidRPr="0053465B" w:rsidRDefault="00A96381" w:rsidP="00FB4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60" w:type="dxa"/>
          </w:tcPr>
          <w:p w14:paraId="0D37A34B" w14:textId="77777777" w:rsidR="00A96381" w:rsidRPr="0009284B" w:rsidRDefault="00A96381" w:rsidP="00FB45F0">
            <w:pPr>
              <w:ind w:right="127"/>
            </w:pPr>
            <w:r w:rsidRPr="00C81DCE">
              <w:t>Тема 1. Основы анатомии, физиологии и гигиены</w:t>
            </w:r>
          </w:p>
        </w:tc>
      </w:tr>
      <w:tr w:rsidR="00A96381" w:rsidRPr="0053465B" w14:paraId="14424893" w14:textId="77777777" w:rsidTr="00FB45F0">
        <w:tc>
          <w:tcPr>
            <w:tcW w:w="689" w:type="dxa"/>
          </w:tcPr>
          <w:p w14:paraId="1086A122" w14:textId="77777777" w:rsidR="00A96381" w:rsidRPr="0053465B" w:rsidRDefault="00A96381" w:rsidP="00FB4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660" w:type="dxa"/>
          </w:tcPr>
          <w:p w14:paraId="17E055A5" w14:textId="77777777" w:rsidR="00A96381" w:rsidRPr="0009284B" w:rsidRDefault="00A96381" w:rsidP="00FB45F0">
            <w:pPr>
              <w:ind w:right="127"/>
            </w:pPr>
            <w:r w:rsidRPr="00C81DCE">
              <w:t>Тема 2. Общие закономерности роста и развития детского и подросткового организмов</w:t>
            </w:r>
          </w:p>
        </w:tc>
      </w:tr>
      <w:tr w:rsidR="00A96381" w:rsidRPr="0053465B" w14:paraId="2DACEBE0" w14:textId="77777777" w:rsidTr="00FB45F0">
        <w:tc>
          <w:tcPr>
            <w:tcW w:w="689" w:type="dxa"/>
          </w:tcPr>
          <w:p w14:paraId="4DE6FAA1" w14:textId="77777777" w:rsidR="00A96381" w:rsidRPr="0053465B" w:rsidRDefault="00A96381" w:rsidP="00FB4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660" w:type="dxa"/>
          </w:tcPr>
          <w:p w14:paraId="3129DA6A" w14:textId="77777777" w:rsidR="00A96381" w:rsidRPr="0009284B" w:rsidRDefault="00A96381" w:rsidP="00FB45F0">
            <w:pPr>
              <w:ind w:right="127"/>
            </w:pPr>
            <w:r w:rsidRPr="00C81DCE">
              <w:t>Тема 3. Физиология высшей нервной деятельности детей и подростков</w:t>
            </w:r>
          </w:p>
        </w:tc>
      </w:tr>
      <w:tr w:rsidR="00A96381" w:rsidRPr="0053465B" w14:paraId="074814A7" w14:textId="77777777" w:rsidTr="00FB45F0">
        <w:tc>
          <w:tcPr>
            <w:tcW w:w="689" w:type="dxa"/>
          </w:tcPr>
          <w:p w14:paraId="5DE1C245" w14:textId="77777777" w:rsidR="00A96381" w:rsidRPr="0053465B" w:rsidRDefault="00A96381" w:rsidP="00FB4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660" w:type="dxa"/>
          </w:tcPr>
          <w:p w14:paraId="38E6BF5D" w14:textId="77777777" w:rsidR="00A96381" w:rsidRPr="0009284B" w:rsidRDefault="00A96381" w:rsidP="00FB45F0">
            <w:pPr>
              <w:ind w:right="127"/>
            </w:pPr>
            <w:r w:rsidRPr="00C81DCE">
              <w:t>Тема 4. Гигиена среды обитания, воспитания и обучения детей</w:t>
            </w:r>
          </w:p>
        </w:tc>
      </w:tr>
    </w:tbl>
    <w:p w14:paraId="734CF12E" w14:textId="77777777" w:rsidR="00A96381" w:rsidRPr="00527BAE" w:rsidRDefault="00A96381" w:rsidP="00A96381">
      <w:pPr>
        <w:jc w:val="center"/>
        <w:rPr>
          <w:rFonts w:asciiTheme="minorHAnsi" w:hAnsiTheme="minorHAnsi" w:cs="Times New Roman ??????????"/>
          <w:b/>
          <w:bCs/>
        </w:rPr>
      </w:pPr>
    </w:p>
    <w:p w14:paraId="6F31722D" w14:textId="77777777" w:rsidR="00364C01" w:rsidRPr="0009284B" w:rsidRDefault="00364C01" w:rsidP="00DE6C36">
      <w:pPr>
        <w:rPr>
          <w:b/>
          <w:bCs/>
          <w:caps/>
        </w:rPr>
      </w:pPr>
      <w:r w:rsidRPr="0009284B">
        <w:rPr>
          <w:b/>
          <w:bCs/>
          <w:caps/>
        </w:rPr>
        <w:t>4.</w:t>
      </w:r>
      <w:r w:rsidR="00527BAE">
        <w:rPr>
          <w:b/>
          <w:bCs/>
          <w:caps/>
        </w:rPr>
        <w:t xml:space="preserve">2 </w:t>
      </w:r>
      <w:r w:rsidRPr="003112FD">
        <w:rPr>
          <w:rFonts w:ascii="Times New Roman ??????????" w:hAnsi="Times New Roman ??????????" w:cs="Times New Roman ??????????"/>
          <w:b/>
          <w:bCs/>
        </w:rPr>
        <w:t>Примерная тематика курсовых проектов (работ)</w:t>
      </w:r>
    </w:p>
    <w:p w14:paraId="56F618D0" w14:textId="77777777" w:rsidR="00364C01" w:rsidRPr="0009284B" w:rsidRDefault="00364C01" w:rsidP="00DE6C36">
      <w:r w:rsidRPr="0009284B">
        <w:t>Курсовая работа по дисциплине не предусмотрена учебным планом.</w:t>
      </w:r>
    </w:p>
    <w:p w14:paraId="636D90A2" w14:textId="5AD2AAF7" w:rsidR="00AA2F3B" w:rsidRDefault="00AA2F3B" w:rsidP="00364C01">
      <w:pPr>
        <w:jc w:val="both"/>
        <w:rPr>
          <w:b/>
          <w:bCs/>
          <w:caps/>
        </w:rPr>
      </w:pPr>
    </w:p>
    <w:p w14:paraId="1993341B" w14:textId="77777777" w:rsidR="00A96381" w:rsidRDefault="00A96381" w:rsidP="00A96381">
      <w:pPr>
        <w:jc w:val="both"/>
        <w:rPr>
          <w:b/>
        </w:rPr>
      </w:pPr>
      <w:bookmarkStart w:id="2" w:name="_Hlk61342648"/>
      <w:r w:rsidRPr="00AA2F3B">
        <w:rPr>
          <w:b/>
          <w:bCs/>
          <w:caps/>
        </w:rPr>
        <w:t xml:space="preserve">4.3. </w:t>
      </w:r>
      <w:r w:rsidRPr="00AA2F3B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  <w:r>
        <w:rPr>
          <w:b/>
        </w:rPr>
        <w:t>.</w:t>
      </w:r>
      <w:r w:rsidRPr="00AA2F3B">
        <w:rPr>
          <w:b/>
        </w:rPr>
        <w:t xml:space="preserve"> *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1980"/>
        <w:gridCol w:w="1989"/>
      </w:tblGrid>
      <w:tr w:rsidR="00A96381" w:rsidRPr="003C0E55" w14:paraId="4D18E430" w14:textId="77777777" w:rsidTr="00FB45F0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3F42A71B" w14:textId="77777777" w:rsidR="00A96381" w:rsidRPr="003C0E55" w:rsidRDefault="00A96381" w:rsidP="00FB45F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B119298" w14:textId="77777777" w:rsidR="00A96381" w:rsidRPr="003C0E55" w:rsidRDefault="00A96381" w:rsidP="00FB45F0">
            <w:pPr>
              <w:pStyle w:val="a5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389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BE9D" w14:textId="77777777" w:rsidR="00A96381" w:rsidRPr="00AA2F3B" w:rsidRDefault="00A96381" w:rsidP="00FB45F0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AA2F3B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989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B6A6E5E" w14:textId="77777777" w:rsidR="00A96381" w:rsidRPr="00AD3CA3" w:rsidRDefault="00A96381" w:rsidP="00FB45F0">
            <w:pPr>
              <w:pStyle w:val="a5"/>
              <w:jc w:val="center"/>
              <w:rPr>
                <w:b/>
                <w:highlight w:val="yellow"/>
              </w:rPr>
            </w:pPr>
            <w:r w:rsidRPr="00AA2F3B">
              <w:rPr>
                <w:b/>
              </w:rPr>
              <w:t>Практическая подготовка*</w:t>
            </w:r>
          </w:p>
        </w:tc>
      </w:tr>
      <w:tr w:rsidR="00A96381" w:rsidRPr="003C0E55" w14:paraId="7C9E0A64" w14:textId="77777777" w:rsidTr="00FB45F0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F6EFAF" w14:textId="77777777" w:rsidR="00A96381" w:rsidRPr="003C0E55" w:rsidRDefault="00A96381" w:rsidP="00FB45F0">
            <w:pPr>
              <w:pStyle w:val="a5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255FC24" w14:textId="77777777" w:rsidR="00A96381" w:rsidRPr="003C0E55" w:rsidRDefault="00A96381" w:rsidP="00FB45F0">
            <w:pPr>
              <w:pStyle w:val="a5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B6DCAC" w14:textId="77777777" w:rsidR="00A96381" w:rsidRPr="00AA2F3B" w:rsidRDefault="00A96381" w:rsidP="00FB45F0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AA2F3B">
              <w:rPr>
                <w:b/>
              </w:rPr>
              <w:t>Форма проведения занятия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D3CAC64" w14:textId="77777777" w:rsidR="00A96381" w:rsidRPr="00AA2F3B" w:rsidRDefault="00A96381" w:rsidP="00FB45F0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AA2F3B">
              <w:rPr>
                <w:b/>
              </w:rPr>
              <w:t>Наименование видов занятий</w:t>
            </w:r>
          </w:p>
        </w:tc>
        <w:tc>
          <w:tcPr>
            <w:tcW w:w="1989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AE6679" w14:textId="77777777" w:rsidR="00A96381" w:rsidRDefault="00A96381" w:rsidP="00FB45F0">
            <w:pPr>
              <w:pStyle w:val="a5"/>
              <w:jc w:val="center"/>
              <w:rPr>
                <w:b/>
                <w:highlight w:val="yellow"/>
              </w:rPr>
            </w:pPr>
          </w:p>
        </w:tc>
      </w:tr>
      <w:bookmarkEnd w:id="2"/>
      <w:tr w:rsidR="00A96381" w:rsidRPr="003C0E55" w14:paraId="4C1E4D03" w14:textId="77777777" w:rsidTr="00FB45F0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601A7BF" w14:textId="77777777" w:rsidR="00A96381" w:rsidRPr="00555F6C" w:rsidRDefault="00A96381" w:rsidP="00FB45F0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8D2953" w14:textId="77777777" w:rsidR="00A96381" w:rsidRPr="001E3C21" w:rsidRDefault="00A96381" w:rsidP="00FB4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3C21">
              <w:rPr>
                <w:sz w:val="24"/>
                <w:szCs w:val="24"/>
              </w:rPr>
              <w:t>Тема 1. Основы анатомии, физиологии и гигиены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770DF2" w14:textId="77777777" w:rsidR="00A96381" w:rsidRPr="00555F6C" w:rsidRDefault="00A96381" w:rsidP="00FB45F0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45EF0FA" w14:textId="77777777" w:rsidR="00A96381" w:rsidRPr="00555F6C" w:rsidRDefault="00A96381" w:rsidP="00FB45F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4F8E9A" w14:textId="77777777" w:rsidR="00A96381" w:rsidRPr="00555F6C" w:rsidRDefault="00A96381" w:rsidP="00FB45F0">
            <w:pPr>
              <w:pStyle w:val="a5"/>
            </w:pPr>
          </w:p>
        </w:tc>
      </w:tr>
      <w:tr w:rsidR="00A96381" w:rsidRPr="003C0E55" w14:paraId="0353EFDC" w14:textId="77777777" w:rsidTr="00FB45F0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7D463B" w14:textId="77777777" w:rsidR="00A96381" w:rsidRPr="00555F6C" w:rsidRDefault="00A96381" w:rsidP="00FB45F0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FC0C9D" w14:textId="77777777" w:rsidR="00A96381" w:rsidRPr="001E3C21" w:rsidRDefault="00A96381" w:rsidP="00FB4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3C21">
              <w:rPr>
                <w:sz w:val="24"/>
                <w:szCs w:val="24"/>
              </w:rPr>
              <w:t>Тема 2. Общие закономерности роста и развития детского и подросткового организмов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97CD24E" w14:textId="77777777" w:rsidR="00A96381" w:rsidRPr="00555F6C" w:rsidRDefault="00A96381" w:rsidP="00FB45F0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CCA22" w14:textId="77777777" w:rsidR="00A96381" w:rsidRPr="00555F6C" w:rsidRDefault="00A96381" w:rsidP="00FB45F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03655A" w14:textId="77777777" w:rsidR="00A96381" w:rsidRPr="00555F6C" w:rsidRDefault="00A96381" w:rsidP="00FB45F0">
            <w:pPr>
              <w:pStyle w:val="a5"/>
            </w:pPr>
          </w:p>
        </w:tc>
      </w:tr>
      <w:tr w:rsidR="00A96381" w:rsidRPr="003C0E55" w14:paraId="623B1210" w14:textId="77777777" w:rsidTr="00FB45F0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6258D4F" w14:textId="77777777" w:rsidR="00A96381" w:rsidRPr="00555F6C" w:rsidRDefault="00A96381" w:rsidP="00FB45F0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AAE6FF" w14:textId="77777777" w:rsidR="00A96381" w:rsidRPr="001E3C21" w:rsidRDefault="00A96381" w:rsidP="00FB4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3C21">
              <w:rPr>
                <w:sz w:val="24"/>
                <w:szCs w:val="24"/>
              </w:rPr>
              <w:t>Тема 3. Физиология высшей нервной деятельности детей и подростков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C6C8035" w14:textId="77777777" w:rsidR="00A96381" w:rsidRPr="00555F6C" w:rsidRDefault="00A96381" w:rsidP="00FB45F0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7F343E" w14:textId="77777777" w:rsidR="00A96381" w:rsidRPr="00555F6C" w:rsidRDefault="00A96381" w:rsidP="00FB45F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03F0D5" w14:textId="77777777" w:rsidR="00A96381" w:rsidRPr="00555F6C" w:rsidRDefault="00A96381" w:rsidP="00FB45F0">
            <w:pPr>
              <w:pStyle w:val="a5"/>
            </w:pPr>
          </w:p>
        </w:tc>
      </w:tr>
      <w:tr w:rsidR="00A96381" w:rsidRPr="003C0E55" w14:paraId="4B1F762E" w14:textId="77777777" w:rsidTr="00FB45F0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30E53A" w14:textId="77777777" w:rsidR="00A96381" w:rsidRPr="00555F6C" w:rsidRDefault="00A96381" w:rsidP="00FB45F0">
            <w:pPr>
              <w:pStyle w:val="a5"/>
              <w:jc w:val="center"/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1D6ADBF" w14:textId="77777777" w:rsidR="00A96381" w:rsidRPr="001E3C21" w:rsidRDefault="00A96381" w:rsidP="00FB45F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E3C21">
              <w:rPr>
                <w:sz w:val="24"/>
                <w:szCs w:val="24"/>
              </w:rPr>
              <w:t>Тема 4. Гигиена среды обитания, воспитания и обучения детей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D463C3" w14:textId="77777777" w:rsidR="00A96381" w:rsidRPr="00555F6C" w:rsidRDefault="00A96381" w:rsidP="00FB45F0">
            <w:pPr>
              <w:pStyle w:val="a5"/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603EE7C" w14:textId="77777777" w:rsidR="00A96381" w:rsidRPr="00555F6C" w:rsidRDefault="00A96381" w:rsidP="00FB45F0">
            <w:pPr>
              <w:pStyle w:val="a5"/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98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FE0B8D4" w14:textId="77777777" w:rsidR="00A96381" w:rsidRPr="00555F6C" w:rsidRDefault="00A96381" w:rsidP="00FB45F0">
            <w:pPr>
              <w:pStyle w:val="a5"/>
            </w:pPr>
          </w:p>
        </w:tc>
      </w:tr>
    </w:tbl>
    <w:p w14:paraId="1105A266" w14:textId="77777777" w:rsidR="00A96381" w:rsidRDefault="00A96381" w:rsidP="00A96381">
      <w:pPr>
        <w:jc w:val="both"/>
        <w:rPr>
          <w:b/>
          <w:bCs/>
          <w:caps/>
          <w:color w:val="000000"/>
        </w:rPr>
      </w:pPr>
      <w:bookmarkStart w:id="3" w:name="_Hlk61342694"/>
      <w:r w:rsidRPr="00AA2F3B">
        <w:rPr>
          <w:b/>
        </w:rPr>
        <w:t>*</w:t>
      </w:r>
      <w:r w:rsidRPr="00AA2F3B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A2F3B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bookmarkEnd w:id="3"/>
    <w:p w14:paraId="255F8FBB" w14:textId="77777777" w:rsidR="00CD31B3" w:rsidRDefault="00CD31B3" w:rsidP="00527BAE">
      <w:pPr>
        <w:jc w:val="both"/>
        <w:rPr>
          <w:b/>
          <w:bCs/>
          <w:caps/>
        </w:rPr>
      </w:pPr>
    </w:p>
    <w:p w14:paraId="64151201" w14:textId="6FF1ABFA" w:rsidR="00364C01" w:rsidRPr="0009284B" w:rsidRDefault="00364C01" w:rsidP="00527BAE">
      <w:pPr>
        <w:jc w:val="both"/>
        <w:rPr>
          <w:b/>
          <w:bCs/>
          <w:caps/>
        </w:rPr>
      </w:pPr>
      <w:r w:rsidRPr="0009284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  <w:r w:rsidR="00DE6C36">
        <w:rPr>
          <w:b/>
          <w:bCs/>
          <w:caps/>
        </w:rPr>
        <w:t>:</w:t>
      </w:r>
    </w:p>
    <w:p w14:paraId="176095E5" w14:textId="77777777" w:rsidR="00364C01" w:rsidRPr="0009284B" w:rsidRDefault="00364C01" w:rsidP="00527BAE">
      <w:pPr>
        <w:jc w:val="both"/>
        <w:rPr>
          <w:b/>
          <w:bCs/>
        </w:rPr>
      </w:pPr>
    </w:p>
    <w:p w14:paraId="6F632A63" w14:textId="77777777" w:rsidR="00527BAE" w:rsidRPr="003C0E55" w:rsidRDefault="00527BAE" w:rsidP="00527BAE">
      <w:pPr>
        <w:pStyle w:val="af4"/>
        <w:spacing w:after="0"/>
      </w:pPr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4A5DFAA5" w14:textId="77777777" w:rsidR="00527BAE" w:rsidRPr="003C0E55" w:rsidRDefault="00527BAE" w:rsidP="00DE6C36">
      <w:pPr>
        <w:pStyle w:val="af4"/>
        <w:spacing w:after="0"/>
        <w:jc w:val="both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2656E53" w14:textId="77777777" w:rsidR="00527BAE" w:rsidRDefault="00527BAE" w:rsidP="00527BAE">
      <w:pPr>
        <w:rPr>
          <w:b/>
          <w:bCs/>
          <w:color w:val="000000"/>
        </w:rPr>
      </w:pPr>
    </w:p>
    <w:p w14:paraId="7760EF1E" w14:textId="77777777" w:rsidR="00A96381" w:rsidRPr="001E3C21" w:rsidRDefault="00A96381" w:rsidP="00A96381">
      <w:pPr>
        <w:rPr>
          <w:b/>
          <w:bCs/>
          <w:color w:val="000000"/>
        </w:rPr>
      </w:pPr>
      <w:r w:rsidRPr="001E3C21">
        <w:rPr>
          <w:b/>
          <w:bCs/>
          <w:color w:val="000000"/>
        </w:rPr>
        <w:t>5.2. Темы рефератов</w:t>
      </w:r>
    </w:p>
    <w:p w14:paraId="5CC25612" w14:textId="77777777" w:rsidR="00A96381" w:rsidRPr="001E3C21" w:rsidRDefault="00A96381" w:rsidP="00A9638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Задачи возрастной анатомии и физиологии, история ее развития. </w:t>
      </w:r>
    </w:p>
    <w:p w14:paraId="266CDA44" w14:textId="77777777" w:rsidR="00A96381" w:rsidRPr="001E3C21" w:rsidRDefault="00A96381" w:rsidP="00A9638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Предмет и методы возрастной анатомии и физиологии. </w:t>
      </w:r>
    </w:p>
    <w:p w14:paraId="38FE217E" w14:textId="77777777" w:rsidR="00A96381" w:rsidRPr="001E3C21" w:rsidRDefault="00A96381" w:rsidP="00A9638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Роль возрастной анатомии и физиологии в понимании сущности жизни</w:t>
      </w:r>
    </w:p>
    <w:p w14:paraId="0857C0DC" w14:textId="77777777" w:rsidR="00A96381" w:rsidRPr="001E3C21" w:rsidRDefault="00A96381" w:rsidP="00A9638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в развитии детского организма.</w:t>
      </w:r>
    </w:p>
    <w:p w14:paraId="298E627C" w14:textId="77777777" w:rsidR="00A96381" w:rsidRPr="001E3C21" w:rsidRDefault="00A96381" w:rsidP="00A9638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Возрастные особенности функционирование сердечно-сосудистой системы.</w:t>
      </w:r>
    </w:p>
    <w:p w14:paraId="5664E91E" w14:textId="77777777" w:rsidR="00A96381" w:rsidRPr="001E3C21" w:rsidRDefault="00A96381" w:rsidP="00A9638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Анатомия слуха и зрения.</w:t>
      </w:r>
    </w:p>
    <w:p w14:paraId="784FF4F8" w14:textId="77777777" w:rsidR="00A96381" w:rsidRPr="001E3C21" w:rsidRDefault="00A96381" w:rsidP="00A9638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Основные принципы строения опорно-двигательного аппарата.</w:t>
      </w:r>
    </w:p>
    <w:p w14:paraId="2E75BC77" w14:textId="77777777" w:rsidR="00A96381" w:rsidRPr="001E3C21" w:rsidRDefault="00A96381" w:rsidP="00A9638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Скелет туловища и конечностей.</w:t>
      </w:r>
    </w:p>
    <w:p w14:paraId="75CBEA22" w14:textId="77777777" w:rsidR="00A96381" w:rsidRPr="001E3C21" w:rsidRDefault="00A96381" w:rsidP="00A96381">
      <w:pPr>
        <w:numPr>
          <w:ilvl w:val="0"/>
          <w:numId w:val="27"/>
        </w:numPr>
        <w:tabs>
          <w:tab w:val="num" w:pos="284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Скелетные мышцы, их строение, функциональные свойства.</w:t>
      </w:r>
    </w:p>
    <w:p w14:paraId="2AE21071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Особенности скелета в разные периоды детского возраста.</w:t>
      </w:r>
    </w:p>
    <w:p w14:paraId="3D9D7CB8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Осанки, их виды. </w:t>
      </w:r>
    </w:p>
    <w:p w14:paraId="5DC66520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Гигиена опорно-двигательного аппарата.</w:t>
      </w:r>
    </w:p>
    <w:p w14:paraId="1F226501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Роль движений в физическом и психическом развитии ребенка и подростка.</w:t>
      </w:r>
    </w:p>
    <w:p w14:paraId="05898BD1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Анатомия и физиология системы пищеварения.</w:t>
      </w:r>
    </w:p>
    <w:p w14:paraId="08C58A1A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Развитие и возрастные особенности пищеварительной системы.</w:t>
      </w:r>
    </w:p>
    <w:p w14:paraId="1D4FAB43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Обмен веществ и энергии. </w:t>
      </w:r>
    </w:p>
    <w:p w14:paraId="1469FC70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Гигиена питания.</w:t>
      </w:r>
      <w:r w:rsidRPr="001E3C21">
        <w:rPr>
          <w:lang w:eastAsia="en-US"/>
        </w:rPr>
        <w:tab/>
      </w:r>
    </w:p>
    <w:p w14:paraId="41061906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Анатомия и физиология дыхательной системы. </w:t>
      </w:r>
    </w:p>
    <w:p w14:paraId="21FAC7D5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Структурно-функциональная особенности системы дыхания детей и подростков.</w:t>
      </w:r>
    </w:p>
    <w:p w14:paraId="2CD10940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Общий план строения и значение сердечно-сосудистой системы.</w:t>
      </w:r>
    </w:p>
    <w:p w14:paraId="6A5CB20A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Кровяное давление, частота сердечных сокращений и их возрастные особенности. </w:t>
      </w:r>
    </w:p>
    <w:p w14:paraId="01272904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Понятие о группах крови и резус-факторе.</w:t>
      </w:r>
    </w:p>
    <w:p w14:paraId="565D29D6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Важнейшие железы внутренней секреции.</w:t>
      </w:r>
    </w:p>
    <w:p w14:paraId="4F1AD71A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Гормональная регуляция роста.</w:t>
      </w:r>
    </w:p>
    <w:p w14:paraId="53BAD603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Особенности эндокринной системы в период полового созревания.</w:t>
      </w:r>
    </w:p>
    <w:p w14:paraId="41B11B90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Половые железы, их роль в процессе роста, развития организма ребенка и подростка. </w:t>
      </w:r>
    </w:p>
    <w:p w14:paraId="427B416C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Роль желез внутренней секреции в формировании поведенческих реакций детей.</w:t>
      </w:r>
    </w:p>
    <w:p w14:paraId="0D89AB79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Особенности и гигиена органов пищеварения.</w:t>
      </w:r>
    </w:p>
    <w:p w14:paraId="7583EF43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Гигиена зрения у детей.</w:t>
      </w:r>
    </w:p>
    <w:p w14:paraId="617EC0EB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Гигиена сердечно-сосудистой системы.</w:t>
      </w:r>
    </w:p>
    <w:p w14:paraId="56BBE0A5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Гигиена физического труда.</w:t>
      </w:r>
    </w:p>
    <w:p w14:paraId="00A5FBA7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Гигиена умственного труда.</w:t>
      </w:r>
    </w:p>
    <w:p w14:paraId="7AB3E3BF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Личная интимная гигиена девушки.</w:t>
      </w:r>
    </w:p>
    <w:p w14:paraId="62350B6D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Личная интимная гигиена юноши.</w:t>
      </w:r>
    </w:p>
    <w:p w14:paraId="28042F56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Гигиенические требования к посадке учащихся, школьной мебели, одежде, обуви.</w:t>
      </w:r>
    </w:p>
    <w:p w14:paraId="4398CECF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Профилактика переутомления детей и подростков в связи с анатомо-физиологическими особенностями центральной нервной системы.</w:t>
      </w:r>
    </w:p>
    <w:p w14:paraId="5842A980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Профилактика заболеваний ЦНС. Клиника невроза, истерии. </w:t>
      </w:r>
    </w:p>
    <w:p w14:paraId="106D6639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Особенности и гигиена кожи ребенка.</w:t>
      </w:r>
    </w:p>
    <w:p w14:paraId="4FF76090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Особенности и гигиена опорно-двигательного аппарата ребенка.                              </w:t>
      </w:r>
    </w:p>
    <w:p w14:paraId="60405591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 xml:space="preserve">Особенности и гигиена органов дыхания и голосового аппарата.  </w:t>
      </w:r>
    </w:p>
    <w:p w14:paraId="1F1F930A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Профилактика заболеваний дыхательной системы.</w:t>
      </w:r>
    </w:p>
    <w:p w14:paraId="1958A7AC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Рациональный режим жизни детей различных возрастных групп.</w:t>
      </w:r>
    </w:p>
    <w:p w14:paraId="79253E6F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lastRenderedPageBreak/>
        <w:t>Подвижные игры как фактор развития опорно-двигательного аппарата.</w:t>
      </w:r>
    </w:p>
    <w:p w14:paraId="24D91712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Нарушения осанки (плоскостопие, сколиоз), профилактика.</w:t>
      </w:r>
    </w:p>
    <w:p w14:paraId="3756D300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Гигиеническое воспитание детей.</w:t>
      </w:r>
    </w:p>
    <w:p w14:paraId="18E96917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Санитарное просвещение родителей.</w:t>
      </w:r>
    </w:p>
    <w:p w14:paraId="4D7152C6" w14:textId="77777777" w:rsidR="00A96381" w:rsidRPr="001E3C21" w:rsidRDefault="00A96381" w:rsidP="00A96381">
      <w:pPr>
        <w:numPr>
          <w:ilvl w:val="0"/>
          <w:numId w:val="27"/>
        </w:numPr>
        <w:tabs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Учение А.А. Ухтомского о доминанте, формирование доминанты и её роль в обучении и воспитании ребёнка.</w:t>
      </w:r>
    </w:p>
    <w:p w14:paraId="0F815158" w14:textId="77777777" w:rsidR="00A96381" w:rsidRPr="001E3C21" w:rsidRDefault="00A96381" w:rsidP="00A96381">
      <w:pPr>
        <w:numPr>
          <w:ilvl w:val="0"/>
          <w:numId w:val="27"/>
        </w:numPr>
        <w:tabs>
          <w:tab w:val="num" w:pos="284"/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Профилактика заболеваний сердечно-сосудистой системы в связи с анатомо-физиологическими особенностями её у детей и подростков.</w:t>
      </w:r>
    </w:p>
    <w:p w14:paraId="6F1A6785" w14:textId="77777777" w:rsidR="00A96381" w:rsidRPr="001E3C21" w:rsidRDefault="00A96381" w:rsidP="00A96381">
      <w:pPr>
        <w:numPr>
          <w:ilvl w:val="0"/>
          <w:numId w:val="27"/>
        </w:numPr>
        <w:tabs>
          <w:tab w:val="num" w:pos="284"/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Профилактика деформаций скелета в связи с анатомо-физиологическими особенностями костно-мышечной системы детей.</w:t>
      </w:r>
    </w:p>
    <w:p w14:paraId="63024F40" w14:textId="77777777" w:rsidR="00A96381" w:rsidRPr="001E3C21" w:rsidRDefault="00A96381" w:rsidP="00A96381">
      <w:pPr>
        <w:numPr>
          <w:ilvl w:val="0"/>
          <w:numId w:val="27"/>
        </w:numPr>
        <w:tabs>
          <w:tab w:val="num" w:pos="284"/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Профилактика заболеваний органов дыхания в связи с анатомо-физиологическими особенностями их у детей и подростков.</w:t>
      </w:r>
    </w:p>
    <w:p w14:paraId="6AA746DA" w14:textId="77777777" w:rsidR="00A96381" w:rsidRPr="001E3C21" w:rsidRDefault="00A96381" w:rsidP="00A96381">
      <w:pPr>
        <w:numPr>
          <w:ilvl w:val="0"/>
          <w:numId w:val="27"/>
        </w:numPr>
        <w:tabs>
          <w:tab w:val="num" w:pos="284"/>
          <w:tab w:val="num" w:pos="426"/>
        </w:tabs>
        <w:spacing w:after="200"/>
        <w:ind w:left="0" w:firstLine="0"/>
        <w:contextualSpacing/>
        <w:jc w:val="both"/>
        <w:rPr>
          <w:lang w:eastAsia="en-US"/>
        </w:rPr>
      </w:pPr>
      <w:r w:rsidRPr="001E3C21">
        <w:rPr>
          <w:lang w:eastAsia="en-US"/>
        </w:rPr>
        <w:t>Профилактика близорукости у детей и подростков.</w:t>
      </w:r>
    </w:p>
    <w:p w14:paraId="2E561C06" w14:textId="77777777" w:rsidR="00A96381" w:rsidRPr="00F01592" w:rsidRDefault="00A96381" w:rsidP="00A96381">
      <w:pPr>
        <w:ind w:left="720" w:hanging="284"/>
      </w:pPr>
    </w:p>
    <w:p w14:paraId="387DCB33" w14:textId="77777777" w:rsidR="00A96381" w:rsidRDefault="00A96381" w:rsidP="00A96381">
      <w:pPr>
        <w:rPr>
          <w:b/>
          <w:bCs/>
          <w:caps/>
        </w:rPr>
      </w:pPr>
      <w:r w:rsidRPr="0009284B">
        <w:rPr>
          <w:b/>
          <w:bCs/>
          <w:caps/>
        </w:rPr>
        <w:t>6. Оценочные средства для текущего контроля успеваемости</w:t>
      </w:r>
      <w:r>
        <w:rPr>
          <w:b/>
          <w:bCs/>
          <w:caps/>
        </w:rPr>
        <w:t>:</w:t>
      </w:r>
    </w:p>
    <w:p w14:paraId="4CE94622" w14:textId="77777777" w:rsidR="00A96381" w:rsidRDefault="00A96381" w:rsidP="00A96381">
      <w:pPr>
        <w:rPr>
          <w:b/>
          <w:bCs/>
          <w:caps/>
        </w:rPr>
      </w:pPr>
    </w:p>
    <w:p w14:paraId="2C3461B1" w14:textId="77777777" w:rsidR="00A96381" w:rsidRPr="0009284B" w:rsidRDefault="00A96381" w:rsidP="00A96381">
      <w:pPr>
        <w:widowControl w:val="0"/>
        <w:tabs>
          <w:tab w:val="left" w:pos="788"/>
        </w:tabs>
        <w:suppressAutoHyphens/>
        <w:jc w:val="both"/>
        <w:rPr>
          <w:b/>
          <w:bCs/>
        </w:rPr>
      </w:pPr>
      <w:r w:rsidRPr="00CD31B3">
        <w:rPr>
          <w:b/>
          <w:bCs/>
          <w:kern w:val="1"/>
          <w:lang w:eastAsia="zh-CN"/>
        </w:rPr>
        <w:t>6.1. Текущий контроль</w:t>
      </w:r>
    </w:p>
    <w:tbl>
      <w:tblPr>
        <w:tblW w:w="9570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642"/>
        <w:gridCol w:w="4253"/>
      </w:tblGrid>
      <w:tr w:rsidR="00A96381" w:rsidRPr="007F18F6" w14:paraId="290EA264" w14:textId="77777777" w:rsidTr="00FB45F0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09486E2" w14:textId="77777777" w:rsidR="00A96381" w:rsidRDefault="00A96381" w:rsidP="00FB45F0">
            <w:pPr>
              <w:pStyle w:val="a5"/>
              <w:jc w:val="center"/>
            </w:pPr>
            <w:r>
              <w:t>№</w:t>
            </w:r>
          </w:p>
          <w:p w14:paraId="0D07862A" w14:textId="77777777" w:rsidR="00A96381" w:rsidRPr="007F18F6" w:rsidRDefault="00A96381" w:rsidP="00FB45F0">
            <w:pPr>
              <w:pStyle w:val="a5"/>
              <w:jc w:val="center"/>
            </w:pPr>
            <w:r>
              <w:t>п/п</w:t>
            </w:r>
          </w:p>
        </w:tc>
        <w:tc>
          <w:tcPr>
            <w:tcW w:w="4642" w:type="dxa"/>
            <w:tcBorders>
              <w:top w:val="single" w:sz="12" w:space="0" w:color="auto"/>
            </w:tcBorders>
            <w:vAlign w:val="center"/>
          </w:tcPr>
          <w:p w14:paraId="74B2A8AF" w14:textId="77777777" w:rsidR="00A96381" w:rsidRPr="007F18F6" w:rsidRDefault="00A96381" w:rsidP="00FB45F0">
            <w:pPr>
              <w:pStyle w:val="a5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04FE40F5" w14:textId="77777777" w:rsidR="00A96381" w:rsidRPr="007F18F6" w:rsidRDefault="00A96381" w:rsidP="00FB45F0">
            <w:pPr>
              <w:pStyle w:val="a5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A96381" w:rsidRPr="007F18F6" w14:paraId="54EA1E43" w14:textId="77777777" w:rsidTr="00FB45F0">
        <w:tc>
          <w:tcPr>
            <w:tcW w:w="675" w:type="dxa"/>
          </w:tcPr>
          <w:p w14:paraId="31789053" w14:textId="77777777" w:rsidR="00A96381" w:rsidRPr="007F18F6" w:rsidRDefault="00A96381" w:rsidP="00FB45F0">
            <w:pPr>
              <w:pStyle w:val="a5"/>
            </w:pPr>
            <w:r>
              <w:t>1</w:t>
            </w:r>
          </w:p>
        </w:tc>
        <w:tc>
          <w:tcPr>
            <w:tcW w:w="4642" w:type="dxa"/>
          </w:tcPr>
          <w:p w14:paraId="79458A41" w14:textId="77777777" w:rsidR="00A96381" w:rsidRPr="0009284B" w:rsidRDefault="00A96381" w:rsidP="00FB45F0">
            <w:pPr>
              <w:ind w:right="127"/>
            </w:pPr>
            <w:r w:rsidRPr="003B29DC">
              <w:t>Тема 1. Основы анатомии, физиологии и гигиены</w:t>
            </w:r>
          </w:p>
        </w:tc>
        <w:tc>
          <w:tcPr>
            <w:tcW w:w="4253" w:type="dxa"/>
          </w:tcPr>
          <w:p w14:paraId="7BD5D21A" w14:textId="77777777" w:rsidR="00A96381" w:rsidRPr="0009284B" w:rsidRDefault="00A96381" w:rsidP="00FB45F0">
            <w:pPr>
              <w:pStyle w:val="a5"/>
            </w:pPr>
            <w:r w:rsidRPr="00567C52">
              <w:rPr>
                <w:color w:val="00000A"/>
                <w:kern w:val="1"/>
              </w:rPr>
              <w:t>Ответы на контрольные вопросы</w:t>
            </w:r>
          </w:p>
        </w:tc>
      </w:tr>
      <w:tr w:rsidR="00A96381" w:rsidRPr="007F18F6" w14:paraId="05FA21D2" w14:textId="77777777" w:rsidTr="00A96381">
        <w:trPr>
          <w:trHeight w:val="780"/>
        </w:trPr>
        <w:tc>
          <w:tcPr>
            <w:tcW w:w="675" w:type="dxa"/>
          </w:tcPr>
          <w:p w14:paraId="3497E30E" w14:textId="77777777" w:rsidR="00A96381" w:rsidRPr="007F18F6" w:rsidRDefault="00A96381" w:rsidP="00FB45F0">
            <w:pPr>
              <w:pStyle w:val="a5"/>
            </w:pPr>
            <w:r>
              <w:t>2</w:t>
            </w:r>
          </w:p>
        </w:tc>
        <w:tc>
          <w:tcPr>
            <w:tcW w:w="4642" w:type="dxa"/>
          </w:tcPr>
          <w:p w14:paraId="41EE6D72" w14:textId="75B000A6" w:rsidR="00A96381" w:rsidRPr="0009284B" w:rsidRDefault="00A96381" w:rsidP="00FB45F0">
            <w:pPr>
              <w:ind w:right="127"/>
            </w:pPr>
            <w:r w:rsidRPr="003B29DC">
              <w:t>Тема 2. Общие закономерности роста и развития детского и</w:t>
            </w:r>
            <w:r>
              <w:t xml:space="preserve"> </w:t>
            </w:r>
            <w:r w:rsidRPr="001E3C21">
              <w:t>подросткового организмов</w:t>
            </w:r>
          </w:p>
        </w:tc>
        <w:tc>
          <w:tcPr>
            <w:tcW w:w="4253" w:type="dxa"/>
          </w:tcPr>
          <w:p w14:paraId="72E994B0" w14:textId="77777777" w:rsidR="00A96381" w:rsidRPr="0009284B" w:rsidRDefault="00A96381" w:rsidP="00FB45F0">
            <w:pPr>
              <w:pStyle w:val="a5"/>
            </w:pPr>
            <w:r w:rsidRPr="00567C52">
              <w:rPr>
                <w:color w:val="00000A"/>
                <w:kern w:val="1"/>
              </w:rPr>
              <w:t>Ответы на контрольные вопросы</w:t>
            </w:r>
          </w:p>
        </w:tc>
      </w:tr>
      <w:tr w:rsidR="00A96381" w:rsidRPr="007F18F6" w14:paraId="4F1C37A6" w14:textId="77777777" w:rsidTr="00FB45F0">
        <w:trPr>
          <w:trHeight w:val="415"/>
        </w:trPr>
        <w:tc>
          <w:tcPr>
            <w:tcW w:w="675" w:type="dxa"/>
          </w:tcPr>
          <w:p w14:paraId="67F02EC2" w14:textId="77777777" w:rsidR="00A96381" w:rsidRPr="007F18F6" w:rsidRDefault="00A96381" w:rsidP="00FB45F0">
            <w:pPr>
              <w:pStyle w:val="a5"/>
            </w:pPr>
            <w:r>
              <w:t>3</w:t>
            </w:r>
          </w:p>
        </w:tc>
        <w:tc>
          <w:tcPr>
            <w:tcW w:w="4642" w:type="dxa"/>
          </w:tcPr>
          <w:p w14:paraId="043EAE88" w14:textId="77777777" w:rsidR="00A96381" w:rsidRPr="0009284B" w:rsidRDefault="00A96381" w:rsidP="00FB45F0">
            <w:pPr>
              <w:ind w:right="127"/>
            </w:pPr>
            <w:r w:rsidRPr="003B29DC">
              <w:t>Тема 3. Физиология высшей нервной деятельности детей и подростков</w:t>
            </w:r>
          </w:p>
        </w:tc>
        <w:tc>
          <w:tcPr>
            <w:tcW w:w="4253" w:type="dxa"/>
          </w:tcPr>
          <w:p w14:paraId="73BA5A04" w14:textId="77777777" w:rsidR="00A96381" w:rsidRPr="0009284B" w:rsidRDefault="00A96381" w:rsidP="00FB45F0">
            <w:pPr>
              <w:pStyle w:val="a5"/>
            </w:pPr>
            <w:r w:rsidRPr="00567C52">
              <w:rPr>
                <w:color w:val="00000A"/>
                <w:kern w:val="1"/>
              </w:rPr>
              <w:t>Ответы на контрольные вопросы</w:t>
            </w:r>
          </w:p>
        </w:tc>
      </w:tr>
      <w:tr w:rsidR="00A96381" w:rsidRPr="007F18F6" w14:paraId="381E0B55" w14:textId="77777777" w:rsidTr="00FB45F0">
        <w:tc>
          <w:tcPr>
            <w:tcW w:w="675" w:type="dxa"/>
          </w:tcPr>
          <w:p w14:paraId="088FC03D" w14:textId="77777777" w:rsidR="00A96381" w:rsidRDefault="00A96381" w:rsidP="00FB45F0">
            <w:pPr>
              <w:pStyle w:val="a5"/>
            </w:pPr>
            <w:r>
              <w:t>4</w:t>
            </w:r>
          </w:p>
        </w:tc>
        <w:tc>
          <w:tcPr>
            <w:tcW w:w="4642" w:type="dxa"/>
          </w:tcPr>
          <w:p w14:paraId="0DCE8AFA" w14:textId="77777777" w:rsidR="00A96381" w:rsidRPr="0009284B" w:rsidRDefault="00A96381" w:rsidP="00FB45F0">
            <w:pPr>
              <w:ind w:left="57" w:right="127"/>
            </w:pPr>
            <w:r w:rsidRPr="003B29DC">
              <w:t>Тема 4. Гигиена среды обитания, воспитания и обучения детей</w:t>
            </w:r>
          </w:p>
        </w:tc>
        <w:tc>
          <w:tcPr>
            <w:tcW w:w="4253" w:type="dxa"/>
          </w:tcPr>
          <w:p w14:paraId="47B64FBE" w14:textId="77777777" w:rsidR="00A96381" w:rsidRPr="0009284B" w:rsidRDefault="00A96381" w:rsidP="00FB45F0">
            <w:pPr>
              <w:pStyle w:val="a5"/>
            </w:pPr>
            <w:r w:rsidRPr="00567C52">
              <w:rPr>
                <w:color w:val="00000A"/>
                <w:kern w:val="1"/>
              </w:rPr>
              <w:t>Ответы на контрольные вопросы</w:t>
            </w:r>
          </w:p>
        </w:tc>
      </w:tr>
    </w:tbl>
    <w:p w14:paraId="73A59783" w14:textId="77777777" w:rsidR="00A96381" w:rsidRDefault="00A96381" w:rsidP="00A96381">
      <w:pPr>
        <w:rPr>
          <w:b/>
          <w:bCs/>
        </w:rPr>
      </w:pPr>
    </w:p>
    <w:p w14:paraId="4BBE4E40" w14:textId="02DE59F2" w:rsidR="00364C01" w:rsidRPr="0009284B" w:rsidRDefault="00364C01" w:rsidP="00CD31B3">
      <w:pPr>
        <w:rPr>
          <w:b/>
          <w:bCs/>
        </w:rPr>
      </w:pPr>
      <w:r w:rsidRPr="0009284B">
        <w:rPr>
          <w:b/>
          <w:bCs/>
        </w:rPr>
        <w:t>7. ПЕРЕЧЕНЬ УЧЕБНОЙ ЛИТЕРАТУРЫ</w:t>
      </w:r>
      <w:r w:rsidR="00CD31B3">
        <w:rPr>
          <w:b/>
          <w:bCs/>
        </w:rPr>
        <w:t>:</w:t>
      </w:r>
    </w:p>
    <w:tbl>
      <w:tblPr>
        <w:tblW w:w="970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"/>
        <w:gridCol w:w="50"/>
        <w:gridCol w:w="303"/>
        <w:gridCol w:w="2264"/>
        <w:gridCol w:w="1906"/>
        <w:gridCol w:w="1149"/>
        <w:gridCol w:w="912"/>
        <w:gridCol w:w="956"/>
        <w:gridCol w:w="1692"/>
        <w:gridCol w:w="285"/>
      </w:tblGrid>
      <w:tr w:rsidR="00364C01" w:rsidRPr="0009284B" w14:paraId="1DF64578" w14:textId="77777777" w:rsidTr="00AA2F3B">
        <w:trPr>
          <w:cantSplit/>
          <w:trHeight w:val="557"/>
        </w:trPr>
        <w:tc>
          <w:tcPr>
            <w:tcW w:w="541" w:type="dxa"/>
            <w:gridSpan w:val="3"/>
            <w:vMerge w:val="restart"/>
            <w:vAlign w:val="center"/>
          </w:tcPr>
          <w:p w14:paraId="5ECCC510" w14:textId="77777777" w:rsidR="00364C01" w:rsidRPr="0009284B" w:rsidRDefault="00364C01" w:rsidP="00527BAE">
            <w:pPr>
              <w:spacing w:line="360" w:lineRule="auto"/>
              <w:jc w:val="center"/>
            </w:pPr>
            <w:r w:rsidRPr="0009284B">
              <w:t>№ п/п</w:t>
            </w:r>
          </w:p>
        </w:tc>
        <w:tc>
          <w:tcPr>
            <w:tcW w:w="2264" w:type="dxa"/>
            <w:vMerge w:val="restart"/>
            <w:vAlign w:val="center"/>
          </w:tcPr>
          <w:p w14:paraId="70B0F284" w14:textId="77777777" w:rsidR="00364C01" w:rsidRPr="0009284B" w:rsidRDefault="00364C01" w:rsidP="00527BAE">
            <w:pPr>
              <w:jc w:val="center"/>
            </w:pPr>
            <w:r w:rsidRPr="0009284B">
              <w:t>Наименование</w:t>
            </w:r>
          </w:p>
        </w:tc>
        <w:tc>
          <w:tcPr>
            <w:tcW w:w="1906" w:type="dxa"/>
            <w:vMerge w:val="restart"/>
            <w:vAlign w:val="center"/>
          </w:tcPr>
          <w:p w14:paraId="4F54ADE2" w14:textId="77777777" w:rsidR="00364C01" w:rsidRPr="0009284B" w:rsidRDefault="00364C01" w:rsidP="00527BAE">
            <w:pPr>
              <w:jc w:val="center"/>
            </w:pPr>
            <w:r w:rsidRPr="0009284B">
              <w:t>Авторы</w:t>
            </w:r>
          </w:p>
        </w:tc>
        <w:tc>
          <w:tcPr>
            <w:tcW w:w="1149" w:type="dxa"/>
            <w:vMerge w:val="restart"/>
            <w:textDirection w:val="btLr"/>
            <w:vAlign w:val="center"/>
          </w:tcPr>
          <w:p w14:paraId="7E9FA1B9" w14:textId="77777777" w:rsidR="00364C01" w:rsidRPr="0009284B" w:rsidRDefault="00364C01" w:rsidP="00527BAE">
            <w:pPr>
              <w:ind w:left="113" w:right="113"/>
              <w:jc w:val="center"/>
              <w:rPr>
                <w:sz w:val="20"/>
                <w:szCs w:val="20"/>
              </w:rPr>
            </w:pPr>
            <w:r w:rsidRPr="0009284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12" w:type="dxa"/>
            <w:vMerge w:val="restart"/>
            <w:textDirection w:val="btLr"/>
            <w:vAlign w:val="center"/>
          </w:tcPr>
          <w:p w14:paraId="4D0C2241" w14:textId="77777777" w:rsidR="00364C01" w:rsidRPr="0009284B" w:rsidRDefault="00364C01" w:rsidP="00527BAE">
            <w:pPr>
              <w:ind w:left="113" w:right="113"/>
              <w:jc w:val="center"/>
              <w:rPr>
                <w:sz w:val="18"/>
                <w:szCs w:val="18"/>
              </w:rPr>
            </w:pPr>
            <w:r w:rsidRPr="0009284B">
              <w:rPr>
                <w:sz w:val="18"/>
                <w:szCs w:val="18"/>
              </w:rPr>
              <w:t>Год издания</w:t>
            </w:r>
          </w:p>
        </w:tc>
        <w:tc>
          <w:tcPr>
            <w:tcW w:w="2933" w:type="dxa"/>
            <w:gridSpan w:val="3"/>
            <w:vAlign w:val="center"/>
          </w:tcPr>
          <w:p w14:paraId="658AEEC1" w14:textId="77777777" w:rsidR="00364C01" w:rsidRPr="0009284B" w:rsidRDefault="00364C01" w:rsidP="00527BAE">
            <w:pPr>
              <w:jc w:val="center"/>
            </w:pPr>
            <w:r w:rsidRPr="0009284B">
              <w:t>Наличие</w:t>
            </w:r>
          </w:p>
        </w:tc>
      </w:tr>
      <w:tr w:rsidR="00364C01" w:rsidRPr="0009284B" w14:paraId="02665935" w14:textId="77777777" w:rsidTr="00AA2F3B">
        <w:trPr>
          <w:cantSplit/>
          <w:trHeight w:val="481"/>
        </w:trPr>
        <w:tc>
          <w:tcPr>
            <w:tcW w:w="541" w:type="dxa"/>
            <w:gridSpan w:val="3"/>
            <w:vMerge/>
          </w:tcPr>
          <w:p w14:paraId="0BD3E0E4" w14:textId="77777777" w:rsidR="00364C01" w:rsidRPr="0009284B" w:rsidRDefault="00364C01" w:rsidP="00527BAE">
            <w:pPr>
              <w:spacing w:line="360" w:lineRule="auto"/>
              <w:jc w:val="center"/>
            </w:pPr>
          </w:p>
        </w:tc>
        <w:tc>
          <w:tcPr>
            <w:tcW w:w="2264" w:type="dxa"/>
            <w:vMerge/>
          </w:tcPr>
          <w:p w14:paraId="5A674B91" w14:textId="77777777" w:rsidR="00364C01" w:rsidRPr="0009284B" w:rsidRDefault="00364C01" w:rsidP="00527BAE">
            <w:pPr>
              <w:jc w:val="center"/>
            </w:pPr>
          </w:p>
        </w:tc>
        <w:tc>
          <w:tcPr>
            <w:tcW w:w="1906" w:type="dxa"/>
            <w:vMerge/>
          </w:tcPr>
          <w:p w14:paraId="47CAD11E" w14:textId="77777777" w:rsidR="00364C01" w:rsidRPr="0009284B" w:rsidRDefault="00364C01" w:rsidP="00527BAE">
            <w:pPr>
              <w:jc w:val="center"/>
            </w:pPr>
          </w:p>
        </w:tc>
        <w:tc>
          <w:tcPr>
            <w:tcW w:w="1149" w:type="dxa"/>
            <w:vMerge/>
            <w:textDirection w:val="btLr"/>
            <w:vAlign w:val="center"/>
          </w:tcPr>
          <w:p w14:paraId="4AC544C3" w14:textId="77777777" w:rsidR="00364C01" w:rsidRPr="0009284B" w:rsidRDefault="00364C01" w:rsidP="00527BA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12" w:type="dxa"/>
            <w:vMerge/>
            <w:textDirection w:val="btLr"/>
            <w:vAlign w:val="center"/>
          </w:tcPr>
          <w:p w14:paraId="0CEBD704" w14:textId="77777777" w:rsidR="00364C01" w:rsidRPr="0009284B" w:rsidRDefault="00364C01" w:rsidP="00527BA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56" w:type="dxa"/>
          </w:tcPr>
          <w:p w14:paraId="4EA476B0" w14:textId="77777777" w:rsidR="00364C01" w:rsidRPr="0009284B" w:rsidRDefault="00364C01" w:rsidP="00527B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76" w:type="dxa"/>
            <w:gridSpan w:val="2"/>
          </w:tcPr>
          <w:p w14:paraId="166A2DA9" w14:textId="77777777" w:rsidR="00364C01" w:rsidRPr="0009284B" w:rsidRDefault="00364C01" w:rsidP="00527BAE">
            <w:pPr>
              <w:jc w:val="center"/>
            </w:pPr>
            <w:r w:rsidRPr="0009284B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A2F3B" w:rsidRPr="00AA2F3B" w14:paraId="012E8FF2" w14:textId="77777777" w:rsidTr="00AA2F3B">
        <w:trPr>
          <w:cantSplit/>
          <w:trHeight w:val="481"/>
        </w:trPr>
        <w:tc>
          <w:tcPr>
            <w:tcW w:w="541" w:type="dxa"/>
            <w:gridSpan w:val="3"/>
          </w:tcPr>
          <w:p w14:paraId="2B78EB32" w14:textId="6D719E63" w:rsidR="00AA2F3B" w:rsidRPr="0009284B" w:rsidRDefault="00AA2F3B" w:rsidP="00AA2F3B">
            <w:pPr>
              <w:spacing w:line="360" w:lineRule="auto"/>
              <w:jc w:val="center"/>
            </w:pPr>
            <w:r>
              <w:t>1.</w:t>
            </w:r>
          </w:p>
        </w:tc>
        <w:tc>
          <w:tcPr>
            <w:tcW w:w="2264" w:type="dxa"/>
          </w:tcPr>
          <w:p w14:paraId="58E3A5B2" w14:textId="77777777" w:rsidR="00AA2F3B" w:rsidRPr="0009284B" w:rsidRDefault="00AA2F3B" w:rsidP="00AA2F3B">
            <w:r>
              <w:t xml:space="preserve">Возрастная анатомия, физиология и школьная гигиена: учебное пособие. 2-е изд., стер.  </w:t>
            </w:r>
          </w:p>
        </w:tc>
        <w:tc>
          <w:tcPr>
            <w:tcW w:w="1906" w:type="dxa"/>
          </w:tcPr>
          <w:p w14:paraId="305887EA" w14:textId="77777777" w:rsidR="00AA2F3B" w:rsidRPr="0009284B" w:rsidRDefault="00AA2F3B" w:rsidP="00AA2F3B">
            <w:r>
              <w:t>Н.Ф. Лысова, Р.И. Айзман, Я.Л. Завьялова, В.М. Ширшова</w:t>
            </w:r>
          </w:p>
        </w:tc>
        <w:tc>
          <w:tcPr>
            <w:tcW w:w="1149" w:type="dxa"/>
          </w:tcPr>
          <w:p w14:paraId="4F62E536" w14:textId="2DF149DC" w:rsidR="00AA2F3B" w:rsidRDefault="00AA2F3B" w:rsidP="00AA2F3B">
            <w:r>
              <w:t>Новосибирск: Сибирское университетское издательство</w:t>
            </w:r>
          </w:p>
        </w:tc>
        <w:tc>
          <w:tcPr>
            <w:tcW w:w="912" w:type="dxa"/>
          </w:tcPr>
          <w:p w14:paraId="20003437" w14:textId="77777777" w:rsidR="00AA2F3B" w:rsidRDefault="00AA2F3B" w:rsidP="00AA2F3B">
            <w:r>
              <w:t>2010</w:t>
            </w:r>
          </w:p>
        </w:tc>
        <w:tc>
          <w:tcPr>
            <w:tcW w:w="956" w:type="dxa"/>
          </w:tcPr>
          <w:p w14:paraId="42DFF587" w14:textId="77777777" w:rsidR="00AA2F3B" w:rsidRPr="0009284B" w:rsidRDefault="00AA2F3B" w:rsidP="00AA2F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6" w:type="dxa"/>
            <w:gridSpan w:val="2"/>
          </w:tcPr>
          <w:p w14:paraId="24DB03D4" w14:textId="2ABD5D36" w:rsidR="00AA2F3B" w:rsidRPr="00162E84" w:rsidRDefault="00000000" w:rsidP="00AA2F3B">
            <w:pPr>
              <w:jc w:val="center"/>
              <w:rPr>
                <w:sz w:val="20"/>
                <w:szCs w:val="20"/>
                <w:lang w:val="en-US"/>
              </w:rPr>
            </w:pPr>
            <w:hyperlink r:id="rId7" w:history="1">
              <w:r w:rsidR="00AA2F3B" w:rsidRPr="00CD75E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F3B" w:rsidRPr="00CD75EB">
              <w:rPr>
                <w:sz w:val="22"/>
                <w:szCs w:val="22"/>
              </w:rPr>
              <w:t xml:space="preserve"> </w:t>
            </w:r>
          </w:p>
        </w:tc>
      </w:tr>
      <w:tr w:rsidR="00AA2F3B" w:rsidRPr="0009284B" w14:paraId="6CF5382E" w14:textId="77777777" w:rsidTr="00AA2F3B">
        <w:trPr>
          <w:trHeight w:val="1282"/>
        </w:trPr>
        <w:tc>
          <w:tcPr>
            <w:tcW w:w="541" w:type="dxa"/>
            <w:gridSpan w:val="3"/>
          </w:tcPr>
          <w:p w14:paraId="7254E5AB" w14:textId="62BFC35C" w:rsidR="00AA2F3B" w:rsidRPr="0009284B" w:rsidRDefault="00AA2F3B" w:rsidP="00AA2F3B">
            <w:pPr>
              <w:jc w:val="center"/>
            </w:pPr>
            <w:r>
              <w:t>2.</w:t>
            </w:r>
          </w:p>
        </w:tc>
        <w:tc>
          <w:tcPr>
            <w:tcW w:w="2264" w:type="dxa"/>
          </w:tcPr>
          <w:p w14:paraId="3DFBB826" w14:textId="77777777" w:rsidR="00AA2F3B" w:rsidRPr="00364C01" w:rsidRDefault="00AA2F3B" w:rsidP="00AA2F3B">
            <w:r w:rsidRPr="00364C01">
              <w:t>Функциональная анатомия ЦНС. Курс лекций для клинических</w:t>
            </w:r>
          </w:p>
          <w:p w14:paraId="7CD465E3" w14:textId="77777777" w:rsidR="00AA2F3B" w:rsidRPr="00364C01" w:rsidRDefault="00AA2F3B" w:rsidP="00AA2F3B">
            <w:r w:rsidRPr="00364C01">
              <w:t>психологов </w:t>
            </w:r>
          </w:p>
        </w:tc>
        <w:tc>
          <w:tcPr>
            <w:tcW w:w="1906" w:type="dxa"/>
          </w:tcPr>
          <w:p w14:paraId="7B55BEBB" w14:textId="77777777" w:rsidR="00AA2F3B" w:rsidRPr="000C359F" w:rsidRDefault="00AA2F3B" w:rsidP="00AA2F3B">
            <w:r w:rsidRPr="000C359F">
              <w:t>Гайворонский И.В.,</w:t>
            </w:r>
          </w:p>
          <w:p w14:paraId="23830326" w14:textId="77777777" w:rsidR="00AA2F3B" w:rsidRPr="00364C01" w:rsidRDefault="00AA2F3B" w:rsidP="00AA2F3B">
            <w:r w:rsidRPr="000C359F">
              <w:t>Чермянин С.В., Попов В.И. и др</w:t>
            </w:r>
            <w:r w:rsidRPr="00364C01">
              <w:rPr>
                <w:sz w:val="20"/>
                <w:szCs w:val="20"/>
              </w:rPr>
              <w:t>.</w:t>
            </w:r>
          </w:p>
        </w:tc>
        <w:tc>
          <w:tcPr>
            <w:tcW w:w="1149" w:type="dxa"/>
          </w:tcPr>
          <w:p w14:paraId="741C7BFA" w14:textId="77777777" w:rsidR="00AA2F3B" w:rsidRPr="00364C01" w:rsidRDefault="00AA2F3B" w:rsidP="00AA2F3B">
            <w:pPr>
              <w:rPr>
                <w:sz w:val="20"/>
                <w:szCs w:val="20"/>
              </w:rPr>
            </w:pPr>
            <w:r w:rsidRPr="00364C01">
              <w:rPr>
                <w:sz w:val="20"/>
                <w:szCs w:val="20"/>
              </w:rPr>
              <w:t>СПб.:</w:t>
            </w:r>
          </w:p>
          <w:p w14:paraId="03CD2859" w14:textId="77777777" w:rsidR="00AA2F3B" w:rsidRPr="00364C01" w:rsidRDefault="00AA2F3B" w:rsidP="00AA2F3B">
            <w:r w:rsidRPr="00364C01">
              <w:rPr>
                <w:sz w:val="20"/>
                <w:szCs w:val="20"/>
              </w:rPr>
              <w:t>СпецЛит</w:t>
            </w:r>
          </w:p>
        </w:tc>
        <w:tc>
          <w:tcPr>
            <w:tcW w:w="912" w:type="dxa"/>
          </w:tcPr>
          <w:p w14:paraId="7091A1FD" w14:textId="77777777" w:rsidR="00AA2F3B" w:rsidRPr="00364C01" w:rsidRDefault="00AA2F3B" w:rsidP="00AA2F3B">
            <w:r w:rsidRPr="00364C01">
              <w:t>2016</w:t>
            </w:r>
          </w:p>
        </w:tc>
        <w:tc>
          <w:tcPr>
            <w:tcW w:w="956" w:type="dxa"/>
          </w:tcPr>
          <w:p w14:paraId="1E0067F0" w14:textId="77777777" w:rsidR="00AA2F3B" w:rsidRPr="00364C01" w:rsidRDefault="00AA2F3B" w:rsidP="00AA2F3B"/>
        </w:tc>
        <w:tc>
          <w:tcPr>
            <w:tcW w:w="1976" w:type="dxa"/>
            <w:gridSpan w:val="2"/>
          </w:tcPr>
          <w:p w14:paraId="10A033F0" w14:textId="4CD9CC0C" w:rsidR="00AA2F3B" w:rsidRPr="00364C01" w:rsidRDefault="00000000" w:rsidP="00AA2F3B">
            <w:hyperlink r:id="rId8" w:history="1">
              <w:r w:rsidR="00AA2F3B" w:rsidRPr="00CD75E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F3B" w:rsidRPr="00CD75EB">
              <w:rPr>
                <w:sz w:val="22"/>
                <w:szCs w:val="22"/>
              </w:rPr>
              <w:t xml:space="preserve"> </w:t>
            </w:r>
          </w:p>
        </w:tc>
      </w:tr>
      <w:tr w:rsidR="00AA2F3B" w:rsidRPr="0009284B" w14:paraId="39192D0C" w14:textId="77777777" w:rsidTr="00AA2F3B">
        <w:trPr>
          <w:trHeight w:val="1282"/>
        </w:trPr>
        <w:tc>
          <w:tcPr>
            <w:tcW w:w="541" w:type="dxa"/>
            <w:gridSpan w:val="3"/>
          </w:tcPr>
          <w:p w14:paraId="16792D2E" w14:textId="04EC9AEF" w:rsidR="00AA2F3B" w:rsidRPr="0009284B" w:rsidRDefault="00AA2F3B" w:rsidP="00AA2F3B">
            <w:pPr>
              <w:jc w:val="center"/>
            </w:pPr>
            <w:r>
              <w:lastRenderedPageBreak/>
              <w:t>3</w:t>
            </w:r>
            <w:r w:rsidRPr="0009284B">
              <w:t>.</w:t>
            </w:r>
          </w:p>
        </w:tc>
        <w:tc>
          <w:tcPr>
            <w:tcW w:w="2264" w:type="dxa"/>
          </w:tcPr>
          <w:p w14:paraId="41C709EA" w14:textId="77777777" w:rsidR="00AA2F3B" w:rsidRPr="00D46821" w:rsidRDefault="00AA2F3B" w:rsidP="00AA2F3B">
            <w:r w:rsidRPr="00D46821">
              <w:t>Курс лекций по учебной дисциплине:</w:t>
            </w:r>
          </w:p>
          <w:p w14:paraId="0BD4256F" w14:textId="77777777" w:rsidR="00AA2F3B" w:rsidRPr="00D46821" w:rsidRDefault="00AA2F3B" w:rsidP="00AA2F3B">
            <w:r w:rsidRPr="00D46821">
              <w:t xml:space="preserve">«Функциональная анатомия ЦНС» </w:t>
            </w:r>
          </w:p>
        </w:tc>
        <w:tc>
          <w:tcPr>
            <w:tcW w:w="1906" w:type="dxa"/>
          </w:tcPr>
          <w:p w14:paraId="64ACDB7A" w14:textId="77777777" w:rsidR="00AA2F3B" w:rsidRPr="00D46821" w:rsidRDefault="00AA2F3B" w:rsidP="00AA2F3B">
            <w:r w:rsidRPr="00D46821">
              <w:t>Чермянин</w:t>
            </w:r>
            <w:r>
              <w:t xml:space="preserve"> </w:t>
            </w:r>
            <w:r w:rsidRPr="00D46821">
              <w:t>С.В.,</w:t>
            </w:r>
            <w:r>
              <w:t xml:space="preserve"> </w:t>
            </w:r>
            <w:r w:rsidRPr="00D46821">
              <w:t>Шубин А.В. и др.</w:t>
            </w:r>
          </w:p>
        </w:tc>
        <w:tc>
          <w:tcPr>
            <w:tcW w:w="1149" w:type="dxa"/>
          </w:tcPr>
          <w:p w14:paraId="566CD473" w14:textId="77777777" w:rsidR="00AA2F3B" w:rsidRPr="00D46821" w:rsidRDefault="00AA2F3B" w:rsidP="00AA2F3B">
            <w:pPr>
              <w:rPr>
                <w:sz w:val="20"/>
                <w:szCs w:val="20"/>
              </w:rPr>
            </w:pPr>
            <w:r w:rsidRPr="00D46821">
              <w:rPr>
                <w:sz w:val="20"/>
                <w:szCs w:val="20"/>
              </w:rPr>
              <w:t>СПб.:АЙ-</w:t>
            </w:r>
          </w:p>
          <w:p w14:paraId="281F26A8" w14:textId="77777777" w:rsidR="00AA2F3B" w:rsidRPr="00D46821" w:rsidRDefault="00AA2F3B" w:rsidP="00AA2F3B">
            <w:pPr>
              <w:rPr>
                <w:sz w:val="20"/>
                <w:szCs w:val="20"/>
              </w:rPr>
            </w:pPr>
            <w:r w:rsidRPr="00D46821">
              <w:rPr>
                <w:sz w:val="20"/>
                <w:szCs w:val="20"/>
              </w:rPr>
              <w:t xml:space="preserve">СИНГ </w:t>
            </w:r>
          </w:p>
        </w:tc>
        <w:tc>
          <w:tcPr>
            <w:tcW w:w="912" w:type="dxa"/>
          </w:tcPr>
          <w:p w14:paraId="4E1ABD91" w14:textId="77777777" w:rsidR="00AA2F3B" w:rsidRPr="00D46821" w:rsidRDefault="00AA2F3B" w:rsidP="00AA2F3B">
            <w:r w:rsidRPr="00D46821">
              <w:t>2012</w:t>
            </w:r>
          </w:p>
        </w:tc>
        <w:tc>
          <w:tcPr>
            <w:tcW w:w="956" w:type="dxa"/>
          </w:tcPr>
          <w:p w14:paraId="72E748E7" w14:textId="77777777" w:rsidR="00AA2F3B" w:rsidRPr="00D46821" w:rsidRDefault="00AA2F3B" w:rsidP="00AA2F3B">
            <w:r w:rsidRPr="00D46821">
              <w:t>30</w:t>
            </w:r>
          </w:p>
        </w:tc>
        <w:tc>
          <w:tcPr>
            <w:tcW w:w="1976" w:type="dxa"/>
            <w:gridSpan w:val="2"/>
          </w:tcPr>
          <w:p w14:paraId="2DE4AEF8" w14:textId="71F89816" w:rsidR="00AA2F3B" w:rsidRPr="00D46821" w:rsidRDefault="00000000" w:rsidP="00AA2F3B">
            <w:hyperlink r:id="rId9" w:history="1">
              <w:r w:rsidR="00AA2F3B" w:rsidRPr="00CD75EB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F3B" w:rsidRPr="00CD75EB">
              <w:rPr>
                <w:sz w:val="22"/>
                <w:szCs w:val="22"/>
              </w:rPr>
              <w:t xml:space="preserve"> </w:t>
            </w:r>
          </w:p>
        </w:tc>
      </w:tr>
      <w:tr w:rsidR="00AA2F3B" w:rsidRPr="0009284B" w14:paraId="25890DDB" w14:textId="77777777" w:rsidTr="00AA2F3B">
        <w:trPr>
          <w:trHeight w:val="938"/>
        </w:trPr>
        <w:tc>
          <w:tcPr>
            <w:tcW w:w="541" w:type="dxa"/>
            <w:gridSpan w:val="3"/>
          </w:tcPr>
          <w:p w14:paraId="2CAD175C" w14:textId="1E3D96E0" w:rsidR="00AA2F3B" w:rsidRPr="0009284B" w:rsidRDefault="00AA2F3B" w:rsidP="00AA2F3B">
            <w:pPr>
              <w:jc w:val="center"/>
            </w:pPr>
            <w:r>
              <w:t>4.</w:t>
            </w:r>
          </w:p>
        </w:tc>
        <w:tc>
          <w:tcPr>
            <w:tcW w:w="2264" w:type="dxa"/>
          </w:tcPr>
          <w:p w14:paraId="0765F6EC" w14:textId="5AFFA4FA" w:rsidR="00AA2F3B" w:rsidRPr="00D46821" w:rsidRDefault="00AA2F3B" w:rsidP="00AA2F3B">
            <w:r w:rsidRPr="0009284B">
              <w:rPr>
                <w:color w:val="000000"/>
                <w:sz w:val="22"/>
                <w:szCs w:val="22"/>
              </w:rPr>
              <w:t>Анатомия центральной нервной системы для психологов</w:t>
            </w:r>
          </w:p>
        </w:tc>
        <w:tc>
          <w:tcPr>
            <w:tcW w:w="1906" w:type="dxa"/>
          </w:tcPr>
          <w:p w14:paraId="6DBE6EAF" w14:textId="1C68EC14" w:rsidR="00AA2F3B" w:rsidRPr="00D46821" w:rsidRDefault="00AA2F3B" w:rsidP="00AA2F3B">
            <w:r w:rsidRPr="0009284B">
              <w:rPr>
                <w:color w:val="000000"/>
                <w:sz w:val="22"/>
                <w:szCs w:val="22"/>
              </w:rPr>
              <w:t>Щербатых Ю.В., Туровский Я.А.</w:t>
            </w:r>
          </w:p>
        </w:tc>
        <w:tc>
          <w:tcPr>
            <w:tcW w:w="1149" w:type="dxa"/>
          </w:tcPr>
          <w:p w14:paraId="3DA91D32" w14:textId="00358C44" w:rsidR="00AA2F3B" w:rsidRPr="00D46821" w:rsidRDefault="00AA2F3B" w:rsidP="00AA2F3B">
            <w:pPr>
              <w:rPr>
                <w:sz w:val="20"/>
                <w:szCs w:val="20"/>
              </w:rPr>
            </w:pPr>
            <w:r w:rsidRPr="0009284B">
              <w:rPr>
                <w:sz w:val="22"/>
                <w:szCs w:val="22"/>
              </w:rPr>
              <w:t xml:space="preserve">СПб.: Питер </w:t>
            </w:r>
          </w:p>
        </w:tc>
        <w:tc>
          <w:tcPr>
            <w:tcW w:w="912" w:type="dxa"/>
          </w:tcPr>
          <w:p w14:paraId="1BD1D71D" w14:textId="2152CDBE" w:rsidR="00AA2F3B" w:rsidRPr="00D46821" w:rsidRDefault="00AA2F3B" w:rsidP="00AA2F3B">
            <w:r w:rsidRPr="0009284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10</w:t>
            </w:r>
          </w:p>
        </w:tc>
        <w:tc>
          <w:tcPr>
            <w:tcW w:w="956" w:type="dxa"/>
          </w:tcPr>
          <w:p w14:paraId="5C36461B" w14:textId="00ABBEFB" w:rsidR="00AA2F3B" w:rsidRPr="00D46821" w:rsidRDefault="00AA2F3B" w:rsidP="00AA2F3B">
            <w:r>
              <w:t>30</w:t>
            </w:r>
          </w:p>
        </w:tc>
        <w:tc>
          <w:tcPr>
            <w:tcW w:w="1976" w:type="dxa"/>
            <w:gridSpan w:val="2"/>
          </w:tcPr>
          <w:p w14:paraId="15E55ACF" w14:textId="77777777" w:rsidR="00AA2F3B" w:rsidRPr="00C43718" w:rsidRDefault="00000000" w:rsidP="00AA2F3B">
            <w:pPr>
              <w:rPr>
                <w:color w:val="000000"/>
              </w:rPr>
            </w:pPr>
            <w:hyperlink r:id="rId10" w:history="1">
              <w:r w:rsidR="00AA2F3B" w:rsidRPr="00C4371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F3B" w:rsidRPr="00C43718">
              <w:rPr>
                <w:sz w:val="22"/>
                <w:szCs w:val="22"/>
              </w:rPr>
              <w:t xml:space="preserve"> </w:t>
            </w:r>
          </w:p>
          <w:p w14:paraId="292C5A18" w14:textId="77777777" w:rsidR="00AA2F3B" w:rsidRPr="00CD75EB" w:rsidRDefault="00AA2F3B" w:rsidP="00AA2F3B"/>
        </w:tc>
      </w:tr>
      <w:tr w:rsidR="00AA2F3B" w:rsidRPr="0009284B" w14:paraId="5B4D6943" w14:textId="77777777" w:rsidTr="00AA2F3B">
        <w:trPr>
          <w:trHeight w:val="938"/>
        </w:trPr>
        <w:tc>
          <w:tcPr>
            <w:tcW w:w="541" w:type="dxa"/>
            <w:gridSpan w:val="3"/>
          </w:tcPr>
          <w:p w14:paraId="02ECA9C3" w14:textId="7AB3E547" w:rsidR="00AA2F3B" w:rsidRPr="0009284B" w:rsidRDefault="00AA2F3B" w:rsidP="00AA2F3B">
            <w:pPr>
              <w:jc w:val="center"/>
            </w:pPr>
            <w:r>
              <w:t>5.</w:t>
            </w:r>
          </w:p>
        </w:tc>
        <w:tc>
          <w:tcPr>
            <w:tcW w:w="2264" w:type="dxa"/>
          </w:tcPr>
          <w:p w14:paraId="4C394986" w14:textId="0DA6CF85" w:rsidR="00AA2F3B" w:rsidRPr="00D46821" w:rsidRDefault="00AA2F3B" w:rsidP="00AA2F3B">
            <w:r w:rsidRPr="0009284B">
              <w:rPr>
                <w:sz w:val="22"/>
                <w:szCs w:val="22"/>
              </w:rPr>
              <w:t>Основы анатомии и физиологии ребенка</w:t>
            </w:r>
          </w:p>
        </w:tc>
        <w:tc>
          <w:tcPr>
            <w:tcW w:w="1906" w:type="dxa"/>
          </w:tcPr>
          <w:p w14:paraId="5373DA56" w14:textId="4A6C1FC2" w:rsidR="00AA2F3B" w:rsidRPr="0009284B" w:rsidRDefault="00AA2F3B" w:rsidP="00AA2F3B">
            <w:pPr>
              <w:ind w:right="-143"/>
            </w:pPr>
            <w:r w:rsidRPr="0009284B">
              <w:rPr>
                <w:sz w:val="22"/>
                <w:szCs w:val="22"/>
              </w:rPr>
              <w:t xml:space="preserve">Хайцев Н.В., </w:t>
            </w:r>
          </w:p>
          <w:p w14:paraId="4CC66F8D" w14:textId="1E8BF7DA" w:rsidR="00AA2F3B" w:rsidRPr="00D46821" w:rsidRDefault="00AA2F3B" w:rsidP="00AA2F3B">
            <w:r w:rsidRPr="0009284B">
              <w:rPr>
                <w:sz w:val="22"/>
                <w:szCs w:val="22"/>
              </w:rPr>
              <w:t>Чермянин С.В.</w:t>
            </w:r>
          </w:p>
        </w:tc>
        <w:tc>
          <w:tcPr>
            <w:tcW w:w="1149" w:type="dxa"/>
          </w:tcPr>
          <w:p w14:paraId="73B244D8" w14:textId="7AB01B2B" w:rsidR="00AA2F3B" w:rsidRPr="00D46821" w:rsidRDefault="00AA2F3B" w:rsidP="00AA2F3B">
            <w:pPr>
              <w:rPr>
                <w:sz w:val="20"/>
                <w:szCs w:val="20"/>
              </w:rPr>
            </w:pPr>
            <w:r w:rsidRPr="0009284B">
              <w:rPr>
                <w:sz w:val="22"/>
                <w:szCs w:val="22"/>
              </w:rPr>
              <w:t>СПб.:</w:t>
            </w:r>
            <w:r>
              <w:rPr>
                <w:sz w:val="22"/>
                <w:szCs w:val="22"/>
              </w:rPr>
              <w:t xml:space="preserve"> </w:t>
            </w:r>
            <w:r w:rsidRPr="0009284B">
              <w:rPr>
                <w:sz w:val="22"/>
                <w:szCs w:val="22"/>
              </w:rPr>
              <w:t>ЛГУ им. А.С. Пушкина</w:t>
            </w:r>
          </w:p>
        </w:tc>
        <w:tc>
          <w:tcPr>
            <w:tcW w:w="912" w:type="dxa"/>
          </w:tcPr>
          <w:p w14:paraId="1907FD65" w14:textId="510F2A92" w:rsidR="00AA2F3B" w:rsidRPr="00D46821" w:rsidRDefault="00AA2F3B" w:rsidP="00AA2F3B">
            <w:r w:rsidRPr="0009284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956" w:type="dxa"/>
          </w:tcPr>
          <w:p w14:paraId="6290C6F5" w14:textId="4DE0F6E2" w:rsidR="00AA2F3B" w:rsidRPr="00D46821" w:rsidRDefault="00AA2F3B" w:rsidP="00AA2F3B">
            <w:r>
              <w:t>20</w:t>
            </w:r>
          </w:p>
        </w:tc>
        <w:tc>
          <w:tcPr>
            <w:tcW w:w="1976" w:type="dxa"/>
            <w:gridSpan w:val="2"/>
          </w:tcPr>
          <w:p w14:paraId="672D98D7" w14:textId="79FEF47C" w:rsidR="00AA2F3B" w:rsidRDefault="00000000" w:rsidP="00AA2F3B">
            <w:hyperlink r:id="rId11" w:history="1">
              <w:r w:rsidR="00AA2F3B" w:rsidRPr="00B43F5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F3B" w:rsidRPr="00B43F58">
              <w:rPr>
                <w:sz w:val="22"/>
                <w:szCs w:val="22"/>
              </w:rPr>
              <w:t xml:space="preserve"> </w:t>
            </w:r>
          </w:p>
        </w:tc>
      </w:tr>
      <w:tr w:rsidR="00AA2F3B" w:rsidRPr="0009284B" w14:paraId="547C5E25" w14:textId="77777777" w:rsidTr="00AA2F3B">
        <w:trPr>
          <w:trHeight w:val="1179"/>
        </w:trPr>
        <w:tc>
          <w:tcPr>
            <w:tcW w:w="541" w:type="dxa"/>
            <w:gridSpan w:val="3"/>
          </w:tcPr>
          <w:p w14:paraId="5ADBAD1C" w14:textId="73B8F582" w:rsidR="00AA2F3B" w:rsidRPr="0009284B" w:rsidRDefault="00AA2F3B" w:rsidP="00AA2F3B">
            <w:pPr>
              <w:jc w:val="center"/>
            </w:pPr>
            <w:r>
              <w:t>6.</w:t>
            </w:r>
          </w:p>
        </w:tc>
        <w:tc>
          <w:tcPr>
            <w:tcW w:w="2264" w:type="dxa"/>
          </w:tcPr>
          <w:p w14:paraId="388CFEA3" w14:textId="53FF31C3" w:rsidR="00AA2F3B" w:rsidRPr="00D46821" w:rsidRDefault="00AA2F3B" w:rsidP="00AA2F3B">
            <w:r w:rsidRPr="0009284B">
              <w:rPr>
                <w:sz w:val="22"/>
                <w:szCs w:val="22"/>
              </w:rPr>
              <w:t>Анатомия центральной нервной системы: Учебное пособие для студентов вузов</w:t>
            </w:r>
          </w:p>
        </w:tc>
        <w:tc>
          <w:tcPr>
            <w:tcW w:w="1906" w:type="dxa"/>
          </w:tcPr>
          <w:p w14:paraId="14118989" w14:textId="0024EC0C" w:rsidR="00AA2F3B" w:rsidRPr="00D46821" w:rsidRDefault="00AA2F3B" w:rsidP="00AA2F3B">
            <w:r w:rsidRPr="0009284B">
              <w:rPr>
                <w:sz w:val="22"/>
                <w:szCs w:val="22"/>
              </w:rPr>
              <w:t>Воронова Н.В., Климова Н.М., Менджерицкий А.М..</w:t>
            </w:r>
          </w:p>
        </w:tc>
        <w:tc>
          <w:tcPr>
            <w:tcW w:w="1149" w:type="dxa"/>
          </w:tcPr>
          <w:p w14:paraId="7FD609D5" w14:textId="2380328C" w:rsidR="00AA2F3B" w:rsidRPr="00D46821" w:rsidRDefault="00AA2F3B" w:rsidP="00AA2F3B">
            <w:pPr>
              <w:rPr>
                <w:sz w:val="20"/>
                <w:szCs w:val="20"/>
              </w:rPr>
            </w:pPr>
            <w:r w:rsidRPr="0009284B">
              <w:rPr>
                <w:sz w:val="22"/>
                <w:szCs w:val="22"/>
              </w:rPr>
              <w:t>М.:</w:t>
            </w:r>
            <w:r>
              <w:rPr>
                <w:sz w:val="22"/>
                <w:szCs w:val="22"/>
              </w:rPr>
              <w:t xml:space="preserve"> </w:t>
            </w:r>
            <w:r w:rsidRPr="0009284B">
              <w:rPr>
                <w:sz w:val="22"/>
                <w:szCs w:val="22"/>
              </w:rPr>
              <w:t>Аспект Пресс</w:t>
            </w:r>
          </w:p>
        </w:tc>
        <w:tc>
          <w:tcPr>
            <w:tcW w:w="912" w:type="dxa"/>
          </w:tcPr>
          <w:p w14:paraId="51443201" w14:textId="081FE275" w:rsidR="00AA2F3B" w:rsidRPr="00D46821" w:rsidRDefault="00AA2F3B" w:rsidP="00AA2F3B">
            <w:r>
              <w:rPr>
                <w:sz w:val="22"/>
                <w:szCs w:val="22"/>
              </w:rPr>
              <w:t>2011</w:t>
            </w:r>
          </w:p>
        </w:tc>
        <w:tc>
          <w:tcPr>
            <w:tcW w:w="956" w:type="dxa"/>
          </w:tcPr>
          <w:p w14:paraId="403F337E" w14:textId="4A3F49D7" w:rsidR="00AA2F3B" w:rsidRPr="00D46821" w:rsidRDefault="00AA2F3B" w:rsidP="00AA2F3B">
            <w:r>
              <w:t>30</w:t>
            </w:r>
          </w:p>
        </w:tc>
        <w:tc>
          <w:tcPr>
            <w:tcW w:w="1976" w:type="dxa"/>
            <w:gridSpan w:val="2"/>
          </w:tcPr>
          <w:p w14:paraId="53A74E86" w14:textId="44F63654" w:rsidR="00AA2F3B" w:rsidRDefault="00000000" w:rsidP="00AA2F3B">
            <w:hyperlink r:id="rId12" w:history="1">
              <w:r w:rsidR="00AA2F3B" w:rsidRPr="00B43F58">
                <w:rPr>
                  <w:rStyle w:val="af2"/>
                  <w:sz w:val="22"/>
                  <w:szCs w:val="22"/>
                </w:rPr>
                <w:t>http://biblioclub.ru</w:t>
              </w:r>
            </w:hyperlink>
            <w:r w:rsidR="00AA2F3B" w:rsidRPr="00B43F58">
              <w:rPr>
                <w:sz w:val="22"/>
                <w:szCs w:val="22"/>
              </w:rPr>
              <w:t xml:space="preserve"> </w:t>
            </w:r>
          </w:p>
        </w:tc>
      </w:tr>
      <w:tr w:rsidR="00364C01" w:rsidRPr="0009284B" w14:paraId="1B29F1FF" w14:textId="77777777" w:rsidTr="00CD31B3">
        <w:tblPrEx>
          <w:tblCellSpacing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0A0" w:firstRow="1" w:lastRow="0" w:firstColumn="1" w:lastColumn="0" w:noHBand="0" w:noVBand="0"/>
        </w:tblPrEx>
        <w:trPr>
          <w:gridBefore w:val="1"/>
          <w:gridAfter w:val="1"/>
          <w:wBefore w:w="188" w:type="dxa"/>
          <w:wAfter w:w="285" w:type="dxa"/>
          <w:trHeight w:val="77"/>
          <w:tblCellSpacing w:w="0" w:type="dxa"/>
        </w:trPr>
        <w:tc>
          <w:tcPr>
            <w:tcW w:w="50" w:type="dxa"/>
            <w:shd w:val="clear" w:color="auto" w:fill="FFFFFF"/>
          </w:tcPr>
          <w:p w14:paraId="15E1EDBE" w14:textId="77777777" w:rsidR="00364C01" w:rsidRPr="0009284B" w:rsidRDefault="00364C01" w:rsidP="00CD31B3"/>
        </w:tc>
        <w:tc>
          <w:tcPr>
            <w:tcW w:w="9182" w:type="dxa"/>
            <w:gridSpan w:val="7"/>
            <w:tcBorders>
              <w:top w:val="single" w:sz="4" w:space="0" w:color="auto"/>
            </w:tcBorders>
            <w:shd w:val="clear" w:color="auto" w:fill="FFFFFF"/>
          </w:tcPr>
          <w:p w14:paraId="22BBD6BE" w14:textId="77777777" w:rsidR="00364C01" w:rsidRPr="0009284B" w:rsidRDefault="00364C01" w:rsidP="00CD31B3">
            <w:pPr>
              <w:shd w:val="clear" w:color="auto" w:fill="FFFFFF"/>
              <w:spacing w:before="100" w:beforeAutospacing="1"/>
            </w:pPr>
          </w:p>
        </w:tc>
      </w:tr>
    </w:tbl>
    <w:p w14:paraId="24DF8871" w14:textId="54C8A1B6" w:rsidR="00364C01" w:rsidRPr="0009284B" w:rsidRDefault="00364C01" w:rsidP="00CD31B3">
      <w:pPr>
        <w:jc w:val="both"/>
        <w:rPr>
          <w:b/>
          <w:bCs/>
        </w:rPr>
      </w:pPr>
      <w:r w:rsidRPr="0009284B">
        <w:rPr>
          <w:b/>
          <w:bCs/>
        </w:rPr>
        <w:t>8.</w:t>
      </w:r>
      <w:r w:rsidR="00CD31B3">
        <w:rPr>
          <w:b/>
          <w:bCs/>
        </w:rPr>
        <w:t xml:space="preserve"> </w:t>
      </w:r>
      <w:r w:rsidRPr="0009284B">
        <w:rPr>
          <w:b/>
          <w:bCs/>
          <w:caps/>
        </w:rPr>
        <w:t>Ресурсы информационно-телекоммуникационной сети Интернет</w:t>
      </w:r>
      <w:r w:rsidR="00CD31B3">
        <w:rPr>
          <w:b/>
          <w:bCs/>
          <w:caps/>
        </w:rPr>
        <w:t>:</w:t>
      </w:r>
    </w:p>
    <w:p w14:paraId="2E822461" w14:textId="77777777" w:rsidR="00364C01" w:rsidRPr="003C0E55" w:rsidRDefault="00364C01" w:rsidP="00364C01">
      <w:pPr>
        <w:ind w:firstLine="244"/>
      </w:pPr>
      <w:r w:rsidRPr="003C0E55">
        <w:t xml:space="preserve">1. «НЭБ». Национальная электронная библиотека. – Режим доступа: </w:t>
      </w:r>
      <w:hyperlink r:id="rId13" w:history="1">
        <w:r w:rsidRPr="003C0E55">
          <w:rPr>
            <w:rStyle w:val="af2"/>
          </w:rPr>
          <w:t>http://нэб.рф/</w:t>
        </w:r>
      </w:hyperlink>
    </w:p>
    <w:p w14:paraId="51BA6219" w14:textId="77777777" w:rsidR="00364C01" w:rsidRPr="003C0E55" w:rsidRDefault="00364C01" w:rsidP="00364C01">
      <w:pPr>
        <w:ind w:firstLine="244"/>
      </w:pPr>
      <w:r w:rsidRPr="003C0E55">
        <w:t xml:space="preserve">2. «eLibrary». Научная электронная библиотека. – Режим доступа: </w:t>
      </w:r>
      <w:hyperlink r:id="rId14" w:history="1">
        <w:r w:rsidRPr="003C0E55">
          <w:rPr>
            <w:rStyle w:val="af2"/>
          </w:rPr>
          <w:t>https://elibrary.ru</w:t>
        </w:r>
      </w:hyperlink>
    </w:p>
    <w:p w14:paraId="76523025" w14:textId="77777777" w:rsidR="00364C01" w:rsidRPr="003C0E55" w:rsidRDefault="00364C01" w:rsidP="00364C01">
      <w:pPr>
        <w:ind w:firstLine="244"/>
      </w:pPr>
      <w:r w:rsidRPr="003C0E55">
        <w:t xml:space="preserve">3. «КиберЛенинка». Научная электронная библиотека. – Режим доступа: </w:t>
      </w:r>
      <w:hyperlink r:id="rId15" w:history="1">
        <w:r w:rsidRPr="003C0E55">
          <w:rPr>
            <w:rStyle w:val="af2"/>
          </w:rPr>
          <w:t>https://cyberleninka.ru/</w:t>
        </w:r>
      </w:hyperlink>
    </w:p>
    <w:p w14:paraId="4A0DFE31" w14:textId="77777777" w:rsidR="00364C01" w:rsidRPr="003C0E55" w:rsidRDefault="00364C01" w:rsidP="00364C01">
      <w:pPr>
        <w:ind w:firstLine="244"/>
      </w:pPr>
      <w:r w:rsidRPr="003C0E55">
        <w:t>4. ЭБС «Университет</w:t>
      </w:r>
      <w:r>
        <w:t>ска</w:t>
      </w:r>
      <w:r w:rsidRPr="003C0E55">
        <w:t xml:space="preserve">я библиотека онлайн». – Режим доступа: </w:t>
      </w:r>
      <w:hyperlink r:id="rId16" w:history="1">
        <w:r w:rsidRPr="003C0E55">
          <w:rPr>
            <w:rStyle w:val="af2"/>
          </w:rPr>
          <w:t>http://www.biblioclub.ru/</w:t>
        </w:r>
      </w:hyperlink>
    </w:p>
    <w:p w14:paraId="15DD764B" w14:textId="77777777" w:rsidR="00364C01" w:rsidRPr="003C0E55" w:rsidRDefault="00364C01" w:rsidP="00364C01">
      <w:pPr>
        <w:ind w:firstLine="244"/>
      </w:pPr>
      <w:r w:rsidRPr="003C0E55">
        <w:t xml:space="preserve">5. Российская государственная библиотека. – Режим доступа: </w:t>
      </w:r>
      <w:hyperlink r:id="rId17" w:history="1">
        <w:r w:rsidRPr="003C0E55">
          <w:rPr>
            <w:rStyle w:val="af2"/>
          </w:rPr>
          <w:t>http://www.rsl.ru/</w:t>
        </w:r>
      </w:hyperlink>
    </w:p>
    <w:p w14:paraId="6C0FE293" w14:textId="77777777" w:rsidR="00364C01" w:rsidRPr="003C0E55" w:rsidRDefault="00364C01" w:rsidP="00364C01"/>
    <w:p w14:paraId="38741E9C" w14:textId="51375A9E" w:rsidR="00364C01" w:rsidRPr="00364C01" w:rsidRDefault="00364C01" w:rsidP="00CD31B3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64C01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CD31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9C70E3A" w14:textId="77777777" w:rsidR="00364C01" w:rsidRPr="00364C01" w:rsidRDefault="00364C01" w:rsidP="00CD31B3">
      <w:pPr>
        <w:ind w:firstLine="567"/>
        <w:jc w:val="both"/>
      </w:pPr>
      <w:r w:rsidRPr="00364C0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4479B2D1" w14:textId="77777777" w:rsidR="00364C01" w:rsidRPr="00364C01" w:rsidRDefault="00364C01" w:rsidP="00364C01">
      <w:pPr>
        <w:pStyle w:val="ad"/>
        <w:numPr>
          <w:ilvl w:val="0"/>
          <w:numId w:val="22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C01">
        <w:rPr>
          <w:rFonts w:ascii="Times New Roman" w:eastAsia="WenQuanYi Micro Hei" w:hAnsi="Times New Roman" w:cs="Times New Roman"/>
          <w:sz w:val="24"/>
          <w:szCs w:val="24"/>
        </w:rPr>
        <w:t>средства визуального отображения и представления информации (Libre 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0BCDDD69" w14:textId="77777777" w:rsidR="00364C01" w:rsidRPr="00364C01" w:rsidRDefault="00364C01" w:rsidP="00364C01">
      <w:pPr>
        <w:pStyle w:val="ad"/>
        <w:numPr>
          <w:ilvl w:val="0"/>
          <w:numId w:val="22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4C01">
        <w:rPr>
          <w:rFonts w:ascii="Times New Roman" w:eastAsia="WenQuanYi Micro Hei" w:hAnsi="Times New Roman" w:cs="Times New Roman"/>
          <w:sz w:val="24"/>
          <w:szCs w:val="24"/>
        </w:rPr>
        <w:t>средства телекоммуникационного общения (электронная почта и т.п.) преподавателя и обучаемого;</w:t>
      </w:r>
    </w:p>
    <w:p w14:paraId="73B3C4AE" w14:textId="77777777" w:rsidR="00364C01" w:rsidRPr="00364C01" w:rsidRDefault="00364C01" w:rsidP="00364C01">
      <w:pPr>
        <w:pStyle w:val="ad"/>
        <w:numPr>
          <w:ilvl w:val="0"/>
          <w:numId w:val="22"/>
        </w:numPr>
        <w:tabs>
          <w:tab w:val="left" w:pos="788"/>
        </w:tabs>
        <w:suppressAutoHyphens/>
        <w:spacing w:after="0" w:line="240" w:lineRule="auto"/>
        <w:ind w:left="426"/>
        <w:contextualSpacing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364C01">
        <w:rPr>
          <w:rFonts w:ascii="Times New Roman" w:eastAsia="WenQuanYi Micro Hei" w:hAnsi="Times New Roman" w:cs="Times New Roman"/>
          <w:sz w:val="24"/>
          <w:szCs w:val="24"/>
        </w:rPr>
        <w:t>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28D489C" w14:textId="77777777" w:rsidR="00364C01" w:rsidRPr="003C0E55" w:rsidRDefault="00364C01" w:rsidP="00364C01">
      <w:pPr>
        <w:ind w:left="426" w:firstLine="567"/>
      </w:pPr>
    </w:p>
    <w:p w14:paraId="11277D30" w14:textId="77777777" w:rsidR="00364C01" w:rsidRPr="003C0E55" w:rsidRDefault="00364C01" w:rsidP="00364C01">
      <w:pPr>
        <w:contextualSpacing/>
      </w:pPr>
      <w:r>
        <w:rPr>
          <w:rFonts w:eastAsia="WenQuanYi Micro Hei"/>
          <w:b/>
          <w:bCs/>
        </w:rPr>
        <w:t>9</w:t>
      </w:r>
      <w:r w:rsidRPr="003C0E55">
        <w:rPr>
          <w:rFonts w:eastAsia="WenQuanYi Micro Hei"/>
          <w:b/>
          <w:bCs/>
        </w:rPr>
        <w:t>.1. Требования к программному обеспечению учебного процесса</w:t>
      </w:r>
    </w:p>
    <w:p w14:paraId="32FA5F39" w14:textId="77777777" w:rsidR="00364C01" w:rsidRPr="003C0E55" w:rsidRDefault="00364C01" w:rsidP="00364C01">
      <w:r w:rsidRPr="003C0E55">
        <w:rPr>
          <w:rFonts w:eastAsia="WenQuanYi Micro Hei"/>
        </w:rPr>
        <w:t xml:space="preserve">Для успешного освоения дисциплины </w:t>
      </w:r>
      <w:r>
        <w:rPr>
          <w:rFonts w:eastAsia="WenQuanYi Micro Hei"/>
        </w:rPr>
        <w:t>обучающийся</w:t>
      </w:r>
      <w:r w:rsidRPr="003C0E55">
        <w:rPr>
          <w:rFonts w:eastAsia="WenQuanYi Micro Hei"/>
        </w:rPr>
        <w:t xml:space="preserve"> использует следующие программные средства:</w:t>
      </w:r>
    </w:p>
    <w:p w14:paraId="4A23DDCE" w14:textId="77777777" w:rsidR="00364C01" w:rsidRPr="003C0E55" w:rsidRDefault="00364C01" w:rsidP="00364C01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Windows 10 x64</w:t>
      </w:r>
    </w:p>
    <w:p w14:paraId="5D010858" w14:textId="77777777" w:rsidR="00364C01" w:rsidRPr="003C0E55" w:rsidRDefault="00364C01" w:rsidP="00364C01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Microsoft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 2016</w:t>
      </w:r>
    </w:p>
    <w:p w14:paraId="0BA9F003" w14:textId="77777777" w:rsidR="00364C01" w:rsidRPr="003C0E55" w:rsidRDefault="00364C01" w:rsidP="00364C01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Libre</w:t>
      </w:r>
      <w:r>
        <w:rPr>
          <w:rFonts w:eastAsia="WenQuanYi Micro Hei"/>
        </w:rPr>
        <w:t xml:space="preserve"> </w:t>
      </w:r>
      <w:r w:rsidRPr="003C0E55">
        <w:rPr>
          <w:rFonts w:eastAsia="WenQuanYi Micro Hei"/>
        </w:rPr>
        <w:t>Office</w:t>
      </w:r>
    </w:p>
    <w:p w14:paraId="116966FA" w14:textId="77777777" w:rsidR="00364C01" w:rsidRPr="003C0E55" w:rsidRDefault="00364C01" w:rsidP="00364C01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Firefox</w:t>
      </w:r>
    </w:p>
    <w:p w14:paraId="13A04E07" w14:textId="77777777" w:rsidR="00364C01" w:rsidRPr="003C0E55" w:rsidRDefault="00364C01" w:rsidP="00364C01">
      <w:pPr>
        <w:numPr>
          <w:ilvl w:val="0"/>
          <w:numId w:val="21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07DE27C8" w14:textId="0983AEED" w:rsidR="00364C01" w:rsidRPr="003C0E55" w:rsidRDefault="00364C01" w:rsidP="00CD31B3">
      <w:pPr>
        <w:tabs>
          <w:tab w:val="left" w:pos="3975"/>
          <w:tab w:val="center" w:pos="5352"/>
        </w:tabs>
      </w:pPr>
    </w:p>
    <w:p w14:paraId="70A8D0D6" w14:textId="77777777" w:rsidR="00364C01" w:rsidRPr="003C0E55" w:rsidRDefault="00364C01" w:rsidP="00364C0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17608FE4" w14:textId="77777777" w:rsidR="00364C01" w:rsidRPr="003C0E55" w:rsidRDefault="00364C01" w:rsidP="00364C01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6E7CD1E7" w14:textId="77777777" w:rsidR="00364C01" w:rsidRPr="003C0E55" w:rsidRDefault="00364C01" w:rsidP="00364C01">
      <w:pPr>
        <w:rPr>
          <w:b/>
          <w:bCs/>
        </w:rPr>
      </w:pPr>
    </w:p>
    <w:p w14:paraId="458D6DF9" w14:textId="1BDA5CDE" w:rsidR="00364C01" w:rsidRPr="003C0E55" w:rsidRDefault="00364C01" w:rsidP="00CD31B3">
      <w:pPr>
        <w:jc w:val="both"/>
      </w:pPr>
      <w:r>
        <w:rPr>
          <w:b/>
          <w:bCs/>
        </w:rPr>
        <w:lastRenderedPageBreak/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D31B3">
        <w:rPr>
          <w:b/>
          <w:bCs/>
          <w:color w:val="000000"/>
          <w:spacing w:val="5"/>
        </w:rPr>
        <w:t>:</w:t>
      </w:r>
    </w:p>
    <w:p w14:paraId="5DC0C864" w14:textId="77777777" w:rsidR="00364C01" w:rsidRPr="003C0E55" w:rsidRDefault="00364C01" w:rsidP="00364C0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7D4837D" w14:textId="77777777" w:rsidR="00364C01" w:rsidRPr="003C0E55" w:rsidRDefault="00364C01" w:rsidP="00364C0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1B29A159" w14:textId="377AC928" w:rsidR="00C4448A" w:rsidRDefault="00364C01" w:rsidP="00CD31B3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организации).</w:t>
      </w:r>
    </w:p>
    <w:sectPr w:rsidR="00C4448A" w:rsidSect="00527BAE">
      <w:headerReference w:type="default" r:id="rId1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DD5B" w14:textId="77777777" w:rsidR="00431351" w:rsidRDefault="00431351" w:rsidP="00583D65">
      <w:r>
        <w:separator/>
      </w:r>
    </w:p>
  </w:endnote>
  <w:endnote w:type="continuationSeparator" w:id="0">
    <w:p w14:paraId="460EE5C7" w14:textId="77777777" w:rsidR="00431351" w:rsidRDefault="00431351" w:rsidP="0058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FE40B" w14:textId="77777777" w:rsidR="00431351" w:rsidRDefault="00431351" w:rsidP="00583D65">
      <w:r>
        <w:separator/>
      </w:r>
    </w:p>
  </w:footnote>
  <w:footnote w:type="continuationSeparator" w:id="0">
    <w:p w14:paraId="2FF4EB52" w14:textId="77777777" w:rsidR="00431351" w:rsidRDefault="00431351" w:rsidP="0058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DE58" w14:textId="77777777" w:rsidR="00527BAE" w:rsidRDefault="00527BAE" w:rsidP="00527BAE">
    <w:pPr>
      <w:pStyle w:val="a6"/>
      <w:framePr w:wrap="auto" w:vAnchor="text" w:hAnchor="margin" w:xAlign="right" w:y="1"/>
      <w:rPr>
        <w:rStyle w:val="a8"/>
      </w:rPr>
    </w:pPr>
  </w:p>
  <w:p w14:paraId="12089D87" w14:textId="77777777" w:rsidR="00527BAE" w:rsidRDefault="00527BAE" w:rsidP="00527BA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2F94C3A"/>
    <w:multiLevelType w:val="hybridMultilevel"/>
    <w:tmpl w:val="BDBEC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70966"/>
    <w:multiLevelType w:val="hybridMultilevel"/>
    <w:tmpl w:val="74F0B2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463B89"/>
    <w:multiLevelType w:val="hybridMultilevel"/>
    <w:tmpl w:val="CB565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4A664FE"/>
    <w:multiLevelType w:val="hybridMultilevel"/>
    <w:tmpl w:val="43C66684"/>
    <w:lvl w:ilvl="0" w:tplc="74543F96">
      <w:start w:val="1"/>
      <w:numFmt w:val="bullet"/>
      <w:lvlText w:val="‒"/>
      <w:lvlJc w:val="left"/>
      <w:pPr>
        <w:ind w:left="13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8" w15:restartNumberingAfterBreak="0">
    <w:nsid w:val="18582066"/>
    <w:multiLevelType w:val="hybridMultilevel"/>
    <w:tmpl w:val="94ECAB6A"/>
    <w:lvl w:ilvl="0" w:tplc="9AC62EE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E61333"/>
    <w:multiLevelType w:val="hybridMultilevel"/>
    <w:tmpl w:val="B03EE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8C51D2F"/>
    <w:multiLevelType w:val="multilevel"/>
    <w:tmpl w:val="C152FE3C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4" w15:restartNumberingAfterBreak="0">
    <w:nsid w:val="44E84D9B"/>
    <w:multiLevelType w:val="hybridMultilevel"/>
    <w:tmpl w:val="744C1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C371835"/>
    <w:multiLevelType w:val="hybridMultilevel"/>
    <w:tmpl w:val="910C026A"/>
    <w:lvl w:ilvl="0" w:tplc="F77AA5F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C586E2D"/>
    <w:multiLevelType w:val="hybridMultilevel"/>
    <w:tmpl w:val="41EEDBFC"/>
    <w:lvl w:ilvl="0" w:tplc="34AC0C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1C3E29"/>
    <w:multiLevelType w:val="hybridMultilevel"/>
    <w:tmpl w:val="B846C732"/>
    <w:lvl w:ilvl="0" w:tplc="720241A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D24B0"/>
    <w:multiLevelType w:val="hybridMultilevel"/>
    <w:tmpl w:val="112E796E"/>
    <w:lvl w:ilvl="0" w:tplc="74543F96">
      <w:start w:val="1"/>
      <w:numFmt w:val="bullet"/>
      <w:lvlText w:val="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3B600E1"/>
    <w:multiLevelType w:val="hybridMultilevel"/>
    <w:tmpl w:val="DE448A9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76434B7"/>
    <w:multiLevelType w:val="hybridMultilevel"/>
    <w:tmpl w:val="06EE3380"/>
    <w:lvl w:ilvl="0" w:tplc="39C6CE86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BC3AC3"/>
    <w:multiLevelType w:val="multilevel"/>
    <w:tmpl w:val="C75A6A6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hint="default"/>
      </w:rPr>
    </w:lvl>
  </w:abstractNum>
  <w:abstractNum w:abstractNumId="2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6EEA5D8B"/>
    <w:multiLevelType w:val="hybridMultilevel"/>
    <w:tmpl w:val="AD14498A"/>
    <w:lvl w:ilvl="0" w:tplc="ABD82A8C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6271E"/>
    <w:multiLevelType w:val="hybridMultilevel"/>
    <w:tmpl w:val="E1A620BC"/>
    <w:lvl w:ilvl="0" w:tplc="5252A96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5230365">
    <w:abstractNumId w:val="15"/>
  </w:num>
  <w:num w:numId="2" w16cid:durableId="423841338">
    <w:abstractNumId w:val="24"/>
  </w:num>
  <w:num w:numId="3" w16cid:durableId="436415935">
    <w:abstractNumId w:val="20"/>
  </w:num>
  <w:num w:numId="4" w16cid:durableId="423767961">
    <w:abstractNumId w:val="12"/>
  </w:num>
  <w:num w:numId="5" w16cid:durableId="1956712763">
    <w:abstractNumId w:val="10"/>
  </w:num>
  <w:num w:numId="6" w16cid:durableId="159539956">
    <w:abstractNumId w:val="14"/>
  </w:num>
  <w:num w:numId="7" w16cid:durableId="557085202">
    <w:abstractNumId w:val="2"/>
  </w:num>
  <w:num w:numId="8" w16cid:durableId="72286914">
    <w:abstractNumId w:val="11"/>
  </w:num>
  <w:num w:numId="9" w16cid:durableId="1140685785">
    <w:abstractNumId w:val="4"/>
  </w:num>
  <w:num w:numId="10" w16cid:durableId="611516757">
    <w:abstractNumId w:val="18"/>
  </w:num>
  <w:num w:numId="11" w16cid:durableId="15161114">
    <w:abstractNumId w:val="21"/>
  </w:num>
  <w:num w:numId="12" w16cid:durableId="120420667">
    <w:abstractNumId w:val="17"/>
  </w:num>
  <w:num w:numId="13" w16cid:durableId="1716812636">
    <w:abstractNumId w:val="6"/>
  </w:num>
  <w:num w:numId="14" w16cid:durableId="1630433776">
    <w:abstractNumId w:val="5"/>
  </w:num>
  <w:num w:numId="15" w16cid:durableId="1613592655">
    <w:abstractNumId w:val="13"/>
  </w:num>
  <w:num w:numId="16" w16cid:durableId="1915122861">
    <w:abstractNumId w:val="9"/>
  </w:num>
  <w:num w:numId="17" w16cid:durableId="631132609">
    <w:abstractNumId w:val="25"/>
  </w:num>
  <w:num w:numId="18" w16cid:durableId="1379553945">
    <w:abstractNumId w:val="8"/>
  </w:num>
  <w:num w:numId="19" w16cid:durableId="759570912">
    <w:abstractNumId w:val="16"/>
  </w:num>
  <w:num w:numId="20" w16cid:durableId="290133675">
    <w:abstractNumId w:val="26"/>
  </w:num>
  <w:num w:numId="21" w16cid:durableId="843931501">
    <w:abstractNumId w:val="1"/>
  </w:num>
  <w:num w:numId="22" w16cid:durableId="1237782333">
    <w:abstractNumId w:val="7"/>
  </w:num>
  <w:num w:numId="23" w16cid:durableId="1232621221">
    <w:abstractNumId w:val="0"/>
  </w:num>
  <w:num w:numId="24" w16cid:durableId="1160316855">
    <w:abstractNumId w:val="22"/>
  </w:num>
  <w:num w:numId="25" w16cid:durableId="1401901259">
    <w:abstractNumId w:val="19"/>
  </w:num>
  <w:num w:numId="26" w16cid:durableId="1302691244">
    <w:abstractNumId w:val="3"/>
  </w:num>
  <w:num w:numId="27" w16cid:durableId="1055877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C01"/>
    <w:rsid w:val="000614B4"/>
    <w:rsid w:val="000C359F"/>
    <w:rsid w:val="00126C84"/>
    <w:rsid w:val="001568F8"/>
    <w:rsid w:val="00306B0F"/>
    <w:rsid w:val="00307F9F"/>
    <w:rsid w:val="00364C01"/>
    <w:rsid w:val="004073FD"/>
    <w:rsid w:val="00426949"/>
    <w:rsid w:val="00431351"/>
    <w:rsid w:val="00475509"/>
    <w:rsid w:val="00527BAE"/>
    <w:rsid w:val="00562DBB"/>
    <w:rsid w:val="00583D65"/>
    <w:rsid w:val="005D4184"/>
    <w:rsid w:val="006772ED"/>
    <w:rsid w:val="006D2944"/>
    <w:rsid w:val="0074242C"/>
    <w:rsid w:val="0074650B"/>
    <w:rsid w:val="009162EB"/>
    <w:rsid w:val="00922B66"/>
    <w:rsid w:val="0099178E"/>
    <w:rsid w:val="00A025E1"/>
    <w:rsid w:val="00A40050"/>
    <w:rsid w:val="00A96381"/>
    <w:rsid w:val="00AA2F3B"/>
    <w:rsid w:val="00B016AE"/>
    <w:rsid w:val="00BF3285"/>
    <w:rsid w:val="00C4448A"/>
    <w:rsid w:val="00CD31B3"/>
    <w:rsid w:val="00D9638D"/>
    <w:rsid w:val="00DE6C36"/>
    <w:rsid w:val="00E174C9"/>
    <w:rsid w:val="00F3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B987"/>
  <w15:docId w15:val="{73327468-74C5-4BF4-AE57-260A9D90D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4C0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364C01"/>
    <w:pPr>
      <w:keepNext/>
      <w:widowControl w:val="0"/>
      <w:autoSpaceDE w:val="0"/>
      <w:autoSpaceDN w:val="0"/>
      <w:adjustRightInd w:val="0"/>
      <w:spacing w:before="240" w:after="60" w:line="260" w:lineRule="auto"/>
      <w:ind w:left="40" w:firstLine="480"/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364C0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table" w:styleId="a4">
    <w:name w:val="Table Grid"/>
    <w:basedOn w:val="a2"/>
    <w:uiPriority w:val="39"/>
    <w:rsid w:val="00364C01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64C01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64C01"/>
  </w:style>
  <w:style w:type="paragraph" w:styleId="a6">
    <w:name w:val="header"/>
    <w:basedOn w:val="a0"/>
    <w:link w:val="a7"/>
    <w:uiPriority w:val="99"/>
    <w:rsid w:val="00364C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64C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364C01"/>
  </w:style>
  <w:style w:type="paragraph" w:styleId="a9">
    <w:name w:val="footer"/>
    <w:basedOn w:val="a0"/>
    <w:link w:val="aa"/>
    <w:uiPriority w:val="99"/>
    <w:rsid w:val="00364C0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64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uiPriority w:val="99"/>
    <w:rsid w:val="00364C01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basedOn w:val="a1"/>
    <w:link w:val="3"/>
    <w:uiPriority w:val="99"/>
    <w:rsid w:val="0036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text"/>
    <w:basedOn w:val="a0"/>
    <w:link w:val="ac"/>
    <w:uiPriority w:val="99"/>
    <w:semiHidden/>
    <w:rsid w:val="00364C01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364C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0"/>
    <w:uiPriority w:val="34"/>
    <w:qFormat/>
    <w:rsid w:val="00364C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364C01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">
    <w:name w:val="Обычный (Интернет) Знак"/>
    <w:link w:val="ae"/>
    <w:uiPriority w:val="99"/>
    <w:locked/>
    <w:rsid w:val="00364C01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rsid w:val="00364C0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364C0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0"/>
    <w:uiPriority w:val="99"/>
    <w:rsid w:val="00364C01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basedOn w:val="a1"/>
    <w:rsid w:val="00364C01"/>
    <w:rPr>
      <w:color w:val="0000FF"/>
      <w:u w:val="single"/>
    </w:rPr>
  </w:style>
  <w:style w:type="character" w:styleId="af3">
    <w:name w:val="FollowedHyperlink"/>
    <w:basedOn w:val="a1"/>
    <w:uiPriority w:val="99"/>
    <w:rsid w:val="00364C01"/>
    <w:rPr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364C01"/>
    <w:pPr>
      <w:spacing w:after="120"/>
    </w:pPr>
  </w:style>
  <w:style w:type="character" w:customStyle="1" w:styleId="af5">
    <w:name w:val="Основной текст Знак"/>
    <w:basedOn w:val="a1"/>
    <w:link w:val="af4"/>
    <w:uiPriority w:val="99"/>
    <w:semiHidden/>
    <w:rsid w:val="00364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note text"/>
    <w:basedOn w:val="a0"/>
    <w:link w:val="af7"/>
    <w:uiPriority w:val="99"/>
    <w:semiHidden/>
    <w:rsid w:val="00364C01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364C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1"/>
    <w:uiPriority w:val="99"/>
    <w:semiHidden/>
    <w:rsid w:val="00364C01"/>
    <w:rPr>
      <w:vertAlign w:val="superscript"/>
    </w:rPr>
  </w:style>
  <w:style w:type="character" w:customStyle="1" w:styleId="apple-converted-space">
    <w:name w:val="apple-converted-space"/>
    <w:uiPriority w:val="99"/>
    <w:rsid w:val="00364C01"/>
  </w:style>
  <w:style w:type="paragraph" w:customStyle="1" w:styleId="Default">
    <w:name w:val="Default"/>
    <w:uiPriority w:val="99"/>
    <w:rsid w:val="00364C01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2"/>
    <w:basedOn w:val="a0"/>
    <w:link w:val="20"/>
    <w:uiPriority w:val="99"/>
    <w:rsid w:val="00364C01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364C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Emphasis"/>
    <w:basedOn w:val="a1"/>
    <w:uiPriority w:val="99"/>
    <w:qFormat/>
    <w:rsid w:val="00364C01"/>
    <w:rPr>
      <w:i/>
      <w:iCs/>
    </w:rPr>
  </w:style>
  <w:style w:type="paragraph" w:styleId="afa">
    <w:name w:val="Plain Text"/>
    <w:basedOn w:val="a0"/>
    <w:link w:val="afb"/>
    <w:uiPriority w:val="99"/>
    <w:rsid w:val="00364C01"/>
    <w:rPr>
      <w:rFonts w:ascii="Courier New" w:hAnsi="Courier New" w:cs="Courier New"/>
      <w:sz w:val="20"/>
      <w:szCs w:val="20"/>
    </w:rPr>
  </w:style>
  <w:style w:type="character" w:customStyle="1" w:styleId="afb">
    <w:name w:val="Текст Знак"/>
    <w:basedOn w:val="a1"/>
    <w:link w:val="afa"/>
    <w:uiPriority w:val="99"/>
    <w:rsid w:val="00364C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1"/>
    <w:uiPriority w:val="99"/>
    <w:rsid w:val="00364C01"/>
  </w:style>
  <w:style w:type="paragraph" w:customStyle="1" w:styleId="21">
    <w:name w:val="Основной текст 21"/>
    <w:basedOn w:val="a0"/>
    <w:uiPriority w:val="99"/>
    <w:rsid w:val="00364C01"/>
    <w:pPr>
      <w:widowControl w:val="0"/>
      <w:suppressAutoHyphens/>
    </w:pPr>
    <w:rPr>
      <w:b/>
      <w:bCs/>
      <w:kern w:val="1"/>
      <w:sz w:val="32"/>
      <w:szCs w:val="32"/>
      <w:lang w:eastAsia="zh-CN"/>
    </w:rPr>
  </w:style>
  <w:style w:type="paragraph" w:customStyle="1" w:styleId="Aacaonienea">
    <w:name w:val="Aacao nienea"/>
    <w:basedOn w:val="a0"/>
    <w:uiPriority w:val="99"/>
    <w:rsid w:val="00364C01"/>
    <w:pPr>
      <w:overflowPunct w:val="0"/>
      <w:autoSpaceDE w:val="0"/>
      <w:autoSpaceDN w:val="0"/>
      <w:adjustRightInd w:val="0"/>
      <w:spacing w:after="200" w:line="276" w:lineRule="auto"/>
      <w:ind w:left="720"/>
      <w:textAlignment w:val="baseline"/>
    </w:pPr>
    <w:rPr>
      <w:rFonts w:ascii="Calibri" w:hAnsi="Calibri" w:cs="Calibri"/>
      <w:sz w:val="22"/>
      <w:szCs w:val="22"/>
    </w:rPr>
  </w:style>
  <w:style w:type="paragraph" w:customStyle="1" w:styleId="10">
    <w:name w:val="Абзац списка1"/>
    <w:basedOn w:val="a0"/>
    <w:rsid w:val="00364C0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">
    <w:name w:val="Список1"/>
    <w:rsid w:val="00364C01"/>
    <w:pPr>
      <w:numPr>
        <w:numId w:val="2"/>
      </w:numPr>
    </w:pPr>
  </w:style>
  <w:style w:type="paragraph" w:customStyle="1" w:styleId="afc">
    <w:name w:val="Содержимое таблицы"/>
    <w:basedOn w:val="a0"/>
    <w:rsid w:val="00364C01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527BAE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nigafun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blioclub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2195</Words>
  <Characters>12512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2021-03-12T12:46:00Z</dcterms:created>
  <dcterms:modified xsi:type="dcterms:W3CDTF">2023-05-07T18:07:00Z</dcterms:modified>
</cp:coreProperties>
</file>