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9B599" w14:textId="77777777" w:rsidR="00821CB5" w:rsidRDefault="00821CB5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1E3E143B" w14:textId="025AC5FA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ГОСУДАРСТВЕННОЕ АВТОНОМНОЕ ОБРАЗОВАТЕЛЬНОЕ УЧРЕЖДЕНИЕ ВЫСШЕГО ОБРАЗОВАНИЯ </w:t>
      </w:r>
      <w:r w:rsidR="00AA4422" w:rsidRPr="00AA4422">
        <w:rPr>
          <w:rFonts w:ascii="Times New Roman" w:hAnsi="Times New Roman" w:cs="Times New Roman"/>
          <w:sz w:val="24"/>
          <w:szCs w:val="24"/>
        </w:rPr>
        <w:t>ЛЕНИНГРАДСКОЙ ОБЛАСТИ</w:t>
      </w:r>
    </w:p>
    <w:p w14:paraId="4E9AD5E1" w14:textId="77777777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0BE64B" w14:textId="77777777" w:rsidR="00BD4B3F" w:rsidRPr="00BD4B3F" w:rsidRDefault="00BD4B3F" w:rsidP="00BD4B3F">
      <w:pPr>
        <w:tabs>
          <w:tab w:val="left" w:pos="0"/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B3F">
        <w:rPr>
          <w:rFonts w:ascii="Times New Roman" w:hAnsi="Times New Roman" w:cs="Times New Roman"/>
          <w:b/>
          <w:sz w:val="24"/>
          <w:szCs w:val="24"/>
        </w:rPr>
        <w:t xml:space="preserve">«ЛЕНИНГРАДСКИЙ ГОСУДАРСТВЕННЫЙ УНИВЕРСИТЕТ </w:t>
      </w:r>
    </w:p>
    <w:p w14:paraId="548E7EA5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b/>
          <w:sz w:val="24"/>
          <w:szCs w:val="24"/>
        </w:rPr>
        <w:t>ИМЕНИ А.С. ПУШКИНА»</w:t>
      </w:r>
    </w:p>
    <w:p w14:paraId="799D7101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2805373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1B8E771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3D93C1A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УТВЕРЖДАЮ</w:t>
      </w:r>
    </w:p>
    <w:p w14:paraId="6879EBB4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Проректор по учебно-методической</w:t>
      </w:r>
    </w:p>
    <w:p w14:paraId="28543AC6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работе </w:t>
      </w:r>
    </w:p>
    <w:p w14:paraId="425F845D" w14:textId="77777777" w:rsidR="00BD4B3F" w:rsidRPr="00BD4B3F" w:rsidRDefault="00BD4B3F" w:rsidP="00BD4B3F">
      <w:pPr>
        <w:tabs>
          <w:tab w:val="left" w:pos="1530"/>
        </w:tabs>
        <w:spacing w:after="0" w:line="240" w:lineRule="auto"/>
        <w:ind w:firstLine="5387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____________ С.Н. Большаков</w:t>
      </w:r>
    </w:p>
    <w:p w14:paraId="09AD05DF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4DC6F5EE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4D594F5" w14:textId="4568AE1D" w:rsid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5BEC5EEF" w14:textId="77777777" w:rsidR="00821CB5" w:rsidRPr="00BD4B3F" w:rsidRDefault="00821CB5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70C0719D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caps/>
          <w:sz w:val="24"/>
          <w:szCs w:val="24"/>
        </w:rPr>
        <w:t>РАБОЧАЯ ПРОГРАММА</w:t>
      </w:r>
    </w:p>
    <w:p w14:paraId="21D3827B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Style w:val="ListLabel13"/>
          <w:rFonts w:ascii="Times New Roman" w:hAnsi="Times New Roman" w:cs="Times New Roman"/>
          <w:sz w:val="24"/>
          <w:szCs w:val="24"/>
        </w:rPr>
        <w:t>дисциплины</w:t>
      </w:r>
    </w:p>
    <w:p w14:paraId="4A4178A2" w14:textId="77777777" w:rsidR="00BD4B3F" w:rsidRPr="00BD4B3F" w:rsidRDefault="00BD4B3F" w:rsidP="00BD4B3F">
      <w:pPr>
        <w:tabs>
          <w:tab w:val="left" w:pos="748"/>
          <w:tab w:val="left" w:pos="828"/>
          <w:tab w:val="left" w:pos="3822"/>
        </w:tabs>
        <w:spacing w:after="0" w:line="240" w:lineRule="auto"/>
        <w:ind w:hanging="40"/>
        <w:jc w:val="center"/>
        <w:rPr>
          <w:rFonts w:ascii="Times New Roman" w:hAnsi="Times New Roman" w:cs="Times New Roman"/>
          <w:sz w:val="24"/>
          <w:szCs w:val="24"/>
        </w:rPr>
      </w:pPr>
    </w:p>
    <w:p w14:paraId="6B53B9B9" w14:textId="77777777" w:rsidR="00AA4422" w:rsidRPr="00AA4422" w:rsidRDefault="00AA4422" w:rsidP="00AA4422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A4422">
        <w:rPr>
          <w:rFonts w:ascii="Times New Roman" w:hAnsi="Times New Roman" w:cs="Times New Roman"/>
          <w:b/>
          <w:bCs/>
          <w:sz w:val="24"/>
          <w:szCs w:val="24"/>
        </w:rPr>
        <w:t>Б1.О.06 ПРЕДМЕТНО-СОДЕРЖАТЕЛЬНЫЙ (МОДУЛЬ)</w:t>
      </w:r>
    </w:p>
    <w:p w14:paraId="244C5C85" w14:textId="04C6D79B" w:rsidR="00BD4B3F" w:rsidRPr="00BD4B3F" w:rsidRDefault="00BD4B3F" w:rsidP="00AA44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>Б1.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О</w:t>
      </w: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AA442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6.14</w:t>
      </w:r>
      <w:r w:rsidRPr="00BD4B3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232F35">
        <w:rPr>
          <w:rFonts w:ascii="Times New Roman" w:hAnsi="Times New Roman" w:cs="Times New Roman"/>
          <w:b/>
          <w:color w:val="000000"/>
          <w:sz w:val="24"/>
          <w:szCs w:val="24"/>
        </w:rPr>
        <w:t>РУССКАЯ ЛИТЕРАТУРА XX ВЕКА</w:t>
      </w:r>
    </w:p>
    <w:p w14:paraId="20861D74" w14:textId="77777777" w:rsidR="00BD4B3F" w:rsidRPr="00BD4B3F" w:rsidRDefault="00BD4B3F" w:rsidP="00BD4B3F">
      <w:pPr>
        <w:spacing w:after="0" w:line="240" w:lineRule="auto"/>
        <w:ind w:hanging="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5424BB63" w14:textId="1602CCD8" w:rsidR="00BD4B3F" w:rsidRPr="00856740" w:rsidRDefault="00BD4B3F" w:rsidP="00821CB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04794207" w14:textId="77777777" w:rsidR="00821CB5" w:rsidRPr="00856740" w:rsidRDefault="00821CB5" w:rsidP="00821CB5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color w:val="00000A"/>
          <w:sz w:val="24"/>
          <w:szCs w:val="24"/>
        </w:rPr>
      </w:pPr>
    </w:p>
    <w:p w14:paraId="2035B369" w14:textId="4A099A6E" w:rsidR="00BD4B3F" w:rsidRPr="00BD4B3F" w:rsidRDefault="00BD4B3F" w:rsidP="00BD4B3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Направление подготовки</w:t>
      </w:r>
      <w:r w:rsidRPr="00BD4B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44</w:t>
      </w:r>
      <w:r w:rsidRPr="00BD4B3F">
        <w:rPr>
          <w:rFonts w:ascii="Times New Roman" w:hAnsi="Times New Roman" w:cs="Times New Roman"/>
          <w:b/>
          <w:sz w:val="24"/>
          <w:szCs w:val="24"/>
        </w:rPr>
        <w:t>.03.0</w:t>
      </w:r>
      <w:r w:rsidR="00AA4422">
        <w:rPr>
          <w:rFonts w:ascii="Times New Roman" w:hAnsi="Times New Roman" w:cs="Times New Roman"/>
          <w:b/>
          <w:sz w:val="24"/>
          <w:szCs w:val="24"/>
        </w:rPr>
        <w:t>1</w:t>
      </w:r>
      <w:r w:rsidRPr="00BD4B3F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Педагогическое образование</w:t>
      </w:r>
    </w:p>
    <w:p w14:paraId="473092F1" w14:textId="152125DC" w:rsidR="00BD4B3F" w:rsidRPr="00BD4B3F" w:rsidRDefault="00BD4B3F" w:rsidP="00BD4B3F">
      <w:pPr>
        <w:tabs>
          <w:tab w:val="right" w:leader="underscore" w:pos="850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Направленность (профиль) </w:t>
      </w:r>
      <w:r w:rsidR="00DE6E83" w:rsidRPr="00DE6E83"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2D82128D" w14:textId="77777777" w:rsidR="00BD4B3F" w:rsidRP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0E6D62" w14:textId="02DE9838" w:rsidR="00BD4B3F" w:rsidRP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D4B3F">
        <w:rPr>
          <w:rFonts w:ascii="Times New Roman" w:hAnsi="Times New Roman" w:cs="Times New Roman"/>
          <w:bCs/>
          <w:sz w:val="24"/>
          <w:szCs w:val="24"/>
        </w:rPr>
        <w:t>(год начала подготовки – 20</w:t>
      </w:r>
      <w:r w:rsidR="00286C44">
        <w:rPr>
          <w:rFonts w:ascii="Times New Roman" w:hAnsi="Times New Roman" w:cs="Times New Roman"/>
          <w:bCs/>
          <w:sz w:val="24"/>
          <w:szCs w:val="24"/>
        </w:rPr>
        <w:t>2</w:t>
      </w:r>
      <w:r w:rsidR="00957677">
        <w:rPr>
          <w:rFonts w:ascii="Times New Roman" w:hAnsi="Times New Roman" w:cs="Times New Roman"/>
          <w:bCs/>
          <w:sz w:val="24"/>
          <w:szCs w:val="24"/>
        </w:rPr>
        <w:t>2</w:t>
      </w:r>
      <w:r w:rsidRPr="00BD4B3F">
        <w:rPr>
          <w:rFonts w:ascii="Times New Roman" w:hAnsi="Times New Roman" w:cs="Times New Roman"/>
          <w:bCs/>
          <w:sz w:val="24"/>
          <w:szCs w:val="24"/>
        </w:rPr>
        <w:t>)</w:t>
      </w:r>
    </w:p>
    <w:p w14:paraId="2E87315A" w14:textId="3AE6CBED" w:rsidR="00BD4B3F" w:rsidRDefault="00BD4B3F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32A2494" w14:textId="42CA27AB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060A628" w14:textId="76D340F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1704E46" w14:textId="6C77A7B9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56A4B4F" w14:textId="19D7ED2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BB156F2" w14:textId="2D6145BA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BCB2D0" w14:textId="6D24788D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31B2C2" w14:textId="2CA387EE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8A28BEE" w14:textId="2EDEF47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3A554C40" w14:textId="755B16FA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28D6BF5" w14:textId="467368A6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4828F8E" w14:textId="2FCA1FF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39175A" w14:textId="4141C29E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2D40908" w14:textId="6B6B4561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D519367" w14:textId="0D907EF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B633ABE" w14:textId="28D17EA4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07F4178C" w14:textId="3A3811A7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140A0B90" w14:textId="606A4942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8960C9" w14:textId="7952E9DD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CE2C43C" w14:textId="25037575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83955DE" w14:textId="7AA020D4" w:rsidR="00821CB5" w:rsidRDefault="00821CB5" w:rsidP="00BD4B3F">
      <w:pPr>
        <w:tabs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2BBDFC0E" w14:textId="77777777" w:rsidR="00BD4B3F" w:rsidRPr="00BD4B3F" w:rsidRDefault="00BD4B3F" w:rsidP="00821CB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 xml:space="preserve">Санкт-Петербург </w:t>
      </w:r>
    </w:p>
    <w:p w14:paraId="327B775C" w14:textId="1298F8D4" w:rsidR="00BD4B3F" w:rsidRPr="00BD4B3F" w:rsidRDefault="00BD4B3F" w:rsidP="00821CB5">
      <w:pPr>
        <w:tabs>
          <w:tab w:val="left" w:pos="748"/>
          <w:tab w:val="left" w:pos="828"/>
          <w:tab w:val="left" w:pos="38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4B3F">
        <w:rPr>
          <w:rFonts w:ascii="Times New Roman" w:hAnsi="Times New Roman" w:cs="Times New Roman"/>
          <w:sz w:val="24"/>
          <w:szCs w:val="24"/>
        </w:rPr>
        <w:t>20</w:t>
      </w:r>
      <w:r w:rsidR="00286C44">
        <w:rPr>
          <w:rFonts w:ascii="Times New Roman" w:hAnsi="Times New Roman" w:cs="Times New Roman"/>
          <w:sz w:val="24"/>
          <w:szCs w:val="24"/>
        </w:rPr>
        <w:t>2</w:t>
      </w:r>
      <w:r w:rsidR="00957677">
        <w:rPr>
          <w:rFonts w:ascii="Times New Roman" w:hAnsi="Times New Roman" w:cs="Times New Roman"/>
          <w:sz w:val="24"/>
          <w:szCs w:val="24"/>
        </w:rPr>
        <w:t>2</w:t>
      </w:r>
    </w:p>
    <w:p w14:paraId="778B66FF" w14:textId="5C85DE25" w:rsidR="00BD4B3F" w:rsidRPr="009D0CE2" w:rsidRDefault="00BD4B3F" w:rsidP="00821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1. ПЕРЕЧЕНЬ ПЛАНИРУЕМЫХ РЕЗУЛЬТАТОВ ОБУЧЕНИЯ ПО ДИСЦИПЛИНЕ</w:t>
      </w:r>
      <w:r w:rsidR="00821CB5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</w:p>
    <w:p w14:paraId="39FB39C0" w14:textId="77777777" w:rsidR="00BD4B3F" w:rsidRDefault="00BD4B3F" w:rsidP="00821CB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Процесс изучения дисциплины направлен на формирование следующих компетенций:</w:t>
      </w:r>
      <w:r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tbl>
      <w:tblPr>
        <w:tblW w:w="9619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1114"/>
        <w:gridCol w:w="3414"/>
        <w:gridCol w:w="5091"/>
      </w:tblGrid>
      <w:tr w:rsidR="00BD4B3F" w:rsidRPr="003C0E55" w14:paraId="3BFE3DC5" w14:textId="77777777" w:rsidTr="007057B3">
        <w:trPr>
          <w:trHeight w:val="858"/>
        </w:trPr>
        <w:tc>
          <w:tcPr>
            <w:tcW w:w="1114" w:type="dxa"/>
            <w:shd w:val="clear" w:color="auto" w:fill="auto"/>
          </w:tcPr>
          <w:p w14:paraId="2CA6FCBD" w14:textId="77777777" w:rsidR="00BD4B3F" w:rsidRPr="003C0E55" w:rsidRDefault="00BD4B3F" w:rsidP="00BD4B3F">
            <w:pPr>
              <w:pStyle w:val="ab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414" w:type="dxa"/>
            <w:shd w:val="clear" w:color="auto" w:fill="auto"/>
          </w:tcPr>
          <w:p w14:paraId="1D3A97D5" w14:textId="77777777" w:rsidR="00BD4B3F" w:rsidRPr="003C0E55" w:rsidRDefault="00BD4B3F" w:rsidP="00BD4B3F">
            <w:pPr>
              <w:pStyle w:val="ab"/>
              <w:jc w:val="center"/>
            </w:pPr>
            <w:r w:rsidRPr="003C0E55">
              <w:rPr>
                <w:color w:val="000000"/>
              </w:rPr>
              <w:t xml:space="preserve">Содержание компетенции </w:t>
            </w:r>
          </w:p>
          <w:p w14:paraId="6BDF908E" w14:textId="77777777" w:rsidR="00BD4B3F" w:rsidRPr="003C0E55" w:rsidRDefault="00BD4B3F" w:rsidP="00BD4B3F">
            <w:pPr>
              <w:pStyle w:val="ab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5091" w:type="dxa"/>
          </w:tcPr>
          <w:p w14:paraId="7AB9910B" w14:textId="77777777" w:rsidR="00BD4B3F" w:rsidRPr="007723E4" w:rsidRDefault="00BD4B3F" w:rsidP="00BD4B3F">
            <w:pPr>
              <w:pStyle w:val="ab"/>
              <w:jc w:val="center"/>
            </w:pPr>
            <w:r>
              <w:t>Индикаторы компетенций (код и содержание)</w:t>
            </w:r>
          </w:p>
        </w:tc>
      </w:tr>
      <w:tr w:rsidR="00C610AD" w:rsidRPr="003C0E55" w14:paraId="51EB7501" w14:textId="77777777" w:rsidTr="007057B3">
        <w:trPr>
          <w:trHeight w:val="1100"/>
        </w:trPr>
        <w:tc>
          <w:tcPr>
            <w:tcW w:w="1114" w:type="dxa"/>
            <w:vMerge w:val="restart"/>
            <w:shd w:val="clear" w:color="auto" w:fill="auto"/>
          </w:tcPr>
          <w:p w14:paraId="23948243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ОПК-4</w:t>
            </w:r>
          </w:p>
        </w:tc>
        <w:tc>
          <w:tcPr>
            <w:tcW w:w="3414" w:type="dxa"/>
            <w:vMerge w:val="restart"/>
            <w:shd w:val="clear" w:color="auto" w:fill="auto"/>
          </w:tcPr>
          <w:p w14:paraId="13561A10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духовно-нравственное воспитание обучающихся на основе базовых национальных ценностей </w:t>
            </w:r>
          </w:p>
        </w:tc>
        <w:tc>
          <w:tcPr>
            <w:tcW w:w="5091" w:type="dxa"/>
          </w:tcPr>
          <w:p w14:paraId="6932837E" w14:textId="07A08E41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 xml:space="preserve">ИОПК-4.1. Демонстрирует знание духовно-нравственных ценностей личности и модели нравственного поведения в профессиональной деятельности. </w:t>
            </w:r>
          </w:p>
        </w:tc>
      </w:tr>
      <w:tr w:rsidR="00C610AD" w:rsidRPr="003C0E55" w14:paraId="6C32123E" w14:textId="77777777" w:rsidTr="007057B3">
        <w:trPr>
          <w:trHeight w:val="1262"/>
        </w:trPr>
        <w:tc>
          <w:tcPr>
            <w:tcW w:w="1114" w:type="dxa"/>
            <w:vMerge/>
            <w:shd w:val="clear" w:color="auto" w:fill="auto"/>
          </w:tcPr>
          <w:p w14:paraId="50F48759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4FF92EF5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58B4DBD" w14:textId="3CA9A8A2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 xml:space="preserve">ИОПК-4.2. Осуществляет отбор диагностических средств для определения уровня сформированности духовно-нравственных ценностей. </w:t>
            </w:r>
          </w:p>
        </w:tc>
      </w:tr>
      <w:tr w:rsidR="00C610AD" w:rsidRPr="003C0E55" w14:paraId="12180112" w14:textId="77777777" w:rsidTr="007057B3">
        <w:trPr>
          <w:trHeight w:val="1262"/>
        </w:trPr>
        <w:tc>
          <w:tcPr>
            <w:tcW w:w="1114" w:type="dxa"/>
            <w:vMerge/>
            <w:shd w:val="clear" w:color="auto" w:fill="auto"/>
          </w:tcPr>
          <w:p w14:paraId="6B611240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6061910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2FC3F5F" w14:textId="53B73295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ИОПК-4.3. Применяет способы формирования и оценки воспитательных результатов в различных видах учебной и внеучебной деятельности.</w:t>
            </w:r>
          </w:p>
        </w:tc>
      </w:tr>
      <w:tr w:rsidR="00C610AD" w:rsidRPr="003C0E55" w14:paraId="2CF5D1C1" w14:textId="77777777" w:rsidTr="009A5BB6">
        <w:trPr>
          <w:trHeight w:val="828"/>
        </w:trPr>
        <w:tc>
          <w:tcPr>
            <w:tcW w:w="1114" w:type="dxa"/>
            <w:vMerge w:val="restart"/>
            <w:shd w:val="clear" w:color="auto" w:fill="auto"/>
          </w:tcPr>
          <w:p w14:paraId="57F2B268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ПК-1</w:t>
            </w:r>
          </w:p>
          <w:p w14:paraId="14B3308D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395A52DC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осуществлять обучение учебному предмету на основе использования предметных методик и применения современных образовательных технологий </w:t>
            </w:r>
          </w:p>
        </w:tc>
        <w:tc>
          <w:tcPr>
            <w:tcW w:w="5091" w:type="dxa"/>
            <w:tcBorders>
              <w:bottom w:val="single" w:sz="4" w:space="0" w:color="auto"/>
            </w:tcBorders>
          </w:tcPr>
          <w:p w14:paraId="5929A041" w14:textId="5A18DF15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ИПК-1.1. Знает образовательный стандарт и образовательные программы соответствующего уровня образования</w:t>
            </w:r>
          </w:p>
        </w:tc>
      </w:tr>
      <w:tr w:rsidR="00C610AD" w:rsidRPr="003C0E55" w14:paraId="4210176A" w14:textId="77777777" w:rsidTr="007057B3">
        <w:trPr>
          <w:trHeight w:val="1405"/>
        </w:trPr>
        <w:tc>
          <w:tcPr>
            <w:tcW w:w="1114" w:type="dxa"/>
            <w:vMerge/>
            <w:shd w:val="clear" w:color="auto" w:fill="auto"/>
          </w:tcPr>
          <w:p w14:paraId="589DB78E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3597A8CA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16331DEF" w14:textId="4DAA27F8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ИПК-1.2. Планирует урочную деятельность и внеклассные мероприятия на основе оптимальных   методов и методик</w:t>
            </w:r>
          </w:p>
        </w:tc>
      </w:tr>
      <w:tr w:rsidR="00C610AD" w:rsidRPr="003C0E55" w14:paraId="0BFEC8FA" w14:textId="77777777" w:rsidTr="007057B3">
        <w:trPr>
          <w:trHeight w:val="1405"/>
        </w:trPr>
        <w:tc>
          <w:tcPr>
            <w:tcW w:w="1114" w:type="dxa"/>
            <w:vMerge/>
            <w:shd w:val="clear" w:color="auto" w:fill="auto"/>
          </w:tcPr>
          <w:p w14:paraId="314FABEA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5882EFFF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23DE81F" w14:textId="13CC2EA3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ИПК-1.3. Проводит уроки по предмету в соответствии с требованиями образовательных стандартов</w:t>
            </w:r>
          </w:p>
        </w:tc>
      </w:tr>
      <w:tr w:rsidR="00C610AD" w:rsidRPr="003C0E55" w14:paraId="154019D0" w14:textId="77777777" w:rsidTr="007057B3">
        <w:trPr>
          <w:trHeight w:val="968"/>
        </w:trPr>
        <w:tc>
          <w:tcPr>
            <w:tcW w:w="1114" w:type="dxa"/>
            <w:vMerge w:val="restart"/>
            <w:shd w:val="clear" w:color="auto" w:fill="auto"/>
          </w:tcPr>
          <w:p w14:paraId="7E5F232F" w14:textId="7D8D23AE" w:rsidR="00C610AD" w:rsidRPr="00BD4B3F" w:rsidRDefault="00C610AD" w:rsidP="00C610AD">
            <w:pPr>
              <w:pStyle w:val="af3"/>
              <w:spacing w:line="240" w:lineRule="auto"/>
              <w:ind w:left="-122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ПК-3</w:t>
            </w:r>
          </w:p>
        </w:tc>
        <w:tc>
          <w:tcPr>
            <w:tcW w:w="3414" w:type="dxa"/>
            <w:vMerge w:val="restart"/>
            <w:shd w:val="clear" w:color="auto" w:fill="auto"/>
          </w:tcPr>
          <w:p w14:paraId="22D5AE93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  <w:p w14:paraId="7A96F179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BBAB861" w14:textId="0D685792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ИПК-3.1. Знает цели, содержание, технологии, организационные формы, диагностические процедуры, применяемые в учебном процессе.</w:t>
            </w:r>
          </w:p>
        </w:tc>
      </w:tr>
      <w:tr w:rsidR="00C610AD" w:rsidRPr="003C0E55" w14:paraId="1F140E32" w14:textId="77777777" w:rsidTr="007057B3">
        <w:trPr>
          <w:trHeight w:val="844"/>
        </w:trPr>
        <w:tc>
          <w:tcPr>
            <w:tcW w:w="1114" w:type="dxa"/>
            <w:vMerge/>
            <w:shd w:val="clear" w:color="auto" w:fill="auto"/>
          </w:tcPr>
          <w:p w14:paraId="572AF95B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26AD0C20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57B6E8F6" w14:textId="10A76E70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ИПК-3.2. Умеет применять содержание учебного предмета и для эффективной реализации учебного процесса</w:t>
            </w:r>
          </w:p>
        </w:tc>
      </w:tr>
      <w:tr w:rsidR="00C610AD" w:rsidRPr="003C0E55" w14:paraId="0265A41F" w14:textId="77777777" w:rsidTr="007057B3">
        <w:trPr>
          <w:trHeight w:val="844"/>
        </w:trPr>
        <w:tc>
          <w:tcPr>
            <w:tcW w:w="1114" w:type="dxa"/>
            <w:vMerge/>
            <w:shd w:val="clear" w:color="auto" w:fill="auto"/>
          </w:tcPr>
          <w:p w14:paraId="3C33D81E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2BF6DD2D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88FDEDD" w14:textId="0244850D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ИПК-3.3. Владеет навыками  применения общего содержания учебного предмета и для эффективной реализации учебного процесса</w:t>
            </w:r>
          </w:p>
        </w:tc>
      </w:tr>
      <w:tr w:rsidR="00C610AD" w:rsidRPr="003C0E55" w14:paraId="6EE4032E" w14:textId="77777777" w:rsidTr="007057B3">
        <w:trPr>
          <w:trHeight w:val="1126"/>
        </w:trPr>
        <w:tc>
          <w:tcPr>
            <w:tcW w:w="1114" w:type="dxa"/>
            <w:vMerge w:val="restart"/>
            <w:shd w:val="clear" w:color="auto" w:fill="auto"/>
          </w:tcPr>
          <w:p w14:paraId="5F714C0F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ПК-4</w:t>
            </w:r>
          </w:p>
          <w:p w14:paraId="187FC89F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7940482F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решать задачи воспитания и духовно-нравственного развития обучающихся в учебной и внеучебной деятельности</w:t>
            </w:r>
          </w:p>
          <w:p w14:paraId="321E3DC5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4D346A6F" w14:textId="32D78668" w:rsidR="00C610AD" w:rsidRPr="00C610AD" w:rsidRDefault="00C610AD" w:rsidP="00C610AD">
            <w:pPr>
              <w:shd w:val="clear" w:color="auto" w:fill="FFFFFF"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ИПК-4.1. Способен ставить воспитательные цели и задачи, способствующие развитию обучающихся; реализовывать современные, в том числе интерактивные, формы и методы воспитательной работы, используя их как на занятии, так и во внеурочной деятельности</w:t>
            </w:r>
          </w:p>
        </w:tc>
      </w:tr>
      <w:tr w:rsidR="00C610AD" w:rsidRPr="003C0E55" w14:paraId="58587C99" w14:textId="77777777" w:rsidTr="007057B3">
        <w:trPr>
          <w:trHeight w:val="853"/>
        </w:trPr>
        <w:tc>
          <w:tcPr>
            <w:tcW w:w="1114" w:type="dxa"/>
            <w:vMerge/>
            <w:shd w:val="clear" w:color="auto" w:fill="auto"/>
          </w:tcPr>
          <w:p w14:paraId="3C5AFA44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93FD49A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0CBDFE0" w14:textId="2EF6DB7F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ИПК-4.2. Умеет проектировать воспитательную деятельность и выбирать методы ее реализации в соответствии с требованиями образовательных стандартов</w:t>
            </w:r>
          </w:p>
        </w:tc>
      </w:tr>
      <w:tr w:rsidR="00C610AD" w:rsidRPr="003C0E55" w14:paraId="4EAB3AFD" w14:textId="77777777" w:rsidTr="007057B3">
        <w:trPr>
          <w:trHeight w:val="853"/>
        </w:trPr>
        <w:tc>
          <w:tcPr>
            <w:tcW w:w="1114" w:type="dxa"/>
            <w:shd w:val="clear" w:color="auto" w:fill="auto"/>
          </w:tcPr>
          <w:p w14:paraId="6ED30705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shd w:val="clear" w:color="auto" w:fill="auto"/>
          </w:tcPr>
          <w:p w14:paraId="30C13238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EB05B4B" w14:textId="4F4F6AC2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 xml:space="preserve">ИПК-4.3. Применяет способы воспитания и духовно-нравственного развития личности в учебной и внеучебной деятельности </w:t>
            </w:r>
          </w:p>
        </w:tc>
      </w:tr>
      <w:tr w:rsidR="00C610AD" w:rsidRPr="003C0E55" w14:paraId="4BE24746" w14:textId="77777777" w:rsidTr="007057B3">
        <w:trPr>
          <w:trHeight w:val="399"/>
        </w:trPr>
        <w:tc>
          <w:tcPr>
            <w:tcW w:w="1114" w:type="dxa"/>
            <w:vMerge w:val="restart"/>
            <w:shd w:val="clear" w:color="auto" w:fill="auto"/>
          </w:tcPr>
          <w:p w14:paraId="55B0ECE5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ПК-5</w:t>
            </w:r>
          </w:p>
          <w:p w14:paraId="7F7CFBEF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78D9EB7E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Способен участвовать в проектировании образовательных программ основного общего, среднего общего и дополнительного образования, а также индивидуальных образовательных маршрутов обучающихся</w:t>
            </w:r>
          </w:p>
        </w:tc>
        <w:tc>
          <w:tcPr>
            <w:tcW w:w="5091" w:type="dxa"/>
          </w:tcPr>
          <w:p w14:paraId="5B2C41B9" w14:textId="3FA64536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ИПК-5.1. Знает структуру образовательной программы и содержание компонентов образовательной программы</w:t>
            </w:r>
          </w:p>
        </w:tc>
      </w:tr>
      <w:tr w:rsidR="00C610AD" w:rsidRPr="003C0E55" w14:paraId="439728E2" w14:textId="77777777" w:rsidTr="007057B3">
        <w:trPr>
          <w:trHeight w:val="1392"/>
        </w:trPr>
        <w:tc>
          <w:tcPr>
            <w:tcW w:w="1114" w:type="dxa"/>
            <w:vMerge/>
            <w:shd w:val="clear" w:color="auto" w:fill="auto"/>
          </w:tcPr>
          <w:p w14:paraId="42D525F1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061D5C68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F6EAAB2" w14:textId="4444C56F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ИПК-5.2. Проектирует педагогическую деятельность в соответствии с нормативными документами в сфере образования, возрастными особенностями обучающихся, дидактическими задачами обучения</w:t>
            </w:r>
          </w:p>
        </w:tc>
      </w:tr>
      <w:tr w:rsidR="00C610AD" w:rsidRPr="003C0E55" w14:paraId="67A18C8A" w14:textId="77777777" w:rsidTr="00C610AD">
        <w:trPr>
          <w:trHeight w:val="571"/>
        </w:trPr>
        <w:tc>
          <w:tcPr>
            <w:tcW w:w="1114" w:type="dxa"/>
            <w:vMerge/>
            <w:shd w:val="clear" w:color="auto" w:fill="auto"/>
          </w:tcPr>
          <w:p w14:paraId="43471AB1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19D7CBB3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06AE4BE0" w14:textId="1D570346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 xml:space="preserve">ИПК-5.3 Владеет основами проектной деятельности в области </w:t>
            </w:r>
          </w:p>
        </w:tc>
      </w:tr>
      <w:tr w:rsidR="00C610AD" w:rsidRPr="003C0E55" w14:paraId="1FDEFF72" w14:textId="77777777" w:rsidTr="007057B3">
        <w:trPr>
          <w:trHeight w:val="1562"/>
        </w:trPr>
        <w:tc>
          <w:tcPr>
            <w:tcW w:w="1114" w:type="dxa"/>
            <w:vMerge w:val="restart"/>
            <w:shd w:val="clear" w:color="auto" w:fill="auto"/>
          </w:tcPr>
          <w:p w14:paraId="1908451D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>ПК-6</w:t>
            </w:r>
          </w:p>
          <w:p w14:paraId="6D50294C" w14:textId="77777777" w:rsidR="00C610AD" w:rsidRPr="00BD4B3F" w:rsidRDefault="00C610AD" w:rsidP="00C610AD">
            <w:pPr>
              <w:pStyle w:val="af3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4" w:type="dxa"/>
            <w:vMerge w:val="restart"/>
            <w:shd w:val="clear" w:color="auto" w:fill="auto"/>
          </w:tcPr>
          <w:p w14:paraId="374D388E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D4B3F">
              <w:rPr>
                <w:rFonts w:ascii="Times New Roman" w:hAnsi="Times New Roman" w:cs="Times New Roman"/>
                <w:sz w:val="24"/>
                <w:szCs w:val="24"/>
              </w:rPr>
              <w:t xml:space="preserve">Способен использовать современные методы и технологии обучения и диагностики </w:t>
            </w:r>
          </w:p>
          <w:p w14:paraId="287F6173" w14:textId="77777777" w:rsidR="00C610AD" w:rsidRPr="00BD4B3F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1" w:type="dxa"/>
          </w:tcPr>
          <w:p w14:paraId="39CA45A8" w14:textId="115EFD13" w:rsidR="00C610AD" w:rsidRPr="00C610AD" w:rsidRDefault="00C610AD" w:rsidP="00C610A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ИПК-6.1. Осуществляет отбор предметного содержания, методов, приемов и технологий, в том числе информационных, организационных форм учебных занятий, средств диагностики в соответствии с планируемыми результатами обучения</w:t>
            </w:r>
          </w:p>
        </w:tc>
      </w:tr>
      <w:tr w:rsidR="00C610AD" w:rsidRPr="003C0E55" w14:paraId="4A9F4277" w14:textId="77777777" w:rsidTr="007057B3">
        <w:trPr>
          <w:trHeight w:val="845"/>
        </w:trPr>
        <w:tc>
          <w:tcPr>
            <w:tcW w:w="1114" w:type="dxa"/>
            <w:vMerge/>
            <w:shd w:val="clear" w:color="auto" w:fill="auto"/>
          </w:tcPr>
          <w:p w14:paraId="48FA81D8" w14:textId="77777777" w:rsidR="00C610AD" w:rsidRPr="002A5292" w:rsidRDefault="00C610AD" w:rsidP="00C610AD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4D54159B" w14:textId="77777777" w:rsidR="00C610AD" w:rsidRPr="002A5292" w:rsidRDefault="00C610AD" w:rsidP="00C610AD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091" w:type="dxa"/>
          </w:tcPr>
          <w:p w14:paraId="2DCDC8DB" w14:textId="4839E124" w:rsidR="00C610AD" w:rsidRPr="00C610AD" w:rsidRDefault="00C610AD" w:rsidP="00C61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 xml:space="preserve">ИПК-6.2. Способен применять инновационные технологии в образовании в соответствии с современными задачами образования </w:t>
            </w:r>
          </w:p>
        </w:tc>
      </w:tr>
      <w:tr w:rsidR="00C610AD" w:rsidRPr="003C0E55" w14:paraId="4327B30C" w14:textId="77777777" w:rsidTr="007057B3">
        <w:trPr>
          <w:trHeight w:val="845"/>
        </w:trPr>
        <w:tc>
          <w:tcPr>
            <w:tcW w:w="1114" w:type="dxa"/>
            <w:vMerge/>
            <w:shd w:val="clear" w:color="auto" w:fill="auto"/>
          </w:tcPr>
          <w:p w14:paraId="0CEF3A06" w14:textId="77777777" w:rsidR="00C610AD" w:rsidRPr="002A5292" w:rsidRDefault="00C610AD" w:rsidP="00C610AD">
            <w:pPr>
              <w:rPr>
                <w:sz w:val="24"/>
                <w:szCs w:val="24"/>
              </w:rPr>
            </w:pPr>
          </w:p>
        </w:tc>
        <w:tc>
          <w:tcPr>
            <w:tcW w:w="3414" w:type="dxa"/>
            <w:vMerge/>
            <w:shd w:val="clear" w:color="auto" w:fill="auto"/>
          </w:tcPr>
          <w:p w14:paraId="5091AD87" w14:textId="77777777" w:rsidR="00C610AD" w:rsidRPr="002A5292" w:rsidRDefault="00C610AD" w:rsidP="00C610AD">
            <w:pPr>
              <w:rPr>
                <w:rFonts w:cs="Tahoma"/>
                <w:sz w:val="24"/>
                <w:szCs w:val="24"/>
              </w:rPr>
            </w:pPr>
          </w:p>
        </w:tc>
        <w:tc>
          <w:tcPr>
            <w:tcW w:w="5091" w:type="dxa"/>
          </w:tcPr>
          <w:p w14:paraId="7FBAFA77" w14:textId="6F7EF266" w:rsidR="00C610AD" w:rsidRPr="00C610AD" w:rsidRDefault="00C610AD" w:rsidP="00C610A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10AD">
              <w:rPr>
                <w:rFonts w:ascii="Times New Roman" w:hAnsi="Times New Roman" w:cs="Times New Roman"/>
                <w:sz w:val="24"/>
                <w:szCs w:val="24"/>
              </w:rPr>
              <w:t>ИПК-6.3. Применяет методы диагностики предметных и личных результатов достижений обучающихся</w:t>
            </w:r>
          </w:p>
        </w:tc>
      </w:tr>
    </w:tbl>
    <w:p w14:paraId="3BED72D6" w14:textId="77777777" w:rsidR="00E47896" w:rsidRDefault="00E47896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5AC59EF4" w14:textId="695D50B1" w:rsidR="00BD4B3F" w:rsidRDefault="00BD4B3F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64192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2. </w:t>
      </w:r>
      <w:r w:rsidRPr="0064192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МЕСТО ДИСЦИПЛИНЫ В СТРУКТУРЕ ОП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024BEC4" w14:textId="77777777" w:rsidR="00BD4B3F" w:rsidRPr="0003008A" w:rsidRDefault="00BD4B3F" w:rsidP="00E478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212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 дисциплины</w:t>
      </w:r>
      <w:r w:rsidRPr="00FA212D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03008A">
        <w:rPr>
          <w:rFonts w:ascii="Times New Roman" w:hAnsi="Times New Roman" w:cs="Times New Roman"/>
          <w:sz w:val="24"/>
          <w:szCs w:val="24"/>
        </w:rPr>
        <w:t xml:space="preserve"> 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сформировать у </w:t>
      </w:r>
      <w:r w:rsidR="00DC2481">
        <w:rPr>
          <w:rFonts w:ascii="Times New Roman" w:hAnsi="Times New Roman" w:cs="Times New Roman"/>
          <w:spacing w:val="-3"/>
          <w:sz w:val="24"/>
          <w:szCs w:val="24"/>
        </w:rPr>
        <w:t>обучающихся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знание закономерностей историко-литературного процесса</w:t>
      </w:r>
      <w:r w:rsidR="00EC462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C4628" w:rsidRPr="008841FF">
        <w:rPr>
          <w:rFonts w:ascii="Times New Roman" w:hAnsi="Times New Roman" w:cs="Times New Roman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z w:val="24"/>
          <w:szCs w:val="24"/>
        </w:rPr>
        <w:t>века,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представление о высших достижениях русской литературы</w:t>
      </w:r>
      <w:r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EC4628">
        <w:rPr>
          <w:rFonts w:ascii="Times New Roman" w:hAnsi="Times New Roman" w:cs="Times New Roman"/>
          <w:spacing w:val="-3"/>
          <w:sz w:val="24"/>
          <w:szCs w:val="24"/>
        </w:rPr>
        <w:t>этого периода и</w:t>
      </w:r>
      <w:r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 понимание художественного своеобразия и значения рассматриваемых литературных произведений в социокультурном контексте</w:t>
      </w:r>
      <w:r w:rsidRPr="0003008A">
        <w:rPr>
          <w:rFonts w:ascii="Times New Roman" w:hAnsi="Times New Roman" w:cs="Times New Roman"/>
          <w:sz w:val="24"/>
          <w:szCs w:val="24"/>
        </w:rPr>
        <w:t>.</w:t>
      </w:r>
    </w:p>
    <w:p w14:paraId="7CB74D93" w14:textId="77777777" w:rsidR="00BD4B3F" w:rsidRPr="00FA212D" w:rsidRDefault="00BD4B3F" w:rsidP="00232F35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FA212D">
        <w:rPr>
          <w:rFonts w:ascii="Times New Roman" w:hAnsi="Times New Roman" w:cs="Times New Roman"/>
          <w:b/>
          <w:bCs/>
          <w:sz w:val="24"/>
          <w:szCs w:val="24"/>
          <w:u w:val="single"/>
        </w:rPr>
        <w:t>Задачи дисциплины</w:t>
      </w:r>
      <w:r w:rsidRPr="00FA212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F280195" w14:textId="1C995A92" w:rsidR="00BD4B3F" w:rsidRPr="008841FF" w:rsidRDefault="00E47896" w:rsidP="00FA212D">
      <w:pPr>
        <w:pStyle w:val="a5"/>
        <w:numPr>
          <w:ilvl w:val="0"/>
          <w:numId w:val="28"/>
        </w:numPr>
        <w:tabs>
          <w:tab w:val="left" w:pos="180"/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212D">
        <w:rPr>
          <w:rFonts w:ascii="Times New Roman" w:hAnsi="Times New Roman" w:cs="Times New Roman"/>
          <w:sz w:val="24"/>
          <w:szCs w:val="24"/>
        </w:rPr>
        <w:t xml:space="preserve"> </w:t>
      </w:r>
      <w:r w:rsidR="00BD4B3F" w:rsidRPr="008841FF">
        <w:rPr>
          <w:rFonts w:ascii="Times New Roman" w:hAnsi="Times New Roman" w:cs="Times New Roman"/>
          <w:sz w:val="24"/>
          <w:szCs w:val="24"/>
        </w:rPr>
        <w:t>формирование представления о многообразии лит</w:t>
      </w:r>
      <w:r w:rsidR="00FA212D">
        <w:rPr>
          <w:rFonts w:ascii="Times New Roman" w:hAnsi="Times New Roman" w:cs="Times New Roman"/>
          <w:sz w:val="24"/>
          <w:szCs w:val="24"/>
        </w:rPr>
        <w:t xml:space="preserve">ературных явлений, направлений, </w:t>
      </w:r>
      <w:r w:rsidR="00BD4B3F" w:rsidRPr="008841FF">
        <w:rPr>
          <w:rFonts w:ascii="Times New Roman" w:hAnsi="Times New Roman" w:cs="Times New Roman"/>
          <w:sz w:val="24"/>
          <w:szCs w:val="24"/>
        </w:rPr>
        <w:t xml:space="preserve">стилевых течений в контексте русской культуры ХХ века; ознакомление </w:t>
      </w:r>
      <w:r>
        <w:rPr>
          <w:rFonts w:ascii="Times New Roman" w:hAnsi="Times New Roman" w:cs="Times New Roman"/>
          <w:sz w:val="24"/>
          <w:szCs w:val="24"/>
        </w:rPr>
        <w:t>обучающихся</w:t>
      </w:r>
      <w:r w:rsidR="00BD4B3F" w:rsidRPr="008841FF">
        <w:rPr>
          <w:rFonts w:ascii="Times New Roman" w:hAnsi="Times New Roman" w:cs="Times New Roman"/>
          <w:sz w:val="24"/>
          <w:szCs w:val="24"/>
        </w:rPr>
        <w:t xml:space="preserve"> с литературоведческой терминологией, отражающей специфику литературного процесса ХХ века; формирование представления о стиле и эволюции крупнейших художников слова ХХ века; </w:t>
      </w:r>
    </w:p>
    <w:p w14:paraId="5CD16A4C" w14:textId="16DD78F5" w:rsidR="00BD4B3F" w:rsidRPr="007D5303" w:rsidRDefault="00FA212D" w:rsidP="00FA212D">
      <w:pPr>
        <w:pStyle w:val="western"/>
        <w:numPr>
          <w:ilvl w:val="0"/>
          <w:numId w:val="28"/>
        </w:numPr>
        <w:shd w:val="clear" w:color="auto" w:fill="FFFFFF"/>
        <w:tabs>
          <w:tab w:val="left" w:pos="567"/>
          <w:tab w:val="left" w:pos="709"/>
          <w:tab w:val="left" w:pos="851"/>
        </w:tabs>
        <w:spacing w:before="0" w:beforeAutospacing="0" w:after="0" w:afterAutospacing="0"/>
        <w:jc w:val="both"/>
      </w:pPr>
      <w:r>
        <w:t xml:space="preserve">  </w:t>
      </w:r>
      <w:r w:rsidR="00BD4B3F">
        <w:t xml:space="preserve">исследование </w:t>
      </w:r>
      <w:r w:rsidR="00BD4B3F" w:rsidRPr="008841FF">
        <w:t>специфик</w:t>
      </w:r>
      <w:r w:rsidR="00BD4B3F">
        <w:t>и</w:t>
      </w:r>
      <w:r w:rsidR="00BD4B3F" w:rsidRPr="008841FF">
        <w:t xml:space="preserve"> литературного процесса ХХ века</w:t>
      </w:r>
      <w:r w:rsidR="00BD4B3F">
        <w:t>;</w:t>
      </w:r>
    </w:p>
    <w:p w14:paraId="68E7D626" w14:textId="4E6CA450" w:rsidR="00BD4B3F" w:rsidRPr="00122D5F" w:rsidRDefault="00FA212D" w:rsidP="00FA212D">
      <w:pPr>
        <w:numPr>
          <w:ilvl w:val="0"/>
          <w:numId w:val="28"/>
        </w:numPr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D1B11"/>
          <w:sz w:val="24"/>
          <w:szCs w:val="24"/>
        </w:rPr>
        <w:t xml:space="preserve">  </w:t>
      </w:r>
      <w:r w:rsidR="00BD4B3F">
        <w:rPr>
          <w:rFonts w:ascii="Times New Roman" w:hAnsi="Times New Roman" w:cs="Times New Roman"/>
          <w:color w:val="1D1B11"/>
          <w:sz w:val="24"/>
          <w:szCs w:val="24"/>
        </w:rPr>
        <w:t>примен</w:t>
      </w:r>
      <w:r w:rsidR="005A702E">
        <w:rPr>
          <w:rFonts w:ascii="Times New Roman" w:hAnsi="Times New Roman" w:cs="Times New Roman"/>
          <w:color w:val="1D1B11"/>
          <w:sz w:val="24"/>
          <w:szCs w:val="24"/>
        </w:rPr>
        <w:t>ение</w:t>
      </w:r>
      <w:r w:rsidR="00BD4B3F">
        <w:rPr>
          <w:rFonts w:ascii="Times New Roman" w:hAnsi="Times New Roman" w:cs="Times New Roman"/>
          <w:color w:val="1D1B11"/>
          <w:sz w:val="24"/>
          <w:szCs w:val="24"/>
        </w:rPr>
        <w:t xml:space="preserve"> знания в области русской литературы для характеристики </w:t>
      </w:r>
      <w:r w:rsidR="00BD4B3F" w:rsidRPr="009A0DC1">
        <w:rPr>
          <w:rFonts w:ascii="Times New Roman" w:hAnsi="Times New Roman" w:cs="Times New Roman"/>
          <w:spacing w:val="-3"/>
          <w:sz w:val="24"/>
          <w:szCs w:val="24"/>
        </w:rPr>
        <w:t xml:space="preserve">художественного своеобразия и </w:t>
      </w:r>
      <w:r w:rsidR="00BD4B3F">
        <w:rPr>
          <w:rFonts w:ascii="Times New Roman" w:hAnsi="Times New Roman" w:cs="Times New Roman"/>
          <w:spacing w:val="-3"/>
          <w:sz w:val="24"/>
          <w:szCs w:val="24"/>
        </w:rPr>
        <w:t xml:space="preserve">гуманистического </w:t>
      </w:r>
      <w:r w:rsidR="00BD4B3F" w:rsidRPr="009A0DC1">
        <w:rPr>
          <w:rFonts w:ascii="Times New Roman" w:hAnsi="Times New Roman" w:cs="Times New Roman"/>
          <w:spacing w:val="-3"/>
          <w:sz w:val="24"/>
          <w:szCs w:val="24"/>
        </w:rPr>
        <w:t>значения</w:t>
      </w:r>
      <w:r w:rsidR="00BD4B3F">
        <w:rPr>
          <w:rFonts w:ascii="Times New Roman" w:hAnsi="Times New Roman" w:cs="Times New Roman"/>
          <w:spacing w:val="-3"/>
          <w:sz w:val="24"/>
          <w:szCs w:val="24"/>
        </w:rPr>
        <w:t xml:space="preserve"> выдающихся произведений литературы </w:t>
      </w:r>
      <w:r w:rsidR="00BD4B3F" w:rsidRPr="008841FF">
        <w:rPr>
          <w:rFonts w:ascii="Times New Roman" w:hAnsi="Times New Roman" w:cs="Times New Roman"/>
          <w:sz w:val="24"/>
          <w:szCs w:val="24"/>
        </w:rPr>
        <w:t>ХХ века</w:t>
      </w:r>
      <w:r w:rsidR="00BD4B3F">
        <w:rPr>
          <w:rFonts w:ascii="Times New Roman" w:hAnsi="Times New Roman" w:cs="Times New Roman"/>
          <w:color w:val="1D1B11"/>
          <w:sz w:val="24"/>
          <w:szCs w:val="24"/>
        </w:rPr>
        <w:t>.</w:t>
      </w:r>
    </w:p>
    <w:p w14:paraId="210F6944" w14:textId="467307A8" w:rsidR="00232F35" w:rsidRPr="00232F35" w:rsidRDefault="00FA212D" w:rsidP="00232F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FA212D">
        <w:rPr>
          <w:rFonts w:ascii="Times New Roman" w:hAnsi="Times New Roman" w:cs="Times New Roman"/>
          <w:b/>
          <w:sz w:val="24"/>
          <w:szCs w:val="24"/>
          <w:u w:val="single"/>
        </w:rPr>
        <w:t>Место дисциплины:</w:t>
      </w:r>
      <w:r w:rsidRPr="00FA212D">
        <w:rPr>
          <w:rFonts w:ascii="Times New Roman" w:hAnsi="Times New Roman" w:cs="Times New Roman"/>
          <w:sz w:val="24"/>
          <w:szCs w:val="24"/>
        </w:rPr>
        <w:t xml:space="preserve"> д</w:t>
      </w:r>
      <w:r w:rsidR="00232F35" w:rsidRPr="00232F35">
        <w:rPr>
          <w:rFonts w:ascii="Times New Roman" w:hAnsi="Times New Roman" w:cs="Times New Roman"/>
          <w:sz w:val="24"/>
          <w:szCs w:val="24"/>
        </w:rPr>
        <w:t xml:space="preserve">исциплина относится к </w:t>
      </w:r>
      <w:r w:rsidR="00AB7CC8">
        <w:rPr>
          <w:rFonts w:ascii="Times New Roman" w:hAnsi="Times New Roman" w:cs="Times New Roman"/>
          <w:sz w:val="24"/>
          <w:szCs w:val="24"/>
        </w:rPr>
        <w:t xml:space="preserve"> </w:t>
      </w:r>
      <w:r w:rsidR="00232F35" w:rsidRPr="00232F35">
        <w:rPr>
          <w:rFonts w:ascii="Times New Roman" w:hAnsi="Times New Roman" w:cs="Times New Roman"/>
          <w:sz w:val="24"/>
          <w:szCs w:val="24"/>
        </w:rPr>
        <w:t xml:space="preserve">дисциплинам </w:t>
      </w:r>
      <w:r w:rsidR="00AB7CC8">
        <w:rPr>
          <w:rFonts w:ascii="Times New Roman" w:hAnsi="Times New Roman" w:cs="Times New Roman"/>
          <w:sz w:val="24"/>
          <w:szCs w:val="24"/>
        </w:rPr>
        <w:t xml:space="preserve">обязательной </w:t>
      </w:r>
      <w:r w:rsidR="00232F35" w:rsidRPr="00232F35">
        <w:rPr>
          <w:rFonts w:ascii="Times New Roman" w:hAnsi="Times New Roman" w:cs="Times New Roman"/>
          <w:sz w:val="24"/>
          <w:szCs w:val="24"/>
        </w:rPr>
        <w:t xml:space="preserve"> части программы бакалавриата.</w:t>
      </w:r>
    </w:p>
    <w:p w14:paraId="67461A09" w14:textId="77777777" w:rsidR="00232F35" w:rsidRPr="00232F35" w:rsidRDefault="00232F35" w:rsidP="00232F35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232F35">
        <w:rPr>
          <w:rFonts w:ascii="Times New Roman" w:eastAsia="TimesNewRoman" w:hAnsi="Times New Roman" w:cs="Times New 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761BE4A" w14:textId="77777777" w:rsidR="00232F35" w:rsidRPr="003C0E55" w:rsidRDefault="00232F35" w:rsidP="00E47896">
      <w:pPr>
        <w:spacing w:after="0" w:line="240" w:lineRule="auto"/>
        <w:ind w:firstLine="527"/>
        <w:jc w:val="both"/>
        <w:rPr>
          <w:b/>
          <w:bCs/>
          <w:color w:val="000000"/>
          <w:sz w:val="24"/>
          <w:szCs w:val="24"/>
        </w:rPr>
      </w:pPr>
    </w:p>
    <w:p w14:paraId="4BCDC964" w14:textId="390D759A" w:rsidR="00BD4B3F" w:rsidRPr="009D0CE2" w:rsidRDefault="00BD4B3F" w:rsidP="00E47896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3. 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ОБЪЕМ ДИСЦИПЛИНЫ И ВИДЫ УЧЕБНОЙ РАБОТЫ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30B3D71F" w14:textId="51D3AB0B" w:rsidR="00BD4B3F" w:rsidRPr="009166A8" w:rsidRDefault="00BD4B3F" w:rsidP="00E47896">
      <w:pPr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Общая трудоемкость освоения дисциплины составляет </w:t>
      </w:r>
      <w:r w:rsidR="00E478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6</w:t>
      </w:r>
      <w:r w:rsidR="00E47896"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зачетных единиц</w:t>
      </w:r>
      <w:r w:rsidR="00E47896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 216</w:t>
      </w: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академических час</w:t>
      </w:r>
      <w:r w:rsidR="00E424D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</w:t>
      </w:r>
      <w:r w:rsidRPr="009166A8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166A8">
        <w:rPr>
          <w:rFonts w:ascii="Times New Roman" w:hAnsi="Times New Roman" w:cs="Times New Roman"/>
          <w:i/>
          <w:iCs/>
          <w:color w:val="000000"/>
          <w:sz w:val="24"/>
          <w:szCs w:val="24"/>
        </w:rPr>
        <w:t>(1 зачетная единица соответствует 36 академическим часам).</w:t>
      </w:r>
    </w:p>
    <w:p w14:paraId="2FB92454" w14:textId="14AADE38" w:rsidR="000B5659" w:rsidRDefault="000B5659" w:rsidP="000B565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B5659">
        <w:rPr>
          <w:rFonts w:ascii="Times New Roman" w:hAnsi="Times New Roman" w:cs="Times New Roman"/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0B5659" w:rsidRPr="000B5659" w14:paraId="58B1B69E" w14:textId="77777777" w:rsidTr="000B5659">
        <w:trPr>
          <w:trHeight w:val="257"/>
        </w:trPr>
        <w:tc>
          <w:tcPr>
            <w:tcW w:w="6540" w:type="dxa"/>
            <w:shd w:val="clear" w:color="auto" w:fill="auto"/>
          </w:tcPr>
          <w:p w14:paraId="6CB3681B" w14:textId="77777777" w:rsidR="000B5659" w:rsidRPr="000B5659" w:rsidRDefault="000B5659" w:rsidP="000B5659">
            <w:pPr>
              <w:pStyle w:val="ab"/>
              <w:jc w:val="center"/>
              <w:rPr>
                <w:i/>
                <w:iCs/>
              </w:rPr>
            </w:pPr>
            <w:r w:rsidRPr="000B5659">
              <w:lastRenderedPageBreak/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9ADB97D" w14:textId="77777777" w:rsidR="000B5659" w:rsidRPr="000B5659" w:rsidRDefault="000B5659" w:rsidP="000B5659">
            <w:pPr>
              <w:pStyle w:val="ab"/>
              <w:jc w:val="center"/>
            </w:pPr>
            <w:r w:rsidRPr="000B5659">
              <w:t>Трудоемкость в акад.час</w:t>
            </w:r>
          </w:p>
        </w:tc>
      </w:tr>
      <w:tr w:rsidR="000B5659" w:rsidRPr="000B5659" w14:paraId="313DC246" w14:textId="77777777" w:rsidTr="000B5659">
        <w:trPr>
          <w:trHeight w:val="257"/>
        </w:trPr>
        <w:tc>
          <w:tcPr>
            <w:tcW w:w="6540" w:type="dxa"/>
            <w:shd w:val="clear" w:color="auto" w:fill="auto"/>
          </w:tcPr>
          <w:p w14:paraId="34B7ACCE" w14:textId="77777777" w:rsidR="000B5659" w:rsidRPr="000B5659" w:rsidRDefault="000B5659" w:rsidP="000B5659">
            <w:pPr>
              <w:pStyle w:val="ab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56D39C6" w14:textId="77777777" w:rsidR="000B5659" w:rsidRPr="000B5659" w:rsidRDefault="000B5659" w:rsidP="000B5659">
            <w:pPr>
              <w:pStyle w:val="ab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A4E19BA" w14:textId="77777777" w:rsidR="000B5659" w:rsidRPr="000B5659" w:rsidRDefault="000B5659" w:rsidP="000B5659">
            <w:pPr>
              <w:pStyle w:val="ab"/>
              <w:ind w:hanging="3"/>
              <w:jc w:val="center"/>
            </w:pPr>
            <w:r w:rsidRPr="000B5659">
              <w:t>Практическая подготовка</w:t>
            </w:r>
          </w:p>
        </w:tc>
      </w:tr>
      <w:tr w:rsidR="000B5659" w:rsidRPr="000B5659" w14:paraId="0BE48ACE" w14:textId="77777777" w:rsidTr="000B5659">
        <w:trPr>
          <w:trHeight w:val="262"/>
        </w:trPr>
        <w:tc>
          <w:tcPr>
            <w:tcW w:w="6540" w:type="dxa"/>
            <w:shd w:val="clear" w:color="auto" w:fill="E0E0E0"/>
          </w:tcPr>
          <w:p w14:paraId="2952B8C5" w14:textId="77777777" w:rsidR="000B5659" w:rsidRPr="000B5659" w:rsidRDefault="000B5659" w:rsidP="000B56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5872007" w14:textId="789ADE88" w:rsidR="000B5659" w:rsidRPr="000B5659" w:rsidRDefault="007057B3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</w:tr>
      <w:tr w:rsidR="000B5659" w:rsidRPr="000B5659" w14:paraId="37FCE77A" w14:textId="77777777" w:rsidTr="000B5659">
        <w:tc>
          <w:tcPr>
            <w:tcW w:w="6540" w:type="dxa"/>
            <w:shd w:val="clear" w:color="auto" w:fill="auto"/>
          </w:tcPr>
          <w:p w14:paraId="59ADC7A4" w14:textId="77777777" w:rsidR="000B5659" w:rsidRPr="000B5659" w:rsidRDefault="000B5659" w:rsidP="000B5659">
            <w:pPr>
              <w:pStyle w:val="ab"/>
            </w:pPr>
            <w:r w:rsidRPr="000B5659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AD0D15D" w14:textId="77777777" w:rsidR="000B5659" w:rsidRPr="000B5659" w:rsidRDefault="000B5659" w:rsidP="000B5659">
            <w:pPr>
              <w:pStyle w:val="ab"/>
              <w:snapToGrid w:val="0"/>
              <w:jc w:val="center"/>
            </w:pPr>
          </w:p>
        </w:tc>
      </w:tr>
      <w:tr w:rsidR="000B5659" w:rsidRPr="000B5659" w14:paraId="0C165BDB" w14:textId="77777777" w:rsidTr="000B5659">
        <w:tc>
          <w:tcPr>
            <w:tcW w:w="6540" w:type="dxa"/>
            <w:shd w:val="clear" w:color="auto" w:fill="auto"/>
          </w:tcPr>
          <w:p w14:paraId="7C49158C" w14:textId="77777777" w:rsidR="000B5659" w:rsidRPr="000B5659" w:rsidRDefault="000B5659" w:rsidP="000B5659">
            <w:pPr>
              <w:pStyle w:val="ab"/>
            </w:pPr>
            <w:r w:rsidRPr="000B5659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ACCA116" w14:textId="66323A33" w:rsidR="000B5659" w:rsidRPr="000B5659" w:rsidRDefault="00E47896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74C7AF8" w14:textId="77777777" w:rsidR="000B5659" w:rsidRPr="000B5659" w:rsidRDefault="000B5659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659" w:rsidRPr="000B5659" w14:paraId="242615F9" w14:textId="77777777" w:rsidTr="000B5659">
        <w:tc>
          <w:tcPr>
            <w:tcW w:w="6540" w:type="dxa"/>
            <w:shd w:val="clear" w:color="auto" w:fill="auto"/>
          </w:tcPr>
          <w:p w14:paraId="50CE9947" w14:textId="77777777" w:rsidR="000B5659" w:rsidRPr="000B5659" w:rsidRDefault="000B5659" w:rsidP="000B5659">
            <w:pPr>
              <w:pStyle w:val="ab"/>
            </w:pPr>
            <w:r w:rsidRPr="000B5659"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0DB25E4" w14:textId="0BAD07FC" w:rsidR="000B5659" w:rsidRPr="000B5659" w:rsidRDefault="000B5659" w:rsidP="00E47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4789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249614A" w14:textId="2FEF0716" w:rsidR="000B5659" w:rsidRPr="000B5659" w:rsidRDefault="000B5659" w:rsidP="00E4789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-/</w:t>
            </w:r>
            <w:r w:rsidR="00E4789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B5659" w:rsidRPr="000B5659" w14:paraId="365A61C3" w14:textId="77777777" w:rsidTr="000B5659">
        <w:tc>
          <w:tcPr>
            <w:tcW w:w="6540" w:type="dxa"/>
            <w:shd w:val="clear" w:color="auto" w:fill="E0E0E0"/>
          </w:tcPr>
          <w:p w14:paraId="6425ACE0" w14:textId="77777777" w:rsidR="000B5659" w:rsidRPr="000B5659" w:rsidRDefault="000B5659" w:rsidP="000B5659">
            <w:pPr>
              <w:pStyle w:val="ab"/>
            </w:pPr>
            <w:r w:rsidRPr="000B5659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1465E8CA" w14:textId="76865F83" w:rsidR="000B5659" w:rsidRPr="000B5659" w:rsidRDefault="007057B3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24A057F0" w14:textId="77777777" w:rsidR="000B5659" w:rsidRPr="000B5659" w:rsidRDefault="000B5659" w:rsidP="000B56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565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B5659" w:rsidRPr="000B5659" w14:paraId="5E44E232" w14:textId="77777777" w:rsidTr="000B5659">
        <w:tc>
          <w:tcPr>
            <w:tcW w:w="6540" w:type="dxa"/>
            <w:shd w:val="clear" w:color="auto" w:fill="DDDDDD"/>
          </w:tcPr>
          <w:p w14:paraId="52682ACC" w14:textId="14F1173E" w:rsidR="000B5659" w:rsidRPr="000B5659" w:rsidRDefault="000B5659" w:rsidP="000B5659">
            <w:pPr>
              <w:pStyle w:val="ab"/>
              <w:ind w:left="57"/>
            </w:pPr>
            <w:r w:rsidRPr="000B5659">
              <w:rPr>
                <w:b/>
              </w:rPr>
              <w:t>Вид промежуточной аттестации (экзамен</w:t>
            </w:r>
            <w:r w:rsidR="007057B3">
              <w:rPr>
                <w:b/>
              </w:rPr>
              <w:t>, экзамен</w:t>
            </w:r>
            <w:r w:rsidRPr="000B5659">
              <w:rPr>
                <w:b/>
              </w:rPr>
              <w:t>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013EB8D1" w14:textId="1F36DBD7" w:rsidR="000B5659" w:rsidRPr="000B5659" w:rsidRDefault="00E47896" w:rsidP="000B5659">
            <w:pPr>
              <w:pStyle w:val="ab"/>
              <w:ind w:left="57"/>
              <w:jc w:val="center"/>
            </w:pPr>
            <w:r>
              <w:t>9*2</w:t>
            </w:r>
          </w:p>
        </w:tc>
      </w:tr>
      <w:tr w:rsidR="000B5659" w:rsidRPr="000B5659" w14:paraId="1F2EDFCE" w14:textId="77777777" w:rsidTr="000B5659">
        <w:tc>
          <w:tcPr>
            <w:tcW w:w="6540" w:type="dxa"/>
            <w:shd w:val="clear" w:color="auto" w:fill="auto"/>
          </w:tcPr>
          <w:p w14:paraId="13A681D1" w14:textId="77777777" w:rsidR="000B5659" w:rsidRPr="000B5659" w:rsidRDefault="000B5659" w:rsidP="000B5659">
            <w:pPr>
              <w:pStyle w:val="ab"/>
              <w:ind w:left="57"/>
            </w:pPr>
            <w:r w:rsidRPr="000B5659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5CEF235" w14:textId="3FAD2E74" w:rsidR="000B5659" w:rsidRPr="000B5659" w:rsidRDefault="00E47896" w:rsidP="000B5659">
            <w:pPr>
              <w:pStyle w:val="ab"/>
              <w:ind w:left="57"/>
              <w:jc w:val="center"/>
            </w:pPr>
            <w:r>
              <w:t>2,35*2</w:t>
            </w:r>
          </w:p>
        </w:tc>
      </w:tr>
      <w:tr w:rsidR="000B5659" w:rsidRPr="000B5659" w14:paraId="188A828A" w14:textId="77777777" w:rsidTr="000B5659">
        <w:tc>
          <w:tcPr>
            <w:tcW w:w="6540" w:type="dxa"/>
            <w:shd w:val="clear" w:color="auto" w:fill="auto"/>
          </w:tcPr>
          <w:p w14:paraId="644CA1BF" w14:textId="77777777" w:rsidR="000B5659" w:rsidRPr="000B5659" w:rsidRDefault="000B5659" w:rsidP="000B5659">
            <w:pPr>
              <w:pStyle w:val="ab"/>
              <w:ind w:left="57"/>
            </w:pPr>
            <w:r w:rsidRPr="000B5659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AE61A44" w14:textId="59001C46" w:rsidR="000B5659" w:rsidRPr="000B5659" w:rsidRDefault="00E47896" w:rsidP="000B5659">
            <w:pPr>
              <w:pStyle w:val="ab"/>
              <w:ind w:left="57"/>
              <w:jc w:val="center"/>
            </w:pPr>
            <w:r>
              <w:t>6,65*2</w:t>
            </w:r>
          </w:p>
        </w:tc>
      </w:tr>
      <w:tr w:rsidR="000B5659" w:rsidRPr="000B5659" w14:paraId="22DEBC6E" w14:textId="77777777" w:rsidTr="000B5659">
        <w:trPr>
          <w:trHeight w:val="306"/>
        </w:trPr>
        <w:tc>
          <w:tcPr>
            <w:tcW w:w="6540" w:type="dxa"/>
            <w:shd w:val="clear" w:color="auto" w:fill="E0E0E0"/>
          </w:tcPr>
          <w:p w14:paraId="14BEA7E6" w14:textId="77777777" w:rsidR="000B5659" w:rsidRPr="000B5659" w:rsidRDefault="000B5659" w:rsidP="000B5659">
            <w:pPr>
              <w:pStyle w:val="ab"/>
            </w:pPr>
            <w:r w:rsidRPr="000B5659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13BEC22" w14:textId="2DDBD28B" w:rsidR="000B5659" w:rsidRPr="000B5659" w:rsidRDefault="007057B3" w:rsidP="000B5659">
            <w:pPr>
              <w:pStyle w:val="ab"/>
              <w:jc w:val="center"/>
            </w:pPr>
            <w:r>
              <w:t>216</w:t>
            </w:r>
            <w:r w:rsidR="000B5659" w:rsidRPr="000B5659">
              <w:t>/</w:t>
            </w:r>
            <w:r>
              <w:t>6</w:t>
            </w:r>
          </w:p>
        </w:tc>
      </w:tr>
    </w:tbl>
    <w:p w14:paraId="56416D37" w14:textId="74498E48" w:rsidR="00BD4B3F" w:rsidRDefault="00BD4B3F" w:rsidP="005A702E">
      <w:pPr>
        <w:shd w:val="clear" w:color="auto" w:fill="FFFFFF"/>
        <w:spacing w:before="100" w:beforeAutospacing="1" w:after="0" w:line="240" w:lineRule="auto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9D0CE2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4. </w:t>
      </w:r>
      <w:r w:rsidRPr="009D0CE2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СОДЕРЖАНИЕ ДИСЦИПЛИНЫ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</w:p>
    <w:p w14:paraId="6D2E38ED" w14:textId="77777777" w:rsidR="00BD4B3F" w:rsidRPr="007B0DD5" w:rsidRDefault="00BD4B3F" w:rsidP="00BD4B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B0DD5">
        <w:rPr>
          <w:rFonts w:ascii="Times New Roman" w:hAnsi="Times New Roman" w:cs="Times New Roman"/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14:paraId="171C88DE" w14:textId="77777777" w:rsidR="00DB2F07" w:rsidRDefault="00DB2F07" w:rsidP="00DB2F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color w:val="000000"/>
          <w:sz w:val="24"/>
          <w:szCs w:val="24"/>
        </w:rPr>
      </w:pPr>
    </w:p>
    <w:p w14:paraId="5C6AEE62" w14:textId="33DF4310" w:rsidR="00DB2F07" w:rsidRDefault="00DB2F07" w:rsidP="00DB2F07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</w:t>
      </w:r>
    </w:p>
    <w:tbl>
      <w:tblPr>
        <w:tblStyle w:val="a6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DB2F07" w:rsidRPr="0053465B" w14:paraId="47DF91DC" w14:textId="77777777" w:rsidTr="006D1BBB">
        <w:tc>
          <w:tcPr>
            <w:tcW w:w="693" w:type="dxa"/>
          </w:tcPr>
          <w:p w14:paraId="1FF3EEA5" w14:textId="77777777" w:rsidR="00DB2F07" w:rsidRPr="00DB2F07" w:rsidRDefault="00DB2F07" w:rsidP="006D1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/>
                <w:color w:val="000000"/>
                <w:sz w:val="24"/>
                <w:szCs w:val="24"/>
              </w:rPr>
            </w:pPr>
            <w:r w:rsidRPr="00DB2F07">
              <w:rPr>
                <w:b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6C16F5C6" w14:textId="77777777" w:rsidR="00DB2F07" w:rsidRPr="00DB2F07" w:rsidRDefault="00DB2F07" w:rsidP="006D1BBB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/>
                <w:color w:val="000000"/>
                <w:sz w:val="24"/>
                <w:szCs w:val="24"/>
              </w:rPr>
            </w:pPr>
            <w:r w:rsidRPr="00DB2F07">
              <w:rPr>
                <w:b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DB2F07" w:rsidRPr="0053465B" w14:paraId="05988D5A" w14:textId="77777777" w:rsidTr="00B86C30">
        <w:tc>
          <w:tcPr>
            <w:tcW w:w="693" w:type="dxa"/>
          </w:tcPr>
          <w:p w14:paraId="66EB722C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vAlign w:val="center"/>
          </w:tcPr>
          <w:p w14:paraId="7187E63C" w14:textId="63FB2544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1. Русская литература конца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XIX</w:t>
            </w:r>
            <w:r w:rsidRPr="00DB2F07">
              <w:rPr>
                <w:kern w:val="24"/>
                <w:sz w:val="24"/>
                <w:szCs w:val="24"/>
              </w:rPr>
              <w:t xml:space="preserve"> – начала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XX</w:t>
            </w:r>
            <w:r w:rsidRPr="00DB2F07">
              <w:rPr>
                <w:kern w:val="24"/>
                <w:sz w:val="24"/>
                <w:szCs w:val="24"/>
              </w:rPr>
              <w:t xml:space="preserve"> века</w:t>
            </w:r>
          </w:p>
        </w:tc>
      </w:tr>
      <w:tr w:rsidR="00DB2F07" w:rsidRPr="0053465B" w14:paraId="2D2C0524" w14:textId="77777777" w:rsidTr="006D1BBB">
        <w:tc>
          <w:tcPr>
            <w:tcW w:w="693" w:type="dxa"/>
          </w:tcPr>
          <w:p w14:paraId="48736B6B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0EECCAC8" w14:textId="6CD464B1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kern w:val="24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2.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Русская литература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val="en-US" w:eastAsia="ru-RU"/>
              </w:rPr>
              <w:t>XX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века» (1917–1941)</w:t>
            </w:r>
          </w:p>
        </w:tc>
      </w:tr>
      <w:tr w:rsidR="00DB2F07" w:rsidRPr="0053465B" w14:paraId="555479EE" w14:textId="77777777" w:rsidTr="006D1BBB">
        <w:tc>
          <w:tcPr>
            <w:tcW w:w="693" w:type="dxa"/>
          </w:tcPr>
          <w:p w14:paraId="0CCE0F8C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8371CB0" w14:textId="405FDC51" w:rsidR="00DB2F07" w:rsidRPr="00DB2F07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>Раздел 3.</w:t>
            </w:r>
            <w:r w:rsidRPr="00DB2F07">
              <w:rPr>
                <w:sz w:val="24"/>
                <w:szCs w:val="24"/>
              </w:rPr>
              <w:t xml:space="preserve"> </w:t>
            </w:r>
            <w:r w:rsidRPr="00DB2F07">
              <w:rPr>
                <w:sz w:val="28"/>
                <w:szCs w:val="28"/>
              </w:rPr>
              <w:t xml:space="preserve"> </w:t>
            </w:r>
            <w:r w:rsidRPr="00DB2F07">
              <w:rPr>
                <w:sz w:val="24"/>
                <w:szCs w:val="24"/>
              </w:rPr>
              <w:t>Русская литература ХХ века» (1941 – середина 80-х гг.)</w:t>
            </w:r>
          </w:p>
        </w:tc>
      </w:tr>
      <w:tr w:rsidR="00DB2F07" w:rsidRPr="0053465B" w14:paraId="1E8BF709" w14:textId="77777777" w:rsidTr="00856740">
        <w:trPr>
          <w:trHeight w:val="295"/>
        </w:trPr>
        <w:tc>
          <w:tcPr>
            <w:tcW w:w="693" w:type="dxa"/>
          </w:tcPr>
          <w:p w14:paraId="24D6922E" w14:textId="77777777" w:rsidR="00DB2F07" w:rsidRPr="0053465B" w:rsidRDefault="00DB2F07" w:rsidP="00DB2F07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56B2A5B5" w14:textId="62DA45E0" w:rsidR="00DB2F07" w:rsidRPr="00DB2F07" w:rsidRDefault="00DB2F07" w:rsidP="00DB2F0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2F07">
              <w:rPr>
                <w:rFonts w:ascii="Times New Roman" w:hAnsi="Times New Roman" w:cs="Times New Roman"/>
                <w:sz w:val="24"/>
                <w:szCs w:val="24"/>
              </w:rPr>
              <w:t>Раздел 4. Современный литературный процесс</w:t>
            </w:r>
          </w:p>
        </w:tc>
      </w:tr>
    </w:tbl>
    <w:p w14:paraId="431B91C1" w14:textId="77777777" w:rsidR="00DB2F07" w:rsidRPr="001071B9" w:rsidRDefault="00DB2F07" w:rsidP="00DB2F07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13B36000" w14:textId="77777777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b/>
          <w:color w:val="000000"/>
          <w:sz w:val="24"/>
          <w:szCs w:val="24"/>
        </w:rPr>
        <w:t>4.2. Примерная тематика курсовых работ (проектов)</w:t>
      </w:r>
    </w:p>
    <w:p w14:paraId="63768D08" w14:textId="72F17C2C" w:rsid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sz w:val="24"/>
          <w:szCs w:val="24"/>
        </w:rPr>
        <w:t>Курсовая работа по дисциплине не предусмотрена учебным планом.</w:t>
      </w:r>
    </w:p>
    <w:p w14:paraId="3535A2D7" w14:textId="77777777" w:rsidR="00E47896" w:rsidRPr="00DB2F07" w:rsidRDefault="00E47896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2DD711" w14:textId="77777777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4.3. </w:t>
      </w:r>
      <w:r w:rsidRPr="00DB2F07">
        <w:rPr>
          <w:rFonts w:ascii="Times New Roman" w:hAnsi="Times New Roman" w:cs="Times New Roman"/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DB2F07" w:rsidRPr="003C0E55" w14:paraId="64442168" w14:textId="77777777" w:rsidTr="006D1BBB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BB07190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B019AFE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  <w:r w:rsidRPr="003C0E55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401E1" w14:textId="77777777" w:rsidR="00DB2F07" w:rsidRPr="00DB2F07" w:rsidRDefault="00DB2F07" w:rsidP="006D1BBB">
            <w:pPr>
              <w:pStyle w:val="ab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DB2F07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29E8D51A" w14:textId="77777777" w:rsidR="00DB2F07" w:rsidRPr="00AD3CA3" w:rsidRDefault="00DB2F07" w:rsidP="006D1BBB">
            <w:pPr>
              <w:pStyle w:val="ab"/>
              <w:jc w:val="center"/>
              <w:rPr>
                <w:b/>
                <w:highlight w:val="yellow"/>
              </w:rPr>
            </w:pPr>
            <w:r w:rsidRPr="00DB2F07">
              <w:rPr>
                <w:b/>
              </w:rPr>
              <w:t>Практическая подготовка*</w:t>
            </w:r>
          </w:p>
        </w:tc>
      </w:tr>
      <w:tr w:rsidR="00DB2F07" w:rsidRPr="003C0E55" w14:paraId="78D9C1B0" w14:textId="77777777" w:rsidTr="00AA4422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24C28041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4" w:space="0" w:color="auto"/>
            </w:tcBorders>
            <w:shd w:val="clear" w:color="auto" w:fill="auto"/>
            <w:vAlign w:val="center"/>
          </w:tcPr>
          <w:p w14:paraId="54BEFF8D" w14:textId="77777777" w:rsidR="00DB2F07" w:rsidRPr="003C0E55" w:rsidRDefault="00DB2F07" w:rsidP="006D1BBB">
            <w:pPr>
              <w:pStyle w:val="ab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E5E9811" w14:textId="77777777" w:rsidR="00DB2F07" w:rsidRPr="00DB2F07" w:rsidRDefault="00DB2F07" w:rsidP="006D1BBB">
            <w:pPr>
              <w:pStyle w:val="ab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DB2F07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4DFCA7D4" w14:textId="77777777" w:rsidR="00DB2F07" w:rsidRPr="00DB2F07" w:rsidRDefault="00DB2F07" w:rsidP="006D1BBB">
            <w:pPr>
              <w:pStyle w:val="ab"/>
              <w:tabs>
                <w:tab w:val="left" w:pos="0"/>
              </w:tabs>
              <w:jc w:val="center"/>
              <w:rPr>
                <w:b/>
              </w:rPr>
            </w:pPr>
            <w:r w:rsidRPr="00DB2F07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0BF602E" w14:textId="77777777" w:rsidR="00DB2F07" w:rsidRDefault="00DB2F07" w:rsidP="006D1BBB">
            <w:pPr>
              <w:pStyle w:val="ab"/>
              <w:jc w:val="center"/>
              <w:rPr>
                <w:b/>
                <w:highlight w:val="yellow"/>
              </w:rPr>
            </w:pPr>
          </w:p>
        </w:tc>
      </w:tr>
      <w:tr w:rsidR="00AA4422" w:rsidRPr="003C0E55" w14:paraId="6558C79B" w14:textId="77777777" w:rsidTr="00AA4422">
        <w:trPr>
          <w:trHeight w:val="4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87C3D" w14:textId="1C1A01E2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2160" w14:textId="6AC926C0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1. Русская литература конца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XIX</w:t>
            </w:r>
            <w:r w:rsidRPr="00DB2F07">
              <w:rPr>
                <w:kern w:val="24"/>
                <w:sz w:val="24"/>
                <w:szCs w:val="24"/>
              </w:rPr>
              <w:t xml:space="preserve"> – начала </w:t>
            </w:r>
            <w:r w:rsidRPr="00DB2F07">
              <w:rPr>
                <w:kern w:val="24"/>
                <w:sz w:val="24"/>
                <w:szCs w:val="24"/>
                <w:lang w:val="en-US"/>
              </w:rPr>
              <w:t>XX</w:t>
            </w:r>
            <w:r w:rsidRPr="00DB2F07">
              <w:rPr>
                <w:kern w:val="24"/>
                <w:sz w:val="24"/>
                <w:szCs w:val="24"/>
              </w:rPr>
              <w:t xml:space="preserve"> века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0B544B53" w14:textId="5C1583FB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BDA74E9" w14:textId="493CBCE3" w:rsidR="00AA4422" w:rsidRPr="00555F6C" w:rsidRDefault="00E47896" w:rsidP="00E47896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6C3EC9B" w14:textId="77777777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</w:p>
        </w:tc>
      </w:tr>
      <w:tr w:rsidR="00AA4422" w:rsidRPr="003C0E55" w14:paraId="571EAA59" w14:textId="77777777" w:rsidTr="00AA4422">
        <w:trPr>
          <w:trHeight w:val="4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6239" w14:textId="5B0C9DD7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AE12C" w14:textId="1A14B108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 xml:space="preserve">Раздел 2.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Русская литература 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val="en-US" w:eastAsia="ru-RU"/>
              </w:rPr>
              <w:t>XX</w:t>
            </w:r>
            <w:r w:rsidRPr="00DB2F07">
              <w:rPr>
                <w:bCs/>
                <w:color w:val="000000"/>
                <w:kern w:val="24"/>
                <w:sz w:val="24"/>
                <w:szCs w:val="24"/>
                <w:lang w:eastAsia="ru-RU"/>
              </w:rPr>
              <w:t xml:space="preserve"> века» (1917–1941)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12DD453B" w14:textId="6D004C7D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DB59FA8" w14:textId="0EBF1F48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BBAC4DA" w14:textId="1F9E4DB6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4422">
              <w:rPr>
                <w:sz w:val="22"/>
                <w:szCs w:val="22"/>
              </w:rPr>
              <w:t>одготовка внеклассного мероприятия</w:t>
            </w:r>
          </w:p>
        </w:tc>
      </w:tr>
      <w:tr w:rsidR="00AA4422" w:rsidRPr="003C0E55" w14:paraId="35F72BB9" w14:textId="77777777" w:rsidTr="00AA4422">
        <w:trPr>
          <w:trHeight w:val="5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F94A" w14:textId="4E3DF386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675F" w14:textId="53618ADF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kern w:val="24"/>
                <w:sz w:val="24"/>
                <w:szCs w:val="24"/>
              </w:rPr>
              <w:t>Раздел 3.</w:t>
            </w:r>
            <w:r w:rsidRPr="00DB2F07">
              <w:rPr>
                <w:sz w:val="24"/>
                <w:szCs w:val="24"/>
              </w:rPr>
              <w:t xml:space="preserve"> </w:t>
            </w:r>
            <w:r w:rsidRPr="00DB2F07">
              <w:rPr>
                <w:sz w:val="28"/>
                <w:szCs w:val="28"/>
              </w:rPr>
              <w:t xml:space="preserve"> </w:t>
            </w:r>
            <w:r w:rsidRPr="00DB2F07">
              <w:rPr>
                <w:sz w:val="24"/>
                <w:szCs w:val="24"/>
              </w:rPr>
              <w:t>Русская литература ХХ века» (1941 – середина 80-х гг.)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72537908" w14:textId="54131BB6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t xml:space="preserve">лекционное занятие, </w:t>
            </w: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75719BA" w14:textId="40F0F8B6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3382A4C0" w14:textId="0CA5C430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AA4422">
              <w:rPr>
                <w:sz w:val="22"/>
                <w:szCs w:val="22"/>
              </w:rPr>
              <w:t>одготовка презентаций</w:t>
            </w:r>
          </w:p>
        </w:tc>
      </w:tr>
      <w:tr w:rsidR="00AA4422" w:rsidRPr="003C0E55" w14:paraId="5F185BAA" w14:textId="77777777" w:rsidTr="00AA4422">
        <w:trPr>
          <w:trHeight w:val="5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271B" w14:textId="4D1AC1DF" w:rsidR="00AA4422" w:rsidRPr="00555F6C" w:rsidRDefault="00AA4422" w:rsidP="00AA4422">
            <w:pPr>
              <w:pStyle w:val="ab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</w:rPr>
              <w:lastRenderedPageBreak/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A1AE9" w14:textId="2233DE23" w:rsidR="00AA4422" w:rsidRPr="0059245F" w:rsidRDefault="00AA4422" w:rsidP="00AA4422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DB2F07">
              <w:rPr>
                <w:sz w:val="24"/>
                <w:szCs w:val="24"/>
              </w:rPr>
              <w:t>Раздел 4. Современный литературный процесс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</w:tcBorders>
            <w:shd w:val="clear" w:color="auto" w:fill="auto"/>
          </w:tcPr>
          <w:p w14:paraId="43775042" w14:textId="2AAFC87E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  <w:r w:rsidRPr="00AA4422">
              <w:rPr>
                <w:sz w:val="22"/>
                <w:szCs w:val="22"/>
              </w:rPr>
              <w:t xml:space="preserve">лекционное занятие, </w:t>
            </w:r>
            <w:r>
              <w:rPr>
                <w:sz w:val="22"/>
                <w:szCs w:val="22"/>
              </w:rPr>
              <w:t xml:space="preserve">практическое </w:t>
            </w:r>
            <w:r w:rsidRPr="00555F6C">
              <w:rPr>
                <w:sz w:val="22"/>
                <w:szCs w:val="22"/>
              </w:rPr>
              <w:t>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4ED84E" w14:textId="5725A0A5" w:rsidR="00AA4422" w:rsidRPr="00555F6C" w:rsidRDefault="00E47896" w:rsidP="00AA4422">
            <w:pPr>
              <w:pStyle w:val="ab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AA4422" w:rsidRPr="00555F6C">
              <w:rPr>
                <w:sz w:val="22"/>
                <w:szCs w:val="22"/>
              </w:rPr>
              <w:t>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2CD0A7F" w14:textId="77777777" w:rsidR="00AA4422" w:rsidRPr="00555F6C" w:rsidRDefault="00AA4422" w:rsidP="00AA4422">
            <w:pPr>
              <w:pStyle w:val="ab"/>
              <w:rPr>
                <w:sz w:val="22"/>
                <w:szCs w:val="22"/>
              </w:rPr>
            </w:pPr>
          </w:p>
        </w:tc>
      </w:tr>
    </w:tbl>
    <w:p w14:paraId="2FEBC9FD" w14:textId="77777777" w:rsidR="00DB2F07" w:rsidRDefault="00DB2F07" w:rsidP="00E47896">
      <w:pPr>
        <w:spacing w:line="240" w:lineRule="auto"/>
        <w:jc w:val="both"/>
        <w:rPr>
          <w:b/>
          <w:bCs/>
          <w:caps/>
          <w:color w:val="000000"/>
          <w:sz w:val="24"/>
          <w:szCs w:val="24"/>
        </w:rPr>
      </w:pPr>
      <w:r w:rsidRPr="00DB2F07">
        <w:rPr>
          <w:b/>
          <w:sz w:val="24"/>
          <w:szCs w:val="24"/>
        </w:rPr>
        <w:t>*</w:t>
      </w:r>
      <w:r w:rsidRPr="00DB2F07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DB2F07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2F7FA605" w14:textId="4E641B4F" w:rsidR="00DB2F07" w:rsidRPr="00DB2F07" w:rsidRDefault="00DB2F07" w:rsidP="00E4789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3808D7D3" w14:textId="77777777" w:rsidR="00E47896" w:rsidRPr="00E47896" w:rsidRDefault="00E47896" w:rsidP="00E47896">
      <w:pPr>
        <w:widowControl w:val="0"/>
        <w:tabs>
          <w:tab w:val="left" w:pos="78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47896">
        <w:rPr>
          <w:rFonts w:ascii="Times New Roman" w:eastAsia="Times New Roman" w:hAnsi="Times New Roman" w:cs="Times New Roman"/>
          <w:b/>
          <w:bCs/>
          <w:kern w:val="1"/>
          <w:sz w:val="24"/>
          <w:szCs w:val="24"/>
          <w:lang w:eastAsia="zh-CN"/>
        </w:rPr>
        <w:t>5.1. Темы для творческой самостоятельной работы обучающегося</w:t>
      </w:r>
    </w:p>
    <w:p w14:paraId="464C8B53" w14:textId="77777777" w:rsidR="00E47896" w:rsidRPr="00E47896" w:rsidRDefault="00E47896" w:rsidP="00E47896">
      <w:pPr>
        <w:widowControl w:val="0"/>
        <w:tabs>
          <w:tab w:val="left" w:pos="788"/>
        </w:tabs>
        <w:suppressAutoHyphens/>
        <w:spacing w:after="0" w:line="240" w:lineRule="auto"/>
        <w:ind w:left="40" w:firstLine="48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</w:pPr>
      <w:r w:rsidRPr="00E47896">
        <w:rPr>
          <w:rFonts w:ascii="Times New Roman" w:eastAsia="Times New Roman" w:hAnsi="Times New Roman" w:cs="Times New Roman"/>
          <w:kern w:val="1"/>
          <w:sz w:val="24"/>
          <w:szCs w:val="24"/>
          <w:lang w:eastAsia="zh-CN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61937A86" w14:textId="1A4266F7" w:rsidR="00DB2F07" w:rsidRPr="00DB2F07" w:rsidRDefault="00DB2F07" w:rsidP="00E4789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sz w:val="24"/>
          <w:szCs w:val="24"/>
        </w:rPr>
        <w:t>.</w:t>
      </w:r>
    </w:p>
    <w:p w14:paraId="71D05B1E" w14:textId="77777777" w:rsidR="00DB2F07" w:rsidRPr="00DB2F07" w:rsidRDefault="00DB2F07" w:rsidP="00E47896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5.2. Темы рефератов</w:t>
      </w:r>
    </w:p>
    <w:p w14:paraId="217830CF" w14:textId="382C0A41" w:rsidR="00DB2F07" w:rsidRPr="00DB2F07" w:rsidRDefault="00DB2F07" w:rsidP="00E47896">
      <w:pPr>
        <w:pStyle w:val="a5"/>
        <w:numPr>
          <w:ilvl w:val="0"/>
          <w:numId w:val="26"/>
        </w:num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Русский символизм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F536FD" w14:textId="0C92333D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Роман Ф. Сологуба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Мелкий бес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>
        <w:rPr>
          <w:rFonts w:ascii="Times New Roman" w:hAnsi="Times New Roman" w:cs="Times New Roman"/>
          <w:caps/>
          <w:color w:val="000000"/>
          <w:sz w:val="24"/>
          <w:szCs w:val="24"/>
        </w:rPr>
        <w:t>.</w:t>
      </w:r>
    </w:p>
    <w:p w14:paraId="4C4B4DD1" w14:textId="5FC4538B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А. Блока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FF536D2" w14:textId="09C5F808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Л. Андреева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D4505B4" w14:textId="0AC8FA0A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Творчество М.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г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орького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BF8CE7D" w14:textId="5B2D0EC6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И. Бунина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16743D" w14:textId="77777777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Общественно-литературная ситуация в России после Октября 1917 года.</w:t>
      </w:r>
    </w:p>
    <w:p w14:paraId="3F763867" w14:textId="767675A2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Литературные манифесты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1917</w:t>
      </w:r>
      <w:r w:rsidR="0059245F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1920-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х годов.</w:t>
      </w:r>
    </w:p>
    <w:p w14:paraId="355EA527" w14:textId="6A9CA429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М. Булгакова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AF2ABED" w14:textId="165297C2" w:rsidR="00DB2F07" w:rsidRPr="00DB2F07" w:rsidRDefault="00DB2F07" w:rsidP="00DB2F07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А. Платонова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ABA6603" w14:textId="398BC50F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Постановление ЦК ВКП (б) 1946 г. О журналах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Звезда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и «Ленинград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="0059245F">
        <w:rPr>
          <w:rFonts w:ascii="Times New Roman" w:hAnsi="Times New Roman" w:cs="Times New Roman"/>
          <w:caps/>
          <w:color w:val="000000"/>
          <w:sz w:val="24"/>
          <w:szCs w:val="24"/>
        </w:rPr>
        <w:t xml:space="preserve"> 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и о творчестве М. Зощенко и А. Ахматовой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.</w:t>
      </w:r>
    </w:p>
    <w:p w14:paraId="7BE83C6E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Москва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–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Петушки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В. Ерофеева. Анализ одного произведения.</w:t>
      </w:r>
    </w:p>
    <w:p w14:paraId="176342C5" w14:textId="6C307B6D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Русский литературный постмодернизм.</w:t>
      </w:r>
    </w:p>
    <w:p w14:paraId="56054E51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>Творчество С. Довлатова.</w:t>
      </w:r>
    </w:p>
    <w:p w14:paraId="249A4F98" w14:textId="77777777" w:rsidR="00DB2F07" w:rsidRPr="00DB2F07" w:rsidRDefault="00DB2F07" w:rsidP="0059245F">
      <w:pPr>
        <w:pStyle w:val="a5"/>
        <w:numPr>
          <w:ilvl w:val="0"/>
          <w:numId w:val="26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caps/>
          <w:color w:val="000000"/>
          <w:sz w:val="24"/>
          <w:szCs w:val="24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Литературно-критические статьи в 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«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>толстых</w:t>
      </w:r>
      <w:r w:rsidRPr="00DB2F07">
        <w:rPr>
          <w:rFonts w:ascii="Times New Roman" w:hAnsi="Times New Roman" w:cs="Times New Roman"/>
          <w:caps/>
          <w:color w:val="000000"/>
          <w:sz w:val="24"/>
          <w:szCs w:val="24"/>
        </w:rPr>
        <w:t>»</w:t>
      </w:r>
      <w:r w:rsidRPr="00DB2F07">
        <w:rPr>
          <w:rFonts w:ascii="Times New Roman" w:hAnsi="Times New Roman" w:cs="Times New Roman"/>
          <w:color w:val="000000"/>
          <w:sz w:val="24"/>
          <w:szCs w:val="24"/>
        </w:rPr>
        <w:t xml:space="preserve"> журналах последнего десятилетия.</w:t>
      </w:r>
    </w:p>
    <w:p w14:paraId="4DAEA1FE" w14:textId="329DE6E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Символ как философское и литературоведческое понятие.</w:t>
      </w:r>
    </w:p>
    <w:p w14:paraId="3F896C22" w14:textId="69B2B18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Теория символа в философии.</w:t>
      </w:r>
    </w:p>
    <w:p w14:paraId="16062C8C" w14:textId="16D59057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Русский поэтический авангард. Эстетика, философия, основные представители в литературе и искусстве.</w:t>
      </w:r>
    </w:p>
    <w:p w14:paraId="05E7A252" w14:textId="43D52503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Социалистически реализм, постмодернизм и постреализм как основные художественные стратегии 30-х гг. 20 века</w:t>
      </w:r>
    </w:p>
    <w:p w14:paraId="224AE4C1" w14:textId="3AF428FC" w:rsidR="00DB2F07" w:rsidRP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Постмодернизм в философии и литературе. Симулятивность действительности, интертекст, автор и скриптор в постмодернистском дискурсе.</w:t>
      </w:r>
    </w:p>
    <w:p w14:paraId="2E368619" w14:textId="67CBD828" w:rsidR="00DB2F07" w:rsidRDefault="00DB2F07" w:rsidP="0059245F">
      <w:pPr>
        <w:pStyle w:val="a5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DB2F07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«Новая драма» в современной русской литературе.</w:t>
      </w:r>
    </w:p>
    <w:p w14:paraId="1230752A" w14:textId="77777777" w:rsidR="00856740" w:rsidRPr="00DB2F07" w:rsidRDefault="00856740" w:rsidP="00856740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14:paraId="2AC2F1ED" w14:textId="680B7EAF" w:rsidR="00BD4B3F" w:rsidRDefault="00BD4B3F" w:rsidP="00856740">
      <w:pPr>
        <w:pStyle w:val="a5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  <w:r w:rsidRPr="0059245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ОЦЕНОЧНЫЕ СРЕДСТВА ДЛЯ ТЕКУЩЕГО КОНТРОЛЯ УСПЕВАЕМОСТИ</w:t>
      </w:r>
      <w:r w:rsidR="00E47896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>:</w:t>
      </w:r>
      <w:r w:rsidRPr="0059245F"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  <w:t xml:space="preserve"> </w:t>
      </w:r>
    </w:p>
    <w:p w14:paraId="1C07E2C8" w14:textId="77777777" w:rsidR="00856740" w:rsidRPr="0059245F" w:rsidRDefault="00856740" w:rsidP="00856740">
      <w:pPr>
        <w:pStyle w:val="a5"/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caps/>
          <w:color w:val="000000"/>
          <w:sz w:val="24"/>
          <w:szCs w:val="24"/>
          <w:lang w:eastAsia="ru-RU"/>
        </w:rPr>
      </w:pPr>
    </w:p>
    <w:p w14:paraId="13C7E2EC" w14:textId="48DA2960" w:rsidR="00BD4B3F" w:rsidRPr="0059245F" w:rsidRDefault="00856740" w:rsidP="00856740">
      <w:pPr>
        <w:shd w:val="clear" w:color="auto" w:fill="FFFFFF"/>
        <w:spacing w:after="0" w:line="240" w:lineRule="auto"/>
        <w:ind w:left="720"/>
        <w:jc w:val="both"/>
        <w:rPr>
          <w:rFonts w:ascii="Times New Roman ??????????" w:hAnsi="Times New Roman ??????????" w:cs="Times New Roman ??????????"/>
          <w:b/>
          <w:bCs/>
          <w:color w:val="000000"/>
          <w:sz w:val="24"/>
          <w:szCs w:val="24"/>
          <w:lang w:eastAsia="ru-RU"/>
        </w:rPr>
      </w:pPr>
      <w:r w:rsidRPr="00856740">
        <w:rPr>
          <w:rFonts w:ascii="Times New Roman ??????????" w:hAnsi="Times New Roman ??????????" w:cs="Times New Roman ??????????"/>
          <w:b/>
          <w:bCs/>
          <w:color w:val="000000"/>
          <w:sz w:val="24"/>
          <w:szCs w:val="24"/>
          <w:lang w:eastAsia="ru-RU"/>
        </w:rPr>
        <w:t>6.1. Текущий контроль</w:t>
      </w:r>
    </w:p>
    <w:tbl>
      <w:tblPr>
        <w:tblW w:w="9462" w:type="dxa"/>
        <w:tblInd w:w="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523"/>
      </w:tblGrid>
      <w:tr w:rsidR="00BD4B3F" w:rsidRPr="00884F8D" w14:paraId="36E79223" w14:textId="77777777" w:rsidTr="00BD4B3F">
        <w:trPr>
          <w:trHeight w:val="582"/>
        </w:trPr>
        <w:tc>
          <w:tcPr>
            <w:tcW w:w="675" w:type="dxa"/>
            <w:tcBorders>
              <w:top w:val="single" w:sz="12" w:space="0" w:color="auto"/>
            </w:tcBorders>
            <w:vAlign w:val="center"/>
          </w:tcPr>
          <w:p w14:paraId="765938B2" w14:textId="77777777" w:rsidR="00BD4B3F" w:rsidRDefault="00BD4B3F" w:rsidP="00BD4B3F">
            <w:pPr>
              <w:pStyle w:val="ab"/>
              <w:jc w:val="center"/>
            </w:pPr>
            <w:r>
              <w:t>№</w:t>
            </w:r>
          </w:p>
          <w:p w14:paraId="57E0F102" w14:textId="34AB5095" w:rsidR="00BD4B3F" w:rsidRPr="007F18F6" w:rsidRDefault="00BD4B3F" w:rsidP="00BD4B3F">
            <w:pPr>
              <w:pStyle w:val="ab"/>
              <w:jc w:val="center"/>
            </w:pPr>
            <w:r>
              <w:t>п</w:t>
            </w:r>
            <w:r w:rsidR="00AA4422">
              <w:t>/</w:t>
            </w:r>
            <w:r>
              <w:t>п</w:t>
            </w:r>
          </w:p>
        </w:tc>
        <w:tc>
          <w:tcPr>
            <w:tcW w:w="5264" w:type="dxa"/>
            <w:tcBorders>
              <w:top w:val="single" w:sz="12" w:space="0" w:color="auto"/>
            </w:tcBorders>
            <w:vAlign w:val="center"/>
          </w:tcPr>
          <w:p w14:paraId="6B8ACCBD" w14:textId="2B3F308F" w:rsidR="00BD4B3F" w:rsidRPr="007F18F6" w:rsidRDefault="00BD4B3F" w:rsidP="00BD4B3F">
            <w:pPr>
              <w:pStyle w:val="ab"/>
              <w:jc w:val="center"/>
            </w:pPr>
            <w:r w:rsidRPr="007F18F6">
              <w:t xml:space="preserve">№ </w:t>
            </w:r>
            <w:r>
              <w:t xml:space="preserve"> блока (раздела) </w:t>
            </w:r>
            <w:r w:rsidRPr="007F18F6">
              <w:t>дисциплины</w:t>
            </w:r>
          </w:p>
        </w:tc>
        <w:tc>
          <w:tcPr>
            <w:tcW w:w="3523" w:type="dxa"/>
            <w:tcBorders>
              <w:top w:val="single" w:sz="12" w:space="0" w:color="auto"/>
            </w:tcBorders>
            <w:vAlign w:val="center"/>
          </w:tcPr>
          <w:p w14:paraId="46DD67E5" w14:textId="77777777" w:rsidR="00BD4B3F" w:rsidRPr="007F18F6" w:rsidRDefault="00BD4B3F" w:rsidP="00BD4B3F">
            <w:pPr>
              <w:pStyle w:val="ab"/>
              <w:jc w:val="center"/>
            </w:pPr>
            <w:r w:rsidRPr="0039664A">
              <w:t>Форма т</w:t>
            </w:r>
            <w:r>
              <w:t>екущего контроля</w:t>
            </w:r>
          </w:p>
        </w:tc>
      </w:tr>
      <w:tr w:rsidR="00BD4B3F" w:rsidRPr="00884F8D" w14:paraId="4D1A23E9" w14:textId="77777777" w:rsidTr="00BD4B3F">
        <w:tc>
          <w:tcPr>
            <w:tcW w:w="675" w:type="dxa"/>
          </w:tcPr>
          <w:p w14:paraId="6CDE094D" w14:textId="77777777" w:rsidR="00BD4B3F" w:rsidRPr="007F18F6" w:rsidRDefault="00BD4B3F" w:rsidP="00BD4B3F">
            <w:pPr>
              <w:pStyle w:val="ab"/>
            </w:pPr>
            <w:r>
              <w:t>1</w:t>
            </w:r>
          </w:p>
        </w:tc>
        <w:tc>
          <w:tcPr>
            <w:tcW w:w="5264" w:type="dxa"/>
          </w:tcPr>
          <w:p w14:paraId="1D17BED8" w14:textId="106EAAA2" w:rsidR="00BD4B3F" w:rsidRPr="00884F8D" w:rsidRDefault="00856740" w:rsidP="00BD4B3F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РАЗДЕЛЫ </w:t>
            </w:r>
            <w:r w:rsidR="00AA4422">
              <w:rPr>
                <w:rFonts w:ascii="Times New Roman" w:hAnsi="Times New Roman" w:cs="Times New Roman"/>
                <w:sz w:val="24"/>
                <w:szCs w:val="24"/>
              </w:rPr>
              <w:t>№ 1-4</w:t>
            </w:r>
          </w:p>
        </w:tc>
        <w:tc>
          <w:tcPr>
            <w:tcW w:w="3523" w:type="dxa"/>
            <w:vAlign w:val="center"/>
          </w:tcPr>
          <w:p w14:paraId="33011F4A" w14:textId="2D0660B4" w:rsidR="00BD4B3F" w:rsidRPr="0077416A" w:rsidRDefault="00BD4B3F" w:rsidP="00BD4B3F">
            <w:pPr>
              <w:pStyle w:val="ab"/>
              <w:rPr>
                <w:color w:val="000000"/>
              </w:rPr>
            </w:pPr>
            <w:r>
              <w:rPr>
                <w:color w:val="000000"/>
              </w:rPr>
              <w:t>Научно-исследовательское задание</w:t>
            </w:r>
            <w:r w:rsidR="00AA4422">
              <w:rPr>
                <w:color w:val="000000"/>
              </w:rPr>
              <w:t>,</w:t>
            </w:r>
            <w:r w:rsidR="00AA4422">
              <w:t xml:space="preserve"> </w:t>
            </w:r>
            <w:r w:rsidR="00AA4422">
              <w:rPr>
                <w:color w:val="000000"/>
              </w:rPr>
              <w:t>т</w:t>
            </w:r>
            <w:r w:rsidR="00AA4422" w:rsidRPr="00AA4422">
              <w:rPr>
                <w:color w:val="000000"/>
              </w:rPr>
              <w:t>естовые задания</w:t>
            </w:r>
          </w:p>
        </w:tc>
      </w:tr>
    </w:tbl>
    <w:p w14:paraId="2826D667" w14:textId="77777777" w:rsidR="0059245F" w:rsidRDefault="0059245F" w:rsidP="00856740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14:paraId="1DE3DA53" w14:textId="739E17E5" w:rsidR="00BD4B3F" w:rsidRDefault="00BD4B3F" w:rsidP="00856740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</w:t>
      </w:r>
      <w:r w:rsidRPr="002661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ПЕРЕЧЕНЬ </w:t>
      </w:r>
      <w:r w:rsidR="00AD739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УЧЕБНОЙ </w:t>
      </w:r>
      <w:r w:rsidRPr="002661B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ЛИТЕРАТУРЫ</w:t>
      </w:r>
      <w:r w:rsidR="00856740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295"/>
        <w:gridCol w:w="1560"/>
        <w:gridCol w:w="1275"/>
        <w:gridCol w:w="851"/>
        <w:gridCol w:w="1134"/>
        <w:gridCol w:w="1701"/>
      </w:tblGrid>
      <w:tr w:rsidR="00BD4B3F" w:rsidRPr="00F53E64" w14:paraId="48874201" w14:textId="77777777" w:rsidTr="00BD4B3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14:paraId="07C34B76" w14:textId="77777777" w:rsidR="00BD4B3F" w:rsidRPr="00F53E64" w:rsidRDefault="00BD4B3F" w:rsidP="00BD4B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lastRenderedPageBreak/>
              <w:t>№ п/п</w:t>
            </w:r>
          </w:p>
        </w:tc>
        <w:tc>
          <w:tcPr>
            <w:tcW w:w="2295" w:type="dxa"/>
            <w:vMerge w:val="restart"/>
            <w:vAlign w:val="center"/>
          </w:tcPr>
          <w:p w14:paraId="6A32A1B7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14:paraId="3372DDFF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14:paraId="58BB446B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Место издания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14:paraId="233CB356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Год издания</w:t>
            </w:r>
          </w:p>
        </w:tc>
        <w:tc>
          <w:tcPr>
            <w:tcW w:w="2835" w:type="dxa"/>
            <w:gridSpan w:val="2"/>
            <w:vAlign w:val="center"/>
          </w:tcPr>
          <w:p w14:paraId="6AB8A462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Наличие</w:t>
            </w:r>
          </w:p>
        </w:tc>
      </w:tr>
      <w:tr w:rsidR="00BD4B3F" w:rsidRPr="00F53E64" w14:paraId="683D8DB3" w14:textId="77777777" w:rsidTr="00BD4B3F">
        <w:trPr>
          <w:cantSplit/>
          <w:trHeight w:val="519"/>
        </w:trPr>
        <w:tc>
          <w:tcPr>
            <w:tcW w:w="648" w:type="dxa"/>
            <w:vMerge/>
          </w:tcPr>
          <w:p w14:paraId="07FC0A9E" w14:textId="77777777" w:rsidR="00BD4B3F" w:rsidRPr="00F53E64" w:rsidRDefault="00BD4B3F" w:rsidP="00BD4B3F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95" w:type="dxa"/>
            <w:vMerge/>
          </w:tcPr>
          <w:p w14:paraId="6B2FF23D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296CF9C2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extDirection w:val="btLr"/>
            <w:vAlign w:val="center"/>
          </w:tcPr>
          <w:p w14:paraId="54B65B05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72CEBCF5" w14:textId="77777777" w:rsidR="00BD4B3F" w:rsidRPr="00F53E64" w:rsidRDefault="00BD4B3F" w:rsidP="00BD4B3F">
            <w:pPr>
              <w:ind w:left="113" w:right="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003403A9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печатные издания</w:t>
            </w:r>
          </w:p>
        </w:tc>
        <w:tc>
          <w:tcPr>
            <w:tcW w:w="1701" w:type="dxa"/>
          </w:tcPr>
          <w:p w14:paraId="667D1939" w14:textId="77777777" w:rsidR="00BD4B3F" w:rsidRPr="00F53E64" w:rsidRDefault="00BD4B3F" w:rsidP="00BD4B3F">
            <w:pPr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в ЭБС, адрес в сети Интернет</w:t>
            </w:r>
          </w:p>
        </w:tc>
      </w:tr>
      <w:tr w:rsidR="00AD7399" w:rsidRPr="00F53E64" w14:paraId="6493E836" w14:textId="77777777" w:rsidTr="00BD4B3F">
        <w:tc>
          <w:tcPr>
            <w:tcW w:w="648" w:type="dxa"/>
          </w:tcPr>
          <w:p w14:paraId="1C720D22" w14:textId="7777777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53E6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95" w:type="dxa"/>
          </w:tcPr>
          <w:p w14:paraId="5E6E838D" w14:textId="6EFD770F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История русской литературы ХХ в. Поэзия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еребряного века: учебное пособие </w:t>
            </w:r>
          </w:p>
        </w:tc>
        <w:tc>
          <w:tcPr>
            <w:tcW w:w="1560" w:type="dxa"/>
          </w:tcPr>
          <w:p w14:paraId="50B9ACE3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Кузьмина, С.Ф.</w:t>
            </w:r>
          </w:p>
        </w:tc>
        <w:tc>
          <w:tcPr>
            <w:tcW w:w="1275" w:type="dxa"/>
          </w:tcPr>
          <w:p w14:paraId="7E2A532F" w14:textId="74FBF80B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851" w:type="dxa"/>
          </w:tcPr>
          <w:p w14:paraId="38C6204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2009</w:t>
            </w:r>
          </w:p>
        </w:tc>
        <w:tc>
          <w:tcPr>
            <w:tcW w:w="1134" w:type="dxa"/>
          </w:tcPr>
          <w:p w14:paraId="23D1BE9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0890BBB" w14:textId="3EF15B9F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6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  <w:tr w:rsidR="00AD7399" w:rsidRPr="00F53E64" w14:paraId="5D900979" w14:textId="77777777" w:rsidTr="00BD4B3F">
        <w:tc>
          <w:tcPr>
            <w:tcW w:w="648" w:type="dxa"/>
          </w:tcPr>
          <w:p w14:paraId="1940534F" w14:textId="7777777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295" w:type="dxa"/>
          </w:tcPr>
          <w:p w14:paraId="53C8C28F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Политика поэтики: очерки из истории советской литературы </w:t>
            </w:r>
          </w:p>
        </w:tc>
        <w:tc>
          <w:tcPr>
            <w:tcW w:w="1560" w:type="dxa"/>
          </w:tcPr>
          <w:p w14:paraId="57DCBF04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Вьюгин, В.Ю.</w:t>
            </w:r>
          </w:p>
        </w:tc>
        <w:tc>
          <w:tcPr>
            <w:tcW w:w="1275" w:type="dxa"/>
          </w:tcPr>
          <w:p w14:paraId="4A98D8D7" w14:textId="0167BAE8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1" w:type="dxa"/>
          </w:tcPr>
          <w:p w14:paraId="64C38885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C593D0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687A9F5" w14:textId="6C0A7823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  <w:tr w:rsidR="00AD7399" w:rsidRPr="00F53E64" w14:paraId="14941335" w14:textId="77777777" w:rsidTr="00BD4B3F">
        <w:tc>
          <w:tcPr>
            <w:tcW w:w="648" w:type="dxa"/>
          </w:tcPr>
          <w:p w14:paraId="79C84F41" w14:textId="77777777" w:rsidR="00AD7399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295" w:type="dxa"/>
          </w:tcPr>
          <w:p w14:paraId="14956AD3" w14:textId="7AAA3699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литературные тенденции: учебное пособие / Т.Н. Чурляева. </w:t>
            </w:r>
          </w:p>
        </w:tc>
        <w:tc>
          <w:tcPr>
            <w:tcW w:w="1560" w:type="dxa"/>
          </w:tcPr>
          <w:p w14:paraId="432FDE05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Чурляева, Т.Н.</w:t>
            </w:r>
          </w:p>
        </w:tc>
        <w:tc>
          <w:tcPr>
            <w:tcW w:w="1275" w:type="dxa"/>
          </w:tcPr>
          <w:p w14:paraId="1E653697" w14:textId="037A01F8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Новосибирск: НГТУ</w:t>
            </w:r>
          </w:p>
        </w:tc>
        <w:tc>
          <w:tcPr>
            <w:tcW w:w="851" w:type="dxa"/>
          </w:tcPr>
          <w:p w14:paraId="2BEC115A" w14:textId="77777777" w:rsidR="00AD7399" w:rsidRPr="00400975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1A628303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048D159" w14:textId="3BD4F2B4" w:rsidR="00AD7399" w:rsidRPr="00F53E64" w:rsidRDefault="00000000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8" w:history="1">
              <w:r w:rsidR="00AD7399" w:rsidRPr="00855203">
                <w:rPr>
                  <w:rStyle w:val="ac"/>
                </w:rPr>
                <w:t>http://biblioclub.ru</w:t>
              </w:r>
            </w:hyperlink>
            <w:r w:rsidR="00AD7399" w:rsidRPr="00855203">
              <w:t xml:space="preserve"> </w:t>
            </w:r>
          </w:p>
        </w:tc>
      </w:tr>
      <w:tr w:rsidR="00AD7399" w:rsidRPr="00F53E64" w14:paraId="219B6558" w14:textId="77777777" w:rsidTr="00BD4B3F">
        <w:tc>
          <w:tcPr>
            <w:tcW w:w="648" w:type="dxa"/>
          </w:tcPr>
          <w:p w14:paraId="438B9803" w14:textId="083F0345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295" w:type="dxa"/>
          </w:tcPr>
          <w:p w14:paraId="5D5385D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Филологический роман: фантом или реальность русской литературы XX века? </w:t>
            </w:r>
          </w:p>
        </w:tc>
        <w:tc>
          <w:tcPr>
            <w:tcW w:w="1560" w:type="dxa"/>
          </w:tcPr>
          <w:p w14:paraId="6841EE94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Ладохина, О.Ф.</w:t>
            </w:r>
          </w:p>
        </w:tc>
        <w:tc>
          <w:tcPr>
            <w:tcW w:w="1275" w:type="dxa"/>
          </w:tcPr>
          <w:p w14:paraId="446A986E" w14:textId="708EEC52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Водолей</w:t>
            </w:r>
          </w:p>
        </w:tc>
        <w:tc>
          <w:tcPr>
            <w:tcW w:w="851" w:type="dxa"/>
          </w:tcPr>
          <w:p w14:paraId="486686AE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049AF6F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5DBF038" w14:textId="76FCE9D7" w:rsidR="00AD7399" w:rsidRDefault="00000000" w:rsidP="00AD7399">
            <w:pPr>
              <w:spacing w:after="0" w:line="240" w:lineRule="auto"/>
            </w:pPr>
            <w:hyperlink r:id="rId9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7D941C0A" w14:textId="77777777" w:rsidTr="00BD4B3F">
        <w:tc>
          <w:tcPr>
            <w:tcW w:w="648" w:type="dxa"/>
          </w:tcPr>
          <w:p w14:paraId="618BA201" w14:textId="1C55E485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95" w:type="dxa"/>
          </w:tcPr>
          <w:p w14:paraId="44D2F3AE" w14:textId="63E489DA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Персоноцентризм в русской литературе XX века: монография </w:t>
            </w:r>
          </w:p>
        </w:tc>
        <w:tc>
          <w:tcPr>
            <w:tcW w:w="1560" w:type="dxa"/>
          </w:tcPr>
          <w:p w14:paraId="6BDB2297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Андреев, А.Н.</w:t>
            </w:r>
          </w:p>
        </w:tc>
        <w:tc>
          <w:tcPr>
            <w:tcW w:w="1275" w:type="dxa"/>
          </w:tcPr>
          <w:p w14:paraId="50CAE687" w14:textId="40A36863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М.; Берлин: Директ-Медиа</w:t>
            </w:r>
          </w:p>
        </w:tc>
        <w:tc>
          <w:tcPr>
            <w:tcW w:w="851" w:type="dxa"/>
          </w:tcPr>
          <w:p w14:paraId="12FAA3A2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3464487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063D6D3B" w14:textId="2BC738F3" w:rsidR="00AD7399" w:rsidRDefault="00000000" w:rsidP="00AD7399">
            <w:pPr>
              <w:spacing w:after="0" w:line="240" w:lineRule="auto"/>
            </w:pPr>
            <w:hyperlink r:id="rId10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167D7158" w14:textId="77777777" w:rsidTr="00BD4B3F">
        <w:tc>
          <w:tcPr>
            <w:tcW w:w="648" w:type="dxa"/>
          </w:tcPr>
          <w:p w14:paraId="3604A0E6" w14:textId="15BD9B3F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95" w:type="dxa"/>
          </w:tcPr>
          <w:p w14:paraId="6A9D555E" w14:textId="5FC9FACB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Художественная культура XX века (теоретическая история): учебник </w:t>
            </w:r>
          </w:p>
        </w:tc>
        <w:tc>
          <w:tcPr>
            <w:tcW w:w="1560" w:type="dxa"/>
          </w:tcPr>
          <w:p w14:paraId="30E0F1B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Борев, Ю.Б.</w:t>
            </w:r>
          </w:p>
        </w:tc>
        <w:tc>
          <w:tcPr>
            <w:tcW w:w="1275" w:type="dxa"/>
          </w:tcPr>
          <w:p w14:paraId="40A67311" w14:textId="2A7E0C1C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Юнити-Дана</w:t>
            </w:r>
          </w:p>
        </w:tc>
        <w:tc>
          <w:tcPr>
            <w:tcW w:w="851" w:type="dxa"/>
          </w:tcPr>
          <w:p w14:paraId="4C992EBD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2BA2E127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2A45C80" w14:textId="045F8447" w:rsidR="00AD7399" w:rsidRDefault="00000000" w:rsidP="00AD7399">
            <w:pPr>
              <w:spacing w:after="0" w:line="240" w:lineRule="auto"/>
            </w:pPr>
            <w:hyperlink r:id="rId11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19D56F3B" w14:textId="77777777" w:rsidTr="00BD4B3F">
        <w:tc>
          <w:tcPr>
            <w:tcW w:w="648" w:type="dxa"/>
          </w:tcPr>
          <w:p w14:paraId="65720473" w14:textId="6C7857B7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295" w:type="dxa"/>
          </w:tcPr>
          <w:p w14:paraId="6221948E" w14:textId="48D0E7A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Когниция и образ автора в интерпретации смысла: Литературоведение XXI века: учебное пособие </w:t>
            </w:r>
          </w:p>
        </w:tc>
        <w:tc>
          <w:tcPr>
            <w:tcW w:w="1560" w:type="dxa"/>
          </w:tcPr>
          <w:p w14:paraId="3D4CF13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Витковская, Л.В.</w:t>
            </w:r>
          </w:p>
        </w:tc>
        <w:tc>
          <w:tcPr>
            <w:tcW w:w="1275" w:type="dxa"/>
          </w:tcPr>
          <w:p w14:paraId="4BCDA3F7" w14:textId="57E86C1D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</w:tcPr>
          <w:p w14:paraId="2B18194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2014</w:t>
            </w:r>
          </w:p>
        </w:tc>
        <w:tc>
          <w:tcPr>
            <w:tcW w:w="1134" w:type="dxa"/>
          </w:tcPr>
          <w:p w14:paraId="568F0E9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492E8C9E" w14:textId="58BD89F0" w:rsidR="00AD7399" w:rsidRDefault="00000000" w:rsidP="00AD7399">
            <w:pPr>
              <w:spacing w:after="0" w:line="240" w:lineRule="auto"/>
            </w:pPr>
            <w:hyperlink r:id="rId12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32CB1939" w14:textId="77777777" w:rsidTr="00BD4B3F">
        <w:tc>
          <w:tcPr>
            <w:tcW w:w="648" w:type="dxa"/>
          </w:tcPr>
          <w:p w14:paraId="2C18D824" w14:textId="426582F4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295" w:type="dxa"/>
          </w:tcPr>
          <w:p w14:paraId="5028AF46" w14:textId="1152BC32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Литературная критика русской эмиграции первой волны (Современные отечественные исследования). Аналитический (Теория и история литературоведения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60" w:type="dxa"/>
          </w:tcPr>
          <w:p w14:paraId="43D8F43C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Петрова, Т.П.</w:t>
            </w:r>
          </w:p>
        </w:tc>
        <w:tc>
          <w:tcPr>
            <w:tcW w:w="1275" w:type="dxa"/>
          </w:tcPr>
          <w:p w14:paraId="751E7989" w14:textId="0A887FB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РАН ИНИОН</w:t>
            </w:r>
          </w:p>
        </w:tc>
        <w:tc>
          <w:tcPr>
            <w:tcW w:w="851" w:type="dxa"/>
          </w:tcPr>
          <w:p w14:paraId="2D297182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2010</w:t>
            </w:r>
          </w:p>
        </w:tc>
        <w:tc>
          <w:tcPr>
            <w:tcW w:w="1134" w:type="dxa"/>
          </w:tcPr>
          <w:p w14:paraId="29F46211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1F62F7DA" w14:textId="0BB44881" w:rsidR="00AD7399" w:rsidRDefault="00000000" w:rsidP="00AD7399">
            <w:pPr>
              <w:spacing w:after="0" w:line="240" w:lineRule="auto"/>
            </w:pPr>
            <w:hyperlink r:id="rId13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6C1086AD" w14:textId="77777777" w:rsidTr="00BD4B3F">
        <w:tc>
          <w:tcPr>
            <w:tcW w:w="648" w:type="dxa"/>
          </w:tcPr>
          <w:p w14:paraId="34936DEF" w14:textId="61F79A4D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295" w:type="dxa"/>
          </w:tcPr>
          <w:p w14:paraId="16ED3594" w14:textId="2E0A8030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Природа русского образа. Книга о русской поэзии и </w:t>
            </w:r>
            <w:r w:rsidRPr="004009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художественном слове </w:t>
            </w:r>
          </w:p>
        </w:tc>
        <w:tc>
          <w:tcPr>
            <w:tcW w:w="1560" w:type="dxa"/>
          </w:tcPr>
          <w:p w14:paraId="252D3ABF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</w:tcPr>
          <w:p w14:paraId="53336BE8" w14:textId="31972CAC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СПб.: Алетейя</w:t>
            </w:r>
          </w:p>
        </w:tc>
        <w:tc>
          <w:tcPr>
            <w:tcW w:w="851" w:type="dxa"/>
          </w:tcPr>
          <w:p w14:paraId="76BF77CC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1134" w:type="dxa"/>
          </w:tcPr>
          <w:p w14:paraId="2A63C91E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51274F0D" w14:textId="39C0BE58" w:rsidR="00AD7399" w:rsidRDefault="00000000" w:rsidP="00AD7399">
            <w:pPr>
              <w:spacing w:after="0" w:line="240" w:lineRule="auto"/>
            </w:pPr>
            <w:hyperlink r:id="rId14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  <w:tr w:rsidR="00AD7399" w:rsidRPr="00F53E64" w14:paraId="21F6D524" w14:textId="77777777" w:rsidTr="00BD4B3F">
        <w:tc>
          <w:tcPr>
            <w:tcW w:w="648" w:type="dxa"/>
          </w:tcPr>
          <w:p w14:paraId="510B9CB3" w14:textId="78EE614A" w:rsidR="00AD7399" w:rsidRPr="00F53E64" w:rsidRDefault="00AD7399" w:rsidP="00AD739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295" w:type="dxa"/>
          </w:tcPr>
          <w:p w14:paraId="458750A0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и революция  </w:t>
            </w:r>
          </w:p>
        </w:tc>
        <w:tc>
          <w:tcPr>
            <w:tcW w:w="1560" w:type="dxa"/>
          </w:tcPr>
          <w:p w14:paraId="732CDC8B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Троцкий, Л.Д.</w:t>
            </w:r>
          </w:p>
        </w:tc>
        <w:tc>
          <w:tcPr>
            <w:tcW w:w="1275" w:type="dxa"/>
          </w:tcPr>
          <w:p w14:paraId="1B15B935" w14:textId="0F99A2FF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М.: Директ-Медиа</w:t>
            </w:r>
          </w:p>
        </w:tc>
        <w:tc>
          <w:tcPr>
            <w:tcW w:w="851" w:type="dxa"/>
          </w:tcPr>
          <w:p w14:paraId="2B6EF1B5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400975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1134" w:type="dxa"/>
          </w:tcPr>
          <w:p w14:paraId="5A3B8338" w14:textId="77777777" w:rsidR="00AD7399" w:rsidRPr="00F53E64" w:rsidRDefault="00AD7399" w:rsidP="00AD739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825ECB6" w14:textId="38FC7994" w:rsidR="00AD7399" w:rsidRDefault="00000000" w:rsidP="00AD7399">
            <w:pPr>
              <w:spacing w:after="0" w:line="240" w:lineRule="auto"/>
            </w:pPr>
            <w:hyperlink r:id="rId15" w:history="1">
              <w:r w:rsidR="00AD7399" w:rsidRPr="00E80A6B">
                <w:rPr>
                  <w:rStyle w:val="ac"/>
                </w:rPr>
                <w:t>http://biblioclub.ru</w:t>
              </w:r>
            </w:hyperlink>
            <w:r w:rsidR="00AD7399" w:rsidRPr="00E80A6B">
              <w:t xml:space="preserve"> </w:t>
            </w:r>
          </w:p>
        </w:tc>
      </w:tr>
    </w:tbl>
    <w:p w14:paraId="030CF55E" w14:textId="77777777" w:rsidR="00855B49" w:rsidRDefault="00855B49" w:rsidP="0085674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72CE7D2F" w14:textId="40EA996E" w:rsidR="00EC4628" w:rsidRPr="00EC4628" w:rsidRDefault="00EC4628" w:rsidP="00856740">
      <w:pPr>
        <w:pStyle w:val="1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EC4628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Интернет</w:t>
      </w:r>
      <w:r w:rsidR="00856740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:</w:t>
      </w:r>
    </w:p>
    <w:p w14:paraId="4350E637" w14:textId="15945653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1.   «НЭБ». Национальная электронная библиотека. – Режим доступа: </w:t>
      </w:r>
      <w:hyperlink r:id="rId16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http://нэб.рф/</w:t>
        </w:r>
      </w:hyperlink>
    </w:p>
    <w:p w14:paraId="119C9A49" w14:textId="76C074E2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2.   «eLibrary». Научная электронная библиотека. – Режим доступа: </w:t>
      </w:r>
      <w:hyperlink r:id="rId17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https://elibrary.ru</w:t>
        </w:r>
      </w:hyperlink>
    </w:p>
    <w:p w14:paraId="3FD78EE1" w14:textId="4BC45F42" w:rsidR="00EC4628" w:rsidRPr="00EC4628" w:rsidRDefault="00EC4628" w:rsidP="00EC4628">
      <w:pPr>
        <w:tabs>
          <w:tab w:val="left" w:pos="567"/>
        </w:tabs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3. </w:t>
      </w:r>
      <w:r w:rsidR="00AD7399">
        <w:rPr>
          <w:rFonts w:ascii="Times New Roman" w:hAnsi="Times New Roman" w:cs="Times New Roman"/>
          <w:sz w:val="24"/>
          <w:szCs w:val="24"/>
        </w:rPr>
        <w:t xml:space="preserve">  </w:t>
      </w:r>
      <w:r w:rsidRPr="00EC4628">
        <w:rPr>
          <w:rFonts w:ascii="Times New Roman" w:hAnsi="Times New Roman" w:cs="Times New Roman"/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https://cyberleninka.ru/</w:t>
        </w:r>
      </w:hyperlink>
    </w:p>
    <w:p w14:paraId="4B911598" w14:textId="038C0E38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4. </w:t>
      </w:r>
      <w:r w:rsidR="00AD7399">
        <w:rPr>
          <w:rFonts w:ascii="Times New Roman" w:hAnsi="Times New Roman" w:cs="Times New Roman"/>
          <w:sz w:val="24"/>
          <w:szCs w:val="24"/>
        </w:rPr>
        <w:t xml:space="preserve">   </w:t>
      </w:r>
      <w:r w:rsidRPr="00EC4628">
        <w:rPr>
          <w:rFonts w:ascii="Times New Roman" w:hAnsi="Times New Roman" w:cs="Times New Roman"/>
          <w:sz w:val="24"/>
          <w:szCs w:val="24"/>
        </w:rPr>
        <w:t xml:space="preserve">ЭБС «Университетская библиотека онлайн». – Режим доступа: </w:t>
      </w:r>
      <w:hyperlink r:id="rId19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http://www.biblioclub.ru/</w:t>
        </w:r>
      </w:hyperlink>
    </w:p>
    <w:p w14:paraId="17F6497A" w14:textId="4FB874E0" w:rsidR="00EC4628" w:rsidRPr="00EC4628" w:rsidRDefault="00EC4628" w:rsidP="00EC4628">
      <w:pPr>
        <w:spacing w:after="0" w:line="240" w:lineRule="auto"/>
        <w:ind w:firstLine="244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 xml:space="preserve">5. </w:t>
      </w:r>
      <w:r w:rsidR="00AD7399">
        <w:rPr>
          <w:rFonts w:ascii="Times New Roman" w:hAnsi="Times New Roman" w:cs="Times New Roman"/>
          <w:sz w:val="24"/>
          <w:szCs w:val="24"/>
        </w:rPr>
        <w:t xml:space="preserve">   </w:t>
      </w:r>
      <w:r w:rsidRPr="00EC4628">
        <w:rPr>
          <w:rFonts w:ascii="Times New Roman" w:hAnsi="Times New Roman" w:cs="Times New Roman"/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EC4628">
          <w:rPr>
            <w:rStyle w:val="ac"/>
            <w:rFonts w:ascii="Times New Roman" w:hAnsi="Times New Roman" w:cs="Times New Roman"/>
            <w:sz w:val="24"/>
            <w:szCs w:val="24"/>
          </w:rPr>
          <w:t>http://www.rsl.ru/</w:t>
        </w:r>
      </w:hyperlink>
    </w:p>
    <w:p w14:paraId="5E6D9E51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5F70D4" w14:textId="26FAA133" w:rsidR="00EC4628" w:rsidRPr="00EC4628" w:rsidRDefault="00EC4628" w:rsidP="00EC4628">
      <w:pPr>
        <w:pStyle w:val="10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</w:t>
      </w:r>
      <w:r w:rsidR="00856740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E7841F8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06878F7A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занятия;</w:t>
      </w:r>
    </w:p>
    <w:p w14:paraId="199800A2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средства телекоммуникационного общения (электронная почта и т.п.) преподавателя и обучаемого;</w:t>
      </w:r>
    </w:p>
    <w:p w14:paraId="775CFB00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eastAsia="WenQuanYi Micro Hei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5161906" w14:textId="77777777" w:rsidR="00EC4628" w:rsidRPr="00EC4628" w:rsidRDefault="00EC4628" w:rsidP="00AD739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7BCAD5EA" w14:textId="77777777" w:rsidR="00EC4628" w:rsidRPr="00EC4628" w:rsidRDefault="00EC4628" w:rsidP="00EC4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b/>
          <w:bCs/>
          <w:sz w:val="24"/>
          <w:szCs w:val="24"/>
        </w:rPr>
        <w:t>9.1. Требования к программному обеспечению учебного процесса</w:t>
      </w:r>
    </w:p>
    <w:p w14:paraId="2F7D70F0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Для успешного освоения дисциплины, обучающийся использует следующие программные средства:</w:t>
      </w:r>
    </w:p>
    <w:p w14:paraId="7A6275A2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Windows 10 x64</w:t>
      </w:r>
    </w:p>
    <w:p w14:paraId="2E47CEE0" w14:textId="4326F92B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Microsoft</w:t>
      </w:r>
      <w:r w:rsidR="00AD7399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EC4628">
        <w:rPr>
          <w:rFonts w:ascii="Times New Roman" w:eastAsia="WenQuanYi Micro Hei" w:hAnsi="Times New Roman" w:cs="Times New Roman"/>
          <w:sz w:val="24"/>
          <w:szCs w:val="24"/>
        </w:rPr>
        <w:t>Office 2016</w:t>
      </w:r>
    </w:p>
    <w:p w14:paraId="13D82724" w14:textId="4931C661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Libre</w:t>
      </w:r>
      <w:r w:rsidR="00AD7399">
        <w:rPr>
          <w:rFonts w:ascii="Times New Roman" w:eastAsia="WenQuanYi Micro Hei" w:hAnsi="Times New Roman" w:cs="Times New Roman"/>
          <w:sz w:val="24"/>
          <w:szCs w:val="24"/>
        </w:rPr>
        <w:t xml:space="preserve"> </w:t>
      </w:r>
      <w:r w:rsidRPr="00EC4628">
        <w:rPr>
          <w:rFonts w:ascii="Times New Roman" w:eastAsia="WenQuanYi Micro Hei" w:hAnsi="Times New Roman" w:cs="Times New Roman"/>
          <w:sz w:val="24"/>
          <w:szCs w:val="24"/>
        </w:rPr>
        <w:t>Office</w:t>
      </w:r>
    </w:p>
    <w:p w14:paraId="666259A8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Firefox</w:t>
      </w:r>
    </w:p>
    <w:p w14:paraId="66166A1B" w14:textId="77777777" w:rsidR="00EC4628" w:rsidRPr="00EC4628" w:rsidRDefault="00EC4628" w:rsidP="00EC4628">
      <w:pPr>
        <w:numPr>
          <w:ilvl w:val="0"/>
          <w:numId w:val="25"/>
        </w:numPr>
        <w:tabs>
          <w:tab w:val="left" w:pos="78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GIMP</w:t>
      </w:r>
    </w:p>
    <w:p w14:paraId="3DD9E931" w14:textId="77777777" w:rsidR="00EC4628" w:rsidRPr="00EC4628" w:rsidRDefault="00EC4628" w:rsidP="00EC4628">
      <w:pPr>
        <w:tabs>
          <w:tab w:val="left" w:pos="3975"/>
          <w:tab w:val="center" w:pos="53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D3C57B" w14:textId="77777777" w:rsidR="00EC4628" w:rsidRPr="00EC4628" w:rsidRDefault="00EC4628" w:rsidP="00EC46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b/>
          <w:color w:val="000000"/>
          <w:sz w:val="24"/>
          <w:szCs w:val="24"/>
        </w:rPr>
        <w:t>9.2. Информационно-справочные системы (при необходимости)</w:t>
      </w:r>
    </w:p>
    <w:p w14:paraId="364BE0DE" w14:textId="77777777" w:rsidR="00EC4628" w:rsidRPr="00EC4628" w:rsidRDefault="00EC4628" w:rsidP="00EC4628">
      <w:pPr>
        <w:spacing w:after="0" w:line="240" w:lineRule="auto"/>
        <w:ind w:left="760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WenQuanYi Micro Hei" w:hAnsi="Times New Roman" w:cs="Times New Roman"/>
          <w:sz w:val="24"/>
          <w:szCs w:val="24"/>
        </w:rPr>
        <w:t>Не используются.</w:t>
      </w:r>
    </w:p>
    <w:p w14:paraId="17FE6EC1" w14:textId="77777777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EBAE3E" w14:textId="7806DD04" w:rsidR="00EC4628" w:rsidRPr="00EC4628" w:rsidRDefault="00EC4628" w:rsidP="00EC4628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</w:pPr>
      <w:r w:rsidRPr="00EC4628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Pr="00EC4628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  <w:r w:rsidR="00856740">
        <w:rPr>
          <w:rFonts w:ascii="Times New Roman" w:hAnsi="Times New Roman" w:cs="Times New Roman"/>
          <w:b/>
          <w:bCs/>
          <w:color w:val="000000"/>
          <w:spacing w:val="5"/>
          <w:sz w:val="24"/>
          <w:szCs w:val="24"/>
        </w:rPr>
        <w:t>:</w:t>
      </w:r>
    </w:p>
    <w:p w14:paraId="09649177" w14:textId="77777777" w:rsidR="00EC4628" w:rsidRPr="00EC4628" w:rsidRDefault="00EC4628" w:rsidP="00AD739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eastAsia="ArialMT" w:hAnsi="Times New Roman" w:cs="Times New Roman"/>
          <w:color w:val="000000"/>
          <w:sz w:val="24"/>
          <w:szCs w:val="24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2D3242" w14:textId="77777777" w:rsidR="00EC4628" w:rsidRPr="00EC4628" w:rsidRDefault="00EC4628" w:rsidP="00AD739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65E5205" w14:textId="232DD9E9" w:rsidR="00C4448A" w:rsidRPr="00EC4628" w:rsidRDefault="00EC4628" w:rsidP="00855B49">
      <w:pPr>
        <w:spacing w:after="0" w:line="240" w:lineRule="auto"/>
        <w:ind w:firstLine="527"/>
        <w:jc w:val="both"/>
        <w:rPr>
          <w:rFonts w:ascii="Times New Roman" w:hAnsi="Times New Roman" w:cs="Times New Roman"/>
          <w:sz w:val="24"/>
          <w:szCs w:val="24"/>
        </w:rPr>
      </w:pPr>
      <w:r w:rsidRPr="00EC4628">
        <w:rPr>
          <w:rFonts w:ascii="Times New Roman" w:hAnsi="Times New Roman" w:cs="Times New Roman"/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электронную информационную  образовательную среду организации).</w:t>
      </w:r>
    </w:p>
    <w:sectPr w:rsidR="00C4448A" w:rsidRPr="00EC4628" w:rsidSect="00BD4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1206042"/>
    <w:multiLevelType w:val="hybridMultilevel"/>
    <w:tmpl w:val="8250D692"/>
    <w:lvl w:ilvl="0" w:tplc="1E34310E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60C1E"/>
    <w:multiLevelType w:val="multilevel"/>
    <w:tmpl w:val="A3A43C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3" w15:restartNumberingAfterBreak="0">
    <w:nsid w:val="05331B77"/>
    <w:multiLevelType w:val="hybridMultilevel"/>
    <w:tmpl w:val="9E908D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02C0D19"/>
    <w:multiLevelType w:val="hybridMultilevel"/>
    <w:tmpl w:val="633C60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458AD"/>
    <w:multiLevelType w:val="multilevel"/>
    <w:tmpl w:val="A46E9B6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8F1B4A"/>
    <w:multiLevelType w:val="hybridMultilevel"/>
    <w:tmpl w:val="7BBC4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A152E8"/>
    <w:multiLevelType w:val="multilevel"/>
    <w:tmpl w:val="75E65C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30" w:hanging="720"/>
      </w:pPr>
      <w:rPr>
        <w:rFonts w:hint="default"/>
      </w:rPr>
    </w:lvl>
    <w:lvl w:ilvl="2">
      <w:start w:val="1"/>
      <w:numFmt w:val="decimalZero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0" w15:restartNumberingAfterBreak="0">
    <w:nsid w:val="21C65B08"/>
    <w:multiLevelType w:val="hybridMultilevel"/>
    <w:tmpl w:val="668A1320"/>
    <w:lvl w:ilvl="0" w:tplc="2722B46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DF4A38"/>
    <w:multiLevelType w:val="hybridMultilevel"/>
    <w:tmpl w:val="CB6EB40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B27ED0"/>
    <w:multiLevelType w:val="hybridMultilevel"/>
    <w:tmpl w:val="F10607FA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2D1278B"/>
    <w:multiLevelType w:val="multilevel"/>
    <w:tmpl w:val="E7DC9B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2DD7FC0"/>
    <w:multiLevelType w:val="hybridMultilevel"/>
    <w:tmpl w:val="868081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CB3494"/>
    <w:multiLevelType w:val="hybridMultilevel"/>
    <w:tmpl w:val="1DE07E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C51D2F"/>
    <w:multiLevelType w:val="multilevel"/>
    <w:tmpl w:val="A1466EE4"/>
    <w:lvl w:ilvl="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7" w15:restartNumberingAfterBreak="0">
    <w:nsid w:val="390C3D59"/>
    <w:multiLevelType w:val="multilevel"/>
    <w:tmpl w:val="8FB0F9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8" w15:restartNumberingAfterBreak="0">
    <w:nsid w:val="3E881DD2"/>
    <w:multiLevelType w:val="hybridMultilevel"/>
    <w:tmpl w:val="68D4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D02CF"/>
    <w:multiLevelType w:val="hybridMultilevel"/>
    <w:tmpl w:val="4464463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FA6A48"/>
    <w:multiLevelType w:val="hybridMultilevel"/>
    <w:tmpl w:val="A3244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3E6A74"/>
    <w:multiLevelType w:val="hybridMultilevel"/>
    <w:tmpl w:val="2696A9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710AB4"/>
    <w:multiLevelType w:val="hybridMultilevel"/>
    <w:tmpl w:val="65689E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D87E46"/>
    <w:multiLevelType w:val="hybridMultilevel"/>
    <w:tmpl w:val="240080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ADB7BA8"/>
    <w:multiLevelType w:val="hybridMultilevel"/>
    <w:tmpl w:val="A9AA6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2843A36"/>
    <w:multiLevelType w:val="hybridMultilevel"/>
    <w:tmpl w:val="E97CC2F2"/>
    <w:lvl w:ilvl="0" w:tplc="74543F96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DCD7ABF"/>
    <w:multiLevelType w:val="hybridMultilevel"/>
    <w:tmpl w:val="036A549C"/>
    <w:lvl w:ilvl="0" w:tplc="1C6A5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7110733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95114438">
    <w:abstractNumId w:val="2"/>
  </w:num>
  <w:num w:numId="3" w16cid:durableId="190925313">
    <w:abstractNumId w:val="3"/>
  </w:num>
  <w:num w:numId="4" w16cid:durableId="1761639157">
    <w:abstractNumId w:val="18"/>
  </w:num>
  <w:num w:numId="5" w16cid:durableId="635066521">
    <w:abstractNumId w:val="8"/>
  </w:num>
  <w:num w:numId="6" w16cid:durableId="979119588">
    <w:abstractNumId w:val="15"/>
  </w:num>
  <w:num w:numId="7" w16cid:durableId="1436750373">
    <w:abstractNumId w:val="20"/>
  </w:num>
  <w:num w:numId="8" w16cid:durableId="1286036552">
    <w:abstractNumId w:val="17"/>
  </w:num>
  <w:num w:numId="9" w16cid:durableId="1721250043">
    <w:abstractNumId w:val="13"/>
  </w:num>
  <w:num w:numId="10" w16cid:durableId="1154420137">
    <w:abstractNumId w:val="24"/>
  </w:num>
  <w:num w:numId="11" w16cid:durableId="565379107">
    <w:abstractNumId w:val="22"/>
  </w:num>
  <w:num w:numId="12" w16cid:durableId="1814760530">
    <w:abstractNumId w:val="10"/>
  </w:num>
  <w:num w:numId="13" w16cid:durableId="544832721">
    <w:abstractNumId w:val="21"/>
  </w:num>
  <w:num w:numId="14" w16cid:durableId="889465534">
    <w:abstractNumId w:val="9"/>
  </w:num>
  <w:num w:numId="15" w16cid:durableId="1342124870">
    <w:abstractNumId w:val="27"/>
  </w:num>
  <w:num w:numId="16" w16cid:durableId="1253315115">
    <w:abstractNumId w:val="1"/>
  </w:num>
  <w:num w:numId="17" w16cid:durableId="623930877">
    <w:abstractNumId w:val="11"/>
  </w:num>
  <w:num w:numId="18" w16cid:durableId="910776528">
    <w:abstractNumId w:val="12"/>
  </w:num>
  <w:num w:numId="19" w16cid:durableId="1168446561">
    <w:abstractNumId w:val="25"/>
  </w:num>
  <w:num w:numId="20" w16cid:durableId="1195924827">
    <w:abstractNumId w:val="26"/>
  </w:num>
  <w:num w:numId="21" w16cid:durableId="1769959969">
    <w:abstractNumId w:val="4"/>
  </w:num>
  <w:num w:numId="22" w16cid:durableId="1259486032">
    <w:abstractNumId w:val="6"/>
  </w:num>
  <w:num w:numId="23" w16cid:durableId="1850631562">
    <w:abstractNumId w:val="16"/>
  </w:num>
  <w:num w:numId="24" w16cid:durableId="924915988">
    <w:abstractNumId w:val="7"/>
  </w:num>
  <w:num w:numId="25" w16cid:durableId="1903515600">
    <w:abstractNumId w:val="0"/>
  </w:num>
  <w:num w:numId="26" w16cid:durableId="221720575">
    <w:abstractNumId w:val="5"/>
  </w:num>
  <w:num w:numId="27" w16cid:durableId="1896961817">
    <w:abstractNumId w:val="19"/>
  </w:num>
  <w:num w:numId="28" w16cid:durableId="9944075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3F"/>
    <w:rsid w:val="000B5659"/>
    <w:rsid w:val="00232F35"/>
    <w:rsid w:val="00286C44"/>
    <w:rsid w:val="002A1D25"/>
    <w:rsid w:val="00446F55"/>
    <w:rsid w:val="005770C4"/>
    <w:rsid w:val="0059245F"/>
    <w:rsid w:val="005A702E"/>
    <w:rsid w:val="007057B3"/>
    <w:rsid w:val="00821CB5"/>
    <w:rsid w:val="00855B49"/>
    <w:rsid w:val="00856740"/>
    <w:rsid w:val="00957677"/>
    <w:rsid w:val="00AA4422"/>
    <w:rsid w:val="00AB7CC8"/>
    <w:rsid w:val="00AD7399"/>
    <w:rsid w:val="00BD4B3F"/>
    <w:rsid w:val="00C4448A"/>
    <w:rsid w:val="00C610AD"/>
    <w:rsid w:val="00DB2F07"/>
    <w:rsid w:val="00DC2481"/>
    <w:rsid w:val="00DE6E83"/>
    <w:rsid w:val="00E424DE"/>
    <w:rsid w:val="00E47896"/>
    <w:rsid w:val="00EC4628"/>
    <w:rsid w:val="00FA2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2477E"/>
  <w15:docId w15:val="{A2892317-9E03-4FBC-BA13-15771F2C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4B3F"/>
    <w:pPr>
      <w:spacing w:after="200" w:line="276" w:lineRule="auto"/>
      <w:ind w:firstLine="0"/>
      <w:jc w:val="left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uiPriority w:val="99"/>
    <w:rsid w:val="00BD4B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0"/>
    <w:uiPriority w:val="99"/>
    <w:rsid w:val="00BD4B3F"/>
  </w:style>
  <w:style w:type="paragraph" w:styleId="a3">
    <w:name w:val="Body Text"/>
    <w:basedOn w:val="a"/>
    <w:link w:val="a4"/>
    <w:uiPriority w:val="99"/>
    <w:rsid w:val="00BD4B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BD4B3F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D4B3F"/>
    <w:pPr>
      <w:ind w:left="720"/>
    </w:pPr>
  </w:style>
  <w:style w:type="table" w:styleId="a6">
    <w:name w:val="Table Grid"/>
    <w:basedOn w:val="a1"/>
    <w:uiPriority w:val="39"/>
    <w:rsid w:val="00BD4B3F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BD4B3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BD4B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Plain Text"/>
    <w:basedOn w:val="a"/>
    <w:link w:val="aa"/>
    <w:uiPriority w:val="99"/>
    <w:rsid w:val="00BD4B3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Текст Знак"/>
    <w:basedOn w:val="a0"/>
    <w:link w:val="a9"/>
    <w:uiPriority w:val="99"/>
    <w:rsid w:val="00BD4B3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uiPriority w:val="99"/>
    <w:rsid w:val="00BD4B3F"/>
  </w:style>
  <w:style w:type="paragraph" w:customStyle="1" w:styleId="31">
    <w:name w:val="Основной текст с отступом 31"/>
    <w:basedOn w:val="a"/>
    <w:uiPriority w:val="99"/>
    <w:rsid w:val="00BD4B3F"/>
    <w:pPr>
      <w:suppressAutoHyphens/>
      <w:spacing w:after="0" w:line="240" w:lineRule="auto"/>
      <w:ind w:right="-263" w:firstLine="709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ab">
    <w:name w:val="Для таблиц"/>
    <w:basedOn w:val="a"/>
    <w:rsid w:val="00BD4B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rsid w:val="00BD4B3F"/>
    <w:pPr>
      <w:spacing w:after="120" w:line="480" w:lineRule="auto"/>
      <w:jc w:val="both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BD4B3F"/>
    <w:rPr>
      <w:rFonts w:ascii="Calibri" w:eastAsia="Calibri" w:hAnsi="Calibri" w:cs="Calibri"/>
      <w:sz w:val="16"/>
      <w:szCs w:val="16"/>
    </w:rPr>
  </w:style>
  <w:style w:type="character" w:styleId="ac">
    <w:name w:val="Hyperlink"/>
    <w:basedOn w:val="a0"/>
    <w:rsid w:val="00BD4B3F"/>
    <w:rPr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BD4B3F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BD4B3F"/>
    <w:rPr>
      <w:rFonts w:ascii="Calibri" w:eastAsia="Calibri" w:hAnsi="Calibri" w:cs="Calibri"/>
    </w:rPr>
  </w:style>
  <w:style w:type="paragraph" w:customStyle="1" w:styleId="Style3">
    <w:name w:val="Style3"/>
    <w:basedOn w:val="a"/>
    <w:uiPriority w:val="99"/>
    <w:rsid w:val="00BD4B3F"/>
    <w:pPr>
      <w:widowControl w:val="0"/>
      <w:autoSpaceDE w:val="0"/>
      <w:autoSpaceDN w:val="0"/>
      <w:adjustRightInd w:val="0"/>
      <w:spacing w:after="0" w:line="451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Стиль1"/>
    <w:basedOn w:val="a"/>
    <w:autoRedefine/>
    <w:uiPriority w:val="99"/>
    <w:rsid w:val="00BD4B3F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basedOn w:val="a"/>
    <w:link w:val="ae"/>
    <w:uiPriority w:val="99"/>
    <w:rsid w:val="00BD4B3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32">
    <w:name w:val="Body Text Indent 3"/>
    <w:basedOn w:val="a"/>
    <w:link w:val="33"/>
    <w:uiPriority w:val="99"/>
    <w:semiHidden/>
    <w:rsid w:val="00BD4B3F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BD4B3F"/>
    <w:rPr>
      <w:rFonts w:ascii="Calibri" w:eastAsia="Calibri" w:hAnsi="Calibri" w:cs="Calibri"/>
      <w:sz w:val="16"/>
      <w:szCs w:val="16"/>
    </w:rPr>
  </w:style>
  <w:style w:type="paragraph" w:customStyle="1" w:styleId="Default">
    <w:name w:val="Default"/>
    <w:uiPriority w:val="99"/>
    <w:rsid w:val="00BD4B3F"/>
    <w:pPr>
      <w:autoSpaceDE w:val="0"/>
      <w:autoSpaceDN w:val="0"/>
      <w:adjustRightInd w:val="0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rsid w:val="00BD4B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D4B3F"/>
    <w:rPr>
      <w:rFonts w:ascii="Calibri" w:eastAsia="Calibri" w:hAnsi="Calibri" w:cs="Calibri"/>
    </w:rPr>
  </w:style>
  <w:style w:type="paragraph" w:styleId="af1">
    <w:name w:val="Balloon Text"/>
    <w:basedOn w:val="a"/>
    <w:link w:val="af2"/>
    <w:uiPriority w:val="99"/>
    <w:semiHidden/>
    <w:rsid w:val="00BD4B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BD4B3F"/>
    <w:rPr>
      <w:rFonts w:ascii="Tahoma" w:eastAsia="Calibri" w:hAnsi="Tahoma" w:cs="Tahoma"/>
      <w:sz w:val="16"/>
      <w:szCs w:val="16"/>
    </w:rPr>
  </w:style>
  <w:style w:type="character" w:customStyle="1" w:styleId="ae">
    <w:name w:val="Обычный (Интернет) Знак"/>
    <w:link w:val="ad"/>
    <w:uiPriority w:val="99"/>
    <w:locked/>
    <w:rsid w:val="00BD4B3F"/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rsid w:val="00BD4B3F"/>
    <w:pPr>
      <w:ind w:left="720"/>
    </w:pPr>
    <w:rPr>
      <w:rFonts w:eastAsia="Times New Roman"/>
    </w:rPr>
  </w:style>
  <w:style w:type="character" w:customStyle="1" w:styleId="ListLabel13">
    <w:name w:val="ListLabel 13"/>
    <w:rsid w:val="00BD4B3F"/>
    <w:rPr>
      <w:rFonts w:cs="Courier New"/>
    </w:rPr>
  </w:style>
  <w:style w:type="paragraph" w:customStyle="1" w:styleId="af3">
    <w:name w:val="Содержимое таблицы"/>
    <w:basedOn w:val="a"/>
    <w:rsid w:val="00BD4B3F"/>
    <w:pPr>
      <w:suppressLineNumbers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Liberation Serif" w:eastAsia="Times New Roman" w:hAnsi="Liberation Serif" w:cs="FreeSans"/>
      <w:kern w:val="1"/>
      <w:sz w:val="18"/>
      <w:szCs w:val="18"/>
      <w:lang w:eastAsia="zh-CN"/>
    </w:rPr>
  </w:style>
  <w:style w:type="paragraph" w:customStyle="1" w:styleId="WW-">
    <w:name w:val="WW-Базовый"/>
    <w:rsid w:val="00DB2F07"/>
    <w:pPr>
      <w:widowControl w:val="0"/>
      <w:suppressAutoHyphens/>
      <w:spacing w:line="252" w:lineRule="auto"/>
      <w:ind w:left="40" w:firstLine="480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://biblioclub.ru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biblioclub.ru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biblioclub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biblioclub.ru" TargetMode="External"/><Relationship Id="rId10" Type="http://schemas.openxmlformats.org/officeDocument/2006/relationships/hyperlink" Target="http://biblioclub.ru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F25443-A1A7-424C-A709-DE41B0EEA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2034</Words>
  <Characters>11594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weibertaf weibertaf</cp:lastModifiedBy>
  <cp:revision>7</cp:revision>
  <dcterms:created xsi:type="dcterms:W3CDTF">2021-03-26T08:15:00Z</dcterms:created>
  <dcterms:modified xsi:type="dcterms:W3CDTF">2023-05-07T15:48:00Z</dcterms:modified>
</cp:coreProperties>
</file>