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58CEE705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2.О</w:t>
      </w:r>
      <w:r w:rsidR="00633193">
        <w:rPr>
          <w:bCs w:val="0"/>
          <w:i w:val="0"/>
          <w:sz w:val="28"/>
          <w:szCs w:val="28"/>
        </w:rPr>
        <w:t>.</w:t>
      </w:r>
      <w:proofErr w:type="gramEnd"/>
      <w:r w:rsidR="00633193">
        <w:rPr>
          <w:bCs w:val="0"/>
          <w:i w:val="0"/>
          <w:sz w:val="28"/>
          <w:szCs w:val="28"/>
        </w:rPr>
        <w:t>01(У)</w:t>
      </w:r>
      <w:r w:rsidR="004C055C">
        <w:rPr>
          <w:bCs w:val="0"/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  <w:t>Научно-исследовательская работа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02F44283" w:rsidR="00F17820" w:rsidRDefault="0039467D" w:rsidP="0039467D">
      <w:pPr>
        <w:ind w:left="1152"/>
        <w:jc w:val="center"/>
        <w:rPr>
          <w:bCs/>
        </w:rPr>
      </w:pPr>
      <w:bookmarkStart w:id="1" w:name="_GoBack"/>
      <w:r>
        <w:rPr>
          <w:bCs/>
        </w:rPr>
        <w:t>(год начала подготовки – 2022)</w:t>
      </w: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02B68141" w:rsidR="000E63F1" w:rsidRDefault="0039467D" w:rsidP="00943B95">
      <w:pPr>
        <w:pStyle w:val="ab"/>
        <w:ind w:left="0"/>
        <w:jc w:val="center"/>
      </w:pPr>
      <w:r>
        <w:t>2022</w:t>
      </w:r>
    </w:p>
    <w:bookmarkEnd w:id="1"/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FBF7480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 xml:space="preserve">Учебная практика, </w:t>
      </w:r>
      <w:r w:rsidR="00943B95">
        <w:rPr>
          <w:bCs/>
          <w:u w:val="single"/>
        </w:rPr>
        <w:t>научно-исследовательская работа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297587B0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943B95">
        <w:t>научно-исследовательская работа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943B95" w:rsidRPr="003C0E55" w14:paraId="3D7F530A" w14:textId="77777777" w:rsidTr="00332D79">
        <w:trPr>
          <w:trHeight w:val="69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EBEE2C9" w14:textId="07B37FD4" w:rsidR="00943B95" w:rsidRPr="0095632D" w:rsidRDefault="00943B95" w:rsidP="00CA3053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F1C26" w14:textId="63E0586E" w:rsidR="00943B95" w:rsidRPr="0095632D" w:rsidRDefault="00943B95" w:rsidP="00CA3053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04FE7298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УК-1.1. Анализирует задачу, выделяя этапы ее решения, действия по решению задачи</w:t>
            </w:r>
          </w:p>
          <w:p w14:paraId="307EEDD6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УК-1.2. Находит, критически анализирует и выбирает информацию, необходимую для решения поставленной задачи</w:t>
            </w:r>
          </w:p>
          <w:p w14:paraId="10770290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УК-1.3. Рассматривает различные варианты решения задачи, оценивает их преимущества и риски</w:t>
            </w:r>
          </w:p>
          <w:p w14:paraId="40A9FD4B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66D6120C" w14:textId="5466FBD0" w:rsidR="00943B95" w:rsidRPr="00D304D0" w:rsidRDefault="00943B95" w:rsidP="00CA3053">
            <w:pPr>
              <w:snapToGrid w:val="0"/>
              <w:rPr>
                <w:highlight w:val="yellow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УК-1.5. Определяет и оценивает практические последствия возможных вариантов решения задачи.</w:t>
            </w:r>
          </w:p>
        </w:tc>
      </w:tr>
      <w:tr w:rsidR="00943B95" w:rsidRPr="003C0E55" w14:paraId="5DD62386" w14:textId="77777777" w:rsidTr="00CA305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5FFD00F1" w:rsidR="00943B95" w:rsidRPr="0095632D" w:rsidRDefault="00943B95" w:rsidP="00F3344B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081A0C4C" w:rsidR="00943B95" w:rsidRPr="00BF74E2" w:rsidRDefault="00943B95" w:rsidP="00F3344B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6A5684EA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143605E3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</w:t>
            </w:r>
            <w:r w:rsidRPr="00B7151B">
              <w:rPr>
                <w:rFonts w:eastAsia="Calibri"/>
              </w:rPr>
              <w:lastRenderedPageBreak/>
              <w:t xml:space="preserve">перспективы развития деятельности и требований рынка труда </w:t>
            </w:r>
          </w:p>
          <w:p w14:paraId="778C991F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67DB3B49" w14:textId="77777777" w:rsidR="00943B95" w:rsidRPr="00B7151B" w:rsidRDefault="00943B95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C4067AD" w14:textId="607E57A1" w:rsidR="00943B95" w:rsidRDefault="00943B95" w:rsidP="00F3344B">
            <w:pPr>
              <w:snapToGrid w:val="0"/>
              <w:rPr>
                <w:b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943B95" w:rsidRPr="003C0E55" w14:paraId="16BB2AF7" w14:textId="77777777" w:rsidTr="00EA008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FC907E2" w14:textId="59FD0A10" w:rsidR="00943B95" w:rsidRPr="00B7151B" w:rsidRDefault="00943B95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lastRenderedPageBreak/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403560" w14:textId="5B77E46C" w:rsidR="00943B95" w:rsidRPr="00B7151B" w:rsidRDefault="00943B95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2182FC05" w14:textId="77777777" w:rsidR="00943B95" w:rsidRPr="00B7151B" w:rsidRDefault="00943B95" w:rsidP="004B639D">
            <w:r>
              <w:t>И</w:t>
            </w:r>
            <w:r w:rsidRPr="00B7151B">
              <w:t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390B1E2A" w14:textId="77777777" w:rsidR="00943B95" w:rsidRPr="00B7151B" w:rsidRDefault="00943B95" w:rsidP="004B639D">
            <w:r>
              <w:t>И</w:t>
            </w:r>
            <w:r w:rsidRPr="00B7151B">
              <w:t>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004CA0A3" w14:textId="7A90FCA2" w:rsidR="00943B95" w:rsidRDefault="00943B95" w:rsidP="004B639D">
            <w:pPr>
              <w:rPr>
                <w:rFonts w:eastAsia="Calibri"/>
              </w:rPr>
            </w:pPr>
            <w:r>
              <w:t>И</w:t>
            </w:r>
            <w:r w:rsidRPr="00B7151B">
              <w:t>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943B95" w:rsidRPr="003C0E55" w14:paraId="6957B234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448D0E10" w:rsidR="00943B95" w:rsidRPr="00B7151B" w:rsidRDefault="00943B95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72615D84" w:rsidR="00943B95" w:rsidRPr="00B7151B" w:rsidRDefault="00943B95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961" w:type="dxa"/>
            <w:vAlign w:val="center"/>
          </w:tcPr>
          <w:p w14:paraId="1C4D8BC3" w14:textId="77777777" w:rsidR="00943B95" w:rsidRPr="00B7151B" w:rsidRDefault="00943B95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ИПК-7.1. Знает: основы просветительской деятельности; основы современных технологий сбора, обработки и представления информации</w:t>
            </w:r>
          </w:p>
          <w:p w14:paraId="65F78696" w14:textId="77777777" w:rsidR="00943B95" w:rsidRPr="00B7151B" w:rsidRDefault="00943B95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 xml:space="preserve">ИПК-7.2. Умеет: использовать современные информационно-коммуникационные технологии для сбора, обработки и анализа информации; использовать различные формы устной и письменной коммуникации на родном и иностранных языках в профессиональной </w:t>
            </w:r>
            <w:r w:rsidRPr="00B7151B">
              <w:rPr>
                <w:sz w:val="22"/>
                <w:szCs w:val="22"/>
              </w:rPr>
              <w:lastRenderedPageBreak/>
              <w:t>деятельности; использовать отечественный и зарубежный опыт организации культурно-просветительской деятельности</w:t>
            </w:r>
          </w:p>
          <w:p w14:paraId="68FA673E" w14:textId="63F32505" w:rsidR="00943B95" w:rsidRDefault="00943B95" w:rsidP="004B639D">
            <w:r w:rsidRPr="00B7151B">
              <w:rPr>
                <w:sz w:val="22"/>
                <w:szCs w:val="22"/>
              </w:rPr>
              <w:t>ИПК-7.3. Владеет: технологиями приобретения, использования и обновления гуманитарных знаний; способами совершенствования профессиональных знаний и умений путём использования возможностей информационной среды; навыками использования опыта организации культурно-просветительской деятельности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39C1B783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</w:t>
      </w:r>
      <w:r w:rsidR="00E84522">
        <w:t xml:space="preserve"> (научно-исследовательская работа)</w:t>
      </w:r>
      <w:r w:rsidR="00FF697A">
        <w:t xml:space="preserve"> относится к обязательной части Блока 2 «Практика».</w:t>
      </w:r>
    </w:p>
    <w:p w14:paraId="498E06AF" w14:textId="2F0C23E0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Учебная практика </w:t>
      </w:r>
      <w:r w:rsidR="00E84522">
        <w:t xml:space="preserve">(научно-исследовательская работа) </w:t>
      </w:r>
      <w:r>
        <w:t>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FC092BC" w14:textId="77777777" w:rsidR="00943B95" w:rsidRPr="00362574" w:rsidRDefault="00943B95" w:rsidP="00943B95">
      <w:pPr>
        <w:pStyle w:val="Style3"/>
        <w:widowControl/>
        <w:spacing w:line="240" w:lineRule="auto"/>
        <w:ind w:firstLine="709"/>
        <w:rPr>
          <w:u w:val="single"/>
        </w:rPr>
      </w:pPr>
      <w:r w:rsidRPr="00362574">
        <w:rPr>
          <w:rStyle w:val="FontStyle74"/>
          <w:sz w:val="24"/>
          <w:u w:val="single"/>
        </w:rPr>
        <w:t>Цель практики:</w:t>
      </w:r>
      <w:r w:rsidRPr="00362574">
        <w:rPr>
          <w:rStyle w:val="FontStyle74"/>
          <w:sz w:val="24"/>
        </w:rPr>
        <w:t xml:space="preserve"> </w:t>
      </w:r>
      <w:r w:rsidRPr="00362574">
        <w:t xml:space="preserve">формирование и систематизация знаний о методологии и технологиях научно-исследовательской деятельности, овладение практическими навыками самостоятельного ведения научно-исследовательской работы; подготовка к написанию </w:t>
      </w:r>
      <w:r>
        <w:t>ВКР.</w:t>
      </w:r>
    </w:p>
    <w:p w14:paraId="09C9FE9B" w14:textId="77777777" w:rsidR="00943B95" w:rsidRPr="00362574" w:rsidRDefault="00943B95" w:rsidP="00943B95">
      <w:pPr>
        <w:pStyle w:val="Style3"/>
        <w:widowControl/>
        <w:spacing w:line="240" w:lineRule="auto"/>
        <w:ind w:firstLine="709"/>
        <w:rPr>
          <w:rStyle w:val="FontStyle74"/>
          <w:sz w:val="24"/>
          <w:u w:val="single"/>
        </w:rPr>
      </w:pPr>
      <w:r w:rsidRPr="00362574">
        <w:rPr>
          <w:rStyle w:val="FontStyle74"/>
          <w:sz w:val="24"/>
          <w:u w:val="single"/>
        </w:rPr>
        <w:t>Задачи практики:</w:t>
      </w:r>
    </w:p>
    <w:p w14:paraId="25393EA7" w14:textId="77777777" w:rsidR="00943B95" w:rsidRPr="00362574" w:rsidRDefault="00943B95" w:rsidP="00943B95">
      <w:pPr>
        <w:pStyle w:val="af6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362574">
        <w:t xml:space="preserve">определение актуальной предметной области для проведения своего научного исследования; </w:t>
      </w:r>
    </w:p>
    <w:p w14:paraId="202544F1" w14:textId="77777777" w:rsidR="00943B95" w:rsidRPr="00362574" w:rsidRDefault="00943B95" w:rsidP="00943B95">
      <w:pPr>
        <w:pStyle w:val="af6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362574">
        <w:t>проведение библиографической работы по теме исследования с привлечением современных информационных технологий;</w:t>
      </w:r>
    </w:p>
    <w:p w14:paraId="50D294D6" w14:textId="77777777" w:rsidR="00943B95" w:rsidRPr="00362574" w:rsidRDefault="00943B95" w:rsidP="00943B95">
      <w:pPr>
        <w:pStyle w:val="af6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362574">
        <w:t>разработка программы научного исследования: сбор материала, его анализ и обработка, оценка и интерпретация результатов, оформление научного отчета;</w:t>
      </w:r>
    </w:p>
    <w:p w14:paraId="39A4B3EE" w14:textId="77777777" w:rsidR="00943B95" w:rsidRPr="00362574" w:rsidRDefault="00943B95" w:rsidP="00943B95">
      <w:pPr>
        <w:pStyle w:val="af6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362574">
        <w:t xml:space="preserve">овладение умениями изложения полученных результатов в виде </w:t>
      </w:r>
      <w:r>
        <w:t>научного отчета</w:t>
      </w:r>
      <w:r w:rsidRPr="00362574">
        <w:t xml:space="preserve">, </w:t>
      </w:r>
      <w:r>
        <w:t>доклада на научной конференции</w:t>
      </w:r>
      <w:r w:rsidRPr="0036257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25C0F3C" w:rsidR="00125718" w:rsidRPr="001D3593" w:rsidRDefault="008871B4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943B95">
        <w:rPr>
          <w:color w:val="000000"/>
        </w:rPr>
        <w:t>научно-исследовательская работа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77777777" w:rsidR="00943B95" w:rsidRDefault="00943B95" w:rsidP="00943B95">
      <w:pPr>
        <w:ind w:firstLine="527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ы, 108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0FEB209" w14:textId="3C4D6091" w:rsidR="00125718" w:rsidRDefault="00125718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B45B9A0" w:rsidR="00125718" w:rsidRPr="00DD4965" w:rsidRDefault="00943B95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DD4965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DD4965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12EA2D2A" w:rsidR="00125718" w:rsidRPr="00DD4965" w:rsidRDefault="00943B95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3</w:t>
            </w:r>
            <w:r w:rsidR="001C6683" w:rsidRPr="00DD4965">
              <w:t xml:space="preserve"> </w:t>
            </w:r>
            <w:proofErr w:type="spellStart"/>
            <w:r w:rsidR="001C6683" w:rsidRPr="00DD4965">
              <w:t>з.е</w:t>
            </w:r>
            <w:proofErr w:type="spellEnd"/>
            <w:r w:rsidR="001C6683" w:rsidRPr="00DD4965">
              <w:t>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ADB5514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7803FDFD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CB24035" w14:textId="5EBCB940" w:rsidR="00943B95" w:rsidRDefault="00B04D03" w:rsidP="00DD4965">
      <w:pPr>
        <w:tabs>
          <w:tab w:val="num" w:pos="643"/>
        </w:tabs>
        <w:jc w:val="both"/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</w:t>
      </w:r>
      <w:r w:rsidR="00943B95">
        <w:rPr>
          <w:lang w:eastAsia="x-none"/>
        </w:rPr>
        <w:t>и</w:t>
      </w:r>
      <w:r w:rsidR="00943B95" w:rsidRPr="00362574">
        <w:t>зуч</w:t>
      </w:r>
      <w:r w:rsidR="00943B95">
        <w:t>ают</w:t>
      </w:r>
      <w:r w:rsidR="00943B95" w:rsidRPr="00362574">
        <w:t xml:space="preserve"> общи</w:t>
      </w:r>
      <w:r w:rsidR="00943B95">
        <w:t>е</w:t>
      </w:r>
      <w:r w:rsidR="00943B95" w:rsidRPr="00362574">
        <w:t xml:space="preserve"> вопросы организации, планирования и финансирования научно-исследовательских работ в высших учебных заведениях</w:t>
      </w:r>
      <w:r w:rsidR="00943B95">
        <w:t>; изучают специальную</w:t>
      </w:r>
      <w:r w:rsidR="00943B95" w:rsidRPr="00362574">
        <w:t xml:space="preserve"> литератур</w:t>
      </w:r>
      <w:r w:rsidR="00943B95">
        <w:t>у</w:t>
      </w:r>
      <w:r w:rsidR="00943B95" w:rsidRPr="00362574">
        <w:t xml:space="preserve"> по выбранной теме ВКР, в том числе достижений отечественной и зарубежной </w:t>
      </w:r>
      <w:r w:rsidR="00943B95">
        <w:t>науки; осуществляют сбор, анализ и систематизацию научной информации.</w:t>
      </w:r>
    </w:p>
    <w:p w14:paraId="4F4A105F" w14:textId="5EA29863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  <w:r w:rsidR="00DF5919" w:rsidRPr="00DF5919">
        <w:t xml:space="preserve"> </w:t>
      </w:r>
      <w:r w:rsidR="00DF5919">
        <w:t xml:space="preserve">Кроме того, предполагается </w:t>
      </w:r>
      <w:r w:rsidR="00DF5919" w:rsidRPr="001E2A00">
        <w:t>выступление с научным докладом на конференции молодых ученых.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5493EDB7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4A1378F2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6813B23B" w14:textId="77777777" w:rsidR="00943B95" w:rsidRPr="00143765" w:rsidRDefault="00943B95" w:rsidP="00943B95">
      <w:pPr>
        <w:pStyle w:val="Style10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6A964DD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E7DFA70" w14:textId="3B8F4D8C" w:rsidR="00592D92" w:rsidRDefault="00943B95" w:rsidP="00943B95">
      <w:pPr>
        <w:jc w:val="both"/>
        <w:rPr>
          <w:b/>
          <w:bCs/>
          <w:caps/>
        </w:rPr>
      </w:pPr>
      <w:r w:rsidRPr="00143765">
        <w:rPr>
          <w:rStyle w:val="FontStyle74"/>
          <w:sz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77777777" w:rsidR="00704370" w:rsidRPr="00143765" w:rsidRDefault="00704370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lastRenderedPageBreak/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704370" w:rsidRPr="00704370" w14:paraId="772A665C" w14:textId="77777777" w:rsidTr="004B639D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36D7C593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C36E46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A6A2D0C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64F1959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8C4C11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284EEEC3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Наличие</w:t>
            </w:r>
          </w:p>
        </w:tc>
      </w:tr>
      <w:tr w:rsidR="00704370" w:rsidRPr="00704370" w14:paraId="07919799" w14:textId="77777777" w:rsidTr="004B639D">
        <w:trPr>
          <w:cantSplit/>
          <w:trHeight w:val="1225"/>
        </w:trPr>
        <w:tc>
          <w:tcPr>
            <w:tcW w:w="567" w:type="dxa"/>
            <w:vMerge/>
          </w:tcPr>
          <w:p w14:paraId="30A5C81E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2FAE191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DAC5A22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80A97C0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796C92F0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4DFA7F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</w:tcPr>
          <w:p w14:paraId="2B8FB6F9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ЭБС </w:t>
            </w:r>
          </w:p>
          <w:p w14:paraId="436B4A52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(адрес </w:t>
            </w:r>
          </w:p>
          <w:p w14:paraId="060EF9CB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в сети Интернет)</w:t>
            </w:r>
          </w:p>
        </w:tc>
      </w:tr>
      <w:tr w:rsidR="00704370" w:rsidRPr="00704370" w14:paraId="4E34FE36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7717A8E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779FB5" w14:textId="77777777" w:rsidR="00704370" w:rsidRPr="00704370" w:rsidRDefault="00704370" w:rsidP="00704370">
            <w:pPr>
              <w:keepNext/>
              <w:outlineLvl w:val="3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5" w:type="dxa"/>
          </w:tcPr>
          <w:p w14:paraId="2336C1FD" w14:textId="77777777" w:rsidR="00704370" w:rsidRPr="00704370" w:rsidRDefault="00704370" w:rsidP="00704370">
            <w:pPr>
              <w:rPr>
                <w:b/>
                <w:sz w:val="22"/>
                <w:szCs w:val="22"/>
              </w:rPr>
            </w:pPr>
            <w:proofErr w:type="spellStart"/>
            <w:r w:rsidRPr="00704370">
              <w:rPr>
                <w:sz w:val="22"/>
                <w:szCs w:val="22"/>
              </w:rPr>
              <w:t>Шульмин</w:t>
            </w:r>
            <w:proofErr w:type="spellEnd"/>
            <w:r w:rsidRPr="00704370">
              <w:rPr>
                <w:sz w:val="22"/>
                <w:szCs w:val="22"/>
              </w:rPr>
              <w:t xml:space="preserve">, </w:t>
            </w:r>
            <w:proofErr w:type="spellStart"/>
            <w:r w:rsidRPr="00704370">
              <w:rPr>
                <w:sz w:val="22"/>
                <w:szCs w:val="22"/>
              </w:rPr>
              <w:t>В.А</w:t>
            </w:r>
            <w:proofErr w:type="spellEnd"/>
            <w:r w:rsidRPr="00704370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06BCDB95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Йошкар-Ола : ПГТУ,</w:t>
            </w:r>
          </w:p>
        </w:tc>
        <w:tc>
          <w:tcPr>
            <w:tcW w:w="993" w:type="dxa"/>
          </w:tcPr>
          <w:p w14:paraId="1640A059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14:paraId="4854392B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2015C" w14:textId="77777777" w:rsidR="00704370" w:rsidRPr="00704370" w:rsidRDefault="00516453" w:rsidP="00704370">
            <w:pPr>
              <w:rPr>
                <w:sz w:val="22"/>
                <w:szCs w:val="22"/>
              </w:rPr>
            </w:pPr>
            <w:hyperlink r:id="rId8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4D9AFEFD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  <w:tr w:rsidR="00704370" w:rsidRPr="00704370" w14:paraId="44DAD5F4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62093056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15904177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Основы научного исследования : учебное пособие / </w:t>
            </w:r>
          </w:p>
        </w:tc>
        <w:tc>
          <w:tcPr>
            <w:tcW w:w="1985" w:type="dxa"/>
          </w:tcPr>
          <w:p w14:paraId="5A2C2D1F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Бакулев, В.А.</w:t>
            </w:r>
          </w:p>
        </w:tc>
        <w:tc>
          <w:tcPr>
            <w:tcW w:w="1275" w:type="dxa"/>
          </w:tcPr>
          <w:p w14:paraId="6BCBF59F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993" w:type="dxa"/>
          </w:tcPr>
          <w:p w14:paraId="0A9ABC2B" w14:textId="77777777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14:paraId="6D316435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DE3400" w14:textId="77777777" w:rsidR="00704370" w:rsidRPr="00704370" w:rsidRDefault="00516453" w:rsidP="00704370">
            <w:pPr>
              <w:rPr>
                <w:sz w:val="22"/>
                <w:szCs w:val="22"/>
              </w:rPr>
            </w:pPr>
            <w:hyperlink r:id="rId9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97DA975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  <w:tr w:rsidR="00704370" w:rsidRPr="00704370" w14:paraId="5A6E842E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3583ACE3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8C4F98" w14:textId="475FB92B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 xml:space="preserve">Основы научно-исследовательской работы (студентов) </w:t>
            </w:r>
          </w:p>
        </w:tc>
        <w:tc>
          <w:tcPr>
            <w:tcW w:w="1985" w:type="dxa"/>
          </w:tcPr>
          <w:p w14:paraId="7CD6267F" w14:textId="3E4F7333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Родионова, Д.Д.</w:t>
            </w:r>
          </w:p>
        </w:tc>
        <w:tc>
          <w:tcPr>
            <w:tcW w:w="1275" w:type="dxa"/>
          </w:tcPr>
          <w:p w14:paraId="3E8FE3C0" w14:textId="0903376F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Кемерово :</w:t>
            </w:r>
            <w:proofErr w:type="spellStart"/>
            <w:r w:rsidRPr="00704370">
              <w:rPr>
                <w:sz w:val="22"/>
                <w:szCs w:val="22"/>
              </w:rPr>
              <w:t>КемГУКИ</w:t>
            </w:r>
            <w:proofErr w:type="spellEnd"/>
            <w:r w:rsidRPr="00704370">
              <w:rPr>
                <w:sz w:val="22"/>
                <w:szCs w:val="22"/>
              </w:rPr>
              <w:t>,</w:t>
            </w:r>
          </w:p>
        </w:tc>
        <w:tc>
          <w:tcPr>
            <w:tcW w:w="993" w:type="dxa"/>
          </w:tcPr>
          <w:p w14:paraId="31212247" w14:textId="5B7250E0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14:paraId="5F2CDC5A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957A04" w14:textId="77777777" w:rsidR="00704370" w:rsidRPr="00704370" w:rsidRDefault="00516453" w:rsidP="00704370">
            <w:pPr>
              <w:rPr>
                <w:sz w:val="22"/>
                <w:szCs w:val="22"/>
              </w:rPr>
            </w:pPr>
            <w:hyperlink r:id="rId10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70E4B60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  <w:tr w:rsidR="00704370" w:rsidRPr="00704370" w14:paraId="1AAD82EF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C76913D" w14:textId="77777777" w:rsidR="00704370" w:rsidRPr="00704370" w:rsidRDefault="00704370" w:rsidP="00704370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AEC107" w14:textId="27CFBE26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Учебно-исследовательская работа : учебное пособие </w:t>
            </w:r>
          </w:p>
        </w:tc>
        <w:tc>
          <w:tcPr>
            <w:tcW w:w="1985" w:type="dxa"/>
          </w:tcPr>
          <w:p w14:paraId="2A300ABA" w14:textId="67BE7325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Исакова, А.И.</w:t>
            </w:r>
          </w:p>
        </w:tc>
        <w:tc>
          <w:tcPr>
            <w:tcW w:w="1275" w:type="dxa"/>
          </w:tcPr>
          <w:p w14:paraId="10184BAD" w14:textId="10544D41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Томск : ТУСУР,</w:t>
            </w:r>
          </w:p>
        </w:tc>
        <w:tc>
          <w:tcPr>
            <w:tcW w:w="993" w:type="dxa"/>
          </w:tcPr>
          <w:p w14:paraId="0F1BF7FA" w14:textId="0D245EEE" w:rsidR="00704370" w:rsidRPr="00704370" w:rsidRDefault="00704370" w:rsidP="00704370">
            <w:pPr>
              <w:rPr>
                <w:sz w:val="22"/>
                <w:szCs w:val="22"/>
              </w:rPr>
            </w:pPr>
            <w:r w:rsidRPr="00704370">
              <w:rPr>
                <w:rStyle w:val="aff2"/>
                <w:rFonts w:eastAsia="Calibri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2016</w:t>
            </w:r>
          </w:p>
        </w:tc>
        <w:tc>
          <w:tcPr>
            <w:tcW w:w="1275" w:type="dxa"/>
          </w:tcPr>
          <w:p w14:paraId="3F04FA47" w14:textId="77777777" w:rsidR="00704370" w:rsidRPr="00704370" w:rsidRDefault="00704370" w:rsidP="00704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75A794C" w14:textId="77777777" w:rsidR="00704370" w:rsidRPr="00704370" w:rsidRDefault="00516453" w:rsidP="00704370">
            <w:pPr>
              <w:rPr>
                <w:sz w:val="22"/>
                <w:szCs w:val="22"/>
              </w:rPr>
            </w:pPr>
            <w:hyperlink r:id="rId11" w:history="1">
              <w:r w:rsidR="00704370" w:rsidRPr="00704370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3D024212" w14:textId="77777777" w:rsidR="00704370" w:rsidRPr="00704370" w:rsidRDefault="00704370" w:rsidP="00704370">
            <w:pPr>
              <w:rPr>
                <w:sz w:val="22"/>
                <w:szCs w:val="22"/>
              </w:rPr>
            </w:pP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516453" w:rsidP="00704370">
      <w:pPr>
        <w:numPr>
          <w:ilvl w:val="0"/>
          <w:numId w:val="13"/>
        </w:numPr>
        <w:ind w:left="0" w:firstLine="360"/>
      </w:pPr>
      <w:hyperlink r:id="rId12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516453" w:rsidP="00704370">
      <w:pPr>
        <w:numPr>
          <w:ilvl w:val="0"/>
          <w:numId w:val="13"/>
        </w:numPr>
        <w:ind w:left="0" w:firstLine="360"/>
      </w:pPr>
      <w:hyperlink r:id="rId13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516453" w:rsidP="00704370">
      <w:pPr>
        <w:numPr>
          <w:ilvl w:val="0"/>
          <w:numId w:val="13"/>
        </w:numPr>
        <w:ind w:left="0" w:firstLine="360"/>
      </w:pPr>
      <w:hyperlink r:id="rId14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</w:t>
      </w:r>
      <w:proofErr w:type="spellStart"/>
      <w:r w:rsidR="00704370" w:rsidRPr="00C351F5">
        <w:t>Elibrary</w:t>
      </w:r>
      <w:proofErr w:type="spellEnd"/>
      <w:r w:rsidR="00704370" w:rsidRPr="00C351F5">
        <w:t xml:space="preserve">» </w:t>
      </w:r>
    </w:p>
    <w:p w14:paraId="391CA5C7" w14:textId="77777777" w:rsidR="00704370" w:rsidRPr="00C351F5" w:rsidRDefault="00516453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</w:t>
      </w:r>
      <w:proofErr w:type="spellStart"/>
      <w:r w:rsidR="00704370" w:rsidRPr="00C351F5">
        <w:t>Гумер</w:t>
      </w:r>
      <w:proofErr w:type="spellEnd"/>
      <w:r w:rsidR="00704370" w:rsidRPr="00C351F5">
        <w:t xml:space="preserve"> </w:t>
      </w:r>
    </w:p>
    <w:p w14:paraId="1B109A4A" w14:textId="77777777" w:rsidR="00704370" w:rsidRDefault="00516453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t xml:space="preserve">Электронно-библиотечная система «Университетская библиотека </w:t>
      </w:r>
      <w:proofErr w:type="spellStart"/>
      <w:r w:rsidRPr="004903A4">
        <w:t>online</w:t>
      </w:r>
      <w:proofErr w:type="spellEnd"/>
      <w:r w:rsidRPr="004903A4">
        <w:t xml:space="preserve">». – Режим доступа: </w:t>
      </w:r>
      <w:hyperlink r:id="rId17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062B" w14:textId="77777777" w:rsidR="00516453" w:rsidRDefault="00516453" w:rsidP="00125718">
      <w:r>
        <w:separator/>
      </w:r>
    </w:p>
  </w:endnote>
  <w:endnote w:type="continuationSeparator" w:id="0">
    <w:p w14:paraId="4DA9F2F4" w14:textId="77777777" w:rsidR="00516453" w:rsidRDefault="00516453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E9FB" w14:textId="77777777" w:rsidR="00516453" w:rsidRDefault="00516453" w:rsidP="00125718">
      <w:r>
        <w:separator/>
      </w:r>
    </w:p>
  </w:footnote>
  <w:footnote w:type="continuationSeparator" w:id="0">
    <w:p w14:paraId="1BD42C47" w14:textId="77777777" w:rsidR="00516453" w:rsidRDefault="00516453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9467D"/>
    <w:rsid w:val="003A10CE"/>
    <w:rsid w:val="0045098E"/>
    <w:rsid w:val="004C055C"/>
    <w:rsid w:val="004C245F"/>
    <w:rsid w:val="004D1136"/>
    <w:rsid w:val="004D213F"/>
    <w:rsid w:val="00516453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43B9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84522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7DC6C7AC-D6B4-439E-95BA-C8A6FDFA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mer.info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4EF1-3CD7-4F0A-8ECF-EC02EC11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2019-11-28T11:03:00Z</cp:lastPrinted>
  <dcterms:created xsi:type="dcterms:W3CDTF">2022-03-14T10:14:00Z</dcterms:created>
  <dcterms:modified xsi:type="dcterms:W3CDTF">2023-05-20T10:14:00Z</dcterms:modified>
</cp:coreProperties>
</file>