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03E4E66F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B50D93">
        <w:rPr>
          <w:rFonts w:ascii="Times New Roman" w:hAnsi="Times New Roman" w:cs="Times New Roman"/>
          <w:b/>
          <w:sz w:val="24"/>
          <w:szCs w:val="24"/>
        </w:rPr>
        <w:t>В.01.</w:t>
      </w:r>
      <w:r w:rsidR="008831A8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="008831A8">
        <w:rPr>
          <w:rFonts w:ascii="Times New Roman" w:hAnsi="Times New Roman" w:cs="Times New Roman"/>
          <w:b/>
          <w:sz w:val="24"/>
          <w:szCs w:val="24"/>
        </w:rPr>
        <w:t>.01.02 М</w:t>
      </w:r>
      <w:r w:rsidR="002019F6">
        <w:rPr>
          <w:rFonts w:ascii="Times New Roman" w:hAnsi="Times New Roman" w:cs="Times New Roman"/>
          <w:b/>
          <w:sz w:val="24"/>
          <w:szCs w:val="24"/>
        </w:rPr>
        <w:t>УЗЫКАЛЬНО-ИНСТРУМЕНТАЛЬНОЕ ИСПОЛНИТЕЛЬСТВО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073EC3F2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EB13DF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441E2061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EB13DF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019F6" w:rsidRPr="00364788" w14:paraId="6DA8BD26" w14:textId="77777777" w:rsidTr="00EF2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42CCA316" w:rsidR="002019F6" w:rsidRPr="00364788" w:rsidRDefault="002019F6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78745598" w:rsidR="002019F6" w:rsidRPr="00364788" w:rsidRDefault="002019F6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24571018" w14:textId="77777777" w:rsidR="002019F6" w:rsidRPr="00B7151B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3B1130CD" w14:textId="77777777" w:rsidR="002019F6" w:rsidRPr="00B7151B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1D89F846" w14:textId="77777777" w:rsidR="002019F6" w:rsidRPr="00B7151B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51065A10" w14:textId="77777777" w:rsidR="002019F6" w:rsidRPr="00B7151B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7BBA0056" w:rsidR="002019F6" w:rsidRPr="00364788" w:rsidRDefault="002019F6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2019F6" w:rsidRPr="00364788" w14:paraId="6C109AE8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692F6B25" w:rsidR="002019F6" w:rsidRPr="00B7151B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1CA485CD" w:rsidR="002019F6" w:rsidRPr="00B7151B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368" w:type="dxa"/>
          </w:tcPr>
          <w:p w14:paraId="1AA6A2E8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ПК-1.1. Знает: концептуальные положения и </w:t>
            </w:r>
          </w:p>
          <w:p w14:paraId="05C4707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5C1BDC2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33D88F5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</w:t>
            </w:r>
            <w:proofErr w:type="spellStart"/>
            <w:proofErr w:type="gramStart"/>
            <w:r w:rsidRPr="00B7151B">
              <w:rPr>
                <w:rFonts w:ascii="Times New Roman" w:hAnsi="Times New Roman" w:cs="Times New Roman"/>
                <w:bCs/>
              </w:rPr>
              <w:t>процессе;планировать</w:t>
            </w:r>
            <w:proofErr w:type="spellEnd"/>
            <w:proofErr w:type="gramEnd"/>
            <w:r w:rsidRPr="00B7151B">
              <w:rPr>
                <w:rFonts w:ascii="Times New Roman" w:hAnsi="Times New Roman" w:cs="Times New Roman"/>
                <w:bCs/>
              </w:rPr>
              <w:t>, моделировать и реализовывать различные</w:t>
            </w:r>
          </w:p>
          <w:p w14:paraId="1600D78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организационные формы в процессе обучения музыке (урок, экскурсию,  </w:t>
            </w:r>
            <w:proofErr w:type="spellStart"/>
            <w:r w:rsidRPr="00B7151B">
              <w:rPr>
                <w:rFonts w:ascii="Times New Roman" w:hAnsi="Times New Roman" w:cs="Times New Roman"/>
                <w:bCs/>
              </w:rPr>
              <w:t>омашнюю</w:t>
            </w:r>
            <w:proofErr w:type="spellEnd"/>
            <w:r w:rsidRPr="00B7151B">
              <w:rPr>
                <w:rFonts w:ascii="Times New Roman" w:hAnsi="Times New Roman" w:cs="Times New Roman"/>
                <w:bCs/>
              </w:rPr>
              <w:t xml:space="preserve">, внеклассную и внеурочную работу); обосновывать выбор методов обучения музыке и образовательных </w:t>
            </w:r>
            <w:proofErr w:type="spellStart"/>
            <w:r w:rsidRPr="00B7151B">
              <w:rPr>
                <w:rFonts w:ascii="Times New Roman" w:hAnsi="Times New Roman" w:cs="Times New Roman"/>
                <w:bCs/>
              </w:rPr>
              <w:t>технологий,применять</w:t>
            </w:r>
            <w:proofErr w:type="spellEnd"/>
            <w:r w:rsidRPr="00B7151B">
              <w:rPr>
                <w:rFonts w:ascii="Times New Roman" w:hAnsi="Times New Roman" w:cs="Times New Roman"/>
                <w:bCs/>
              </w:rPr>
              <w:t xml:space="preserve">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3959095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планировать и комплексно применять различные средства обучения предметной области музыкального </w:t>
            </w:r>
            <w:r w:rsidRPr="00B7151B">
              <w:rPr>
                <w:rFonts w:ascii="Times New Roman" w:hAnsi="Times New Roman" w:cs="Times New Roman"/>
                <w:bCs/>
              </w:rPr>
              <w:lastRenderedPageBreak/>
              <w:t>образования и</w:t>
            </w:r>
          </w:p>
          <w:p w14:paraId="27C9454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2FCD24FC" w14:textId="6F726384" w:rsidR="002019F6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ПК-1.3. Владеет: умениями по планированию и 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  <w:tr w:rsidR="002019F6" w:rsidRPr="00364788" w14:paraId="04BC30D4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2ED786E" w14:textId="22B7E8B2" w:rsidR="002019F6" w:rsidRPr="00B7151B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31DF6A" w14:textId="71BD59B4" w:rsidR="002019F6" w:rsidRPr="00B7151B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368" w:type="dxa"/>
          </w:tcPr>
          <w:p w14:paraId="65D6DC3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ПК-2.1. Знает: характеристику</w:t>
            </w:r>
          </w:p>
          <w:p w14:paraId="7ECADF7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47EC3FA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4D53F9DC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воспитания;</w:t>
            </w:r>
          </w:p>
          <w:p w14:paraId="29A54C3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методы и приемы</w:t>
            </w:r>
          </w:p>
          <w:p w14:paraId="456A4F12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контроля, оценивания и коррекции</w:t>
            </w:r>
          </w:p>
          <w:p w14:paraId="1A68450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результатов обучения </w:t>
            </w:r>
          </w:p>
          <w:p w14:paraId="2D2BD43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0578F2D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0C08BFB5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ПК-2.2. Умеет: оказывать</w:t>
            </w:r>
          </w:p>
          <w:p w14:paraId="46AF2C9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индивидуальную помощь и</w:t>
            </w:r>
          </w:p>
          <w:p w14:paraId="494D77C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поддержку обучающимся в</w:t>
            </w:r>
          </w:p>
          <w:p w14:paraId="3BF9544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6723F898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разрабатывать индивидуально</w:t>
            </w:r>
          </w:p>
          <w:p w14:paraId="6A04CB43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ориентированные программы,</w:t>
            </w:r>
          </w:p>
          <w:p w14:paraId="54F6C6B2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методические разработки и</w:t>
            </w:r>
          </w:p>
          <w:p w14:paraId="1A31701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75A5B22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процессом образовательной</w:t>
            </w:r>
          </w:p>
          <w:p w14:paraId="70B0DB9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деятельности обучающихся;</w:t>
            </w:r>
          </w:p>
          <w:p w14:paraId="4BE5CE4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оценивать достижения обучающихся на основе взаимного дополнения</w:t>
            </w:r>
          </w:p>
          <w:p w14:paraId="4A28700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количественной и качественной</w:t>
            </w:r>
          </w:p>
          <w:p w14:paraId="0C5FD49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характеристик образовательных</w:t>
            </w:r>
          </w:p>
          <w:p w14:paraId="536BFA0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результатов (портфолио, профиль умений, дневник достижений и др.)</w:t>
            </w:r>
          </w:p>
          <w:p w14:paraId="7063AF7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ПК-2.3. Владеет: умениями по</w:t>
            </w:r>
          </w:p>
          <w:p w14:paraId="3B4F48A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6BA372E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рабочих программ, методических разработок,</w:t>
            </w:r>
          </w:p>
          <w:p w14:paraId="2354BBFA" w14:textId="787BFD41" w:rsidR="002019F6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дидактических материалов с учетом индивидуальных особенностей учащихся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43CD3A64" w14:textId="77777777" w:rsidR="002019F6" w:rsidRPr="002019F6" w:rsidRDefault="002019F6" w:rsidP="002019F6">
      <w:pPr>
        <w:tabs>
          <w:tab w:val="left" w:pos="993"/>
        </w:tabs>
        <w:spacing w:after="0"/>
        <w:ind w:right="108" w:firstLine="66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019F6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2019F6">
        <w:rPr>
          <w:rFonts w:ascii="Times New Roman" w:hAnsi="Times New Roman" w:cs="Times New Roman"/>
          <w:sz w:val="24"/>
          <w:szCs w:val="24"/>
        </w:rPr>
        <w:t xml:space="preserve">: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подготовка</w:t>
      </w:r>
      <w:r w:rsidRPr="002019F6">
        <w:rPr>
          <w:rFonts w:ascii="Times New Roman" w:hAnsi="Times New Roman" w:cs="Times New Roman"/>
          <w:spacing w:val="64"/>
          <w:w w:val="99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pacing w:val="-1"/>
          <w:sz w:val="24"/>
          <w:szCs w:val="24"/>
          <w:lang w:eastAsia="x-none"/>
        </w:rPr>
        <w:t>музыканта</w:t>
      </w:r>
      <w:r w:rsidRPr="002019F6">
        <w:rPr>
          <w:rFonts w:ascii="Times New Roman" w:hAnsi="Times New Roman" w:cs="Times New Roman"/>
          <w:spacing w:val="11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высшей</w:t>
      </w:r>
      <w:r w:rsidRPr="002019F6">
        <w:rPr>
          <w:rFonts w:ascii="Times New Roman" w:hAnsi="Times New Roman" w:cs="Times New Roman"/>
          <w:spacing w:val="7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квалификации,</w:t>
      </w:r>
      <w:r w:rsidRPr="002019F6">
        <w:rPr>
          <w:rFonts w:ascii="Times New Roman" w:hAnsi="Times New Roman" w:cs="Times New Roman"/>
          <w:spacing w:val="5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имеющего</w:t>
      </w:r>
      <w:r w:rsidRPr="002019F6">
        <w:rPr>
          <w:rFonts w:ascii="Times New Roman" w:hAnsi="Times New Roman" w:cs="Times New Roman"/>
          <w:spacing w:val="3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широкие</w:t>
      </w:r>
      <w:r w:rsidRPr="002019F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гуманитарные</w:t>
      </w:r>
      <w:r w:rsidRPr="002019F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pacing w:val="1"/>
          <w:sz w:val="24"/>
          <w:szCs w:val="24"/>
          <w:lang w:eastAsia="x-none"/>
        </w:rPr>
        <w:t>знания,</w:t>
      </w:r>
      <w:r w:rsidRPr="002019F6">
        <w:rPr>
          <w:rFonts w:ascii="Times New Roman" w:hAnsi="Times New Roman" w:cs="Times New Roman"/>
          <w:spacing w:val="52"/>
          <w:w w:val="99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владеющего</w:t>
      </w:r>
      <w:r w:rsidRPr="002019F6">
        <w:rPr>
          <w:rFonts w:ascii="Times New Roman" w:hAnsi="Times New Roman" w:cs="Times New Roman"/>
          <w:spacing w:val="46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всем</w:t>
      </w:r>
      <w:r w:rsidRPr="002019F6">
        <w:rPr>
          <w:rFonts w:ascii="Times New Roman" w:hAnsi="Times New Roman" w:cs="Times New Roman"/>
          <w:spacing w:val="53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комплексом</w:t>
      </w:r>
      <w:r w:rsidRPr="002019F6">
        <w:rPr>
          <w:rFonts w:ascii="Times New Roman" w:hAnsi="Times New Roman" w:cs="Times New Roman"/>
          <w:spacing w:val="52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профессиональных</w:t>
      </w:r>
      <w:r w:rsidRPr="002019F6">
        <w:rPr>
          <w:rFonts w:ascii="Times New Roman" w:hAnsi="Times New Roman" w:cs="Times New Roman"/>
          <w:spacing w:val="42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навыков</w:t>
      </w:r>
      <w:r w:rsidRPr="002019F6">
        <w:rPr>
          <w:rFonts w:ascii="Times New Roman" w:hAnsi="Times New Roman" w:cs="Times New Roman"/>
          <w:spacing w:val="50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и</w:t>
      </w:r>
      <w:r w:rsidRPr="002019F6">
        <w:rPr>
          <w:rFonts w:ascii="Times New Roman" w:hAnsi="Times New Roman" w:cs="Times New Roman"/>
          <w:spacing w:val="51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умений,</w:t>
      </w:r>
      <w:r w:rsidRPr="002019F6">
        <w:rPr>
          <w:rFonts w:ascii="Times New Roman" w:hAnsi="Times New Roman" w:cs="Times New Roman"/>
          <w:spacing w:val="49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позволяющим</w:t>
      </w:r>
      <w:r w:rsidRPr="002019F6">
        <w:rPr>
          <w:rFonts w:ascii="Times New Roman" w:hAnsi="Times New Roman" w:cs="Times New Roman"/>
          <w:spacing w:val="64"/>
          <w:w w:val="99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pacing w:val="-1"/>
          <w:sz w:val="24"/>
          <w:szCs w:val="24"/>
          <w:lang w:eastAsia="x-none"/>
        </w:rPr>
        <w:t>вести</w:t>
      </w:r>
      <w:r w:rsidRPr="002019F6">
        <w:rPr>
          <w:rFonts w:ascii="Times New Roman" w:hAnsi="Times New Roman" w:cs="Times New Roman"/>
          <w:spacing w:val="8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самостоятельную</w:t>
      </w:r>
      <w:r w:rsidRPr="002019F6">
        <w:rPr>
          <w:rFonts w:ascii="Times New Roman" w:hAnsi="Times New Roman" w:cs="Times New Roman"/>
          <w:spacing w:val="6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исполнительскую</w:t>
      </w:r>
      <w:r w:rsidRPr="002019F6">
        <w:rPr>
          <w:rFonts w:ascii="Times New Roman" w:hAnsi="Times New Roman" w:cs="Times New Roman"/>
          <w:spacing w:val="7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и</w:t>
      </w:r>
      <w:r w:rsidRPr="002019F6">
        <w:rPr>
          <w:rFonts w:ascii="Times New Roman" w:hAnsi="Times New Roman" w:cs="Times New Roman"/>
          <w:spacing w:val="12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педагогическую</w:t>
      </w:r>
      <w:r w:rsidRPr="002019F6">
        <w:rPr>
          <w:rFonts w:ascii="Times New Roman" w:hAnsi="Times New Roman" w:cs="Times New Roman"/>
          <w:spacing w:val="6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деятельность</w:t>
      </w:r>
      <w:r w:rsidRPr="002019F6">
        <w:rPr>
          <w:rFonts w:ascii="Times New Roman" w:hAnsi="Times New Roman" w:cs="Times New Roman"/>
          <w:spacing w:val="11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Pr="002019F6">
        <w:rPr>
          <w:rFonts w:ascii="Times New Roman" w:hAnsi="Times New Roman" w:cs="Times New Roman"/>
          <w:spacing w:val="92"/>
          <w:w w:val="99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соответствии</w:t>
      </w:r>
      <w:r w:rsidRPr="002019F6">
        <w:rPr>
          <w:rFonts w:ascii="Times New Roman" w:hAnsi="Times New Roman" w:cs="Times New Roman"/>
          <w:spacing w:val="-16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с</w:t>
      </w:r>
      <w:r w:rsidRPr="002019F6">
        <w:rPr>
          <w:rFonts w:ascii="Times New Roman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избранной</w:t>
      </w:r>
      <w:r w:rsidRPr="002019F6">
        <w:rPr>
          <w:rFonts w:ascii="Times New Roman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специальностью.</w:t>
      </w:r>
    </w:p>
    <w:p w14:paraId="3345D91C" w14:textId="77777777" w:rsidR="002019F6" w:rsidRPr="002019F6" w:rsidRDefault="002019F6" w:rsidP="002019F6">
      <w:pPr>
        <w:tabs>
          <w:tab w:val="left" w:pos="993"/>
        </w:tabs>
        <w:spacing w:after="0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201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6DC4B" w14:textId="77777777" w:rsidR="002019F6" w:rsidRPr="002019F6" w:rsidRDefault="002019F6" w:rsidP="002019F6">
      <w:pPr>
        <w:pStyle w:val="ab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669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  <w:lang w:eastAsia="x-none"/>
        </w:rPr>
      </w:pPr>
      <w:r w:rsidRPr="002019F6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совершенствование</w:t>
      </w:r>
      <w:r w:rsidRPr="002019F6">
        <w:rPr>
          <w:rFonts w:ascii="Times New Roman" w:hAnsi="Times New Roman" w:cs="Times New Roman"/>
          <w:spacing w:val="-13"/>
          <w:sz w:val="24"/>
          <w:szCs w:val="24"/>
          <w:lang w:val="x-none"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val="x-none" w:eastAsia="x-none"/>
        </w:rPr>
        <w:t>навыков</w:t>
      </w:r>
      <w:r w:rsidRPr="002019F6">
        <w:rPr>
          <w:rFonts w:ascii="Times New Roman" w:hAnsi="Times New Roman" w:cs="Times New Roman"/>
          <w:spacing w:val="-14"/>
          <w:sz w:val="24"/>
          <w:szCs w:val="24"/>
          <w:lang w:val="x-none"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val="x-none" w:eastAsia="x-none"/>
        </w:rPr>
        <w:t>игры</w:t>
      </w:r>
      <w:r w:rsidRPr="002019F6">
        <w:rPr>
          <w:rFonts w:ascii="Times New Roman" w:hAnsi="Times New Roman" w:cs="Times New Roman"/>
          <w:spacing w:val="-14"/>
          <w:sz w:val="24"/>
          <w:szCs w:val="24"/>
          <w:lang w:val="x-none"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val="x-none" w:eastAsia="x-none"/>
        </w:rPr>
        <w:t>на</w:t>
      </w:r>
      <w:r w:rsidRPr="002019F6">
        <w:rPr>
          <w:rFonts w:ascii="Times New Roman" w:hAnsi="Times New Roman" w:cs="Times New Roman"/>
          <w:spacing w:val="-13"/>
          <w:sz w:val="24"/>
          <w:szCs w:val="24"/>
          <w:lang w:val="x-none" w:eastAsia="x-none"/>
        </w:rPr>
        <w:t xml:space="preserve"> </w:t>
      </w:r>
      <w:r w:rsidRPr="002019F6">
        <w:rPr>
          <w:rFonts w:ascii="Times New Roman" w:hAnsi="Times New Roman" w:cs="Times New Roman"/>
          <w:spacing w:val="-1"/>
          <w:sz w:val="24"/>
          <w:szCs w:val="24"/>
          <w:lang w:val="x-none" w:eastAsia="x-none"/>
        </w:rPr>
        <w:t>инструменте</w:t>
      </w:r>
      <w:r w:rsidRPr="002019F6">
        <w:rPr>
          <w:rFonts w:ascii="Times New Roman" w:hAnsi="Times New Roman" w:cs="Times New Roman"/>
          <w:spacing w:val="-1"/>
          <w:sz w:val="24"/>
          <w:szCs w:val="24"/>
          <w:lang w:eastAsia="x-none"/>
        </w:rPr>
        <w:t xml:space="preserve">; </w:t>
      </w:r>
    </w:p>
    <w:p w14:paraId="315DE9E9" w14:textId="77777777" w:rsidR="002019F6" w:rsidRPr="002019F6" w:rsidRDefault="002019F6" w:rsidP="002019F6">
      <w:pPr>
        <w:pStyle w:val="ab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669"/>
        <w:contextualSpacing w:val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019F6">
        <w:rPr>
          <w:rFonts w:ascii="Times New Roman" w:hAnsi="Times New Roman" w:cs="Times New Roman"/>
          <w:spacing w:val="-1"/>
          <w:sz w:val="24"/>
          <w:szCs w:val="24"/>
          <w:lang w:eastAsia="x-none"/>
        </w:rPr>
        <w:t>ф</w:t>
      </w:r>
      <w:proofErr w:type="spellStart"/>
      <w:r w:rsidRPr="002019F6">
        <w:rPr>
          <w:rFonts w:ascii="Times New Roman" w:hAnsi="Times New Roman" w:cs="Times New Roman"/>
          <w:sz w:val="24"/>
          <w:szCs w:val="24"/>
          <w:lang w:val="x-none" w:eastAsia="x-none"/>
        </w:rPr>
        <w:t>ормирование</w:t>
      </w:r>
      <w:proofErr w:type="spellEnd"/>
      <w:r w:rsidRPr="002019F6">
        <w:rPr>
          <w:rFonts w:ascii="Times New Roman" w:hAnsi="Times New Roman" w:cs="Times New Roman"/>
          <w:spacing w:val="-25"/>
          <w:sz w:val="24"/>
          <w:szCs w:val="24"/>
          <w:lang w:val="x-none"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val="x-none" w:eastAsia="x-none"/>
        </w:rPr>
        <w:t>профессиональной</w:t>
      </w:r>
      <w:r w:rsidRPr="002019F6">
        <w:rPr>
          <w:rFonts w:ascii="Times New Roman" w:hAnsi="Times New Roman" w:cs="Times New Roman"/>
          <w:spacing w:val="-24"/>
          <w:sz w:val="24"/>
          <w:szCs w:val="24"/>
          <w:lang w:val="x-none" w:eastAsia="x-none"/>
        </w:rPr>
        <w:t xml:space="preserve"> </w:t>
      </w:r>
      <w:r w:rsidRPr="002019F6">
        <w:rPr>
          <w:rFonts w:ascii="Times New Roman" w:hAnsi="Times New Roman" w:cs="Times New Roman"/>
          <w:sz w:val="24"/>
          <w:szCs w:val="24"/>
          <w:lang w:val="x-none" w:eastAsia="x-none"/>
        </w:rPr>
        <w:t>эрудиции</w:t>
      </w:r>
      <w:r w:rsidRPr="002019F6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14:paraId="6E8B23F0" w14:textId="570FF78C" w:rsidR="00B50D93" w:rsidRPr="002019F6" w:rsidRDefault="002019F6" w:rsidP="002019F6">
      <w:pPr>
        <w:pStyle w:val="western"/>
        <w:tabs>
          <w:tab w:val="left" w:pos="993"/>
        </w:tabs>
        <w:spacing w:before="0" w:beforeAutospacing="0" w:line="240" w:lineRule="auto"/>
        <w:ind w:firstLine="669"/>
        <w:jc w:val="both"/>
        <w:rPr>
          <w:rFonts w:eastAsia="FreeSerif"/>
          <w:sz w:val="24"/>
          <w:szCs w:val="24"/>
        </w:rPr>
      </w:pPr>
      <w:r>
        <w:rPr>
          <w:spacing w:val="-1"/>
          <w:sz w:val="24"/>
          <w:szCs w:val="24"/>
          <w:lang w:eastAsia="x-none"/>
        </w:rPr>
        <w:t xml:space="preserve">- </w:t>
      </w:r>
      <w:r w:rsidRPr="002019F6">
        <w:rPr>
          <w:spacing w:val="-1"/>
          <w:sz w:val="24"/>
          <w:szCs w:val="24"/>
          <w:lang w:val="x-none" w:eastAsia="x-none"/>
        </w:rPr>
        <w:t>развитие</w:t>
      </w:r>
      <w:r w:rsidRPr="002019F6">
        <w:rPr>
          <w:spacing w:val="-20"/>
          <w:sz w:val="24"/>
          <w:szCs w:val="24"/>
          <w:lang w:val="x-none" w:eastAsia="x-none"/>
        </w:rPr>
        <w:t xml:space="preserve"> </w:t>
      </w:r>
      <w:r w:rsidRPr="002019F6">
        <w:rPr>
          <w:sz w:val="24"/>
          <w:szCs w:val="24"/>
          <w:lang w:val="x-none" w:eastAsia="x-none"/>
        </w:rPr>
        <w:t>необходимых</w:t>
      </w:r>
      <w:r w:rsidRPr="002019F6">
        <w:rPr>
          <w:spacing w:val="-23"/>
          <w:sz w:val="24"/>
          <w:szCs w:val="24"/>
          <w:lang w:val="x-none" w:eastAsia="x-none"/>
        </w:rPr>
        <w:t xml:space="preserve"> </w:t>
      </w:r>
      <w:r w:rsidRPr="002019F6">
        <w:rPr>
          <w:sz w:val="24"/>
          <w:szCs w:val="24"/>
          <w:lang w:val="x-none" w:eastAsia="x-none"/>
        </w:rPr>
        <w:t>исполнителю</w:t>
      </w:r>
      <w:r w:rsidRPr="002019F6">
        <w:rPr>
          <w:spacing w:val="-20"/>
          <w:sz w:val="24"/>
          <w:szCs w:val="24"/>
          <w:lang w:val="x-none" w:eastAsia="x-none"/>
        </w:rPr>
        <w:t xml:space="preserve"> </w:t>
      </w:r>
      <w:r w:rsidRPr="002019F6">
        <w:rPr>
          <w:sz w:val="24"/>
          <w:szCs w:val="24"/>
          <w:lang w:val="x-none" w:eastAsia="x-none"/>
        </w:rPr>
        <w:t>психофизиологических</w:t>
      </w:r>
      <w:r w:rsidRPr="002019F6">
        <w:rPr>
          <w:spacing w:val="-23"/>
          <w:sz w:val="24"/>
          <w:szCs w:val="24"/>
          <w:lang w:val="x-none" w:eastAsia="x-none"/>
        </w:rPr>
        <w:t xml:space="preserve"> </w:t>
      </w:r>
      <w:r w:rsidRPr="002019F6">
        <w:rPr>
          <w:sz w:val="24"/>
          <w:szCs w:val="24"/>
          <w:lang w:val="x-none" w:eastAsia="x-none"/>
        </w:rPr>
        <w:t>функций</w:t>
      </w:r>
      <w:r w:rsidRPr="002019F6">
        <w:rPr>
          <w:sz w:val="24"/>
          <w:szCs w:val="24"/>
          <w:lang w:eastAsia="x-none"/>
        </w:rPr>
        <w:t>.</w:t>
      </w:r>
    </w:p>
    <w:p w14:paraId="713B57AA" w14:textId="77777777" w:rsidR="00D70C8C" w:rsidRPr="00B50D93" w:rsidRDefault="00D70C8C" w:rsidP="00B50D93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7C63441A" w14:textId="213A6954" w:rsidR="002019F6" w:rsidRPr="002019F6" w:rsidRDefault="00D70C8C" w:rsidP="002019F6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2019F6">
        <w:rPr>
          <w:rFonts w:ascii="Times New Roman" w:hAnsi="Times New Roman" w:cs="Times New Roman"/>
          <w:sz w:val="24"/>
          <w:szCs w:val="24"/>
        </w:rPr>
        <w:t xml:space="preserve"> </w:t>
      </w:r>
      <w:r w:rsidR="002019F6" w:rsidRPr="002019F6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«Исполнительское мастерство»).</w:t>
      </w:r>
    </w:p>
    <w:p w14:paraId="62F62848" w14:textId="5646FCF6" w:rsidR="00A236F7" w:rsidRPr="006D50EE" w:rsidRDefault="00A236F7" w:rsidP="002019F6">
      <w:pPr>
        <w:spacing w:after="0"/>
        <w:ind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17CCD155" w:rsidR="00086B11" w:rsidRPr="002019F6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2019F6" w:rsidRPr="002019F6">
        <w:rPr>
          <w:rFonts w:ascii="Times New Roman" w:hAnsi="Times New Roman" w:cs="Times New Roman"/>
          <w:sz w:val="24"/>
          <w:szCs w:val="24"/>
        </w:rPr>
        <w:t xml:space="preserve">6 зачетных единиц, 216 академических часов </w:t>
      </w:r>
      <w:r w:rsidRPr="002019F6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6B03E187" w:rsidR="00B90060" w:rsidRPr="00B50D93" w:rsidRDefault="00EB13DF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B50D93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proofErr w:type="gram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  <w:proofErr w:type="gram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0931EA3B" w:rsidR="00B90060" w:rsidRPr="00364788" w:rsidRDefault="00EB13DF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4CEA52E2" w:rsidR="00B90060" w:rsidRPr="00364788" w:rsidRDefault="00EB13DF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5EDF6D6B" w:rsidR="00B90060" w:rsidRPr="00364788" w:rsidRDefault="00EB13DF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7CBF6C2D" w:rsidR="00B90060" w:rsidRPr="00364788" w:rsidRDefault="00EB13DF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337CE9D5" w:rsidR="00B90060" w:rsidRPr="00364788" w:rsidRDefault="00EB13DF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D22240" w:rsidRPr="00364788" w14:paraId="17EA59FF" w14:textId="77777777" w:rsidTr="000E3C39">
        <w:tc>
          <w:tcPr>
            <w:tcW w:w="6525" w:type="dxa"/>
            <w:shd w:val="clear" w:color="auto" w:fill="E0E0E0"/>
          </w:tcPr>
          <w:p w14:paraId="60FEB19C" w14:textId="07143FD5" w:rsidR="00D22240" w:rsidRPr="00364788" w:rsidRDefault="00D22240" w:rsidP="00D22240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5F089FC" w14:textId="5F5F52D3" w:rsidR="00D22240" w:rsidRPr="00D22240" w:rsidRDefault="00D22240" w:rsidP="00D2224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22240" w:rsidRPr="00364788" w14:paraId="77267922" w14:textId="77777777" w:rsidTr="00D22240">
        <w:tc>
          <w:tcPr>
            <w:tcW w:w="6525" w:type="dxa"/>
            <w:shd w:val="clear" w:color="auto" w:fill="auto"/>
          </w:tcPr>
          <w:p w14:paraId="34D468D3" w14:textId="63D4D2DA" w:rsidR="00D22240" w:rsidRPr="00364788" w:rsidRDefault="00D22240" w:rsidP="00D22240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3C63D32" w14:textId="5384F902" w:rsidR="00D22240" w:rsidRPr="00D22240" w:rsidRDefault="00D22240" w:rsidP="00D2224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2240" w:rsidRPr="00364788" w14:paraId="33C6FDF5" w14:textId="77777777" w:rsidTr="00D22240">
        <w:tc>
          <w:tcPr>
            <w:tcW w:w="6525" w:type="dxa"/>
            <w:shd w:val="clear" w:color="auto" w:fill="auto"/>
          </w:tcPr>
          <w:p w14:paraId="443F8333" w14:textId="76A9F206" w:rsidR="00D22240" w:rsidRPr="00364788" w:rsidRDefault="00D22240" w:rsidP="00D22240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3991BA9" w14:textId="3E0DAC0B" w:rsidR="00D22240" w:rsidRPr="00D22240" w:rsidRDefault="00D22240" w:rsidP="00D2224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00D75187" w:rsidR="00B90060" w:rsidRPr="00A8345A" w:rsidRDefault="00D22240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9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4A997F4C" w:rsidR="00891BCC" w:rsidRPr="00364788" w:rsidRDefault="00D22240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68DF3EBB" w:rsidR="00891BCC" w:rsidRPr="00364788" w:rsidRDefault="00D22240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3D572872" w:rsidR="00B90060" w:rsidRPr="00364788" w:rsidRDefault="00A8345A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216/6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B50D93" w:rsidRPr="00B50D93" w14:paraId="012C2D4B" w14:textId="77777777" w:rsidTr="006B6CB6">
        <w:tc>
          <w:tcPr>
            <w:tcW w:w="402" w:type="pct"/>
          </w:tcPr>
          <w:p w14:paraId="5E01D23B" w14:textId="77777777" w:rsidR="00912B26" w:rsidRPr="00B50D9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B50D9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19F6" w:rsidRPr="002019F6" w14:paraId="4AB20651" w14:textId="77777777" w:rsidTr="00DB2E69">
        <w:tc>
          <w:tcPr>
            <w:tcW w:w="402" w:type="pct"/>
          </w:tcPr>
          <w:p w14:paraId="16D24AA0" w14:textId="77777777" w:rsidR="002019F6" w:rsidRPr="002019F6" w:rsidRDefault="002019F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7AEAD760" w:rsidR="002019F6" w:rsidRPr="002019F6" w:rsidRDefault="002019F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sz w:val="24"/>
                <w:szCs w:val="24"/>
              </w:rPr>
              <w:t>Концертные этюды</w:t>
            </w:r>
          </w:p>
        </w:tc>
      </w:tr>
      <w:tr w:rsidR="002019F6" w:rsidRPr="002019F6" w14:paraId="1FF7DB58" w14:textId="77777777" w:rsidTr="00DB2E69">
        <w:tc>
          <w:tcPr>
            <w:tcW w:w="402" w:type="pct"/>
          </w:tcPr>
          <w:p w14:paraId="2AA932CC" w14:textId="77777777" w:rsidR="002019F6" w:rsidRPr="002019F6" w:rsidRDefault="002019F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4F90A57F" w:rsidR="002019F6" w:rsidRPr="002019F6" w:rsidRDefault="002019F6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Полифонические произведения</w:t>
            </w:r>
          </w:p>
        </w:tc>
      </w:tr>
      <w:tr w:rsidR="002019F6" w:rsidRPr="002019F6" w14:paraId="00BBF59C" w14:textId="77777777" w:rsidTr="00DB2E69">
        <w:tc>
          <w:tcPr>
            <w:tcW w:w="402" w:type="pct"/>
          </w:tcPr>
          <w:p w14:paraId="7FF96B08" w14:textId="7EC4EF70" w:rsidR="002019F6" w:rsidRPr="002019F6" w:rsidRDefault="002019F6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0FB7A52D" w:rsidR="002019F6" w:rsidRPr="002019F6" w:rsidRDefault="002019F6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sz w:val="24"/>
                <w:szCs w:val="24"/>
              </w:rPr>
              <w:t>Романтические произведения развернутой формы</w:t>
            </w:r>
          </w:p>
        </w:tc>
      </w:tr>
      <w:tr w:rsidR="002019F6" w:rsidRPr="002019F6" w14:paraId="08E955DB" w14:textId="77777777" w:rsidTr="00DB2E69">
        <w:tc>
          <w:tcPr>
            <w:tcW w:w="402" w:type="pct"/>
          </w:tcPr>
          <w:p w14:paraId="0D2840C5" w14:textId="773571D7" w:rsidR="002019F6" w:rsidRPr="002019F6" w:rsidRDefault="002019F6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C4973B9" w14:textId="5A96CF3D" w:rsidR="002019F6" w:rsidRPr="002019F6" w:rsidRDefault="002019F6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sz w:val="24"/>
                <w:szCs w:val="24"/>
              </w:rPr>
              <w:t>Произведение русского автора</w:t>
            </w:r>
          </w:p>
        </w:tc>
      </w:tr>
      <w:tr w:rsidR="002019F6" w:rsidRPr="002019F6" w14:paraId="223A2FAB" w14:textId="77777777" w:rsidTr="00DB2E69">
        <w:tc>
          <w:tcPr>
            <w:tcW w:w="402" w:type="pct"/>
          </w:tcPr>
          <w:p w14:paraId="123ACAAD" w14:textId="585D302D" w:rsidR="002019F6" w:rsidRPr="002019F6" w:rsidRDefault="002019F6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747E095D" w14:textId="1E611A05" w:rsidR="002019F6" w:rsidRPr="002019F6" w:rsidRDefault="002019F6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sz w:val="24"/>
                <w:szCs w:val="24"/>
              </w:rPr>
              <w:t>Сочинение периода венского классицизма</w:t>
            </w:r>
          </w:p>
        </w:tc>
      </w:tr>
      <w:tr w:rsidR="002019F6" w:rsidRPr="002019F6" w14:paraId="7C4792CE" w14:textId="77777777" w:rsidTr="00DB2E69">
        <w:tc>
          <w:tcPr>
            <w:tcW w:w="402" w:type="pct"/>
          </w:tcPr>
          <w:p w14:paraId="191C21F7" w14:textId="0A0E1DEB" w:rsidR="002019F6" w:rsidRPr="002019F6" w:rsidRDefault="002019F6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674FD266" w14:textId="5F2E77E6" w:rsidR="002019F6" w:rsidRPr="002019F6" w:rsidRDefault="002019F6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sz w:val="24"/>
                <w:szCs w:val="24"/>
              </w:rPr>
              <w:t>Фортепианная миниатюра</w:t>
            </w:r>
          </w:p>
        </w:tc>
      </w:tr>
      <w:tr w:rsidR="002019F6" w:rsidRPr="002019F6" w14:paraId="47C6D256" w14:textId="77777777" w:rsidTr="00DB2E69">
        <w:tc>
          <w:tcPr>
            <w:tcW w:w="402" w:type="pct"/>
          </w:tcPr>
          <w:p w14:paraId="23068434" w14:textId="5A9E859B" w:rsidR="002019F6" w:rsidRPr="002019F6" w:rsidRDefault="002019F6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98" w:type="pct"/>
          </w:tcPr>
          <w:p w14:paraId="4C0A7211" w14:textId="558BBAA3" w:rsidR="002019F6" w:rsidRPr="002019F6" w:rsidRDefault="002019F6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019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20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0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019F6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E615FA" w14:textId="77777777" w:rsidR="002019F6" w:rsidRDefault="002019F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2019F6" w:rsidRPr="00364788" w14:paraId="7BD48DE2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46097AA" w14:textId="7580F92A" w:rsidR="002019F6" w:rsidRDefault="000F77E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8A71545" w14:textId="3D5682BB" w:rsidR="002019F6" w:rsidRPr="00B50D93" w:rsidRDefault="002019F6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19F6">
              <w:rPr>
                <w:sz w:val="24"/>
                <w:szCs w:val="24"/>
              </w:rPr>
              <w:t>Концертные этюды</w:t>
            </w:r>
          </w:p>
        </w:tc>
        <w:tc>
          <w:tcPr>
            <w:tcW w:w="2409" w:type="dxa"/>
            <w:shd w:val="clear" w:color="auto" w:fill="auto"/>
          </w:tcPr>
          <w:p w14:paraId="1CE7E0F8" w14:textId="4147B203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AE48F6" w14:textId="7684FC53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731C80D" w14:textId="2BBAF6F7" w:rsidR="002019F6" w:rsidRDefault="002019F6" w:rsidP="002019F6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(участие в концерте)</w:t>
            </w:r>
          </w:p>
        </w:tc>
      </w:tr>
      <w:tr w:rsidR="002019F6" w:rsidRPr="00364788" w14:paraId="29BE93ED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42D93523" w14:textId="6FE3B85E" w:rsidR="002019F6" w:rsidRDefault="000F77E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1D85117" w14:textId="3AE220E4" w:rsidR="002019F6" w:rsidRPr="00B50D93" w:rsidRDefault="002019F6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19F6">
              <w:rPr>
                <w:sz w:val="24"/>
                <w:szCs w:val="24"/>
              </w:rPr>
              <w:t>Полифонические произведения</w:t>
            </w:r>
          </w:p>
        </w:tc>
        <w:tc>
          <w:tcPr>
            <w:tcW w:w="2409" w:type="dxa"/>
            <w:shd w:val="clear" w:color="auto" w:fill="auto"/>
          </w:tcPr>
          <w:p w14:paraId="02AB9CE0" w14:textId="5280BF17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ADF5B9" w14:textId="302FA442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8B88478" w14:textId="1F241790" w:rsidR="002019F6" w:rsidRDefault="000F77E6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(сольное исполнение произведения по заданной теме)</w:t>
            </w:r>
          </w:p>
        </w:tc>
      </w:tr>
      <w:tr w:rsidR="002019F6" w:rsidRPr="00364788" w14:paraId="18FAB26F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32EC5F79" w14:textId="0E24CE96" w:rsidR="002019F6" w:rsidRDefault="000F77E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11777C1" w14:textId="1014A652" w:rsidR="002019F6" w:rsidRPr="00B50D93" w:rsidRDefault="002019F6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19F6">
              <w:rPr>
                <w:sz w:val="24"/>
                <w:szCs w:val="24"/>
              </w:rPr>
              <w:t>Романтические произведения развернутой формы</w:t>
            </w:r>
          </w:p>
        </w:tc>
        <w:tc>
          <w:tcPr>
            <w:tcW w:w="2409" w:type="dxa"/>
            <w:shd w:val="clear" w:color="auto" w:fill="auto"/>
          </w:tcPr>
          <w:p w14:paraId="6C59F5EF" w14:textId="79D3B5F3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3CD553" w14:textId="49F82D94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2D0A29A" w14:textId="28A6B96B" w:rsidR="002019F6" w:rsidRDefault="000F77E6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(сольное исполнение произведения по заданной теме)</w:t>
            </w:r>
          </w:p>
        </w:tc>
      </w:tr>
      <w:tr w:rsidR="002019F6" w:rsidRPr="00364788" w14:paraId="6B373966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327D1E84" w14:textId="3515FB47" w:rsidR="002019F6" w:rsidRDefault="000F77E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5087D3B" w14:textId="033D42F4" w:rsidR="002019F6" w:rsidRPr="00B50D93" w:rsidRDefault="002019F6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19F6">
              <w:rPr>
                <w:sz w:val="24"/>
                <w:szCs w:val="24"/>
              </w:rPr>
              <w:t>Произведение русского автора</w:t>
            </w:r>
          </w:p>
        </w:tc>
        <w:tc>
          <w:tcPr>
            <w:tcW w:w="2409" w:type="dxa"/>
            <w:shd w:val="clear" w:color="auto" w:fill="auto"/>
          </w:tcPr>
          <w:p w14:paraId="31B8FAA7" w14:textId="5274B2A0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074B7AE" w14:textId="61F57E7D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8B74DFA" w14:textId="09E17088" w:rsidR="002019F6" w:rsidRDefault="000F77E6" w:rsidP="002019F6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(сольное исполнение произведения по заданной теме)</w:t>
            </w:r>
          </w:p>
        </w:tc>
      </w:tr>
      <w:tr w:rsidR="002019F6" w:rsidRPr="00364788" w14:paraId="0EE9019A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2ACF7F24" w14:textId="2755A1C5" w:rsidR="002019F6" w:rsidRDefault="000F77E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54D618A" w14:textId="1BEF313C" w:rsidR="002019F6" w:rsidRPr="002019F6" w:rsidRDefault="002019F6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19F6">
              <w:rPr>
                <w:sz w:val="24"/>
                <w:szCs w:val="24"/>
              </w:rPr>
              <w:t>Сочинение периода венского классицизма</w:t>
            </w:r>
          </w:p>
        </w:tc>
        <w:tc>
          <w:tcPr>
            <w:tcW w:w="2409" w:type="dxa"/>
            <w:shd w:val="clear" w:color="auto" w:fill="auto"/>
          </w:tcPr>
          <w:p w14:paraId="34A3E6B1" w14:textId="25D0CB05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ED5DC03" w14:textId="56094686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D660C0C" w14:textId="77777777" w:rsidR="002019F6" w:rsidRDefault="002019F6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2019F6" w:rsidRPr="00364788" w14:paraId="66669951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66C37105" w14:textId="1B2BC747" w:rsidR="002019F6" w:rsidRDefault="000F77E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2D3B3C4" w14:textId="0914AB72" w:rsidR="002019F6" w:rsidRPr="002019F6" w:rsidRDefault="002019F6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19F6">
              <w:rPr>
                <w:sz w:val="24"/>
                <w:szCs w:val="24"/>
              </w:rPr>
              <w:t>Фортепианная миниатюра</w:t>
            </w:r>
          </w:p>
        </w:tc>
        <w:tc>
          <w:tcPr>
            <w:tcW w:w="2409" w:type="dxa"/>
            <w:shd w:val="clear" w:color="auto" w:fill="auto"/>
          </w:tcPr>
          <w:p w14:paraId="3EA45612" w14:textId="5AA8E8EB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186D1B9" w14:textId="1CFC5F0F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C28703C" w14:textId="0B153F45" w:rsidR="002019F6" w:rsidRDefault="002019F6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(сольное исполнение произведения по заданной теме)</w:t>
            </w:r>
          </w:p>
        </w:tc>
      </w:tr>
      <w:tr w:rsidR="002019F6" w:rsidRPr="00364788" w14:paraId="6F65D982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018914FE" w14:textId="7988B7EB" w:rsidR="002019F6" w:rsidRDefault="000F77E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02F6F685" w14:textId="315634C8" w:rsidR="002019F6" w:rsidRPr="002019F6" w:rsidRDefault="002019F6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19F6">
              <w:rPr>
                <w:sz w:val="24"/>
                <w:szCs w:val="24"/>
              </w:rPr>
              <w:t xml:space="preserve">Произведение </w:t>
            </w:r>
            <w:r w:rsidRPr="002019F6">
              <w:rPr>
                <w:sz w:val="24"/>
                <w:szCs w:val="24"/>
                <w:lang w:val="en-US"/>
              </w:rPr>
              <w:t>XX</w:t>
            </w:r>
            <w:r w:rsidRPr="002019F6">
              <w:rPr>
                <w:sz w:val="24"/>
                <w:szCs w:val="24"/>
              </w:rPr>
              <w:t>-</w:t>
            </w:r>
            <w:r w:rsidRPr="002019F6">
              <w:rPr>
                <w:sz w:val="24"/>
                <w:szCs w:val="24"/>
                <w:lang w:val="en-US"/>
              </w:rPr>
              <w:t>XXI</w:t>
            </w:r>
            <w:r w:rsidRPr="002019F6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2409" w:type="dxa"/>
            <w:shd w:val="clear" w:color="auto" w:fill="auto"/>
          </w:tcPr>
          <w:p w14:paraId="575C002B" w14:textId="6C5A96B2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F7F4B44" w14:textId="6A542A90" w:rsidR="002019F6" w:rsidRPr="00364788" w:rsidRDefault="002019F6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17778E5" w14:textId="03EF36C8" w:rsidR="002019F6" w:rsidRDefault="002019F6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Практико-ориентированное занятие </w:t>
            </w:r>
            <w:r>
              <w:rPr>
                <w:color w:val="auto"/>
                <w:sz w:val="22"/>
                <w:szCs w:val="22"/>
              </w:rPr>
              <w:lastRenderedPageBreak/>
              <w:t>(сольное исполнение произведения по заданной теме)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.Темы</w:t>
      </w:r>
      <w:proofErr w:type="gramEnd"/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3E1CEABF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>Понятие «</w:t>
      </w:r>
      <w:proofErr w:type="spellStart"/>
      <w:r w:rsidRPr="002019F6">
        <w:rPr>
          <w:rFonts w:ascii="Times New Roman" w:eastAsia="HiddenHorzOCR" w:hAnsi="Times New Roman" w:cs="Times New Roman"/>
          <w:sz w:val="24"/>
          <w:szCs w:val="24"/>
        </w:rPr>
        <w:t>уртекста</w:t>
      </w:r>
      <w:proofErr w:type="spellEnd"/>
      <w:r w:rsidRPr="002019F6">
        <w:rPr>
          <w:rFonts w:ascii="Times New Roman" w:eastAsia="HiddenHorzOCR" w:hAnsi="Times New Roman" w:cs="Times New Roman"/>
          <w:sz w:val="24"/>
          <w:szCs w:val="24"/>
        </w:rPr>
        <w:t>» в инструментальных произведениях эпохи барокко.</w:t>
      </w:r>
    </w:p>
    <w:p w14:paraId="76667D52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Воплощение цельности формы в сонатах венского классицизма.  </w:t>
      </w:r>
    </w:p>
    <w:p w14:paraId="54E2AE1F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Просветительское значение инструментального исполнительства. </w:t>
      </w:r>
    </w:p>
    <w:p w14:paraId="173EB481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Проблемы музыкальной терминологии </w:t>
      </w:r>
      <w:proofErr w:type="gramStart"/>
      <w:r w:rsidRPr="002019F6">
        <w:rPr>
          <w:rFonts w:ascii="Times New Roman" w:eastAsia="HiddenHorzOCR" w:hAnsi="Times New Roman" w:cs="Times New Roman"/>
          <w:sz w:val="24"/>
          <w:szCs w:val="24"/>
        </w:rPr>
        <w:t>в  произведениях</w:t>
      </w:r>
      <w:proofErr w:type="gramEnd"/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 романтического периода. </w:t>
      </w:r>
    </w:p>
    <w:p w14:paraId="5B9F7927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>Исторические стили и индивидуальный авторский почерк – параллели и взаимодействие.</w:t>
      </w:r>
    </w:p>
    <w:p w14:paraId="0FF7A12A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Характеристика инструментального исполнительства как вида художественно-творческой деятельности. </w:t>
      </w:r>
    </w:p>
    <w:p w14:paraId="29EE937D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Исполнитель – творческий посредник между композитором и </w:t>
      </w:r>
      <w:proofErr w:type="spellStart"/>
      <w:r w:rsidRPr="002019F6">
        <w:rPr>
          <w:rFonts w:ascii="Times New Roman" w:eastAsia="HiddenHorzOCR" w:hAnsi="Times New Roman" w:cs="Times New Roman"/>
          <w:sz w:val="24"/>
          <w:szCs w:val="24"/>
        </w:rPr>
        <w:t>слушательской</w:t>
      </w:r>
      <w:proofErr w:type="spellEnd"/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 аудиторией. </w:t>
      </w:r>
    </w:p>
    <w:p w14:paraId="409CE3F9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Основные характеристики и параметры музыкально - исполнительской одаренности. </w:t>
      </w:r>
    </w:p>
    <w:p w14:paraId="5DE29ED2" w14:textId="77777777" w:rsidR="002019F6" w:rsidRPr="002019F6" w:rsidRDefault="002019F6" w:rsidP="002019F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019F6">
        <w:rPr>
          <w:rFonts w:ascii="Times New Roman" w:eastAsia="HiddenHorzOCR" w:hAnsi="Times New Roman" w:cs="Times New Roman"/>
          <w:sz w:val="24"/>
          <w:szCs w:val="24"/>
        </w:rPr>
        <w:t xml:space="preserve">Индивидуально - личностные качества и свойства музыканта - инструменталиста. </w:t>
      </w:r>
    </w:p>
    <w:p w14:paraId="2C84E1CC" w14:textId="77777777" w:rsidR="00425F2D" w:rsidRPr="002019F6" w:rsidRDefault="00425F2D" w:rsidP="002019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364788">
        <w:rPr>
          <w:rFonts w:ascii="Times New Roman" w:hAnsi="Times New Roman" w:cs="Times New Roman"/>
          <w:b/>
          <w:sz w:val="24"/>
          <w:szCs w:val="24"/>
        </w:rPr>
        <w:t>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="004A4BD4" w:rsidRPr="00364788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2594E262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2019F6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778B4919" w:rsidR="00086B11" w:rsidRPr="00425F2D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D3DB4B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90A6FD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62EA1D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BC28D6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2019F6" w:rsidRPr="002019F6" w14:paraId="37EB903A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1475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№ </w:t>
            </w:r>
            <w:r w:rsidRPr="002019F6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CC2F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8EE55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D5C02C1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DE271B7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5DE3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2019F6" w:rsidRPr="002019F6" w14:paraId="77E76C8B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8D4D7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DA18CA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F5F1AD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F4529B9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B5EA109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548F71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C3A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F6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174F2688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F6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5285F3D1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2019F6" w:rsidRPr="002019F6" w14:paraId="767E1FD7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43C059D" w14:textId="41A461F3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0DB007EB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Методика практической реализации стилевого педагогического подхода на занятиях в музыкально – исполнительских классах. Учебное пособие.  </w:t>
            </w:r>
          </w:p>
        </w:tc>
        <w:tc>
          <w:tcPr>
            <w:tcW w:w="1985" w:type="dxa"/>
          </w:tcPr>
          <w:p w14:paraId="352C7878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Николаева А.И. </w:t>
            </w:r>
          </w:p>
        </w:tc>
        <w:tc>
          <w:tcPr>
            <w:tcW w:w="1275" w:type="dxa"/>
          </w:tcPr>
          <w:p w14:paraId="061672FB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М., МПГУ</w:t>
            </w:r>
          </w:p>
        </w:tc>
        <w:tc>
          <w:tcPr>
            <w:tcW w:w="993" w:type="dxa"/>
          </w:tcPr>
          <w:p w14:paraId="2645C36E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5D6707EF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4A845C6" w14:textId="77777777" w:rsidR="002019F6" w:rsidRPr="002019F6" w:rsidRDefault="001C4D88" w:rsidP="002019F6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2019F6" w:rsidRPr="002019F6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568990A0" w14:textId="77777777" w:rsidR="002019F6" w:rsidRPr="002019F6" w:rsidRDefault="002019F6" w:rsidP="002019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19F6" w:rsidRPr="002019F6" w14:paraId="40A9C6E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F987383" w14:textId="11320845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69464E5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Музыкальная педагогика и исполнительство    </w:t>
            </w:r>
          </w:p>
        </w:tc>
        <w:tc>
          <w:tcPr>
            <w:tcW w:w="1985" w:type="dxa"/>
          </w:tcPr>
          <w:p w14:paraId="35EF8C25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Сост. и </w:t>
            </w:r>
            <w:proofErr w:type="spellStart"/>
            <w:r w:rsidRPr="002019F6">
              <w:rPr>
                <w:rFonts w:ascii="Times New Roman" w:hAnsi="Times New Roman" w:cs="Times New Roman"/>
              </w:rPr>
              <w:t>коммент</w:t>
            </w:r>
            <w:proofErr w:type="spellEnd"/>
            <w:r w:rsidRPr="002019F6">
              <w:rPr>
                <w:rFonts w:ascii="Times New Roman" w:hAnsi="Times New Roman" w:cs="Times New Roman"/>
              </w:rPr>
              <w:t>. Г.М. Цыпина.</w:t>
            </w:r>
          </w:p>
          <w:p w14:paraId="41E03119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0C854C3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М.: МПГУ Прометей</w:t>
            </w:r>
          </w:p>
        </w:tc>
        <w:tc>
          <w:tcPr>
            <w:tcW w:w="993" w:type="dxa"/>
          </w:tcPr>
          <w:p w14:paraId="30689E06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38831636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7F7DAC7" w14:textId="77777777" w:rsidR="002019F6" w:rsidRPr="002019F6" w:rsidRDefault="001C4D88" w:rsidP="002019F6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2019F6" w:rsidRPr="002019F6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A90D0DF" w14:textId="77777777" w:rsidR="002019F6" w:rsidRPr="002019F6" w:rsidRDefault="002019F6" w:rsidP="002019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19F6" w:rsidRPr="002019F6" w14:paraId="6D64A881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C40D8EC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ECEAE5F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Интерпретация музыкальных произведений в исполнительской подготовке учителя музыки: учебное пособие</w:t>
            </w:r>
          </w:p>
        </w:tc>
        <w:tc>
          <w:tcPr>
            <w:tcW w:w="1985" w:type="dxa"/>
          </w:tcPr>
          <w:p w14:paraId="0A046E26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 Корноухов М.Д.</w:t>
            </w:r>
          </w:p>
        </w:tc>
        <w:tc>
          <w:tcPr>
            <w:tcW w:w="1275" w:type="dxa"/>
          </w:tcPr>
          <w:p w14:paraId="67025030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 Великий Новгород, Кириллица</w:t>
            </w:r>
          </w:p>
        </w:tc>
        <w:tc>
          <w:tcPr>
            <w:tcW w:w="993" w:type="dxa"/>
          </w:tcPr>
          <w:p w14:paraId="5ECB3DF7" w14:textId="77777777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36152896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C2E5FF" w14:textId="77777777" w:rsidR="002019F6" w:rsidRPr="002019F6" w:rsidRDefault="001C4D88" w:rsidP="002019F6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2019F6" w:rsidRPr="002019F6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3FE49DF" w14:textId="77777777" w:rsidR="002019F6" w:rsidRPr="002019F6" w:rsidRDefault="002019F6" w:rsidP="002019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19F6" w:rsidRPr="002019F6" w14:paraId="01179BCC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9C747E5" w14:textId="634BB7BD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1D1E1B46" w14:textId="2FE9D28B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Об искусстве фортепианной игры</w:t>
            </w:r>
          </w:p>
        </w:tc>
        <w:tc>
          <w:tcPr>
            <w:tcW w:w="1985" w:type="dxa"/>
          </w:tcPr>
          <w:p w14:paraId="2709024E" w14:textId="383EE946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Нейгауз Г.Г.  </w:t>
            </w:r>
          </w:p>
        </w:tc>
        <w:tc>
          <w:tcPr>
            <w:tcW w:w="1275" w:type="dxa"/>
          </w:tcPr>
          <w:p w14:paraId="1FAA34D1" w14:textId="608806E8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М. «Дека-ВС»</w:t>
            </w:r>
          </w:p>
        </w:tc>
        <w:tc>
          <w:tcPr>
            <w:tcW w:w="993" w:type="dxa"/>
          </w:tcPr>
          <w:p w14:paraId="5FB8FE88" w14:textId="5D7DE25F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5709819E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BE7EEA" w14:textId="41624C86" w:rsidR="002019F6" w:rsidRPr="002019F6" w:rsidRDefault="001C4D88" w:rsidP="002019F6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2019F6" w:rsidRPr="002019F6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2019F6" w:rsidRPr="002019F6" w14:paraId="6882326D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5F3AC81" w14:textId="6AD4C565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502DC933" w14:textId="731E8DBD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Фортепианная педагогика</w:t>
            </w:r>
          </w:p>
        </w:tc>
        <w:tc>
          <w:tcPr>
            <w:tcW w:w="1985" w:type="dxa"/>
          </w:tcPr>
          <w:p w14:paraId="078C786E" w14:textId="76307C6D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9F6">
              <w:rPr>
                <w:rFonts w:ascii="Times New Roman" w:hAnsi="Times New Roman" w:cs="Times New Roman"/>
              </w:rPr>
              <w:t>Баренбойм</w:t>
            </w:r>
            <w:proofErr w:type="spellEnd"/>
            <w:r w:rsidRPr="002019F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5" w:type="dxa"/>
          </w:tcPr>
          <w:p w14:paraId="32F4D1B4" w14:textId="3D2249AC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М. Классика – ХХI,  </w:t>
            </w:r>
          </w:p>
        </w:tc>
        <w:tc>
          <w:tcPr>
            <w:tcW w:w="993" w:type="dxa"/>
          </w:tcPr>
          <w:p w14:paraId="751DB3A4" w14:textId="677130DC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0F817ED6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6C5EE8" w14:textId="77777777" w:rsidR="002019F6" w:rsidRPr="002019F6" w:rsidRDefault="001C4D88" w:rsidP="002019F6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2019F6" w:rsidRPr="002019F6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5EB8CB7" w14:textId="77777777" w:rsidR="002019F6" w:rsidRPr="002019F6" w:rsidRDefault="002019F6" w:rsidP="002019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19F6" w:rsidRPr="002019F6" w14:paraId="00BF344E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9601B40" w14:textId="7FA59791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170231EE" w14:textId="6481D534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Формирование и развитие навыка игры с листа в первые годы обучения пианиста.</w:t>
            </w:r>
          </w:p>
        </w:tc>
        <w:tc>
          <w:tcPr>
            <w:tcW w:w="1985" w:type="dxa"/>
          </w:tcPr>
          <w:p w14:paraId="4A423C78" w14:textId="63DD0D85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 xml:space="preserve">Брянская Ф.Д.  </w:t>
            </w:r>
          </w:p>
        </w:tc>
        <w:tc>
          <w:tcPr>
            <w:tcW w:w="1275" w:type="dxa"/>
          </w:tcPr>
          <w:p w14:paraId="6A16AC98" w14:textId="325C9B28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М.: Классика – ХХI</w:t>
            </w:r>
          </w:p>
        </w:tc>
        <w:tc>
          <w:tcPr>
            <w:tcW w:w="993" w:type="dxa"/>
          </w:tcPr>
          <w:p w14:paraId="02E83DBB" w14:textId="25B92054" w:rsidR="002019F6" w:rsidRPr="002019F6" w:rsidRDefault="002019F6" w:rsidP="0020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19F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2294E1BD" w14:textId="77777777" w:rsidR="002019F6" w:rsidRPr="002019F6" w:rsidRDefault="002019F6" w:rsidP="002019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1A0557" w14:textId="77777777" w:rsidR="002019F6" w:rsidRPr="002019F6" w:rsidRDefault="001C4D88" w:rsidP="002019F6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2019F6" w:rsidRPr="002019F6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44A4C8FC" w14:textId="77777777" w:rsidR="002019F6" w:rsidRPr="002019F6" w:rsidRDefault="002019F6" w:rsidP="002019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1C4D8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1C4D8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1C4D8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1C4D8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1C4D8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1C4D8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1C4D8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50A48" w14:textId="77777777" w:rsidR="001C4D88" w:rsidRDefault="001C4D88">
      <w:pPr>
        <w:spacing w:after="0" w:line="240" w:lineRule="auto"/>
      </w:pPr>
      <w:r>
        <w:separator/>
      </w:r>
    </w:p>
  </w:endnote>
  <w:endnote w:type="continuationSeparator" w:id="0">
    <w:p w14:paraId="3AF5565A" w14:textId="77777777" w:rsidR="001C4D88" w:rsidRDefault="001C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4976BDEA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3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B082" w14:textId="77777777" w:rsidR="001C4D88" w:rsidRDefault="001C4D88">
      <w:pPr>
        <w:spacing w:after="0" w:line="240" w:lineRule="auto"/>
      </w:pPr>
      <w:r>
        <w:separator/>
      </w:r>
    </w:p>
  </w:footnote>
  <w:footnote w:type="continuationSeparator" w:id="0">
    <w:p w14:paraId="3BC0FABF" w14:textId="77777777" w:rsidR="001C4D88" w:rsidRDefault="001C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E0959A7"/>
    <w:multiLevelType w:val="hybridMultilevel"/>
    <w:tmpl w:val="903008EE"/>
    <w:lvl w:ilvl="0" w:tplc="EFE60B6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3207"/>
    <w:multiLevelType w:val="hybridMultilevel"/>
    <w:tmpl w:val="DAA460BC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6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8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0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6"/>
  </w:num>
  <w:num w:numId="4">
    <w:abstractNumId w:val="48"/>
  </w:num>
  <w:num w:numId="5">
    <w:abstractNumId w:val="3"/>
  </w:num>
  <w:num w:numId="6">
    <w:abstractNumId w:val="52"/>
  </w:num>
  <w:num w:numId="7">
    <w:abstractNumId w:val="28"/>
  </w:num>
  <w:num w:numId="8">
    <w:abstractNumId w:val="50"/>
  </w:num>
  <w:num w:numId="9">
    <w:abstractNumId w:val="4"/>
  </w:num>
  <w:num w:numId="10">
    <w:abstractNumId w:val="25"/>
  </w:num>
  <w:num w:numId="11">
    <w:abstractNumId w:val="13"/>
  </w:num>
  <w:num w:numId="12">
    <w:abstractNumId w:val="17"/>
  </w:num>
  <w:num w:numId="13">
    <w:abstractNumId w:val="24"/>
  </w:num>
  <w:num w:numId="14">
    <w:abstractNumId w:val="44"/>
  </w:num>
  <w:num w:numId="15">
    <w:abstractNumId w:val="45"/>
  </w:num>
  <w:num w:numId="16">
    <w:abstractNumId w:val="31"/>
  </w:num>
  <w:num w:numId="17">
    <w:abstractNumId w:val="14"/>
  </w:num>
  <w:num w:numId="18">
    <w:abstractNumId w:val="41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9"/>
  </w:num>
  <w:num w:numId="27">
    <w:abstractNumId w:val="29"/>
  </w:num>
  <w:num w:numId="28">
    <w:abstractNumId w:val="37"/>
  </w:num>
  <w:num w:numId="29">
    <w:abstractNumId w:val="21"/>
  </w:num>
  <w:num w:numId="30">
    <w:abstractNumId w:val="36"/>
  </w:num>
  <w:num w:numId="31">
    <w:abstractNumId w:val="12"/>
  </w:num>
  <w:num w:numId="32">
    <w:abstractNumId w:val="38"/>
  </w:num>
  <w:num w:numId="33">
    <w:abstractNumId w:val="34"/>
  </w:num>
  <w:num w:numId="34">
    <w:abstractNumId w:val="35"/>
  </w:num>
  <w:num w:numId="35">
    <w:abstractNumId w:val="49"/>
  </w:num>
  <w:num w:numId="36">
    <w:abstractNumId w:val="20"/>
  </w:num>
  <w:num w:numId="37">
    <w:abstractNumId w:val="40"/>
  </w:num>
  <w:num w:numId="38">
    <w:abstractNumId w:val="18"/>
  </w:num>
  <w:num w:numId="39">
    <w:abstractNumId w:val="47"/>
  </w:num>
  <w:num w:numId="40">
    <w:abstractNumId w:val="7"/>
  </w:num>
  <w:num w:numId="41">
    <w:abstractNumId w:val="33"/>
  </w:num>
  <w:num w:numId="42">
    <w:abstractNumId w:val="43"/>
  </w:num>
  <w:num w:numId="43">
    <w:abstractNumId w:val="42"/>
  </w:num>
  <w:num w:numId="44">
    <w:abstractNumId w:val="51"/>
  </w:num>
  <w:num w:numId="45">
    <w:abstractNumId w:val="11"/>
  </w:num>
  <w:num w:numId="46">
    <w:abstractNumId w:val="30"/>
  </w:num>
  <w:num w:numId="47">
    <w:abstractNumId w:val="32"/>
  </w:num>
  <w:num w:numId="48">
    <w:abstractNumId w:val="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D0D77"/>
    <w:rsid w:val="000E5886"/>
    <w:rsid w:val="000F77E6"/>
    <w:rsid w:val="00100DB8"/>
    <w:rsid w:val="00157B06"/>
    <w:rsid w:val="00166074"/>
    <w:rsid w:val="001C4D88"/>
    <w:rsid w:val="001D3887"/>
    <w:rsid w:val="001D764B"/>
    <w:rsid w:val="001E3842"/>
    <w:rsid w:val="001F5FC6"/>
    <w:rsid w:val="002019F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831A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0DF"/>
    <w:rsid w:val="00A65EC6"/>
    <w:rsid w:val="00A66F83"/>
    <w:rsid w:val="00A7441C"/>
    <w:rsid w:val="00A8345A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50D93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22240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B13DF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54457476-40E4-4718-BA7F-22ECEC6F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B5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9C5D-4947-4AAF-855C-D749267D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39</cp:revision>
  <cp:lastPrinted>2017-12-11T08:56:00Z</cp:lastPrinted>
  <dcterms:created xsi:type="dcterms:W3CDTF">2020-11-16T05:44:00Z</dcterms:created>
  <dcterms:modified xsi:type="dcterms:W3CDTF">2023-05-19T10:46:00Z</dcterms:modified>
</cp:coreProperties>
</file>