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98C" w:rsidRPr="00F17D57" w:rsidRDefault="0007698C" w:rsidP="0007698C">
      <w:pPr>
        <w:tabs>
          <w:tab w:val="center" w:pos="4677"/>
          <w:tab w:val="right" w:pos="9355"/>
        </w:tabs>
        <w:spacing w:before="60"/>
        <w:jc w:val="center"/>
      </w:pPr>
      <w:r w:rsidRPr="00F17D57">
        <w:t>ГОСУДАРСТВЕННОЕ АВТОНОМНОЕ ОБРАЗОВАТЕЛЬНОЕ УЧРЕЖДЕНИЕ ВЫСШЕГО ОБРАЗОВАНИЯ</w:t>
      </w:r>
      <w:r>
        <w:t xml:space="preserve"> </w:t>
      </w:r>
      <w:r w:rsidRPr="00F17D57">
        <w:t>ЛЕНИНГРАДСКОЙ ОБЛАСТИ</w:t>
      </w:r>
    </w:p>
    <w:p w:rsidR="0007698C" w:rsidRDefault="0007698C" w:rsidP="0007698C">
      <w:pPr>
        <w:suppressAutoHyphens/>
        <w:autoSpaceDE w:val="0"/>
        <w:autoSpaceDN w:val="0"/>
        <w:adjustRightInd w:val="0"/>
        <w:jc w:val="center"/>
        <w:rPr>
          <w:b/>
        </w:rPr>
      </w:pPr>
    </w:p>
    <w:p w:rsidR="0007698C" w:rsidRPr="00F17D57" w:rsidRDefault="0007698C" w:rsidP="0007698C">
      <w:pPr>
        <w:suppressAutoHyphens/>
        <w:autoSpaceDE w:val="0"/>
        <w:autoSpaceDN w:val="0"/>
        <w:adjustRightInd w:val="0"/>
        <w:jc w:val="center"/>
        <w:rPr>
          <w:b/>
        </w:rPr>
      </w:pPr>
      <w:r w:rsidRPr="00F17D57">
        <w:rPr>
          <w:b/>
        </w:rPr>
        <w:t>ЛЕНИНГРАДСКИЙ ГОСУДАРСТВЕННЫЙ УНИВЕРСИТЕТ</w:t>
      </w:r>
    </w:p>
    <w:p w:rsidR="0007698C" w:rsidRPr="00F17D57" w:rsidRDefault="0007698C" w:rsidP="0007698C">
      <w:pPr>
        <w:suppressAutoHyphens/>
        <w:autoSpaceDE w:val="0"/>
        <w:autoSpaceDN w:val="0"/>
        <w:adjustRightInd w:val="0"/>
        <w:jc w:val="center"/>
        <w:rPr>
          <w:noProof/>
        </w:rPr>
      </w:pPr>
      <w:r w:rsidRPr="00F17D57">
        <w:rPr>
          <w:b/>
        </w:rPr>
        <w:t>ИМЕНИ А.С. ПУШКИНА</w:t>
      </w:r>
    </w:p>
    <w:p w:rsidR="0007698C" w:rsidRDefault="0007698C" w:rsidP="0007698C">
      <w:pPr>
        <w:suppressAutoHyphens/>
        <w:autoSpaceDE w:val="0"/>
        <w:autoSpaceDN w:val="0"/>
        <w:adjustRightInd w:val="0"/>
        <w:ind w:left="4180"/>
        <w:jc w:val="both"/>
        <w:rPr>
          <w:noProof/>
          <w:szCs w:val="28"/>
        </w:rPr>
      </w:pPr>
    </w:p>
    <w:p w:rsidR="0007698C" w:rsidRDefault="0007698C" w:rsidP="0007698C">
      <w:pPr>
        <w:suppressAutoHyphens/>
        <w:autoSpaceDE w:val="0"/>
        <w:autoSpaceDN w:val="0"/>
        <w:adjustRightInd w:val="0"/>
        <w:ind w:left="4180"/>
        <w:jc w:val="both"/>
        <w:rPr>
          <w:noProof/>
          <w:szCs w:val="28"/>
        </w:rPr>
      </w:pPr>
    </w:p>
    <w:p w:rsidR="0007698C" w:rsidRDefault="0007698C" w:rsidP="0007698C">
      <w:pPr>
        <w:ind w:left="3541" w:firstLine="2129"/>
        <w:rPr>
          <w:sz w:val="22"/>
          <w:szCs w:val="22"/>
        </w:rPr>
      </w:pPr>
      <w:r>
        <w:rPr>
          <w:sz w:val="22"/>
          <w:szCs w:val="22"/>
        </w:rPr>
        <w:t>УТВЕРЖДАЮ</w:t>
      </w:r>
    </w:p>
    <w:p w:rsidR="0007698C" w:rsidRDefault="0007698C" w:rsidP="0007698C">
      <w:pPr>
        <w:ind w:left="3541" w:firstLine="2129"/>
        <w:jc w:val="both"/>
        <w:rPr>
          <w:color w:val="00000A"/>
          <w:sz w:val="22"/>
          <w:szCs w:val="22"/>
        </w:rPr>
      </w:pPr>
      <w:r>
        <w:rPr>
          <w:sz w:val="22"/>
          <w:szCs w:val="22"/>
        </w:rPr>
        <w:t>Проректор</w:t>
      </w:r>
    </w:p>
    <w:p w:rsidR="0007698C" w:rsidRDefault="0007698C" w:rsidP="0007698C">
      <w:pPr>
        <w:ind w:left="3541" w:firstLine="2129"/>
        <w:jc w:val="both"/>
        <w:rPr>
          <w:sz w:val="22"/>
          <w:szCs w:val="22"/>
        </w:rPr>
      </w:pPr>
      <w:r>
        <w:rPr>
          <w:sz w:val="22"/>
          <w:szCs w:val="22"/>
        </w:rPr>
        <w:t>по учебно-методической работе</w:t>
      </w:r>
    </w:p>
    <w:p w:rsidR="0007698C" w:rsidRDefault="0007698C" w:rsidP="0007698C">
      <w:pPr>
        <w:ind w:left="3541" w:firstLine="2129"/>
        <w:rPr>
          <w:sz w:val="22"/>
          <w:szCs w:val="22"/>
        </w:rPr>
      </w:pPr>
      <w:r>
        <w:rPr>
          <w:sz w:val="22"/>
          <w:szCs w:val="22"/>
        </w:rPr>
        <w:t>________________ С.Н.Большаков</w:t>
      </w:r>
    </w:p>
    <w:p w:rsidR="0007698C" w:rsidRDefault="0007698C" w:rsidP="0007698C">
      <w:pPr>
        <w:ind w:left="3541" w:firstLine="2129"/>
        <w:rPr>
          <w:sz w:val="22"/>
          <w:szCs w:val="22"/>
        </w:rPr>
      </w:pPr>
      <w:r>
        <w:rPr>
          <w:sz w:val="22"/>
          <w:szCs w:val="22"/>
        </w:rPr>
        <w:t>«____» ____________20___ г.</w:t>
      </w:r>
    </w:p>
    <w:p w:rsidR="0007698C" w:rsidRDefault="0007698C" w:rsidP="0007698C">
      <w:pPr>
        <w:suppressAutoHyphens/>
        <w:ind w:left="4180"/>
        <w:jc w:val="both"/>
      </w:pPr>
    </w:p>
    <w:p w:rsidR="0007698C" w:rsidRDefault="0007698C" w:rsidP="0007698C">
      <w:pPr>
        <w:suppressAutoHyphens/>
        <w:jc w:val="both"/>
        <w:rPr>
          <w:b/>
        </w:rPr>
      </w:pPr>
    </w:p>
    <w:p w:rsidR="0007698C" w:rsidRPr="00D255CB" w:rsidRDefault="0007698C" w:rsidP="0007698C">
      <w:pPr>
        <w:suppressAutoHyphens/>
        <w:jc w:val="center"/>
        <w:rPr>
          <w:b/>
        </w:rPr>
      </w:pPr>
      <w:r w:rsidRPr="00D255CB">
        <w:rPr>
          <w:b/>
        </w:rPr>
        <w:t xml:space="preserve">ПРОГРАММА </w:t>
      </w:r>
    </w:p>
    <w:p w:rsidR="0007698C" w:rsidRPr="00CC104D" w:rsidRDefault="0007698C" w:rsidP="0007698C">
      <w:pPr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7698C" w:rsidRPr="008119C7" w:rsidRDefault="0007698C" w:rsidP="0007698C">
      <w:pPr>
        <w:tabs>
          <w:tab w:val="right" w:leader="underscore" w:pos="8505"/>
        </w:tabs>
        <w:jc w:val="center"/>
        <w:rPr>
          <w:b/>
          <w:szCs w:val="28"/>
        </w:rPr>
      </w:pPr>
      <w:r>
        <w:rPr>
          <w:b/>
          <w:sz w:val="28"/>
          <w:szCs w:val="28"/>
        </w:rPr>
        <w:t>М</w:t>
      </w:r>
      <w:r w:rsidRPr="008119C7">
        <w:rPr>
          <w:b/>
          <w:sz w:val="28"/>
          <w:szCs w:val="28"/>
        </w:rPr>
        <w:t>3.Б.01(Г) ПОДГОТОВКА И СДАЧА ГОСУДАРСТВЕННОГО ЭКЗАМЕНА</w:t>
      </w:r>
    </w:p>
    <w:p w:rsidR="0007698C" w:rsidRPr="00470D55" w:rsidRDefault="0007698C" w:rsidP="0007698C">
      <w:pPr>
        <w:tabs>
          <w:tab w:val="right" w:leader="underscore" w:pos="8505"/>
        </w:tabs>
        <w:rPr>
          <w:szCs w:val="28"/>
        </w:rPr>
      </w:pPr>
    </w:p>
    <w:p w:rsidR="0007698C" w:rsidRDefault="0007698C" w:rsidP="0007698C">
      <w:pPr>
        <w:tabs>
          <w:tab w:val="right" w:leader="underscore" w:pos="8505"/>
        </w:tabs>
        <w:rPr>
          <w:szCs w:val="28"/>
        </w:rPr>
      </w:pPr>
    </w:p>
    <w:p w:rsidR="0007698C" w:rsidRDefault="0007698C" w:rsidP="0007698C">
      <w:pPr>
        <w:tabs>
          <w:tab w:val="right" w:leader="underscore" w:pos="8505"/>
        </w:tabs>
        <w:rPr>
          <w:szCs w:val="28"/>
        </w:rPr>
      </w:pPr>
    </w:p>
    <w:p w:rsidR="0007698C" w:rsidRPr="00470D55" w:rsidRDefault="0007698C" w:rsidP="0007698C">
      <w:pPr>
        <w:tabs>
          <w:tab w:val="right" w:leader="underscore" w:pos="8505"/>
        </w:tabs>
        <w:rPr>
          <w:szCs w:val="28"/>
        </w:rPr>
      </w:pPr>
    </w:p>
    <w:p w:rsidR="0007698C" w:rsidRDefault="0007698C" w:rsidP="0007698C">
      <w:pPr>
        <w:tabs>
          <w:tab w:val="right" w:leader="underscore" w:pos="8505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</w:rPr>
        <w:t>44.04</w:t>
      </w:r>
      <w:r w:rsidRPr="006D02B7">
        <w:rPr>
          <w:b/>
          <w:bCs/>
          <w:color w:val="000000"/>
        </w:rPr>
        <w:t>.01</w:t>
      </w:r>
      <w:r>
        <w:rPr>
          <w:b/>
          <w:bCs/>
          <w:color w:val="000000"/>
        </w:rPr>
        <w:t xml:space="preserve"> Педагогическое образование</w:t>
      </w:r>
      <w:r>
        <w:rPr>
          <w:b/>
          <w:sz w:val="28"/>
          <w:szCs w:val="28"/>
        </w:rPr>
        <w:t xml:space="preserve"> </w:t>
      </w:r>
    </w:p>
    <w:p w:rsidR="0007698C" w:rsidRDefault="0007698C" w:rsidP="0007698C">
      <w:pPr>
        <w:tabs>
          <w:tab w:val="right" w:leader="underscore" w:pos="8505"/>
        </w:tabs>
        <w:jc w:val="center"/>
        <w:rPr>
          <w:b/>
          <w:szCs w:val="28"/>
        </w:rPr>
      </w:pPr>
    </w:p>
    <w:p w:rsidR="0007698C" w:rsidRDefault="0007698C" w:rsidP="0007698C">
      <w:pPr>
        <w:tabs>
          <w:tab w:val="right" w:leader="underscore" w:pos="8505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>
        <w:rPr>
          <w:b/>
          <w:sz w:val="28"/>
          <w:szCs w:val="28"/>
        </w:rPr>
        <w:t xml:space="preserve">– </w:t>
      </w:r>
      <w:r w:rsidRPr="007A2F4F">
        <w:rPr>
          <w:b/>
          <w:i/>
          <w:color w:val="000000"/>
        </w:rPr>
        <w:t>«</w:t>
      </w:r>
      <w:r>
        <w:rPr>
          <w:b/>
          <w:i/>
          <w:color w:val="000000"/>
        </w:rPr>
        <w:t>Изобразительное искусство»</w:t>
      </w:r>
    </w:p>
    <w:p w:rsidR="0007698C" w:rsidRDefault="0007698C" w:rsidP="0007698C">
      <w:pPr>
        <w:rPr>
          <w:b/>
          <w:i/>
          <w:iCs/>
          <w:szCs w:val="28"/>
        </w:rPr>
      </w:pPr>
    </w:p>
    <w:p w:rsidR="0007698C" w:rsidRDefault="0007698C" w:rsidP="0007698C">
      <w:pPr>
        <w:rPr>
          <w:b/>
          <w:i/>
          <w:iCs/>
          <w:szCs w:val="28"/>
        </w:rPr>
      </w:pPr>
    </w:p>
    <w:p w:rsidR="0007698C" w:rsidRPr="00470D55" w:rsidRDefault="0007698C" w:rsidP="0007698C">
      <w:pPr>
        <w:rPr>
          <w:b/>
          <w:i/>
          <w:iCs/>
          <w:szCs w:val="28"/>
        </w:rPr>
      </w:pPr>
    </w:p>
    <w:p w:rsidR="0007698C" w:rsidRPr="00470D55" w:rsidRDefault="0007698C" w:rsidP="0007698C">
      <w:pPr>
        <w:rPr>
          <w:b/>
          <w:i/>
          <w:iCs/>
          <w:szCs w:val="28"/>
        </w:rPr>
      </w:pPr>
    </w:p>
    <w:p w:rsidR="0007698C" w:rsidRDefault="0007698C" w:rsidP="0007698C">
      <w:pPr>
        <w:jc w:val="center"/>
        <w:rPr>
          <w:iCs/>
          <w:szCs w:val="28"/>
        </w:rPr>
      </w:pPr>
    </w:p>
    <w:p w:rsidR="0007698C" w:rsidRDefault="0007698C" w:rsidP="0007698C">
      <w:pPr>
        <w:jc w:val="center"/>
        <w:rPr>
          <w:iCs/>
          <w:szCs w:val="28"/>
        </w:rPr>
      </w:pPr>
    </w:p>
    <w:p w:rsidR="00DA1F5B" w:rsidRDefault="00DA1F5B" w:rsidP="00DA1F5B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DA1F5B" w:rsidRDefault="00DA1F5B" w:rsidP="00DA1F5B">
      <w:pPr>
        <w:jc w:val="center"/>
      </w:pPr>
    </w:p>
    <w:p w:rsidR="00DA1F5B" w:rsidRDefault="00DA1F5B" w:rsidP="00DA1F5B">
      <w:pPr>
        <w:jc w:val="center"/>
      </w:pPr>
    </w:p>
    <w:p w:rsidR="00DA1F5B" w:rsidRDefault="00DA1F5B" w:rsidP="00DA1F5B">
      <w:pPr>
        <w:jc w:val="center"/>
      </w:pPr>
    </w:p>
    <w:p w:rsidR="00DA1F5B" w:rsidRDefault="00DA1F5B" w:rsidP="00DA1F5B">
      <w:pPr>
        <w:jc w:val="center"/>
      </w:pPr>
    </w:p>
    <w:p w:rsidR="00DA1F5B" w:rsidRDefault="00DA1F5B" w:rsidP="00DA1F5B">
      <w:pPr>
        <w:jc w:val="center"/>
      </w:pPr>
    </w:p>
    <w:p w:rsidR="00DA1F5B" w:rsidRDefault="00DA1F5B" w:rsidP="00DA1F5B">
      <w:pPr>
        <w:jc w:val="center"/>
      </w:pPr>
    </w:p>
    <w:p w:rsidR="00DA1F5B" w:rsidRDefault="00DA1F5B" w:rsidP="00DA1F5B">
      <w:pPr>
        <w:jc w:val="center"/>
      </w:pPr>
    </w:p>
    <w:p w:rsidR="00DA1F5B" w:rsidRDefault="00DA1F5B" w:rsidP="00DA1F5B">
      <w:pPr>
        <w:jc w:val="center"/>
      </w:pPr>
    </w:p>
    <w:p w:rsidR="00DA1F5B" w:rsidRDefault="00DA1F5B" w:rsidP="00DA1F5B">
      <w:pPr>
        <w:jc w:val="center"/>
      </w:pPr>
    </w:p>
    <w:p w:rsidR="00DA1F5B" w:rsidRDefault="00DA1F5B" w:rsidP="00DA1F5B">
      <w:pPr>
        <w:jc w:val="center"/>
      </w:pPr>
    </w:p>
    <w:p w:rsidR="00DA1F5B" w:rsidRDefault="00DA1F5B" w:rsidP="00DA1F5B">
      <w:pPr>
        <w:jc w:val="center"/>
      </w:pPr>
    </w:p>
    <w:p w:rsidR="00DA1F5B" w:rsidRDefault="00DA1F5B" w:rsidP="00DA1F5B">
      <w:pPr>
        <w:jc w:val="center"/>
      </w:pPr>
      <w:r>
        <w:t>Санкт-Петербург</w:t>
      </w:r>
    </w:p>
    <w:p w:rsidR="0007698C" w:rsidRPr="00470D55" w:rsidRDefault="00DA1F5B" w:rsidP="00DA1F5B">
      <w:pPr>
        <w:jc w:val="center"/>
        <w:rPr>
          <w:iCs/>
          <w:szCs w:val="28"/>
        </w:rPr>
      </w:pPr>
      <w:r>
        <w:t>2022</w:t>
      </w:r>
      <w:bookmarkStart w:id="0" w:name="_GoBack"/>
      <w:bookmarkEnd w:id="0"/>
    </w:p>
    <w:p w:rsidR="00FD11B3" w:rsidRDefault="00FD11B3" w:rsidP="00A64D37">
      <w:pPr>
        <w:tabs>
          <w:tab w:val="left" w:pos="708"/>
        </w:tabs>
        <w:ind w:left="-142" w:firstLine="142"/>
        <w:jc w:val="center"/>
        <w:rPr>
          <w:b/>
          <w:bCs/>
        </w:rPr>
      </w:pPr>
      <w:r w:rsidRPr="007F18F6">
        <w:rPr>
          <w:b/>
          <w:bCs/>
        </w:rPr>
        <w:br w:type="page"/>
      </w:r>
    </w:p>
    <w:p w:rsidR="00FD11B3" w:rsidRPr="0028500D" w:rsidRDefault="00D8633E" w:rsidP="00D8633E">
      <w:pPr>
        <w:spacing w:line="360" w:lineRule="auto"/>
        <w:jc w:val="both"/>
        <w:rPr>
          <w:b/>
          <w:bCs/>
          <w:i/>
        </w:rPr>
      </w:pPr>
      <w:r>
        <w:rPr>
          <w:b/>
          <w:bCs/>
          <w:kern w:val="24"/>
        </w:rPr>
        <w:lastRenderedPageBreak/>
        <w:t xml:space="preserve">1. </w:t>
      </w:r>
      <w:r w:rsidR="00D255CB" w:rsidRPr="00D7403E">
        <w:rPr>
          <w:b/>
          <w:bCs/>
          <w:kern w:val="24"/>
        </w:rPr>
        <w:t xml:space="preserve">ОБЩИЕ </w:t>
      </w:r>
      <w:r w:rsidR="00D255CB">
        <w:rPr>
          <w:b/>
          <w:bCs/>
          <w:kern w:val="24"/>
        </w:rPr>
        <w:t>ТРЕБОВАНИЯ К ГОСУДАРСТВЕННОМУ ЭКЗАМЕНУ</w:t>
      </w:r>
    </w:p>
    <w:p w:rsidR="00D255CB" w:rsidRPr="00886F61" w:rsidRDefault="00D255CB" w:rsidP="0007698C">
      <w:pPr>
        <w:ind w:firstLine="567"/>
        <w:jc w:val="both"/>
      </w:pPr>
      <w:r w:rsidRPr="00D255CB">
        <w:rPr>
          <w:color w:val="000000"/>
          <w:lang w:eastAsia="zh-CN"/>
        </w:rPr>
        <w:t>Государственный экзамен по направлению подготовки</w:t>
      </w:r>
      <w:r w:rsidR="00886F61">
        <w:rPr>
          <w:color w:val="000000"/>
          <w:lang w:eastAsia="zh-CN"/>
        </w:rPr>
        <w:t xml:space="preserve"> </w:t>
      </w:r>
      <w:r w:rsidR="00886F61" w:rsidRPr="00886F61">
        <w:rPr>
          <w:bCs/>
          <w:color w:val="000000"/>
        </w:rPr>
        <w:t>44.04.01 Педагогическое образование (</w:t>
      </w:r>
      <w:r w:rsidR="00D0491B">
        <w:rPr>
          <w:bCs/>
          <w:color w:val="000000"/>
        </w:rPr>
        <w:t xml:space="preserve">магистерская программа </w:t>
      </w:r>
      <w:r w:rsidR="00886F61" w:rsidRPr="00886F61">
        <w:rPr>
          <w:color w:val="000000"/>
        </w:rPr>
        <w:t>«Изобразительное искусство»)</w:t>
      </w:r>
      <w:r w:rsidRPr="00886F61">
        <w:rPr>
          <w:color w:val="000000"/>
          <w:lang w:eastAsia="zh-CN"/>
        </w:rPr>
        <w:t xml:space="preserve"> </w:t>
      </w:r>
      <w:r w:rsidRPr="00D255CB">
        <w:rPr>
          <w:color w:val="000000"/>
          <w:lang w:eastAsia="zh-CN"/>
        </w:rPr>
        <w:t>имеет целью произвести оценку освоения комплекса учебных дисциплин,</w:t>
      </w:r>
      <w:r w:rsidRPr="00D255CB">
        <w:rPr>
          <w:color w:val="000000"/>
        </w:rPr>
        <w:t xml:space="preserve"> </w:t>
      </w:r>
      <w:r w:rsidRPr="00D7403E">
        <w:rPr>
          <w:color w:val="000000"/>
        </w:rPr>
        <w:t>определяющих формирование</w:t>
      </w:r>
      <w:r w:rsidRPr="00D255CB">
        <w:rPr>
          <w:color w:val="000000"/>
          <w:lang w:eastAsia="zh-CN"/>
        </w:rPr>
        <w:t xml:space="preserve"> </w:t>
      </w:r>
      <w:r w:rsidRPr="00D7403E">
        <w:rPr>
          <w:color w:val="000000"/>
        </w:rPr>
        <w:t xml:space="preserve">следующего перечня общекультурных, общепрофессиональных и профессиональных компетенций: </w:t>
      </w:r>
      <w:r w:rsidR="0007698C" w:rsidRPr="0007698C">
        <w:rPr>
          <w:color w:val="000000"/>
        </w:rPr>
        <w:t>УК-1; УК-2; УК-3; УК-4; УК-5; УК-6; ОПК-1; ОПК-2; ОПК-3; ОПК-4; ОПК-5; ОПК-6; ОПК-7; ОПК-8; ПК-1; ПК-2; ПК-3; ПК-4; ПК-5; ПК-6; ПК-7</w:t>
      </w:r>
      <w:r w:rsidR="00886F61">
        <w:t>,</w:t>
      </w:r>
      <w:r w:rsidR="00886F61">
        <w:rPr>
          <w:color w:val="000000"/>
        </w:rPr>
        <w:t xml:space="preserve"> </w:t>
      </w:r>
      <w:r w:rsidRPr="00D255CB">
        <w:rPr>
          <w:color w:val="000000"/>
          <w:lang w:eastAsia="zh-CN"/>
        </w:rPr>
        <w:t>а также оценить профессиональные умения и навык</w:t>
      </w:r>
      <w:r w:rsidR="00761AF0">
        <w:rPr>
          <w:color w:val="000000"/>
          <w:lang w:eastAsia="zh-CN"/>
        </w:rPr>
        <w:t>и</w:t>
      </w:r>
      <w:r w:rsidRPr="00D255CB">
        <w:rPr>
          <w:color w:val="000000"/>
          <w:lang w:eastAsia="zh-CN"/>
        </w:rPr>
        <w:t xml:space="preserve"> практического применения полученных теоретических знаний в конкретной ситуации. Государственный экзамен </w:t>
      </w:r>
      <w:r w:rsidR="002D0652" w:rsidRPr="00D8633E">
        <w:rPr>
          <w:lang w:eastAsia="zh-CN"/>
        </w:rPr>
        <w:t>носит</w:t>
      </w:r>
      <w:r w:rsidRPr="002D0652">
        <w:rPr>
          <w:color w:val="FF0000"/>
          <w:lang w:eastAsia="zh-CN"/>
        </w:rPr>
        <w:t xml:space="preserve"> </w:t>
      </w:r>
      <w:r w:rsidRPr="00D255CB">
        <w:rPr>
          <w:color w:val="000000"/>
          <w:lang w:eastAsia="zh-CN"/>
        </w:rPr>
        <w:t xml:space="preserve">комплексный междисциплинарный характер и охватывает ключевые вопросы по дисциплинам, изученным </w:t>
      </w:r>
      <w:r w:rsidR="002D0652">
        <w:rPr>
          <w:color w:val="000000"/>
          <w:lang w:eastAsia="zh-CN"/>
        </w:rPr>
        <w:t xml:space="preserve">обучающимся </w:t>
      </w:r>
      <w:r w:rsidRPr="00D255CB">
        <w:rPr>
          <w:color w:val="000000"/>
          <w:lang w:eastAsia="zh-CN"/>
        </w:rPr>
        <w:t>за период обучения.</w:t>
      </w:r>
      <w:r w:rsidR="0007698C">
        <w:rPr>
          <w:color w:val="000000"/>
          <w:lang w:eastAsia="zh-CN"/>
        </w:rPr>
        <w:t xml:space="preserve"> </w:t>
      </w:r>
    </w:p>
    <w:p w:rsidR="00D255CB" w:rsidRPr="00D255CB" w:rsidRDefault="00D255CB" w:rsidP="0007698C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Задачи государственного экзамена:</w:t>
      </w:r>
    </w:p>
    <w:p w:rsidR="00D255CB" w:rsidRPr="00D255CB" w:rsidRDefault="00D255CB" w:rsidP="0007698C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- оценка уровня освоения учебных дисциплин, определяющих компетенции выпускника;</w:t>
      </w:r>
    </w:p>
    <w:p w:rsidR="00D255CB" w:rsidRPr="00D255CB" w:rsidRDefault="00D255CB" w:rsidP="0007698C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- определение соответствия подготовки выпускника квалификационным требованиям Федерального государственного образовательного стандарта.</w:t>
      </w:r>
    </w:p>
    <w:p w:rsidR="00D255CB" w:rsidRPr="00D255CB" w:rsidRDefault="00D255CB" w:rsidP="0007698C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На экзамене </w:t>
      </w:r>
      <w:r w:rsidR="002D0652">
        <w:rPr>
          <w:rFonts w:ascii="Times New Roman" w:hAnsi="Times New Roman"/>
          <w:color w:val="000000"/>
          <w:spacing w:val="0"/>
          <w:szCs w:val="24"/>
          <w:lang w:eastAsia="zh-CN"/>
        </w:rPr>
        <w:t>обучающийся</w:t>
      </w: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должен продемон</w:t>
      </w:r>
      <w:r w:rsidR="00F30511">
        <w:rPr>
          <w:rFonts w:ascii="Times New Roman" w:hAnsi="Times New Roman"/>
          <w:color w:val="000000"/>
          <w:spacing w:val="0"/>
          <w:szCs w:val="24"/>
          <w:lang w:eastAsia="zh-CN"/>
        </w:rPr>
        <w:t>стрировать знания методики</w:t>
      </w:r>
      <w:r w:rsidR="00FD057C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и технологий</w:t>
      </w:r>
      <w:r w:rsidR="00F30511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преподавания изобразительного искусства, истории искусств</w:t>
      </w: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. </w:t>
      </w:r>
    </w:p>
    <w:p w:rsidR="0039768B" w:rsidRPr="0039768B" w:rsidRDefault="00D255CB" w:rsidP="0007698C">
      <w:pPr>
        <w:ind w:firstLine="567"/>
        <w:jc w:val="both"/>
      </w:pPr>
      <w:r w:rsidRPr="00BE2308">
        <w:rPr>
          <w:color w:val="000000"/>
        </w:rPr>
        <w:t>Государственный экзамен проводится по нескольким дисциплинам учебного плана</w:t>
      </w:r>
      <w:r>
        <w:rPr>
          <w:color w:val="000000"/>
        </w:rPr>
        <w:t xml:space="preserve">. </w:t>
      </w:r>
      <w:r w:rsidRPr="0097434B">
        <w:rPr>
          <w:color w:val="000000"/>
        </w:rPr>
        <w:t xml:space="preserve">Вопросы, которые включаются в программу </w:t>
      </w:r>
      <w:r>
        <w:rPr>
          <w:color w:val="000000"/>
        </w:rPr>
        <w:t>государственного</w:t>
      </w:r>
      <w:r w:rsidRPr="0097434B">
        <w:rPr>
          <w:color w:val="000000"/>
        </w:rPr>
        <w:t xml:space="preserve"> экзамена, охватывают</w:t>
      </w:r>
      <w:r>
        <w:rPr>
          <w:color w:val="000000"/>
        </w:rPr>
        <w:t xml:space="preserve"> </w:t>
      </w:r>
      <w:r w:rsidRPr="0097434B">
        <w:rPr>
          <w:color w:val="000000"/>
        </w:rPr>
        <w:t xml:space="preserve">содержание основных учебных дисциплин </w:t>
      </w:r>
      <w:r w:rsidRPr="00374269">
        <w:rPr>
          <w:color w:val="000000"/>
        </w:rPr>
        <w:t>базовой и вариативной части блока Дисциплины (модули)</w:t>
      </w:r>
      <w:r>
        <w:rPr>
          <w:color w:val="000000"/>
        </w:rPr>
        <w:t xml:space="preserve"> </w:t>
      </w:r>
      <w:r w:rsidRPr="008A2F43">
        <w:rPr>
          <w:color w:val="000000"/>
        </w:rPr>
        <w:t>учебного плана</w:t>
      </w:r>
      <w:r>
        <w:rPr>
          <w:color w:val="000000"/>
        </w:rPr>
        <w:t xml:space="preserve"> </w:t>
      </w:r>
      <w:r w:rsidR="00D0491B">
        <w:rPr>
          <w:color w:val="000000"/>
        </w:rPr>
        <w:t xml:space="preserve">магистров </w:t>
      </w:r>
      <w:r w:rsidRPr="00374269">
        <w:rPr>
          <w:color w:val="000000"/>
        </w:rPr>
        <w:t xml:space="preserve">по направлению подготовки </w:t>
      </w:r>
      <w:r w:rsidR="0039768B" w:rsidRPr="0039768B">
        <w:rPr>
          <w:bCs/>
          <w:color w:val="000000"/>
        </w:rPr>
        <w:t>44.04.01 Педагогическое образование (</w:t>
      </w:r>
      <w:r w:rsidR="00D0491B">
        <w:rPr>
          <w:bCs/>
          <w:color w:val="000000"/>
        </w:rPr>
        <w:t xml:space="preserve">магистерская программа </w:t>
      </w:r>
      <w:r w:rsidR="0039768B" w:rsidRPr="0039768B">
        <w:rPr>
          <w:color w:val="000000"/>
        </w:rPr>
        <w:t>«Изобразительное искусство»)</w:t>
      </w:r>
      <w:r w:rsidR="0039768B" w:rsidRPr="0039768B">
        <w:rPr>
          <w:color w:val="000000"/>
          <w:lang w:eastAsia="zh-CN"/>
        </w:rPr>
        <w:t xml:space="preserve"> </w:t>
      </w:r>
      <w:r w:rsidRPr="0097434B">
        <w:rPr>
          <w:color w:val="000000"/>
        </w:rPr>
        <w:t>реализуемых в рамках основной образовательной</w:t>
      </w:r>
      <w:r>
        <w:rPr>
          <w:color w:val="000000"/>
        </w:rPr>
        <w:t xml:space="preserve"> </w:t>
      </w:r>
      <w:r w:rsidRPr="0097434B">
        <w:rPr>
          <w:color w:val="000000"/>
        </w:rPr>
        <w:t>программы</w:t>
      </w:r>
      <w:r w:rsidRPr="008A2F43">
        <w:rPr>
          <w:color w:val="000000"/>
        </w:rPr>
        <w:t xml:space="preserve">: </w:t>
      </w:r>
      <w:r w:rsidR="0039768B">
        <w:rPr>
          <w:color w:val="000000"/>
        </w:rPr>
        <w:t>«</w:t>
      </w:r>
      <w:r w:rsidR="0039768B" w:rsidRPr="0039768B">
        <w:t>Инновационно-творческие методы и технологии преподавания изобразительного искусства</w:t>
      </w:r>
      <w:r w:rsidR="0039768B">
        <w:t xml:space="preserve">», </w:t>
      </w:r>
      <w:r>
        <w:rPr>
          <w:color w:val="000000"/>
        </w:rPr>
        <w:t>«</w:t>
      </w:r>
      <w:r w:rsidR="0039768B">
        <w:rPr>
          <w:color w:val="000000"/>
        </w:rPr>
        <w:t>Русская академическая школа», «Западноевропейская академическая школа»,</w:t>
      </w:r>
      <w:r w:rsidR="0039768B" w:rsidRPr="0039768B">
        <w:t xml:space="preserve"> </w:t>
      </w:r>
      <w:r w:rsidR="0039768B">
        <w:t>«</w:t>
      </w:r>
      <w:r w:rsidR="0039768B" w:rsidRPr="0039768B">
        <w:t>Эстетический анализ произведений изобразительного искусства</w:t>
      </w:r>
      <w:r w:rsidR="0039768B">
        <w:t>».</w:t>
      </w:r>
    </w:p>
    <w:p w:rsidR="00D255CB" w:rsidRDefault="00D255CB" w:rsidP="0007698C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374269">
        <w:rPr>
          <w:color w:val="000000"/>
          <w:sz w:val="24"/>
          <w:szCs w:val="24"/>
        </w:rPr>
        <w:t>Государственный экзамен проводится в устной форме</w:t>
      </w:r>
      <w:r w:rsidRPr="0097434B">
        <w:rPr>
          <w:color w:val="000000"/>
          <w:sz w:val="24"/>
          <w:szCs w:val="24"/>
        </w:rPr>
        <w:t xml:space="preserve"> по билетам</w:t>
      </w:r>
      <w:r w:rsidRPr="0056425A">
        <w:rPr>
          <w:sz w:val="24"/>
          <w:szCs w:val="24"/>
        </w:rPr>
        <w:t xml:space="preserve"> (билет состоит из двух вопросов</w:t>
      </w:r>
      <w:r w:rsidR="007238A8" w:rsidRPr="007238A8">
        <w:rPr>
          <w:sz w:val="24"/>
          <w:szCs w:val="24"/>
        </w:rPr>
        <w:t xml:space="preserve"> и практического задания</w:t>
      </w:r>
      <w:r w:rsidRPr="0056425A">
        <w:rPr>
          <w:sz w:val="24"/>
          <w:szCs w:val="24"/>
        </w:rPr>
        <w:t>).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>В ходе проведения итогового государственного экзамена проверяется теоретическая и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 xml:space="preserve">практическая подготовка </w:t>
      </w:r>
      <w:r w:rsidR="002D0652">
        <w:rPr>
          <w:color w:val="000000"/>
          <w:sz w:val="24"/>
          <w:szCs w:val="24"/>
        </w:rPr>
        <w:t>обучающихся</w:t>
      </w:r>
      <w:r w:rsidRPr="0097434B">
        <w:rPr>
          <w:color w:val="000000"/>
          <w:sz w:val="24"/>
          <w:szCs w:val="24"/>
        </w:rPr>
        <w:t>, уровень сфор</w:t>
      </w:r>
      <w:r>
        <w:rPr>
          <w:color w:val="000000"/>
          <w:sz w:val="24"/>
          <w:szCs w:val="24"/>
        </w:rPr>
        <w:t xml:space="preserve">мированности их </w:t>
      </w:r>
      <w:r w:rsidRPr="0097434B">
        <w:rPr>
          <w:color w:val="000000"/>
          <w:sz w:val="24"/>
          <w:szCs w:val="24"/>
        </w:rPr>
        <w:t>профессиональных компетенций.</w:t>
      </w:r>
    </w:p>
    <w:p w:rsidR="00D255CB" w:rsidRPr="008A2F43" w:rsidRDefault="00D255CB" w:rsidP="0007698C">
      <w:pPr>
        <w:ind w:firstLine="567"/>
        <w:jc w:val="both"/>
        <w:rPr>
          <w:color w:val="000000"/>
        </w:rPr>
      </w:pPr>
      <w:r w:rsidRPr="00C47357">
        <w:rPr>
          <w:color w:val="000000"/>
        </w:rPr>
        <w:t xml:space="preserve">При ответе на вопросы экзаменационного билета </w:t>
      </w:r>
      <w:r w:rsidR="002D0652">
        <w:rPr>
          <w:color w:val="000000"/>
        </w:rPr>
        <w:t>обучающийся</w:t>
      </w:r>
      <w:r w:rsidRPr="00C47357">
        <w:rPr>
          <w:color w:val="000000"/>
        </w:rPr>
        <w:t xml:space="preserve"> демонстрирует способности соотносить знания </w:t>
      </w:r>
      <w:r w:rsidRPr="00C47357">
        <w:rPr>
          <w:rFonts w:eastAsia="SimSun"/>
          <w:lang w:eastAsia="zh-CN"/>
        </w:rPr>
        <w:t>основ теоретических дисциплин с умением включать их в контекст будущей профессиональной деятельности при решении практических задач</w:t>
      </w:r>
      <w:r w:rsidRPr="00C47357">
        <w:rPr>
          <w:color w:val="000000"/>
        </w:rPr>
        <w:t xml:space="preserve">; способности к проектированию, структурированию, реализации и мониторингу процесса </w:t>
      </w:r>
      <w:r w:rsidR="0056425A">
        <w:rPr>
          <w:color w:val="000000"/>
        </w:rPr>
        <w:t>организации преподавания изобразительного искусства.</w:t>
      </w:r>
    </w:p>
    <w:p w:rsidR="00D255CB" w:rsidRDefault="00D255CB" w:rsidP="0028500D">
      <w:pPr>
        <w:ind w:firstLine="567"/>
        <w:jc w:val="both"/>
        <w:rPr>
          <w:b/>
        </w:rPr>
      </w:pPr>
    </w:p>
    <w:p w:rsidR="00D255CB" w:rsidRPr="00D7403E" w:rsidRDefault="00D8633E" w:rsidP="00D8633E">
      <w:pPr>
        <w:shd w:val="clear" w:color="auto" w:fill="FFFFFF"/>
        <w:tabs>
          <w:tab w:val="left" w:pos="-180"/>
        </w:tabs>
        <w:suppressAutoHyphens/>
        <w:jc w:val="both"/>
        <w:rPr>
          <w:b/>
          <w:bCs/>
          <w:kern w:val="24"/>
        </w:rPr>
      </w:pPr>
      <w:r>
        <w:rPr>
          <w:b/>
          <w:bCs/>
          <w:kern w:val="24"/>
        </w:rPr>
        <w:t xml:space="preserve">2. </w:t>
      </w:r>
      <w:r w:rsidR="00D255CB" w:rsidRPr="00D7403E">
        <w:rPr>
          <w:b/>
          <w:bCs/>
          <w:kern w:val="24"/>
        </w:rPr>
        <w:t>СОДЕРЖАНИЕ ГОСУДАРСТВЕННОГО ЭКЗАМЕНА</w:t>
      </w:r>
    </w:p>
    <w:p w:rsidR="00D255CB" w:rsidRDefault="00D255CB" w:rsidP="0028500D">
      <w:pPr>
        <w:ind w:firstLine="567"/>
        <w:jc w:val="both"/>
        <w:rPr>
          <w:b/>
        </w:rPr>
      </w:pPr>
    </w:p>
    <w:p w:rsidR="00351899" w:rsidRPr="00BD424C" w:rsidRDefault="00BD424C" w:rsidP="00D255CB">
      <w:pPr>
        <w:ind w:firstLine="708"/>
        <w:jc w:val="center"/>
        <w:rPr>
          <w:b/>
        </w:rPr>
      </w:pPr>
      <w:r w:rsidRPr="00BD424C">
        <w:rPr>
          <w:b/>
          <w:color w:val="000000"/>
        </w:rPr>
        <w:t xml:space="preserve"> Дисциплина </w:t>
      </w:r>
      <w:r w:rsidR="007C1547" w:rsidRPr="00BD424C">
        <w:rPr>
          <w:b/>
          <w:color w:val="000000"/>
        </w:rPr>
        <w:t>«</w:t>
      </w:r>
      <w:r w:rsidR="007C1547" w:rsidRPr="00BD424C">
        <w:rPr>
          <w:b/>
        </w:rPr>
        <w:t>Инновационно-творческие методы и технологии преподавания изобразительного искусства»</w:t>
      </w:r>
      <w:r w:rsidR="0007698C">
        <w:rPr>
          <w:b/>
        </w:rPr>
        <w:t xml:space="preserve"> </w:t>
      </w:r>
    </w:p>
    <w:p w:rsidR="005350A8" w:rsidRDefault="00F747D6" w:rsidP="00BD424C">
      <w:pPr>
        <w:ind w:left="709"/>
        <w:jc w:val="both"/>
      </w:pPr>
      <w:r w:rsidRPr="00E629A4">
        <w:t xml:space="preserve">Виды деятельности на уроках изобразительного искусства. Методические основы </w:t>
      </w:r>
    </w:p>
    <w:p w:rsidR="00F747D6" w:rsidRPr="00E629A4" w:rsidRDefault="00F747D6" w:rsidP="005350A8">
      <w:pPr>
        <w:jc w:val="both"/>
      </w:pPr>
      <w:r w:rsidRPr="00E629A4">
        <w:t>урока изобразительного искусства.</w:t>
      </w:r>
      <w:r w:rsidR="00BD424C">
        <w:t xml:space="preserve"> </w:t>
      </w:r>
      <w:r w:rsidRPr="00E629A4">
        <w:t>Принципы обучения искусством на уроке изобразительного искусства. Реализация принципа наглядности на уроке изобразительного искусства.</w:t>
      </w:r>
      <w:r w:rsidR="00BD424C">
        <w:t xml:space="preserve"> </w:t>
      </w:r>
      <w:r w:rsidRPr="00E629A4">
        <w:t>Методы преподавания изобразительного искусства, классификация методов.</w:t>
      </w:r>
      <w:r w:rsidR="0007698C">
        <w:t xml:space="preserve"> </w:t>
      </w:r>
      <w:r w:rsidR="00BD424C" w:rsidRPr="0039768B">
        <w:t>Инновационно-творческие методы и технологии</w:t>
      </w:r>
      <w:r w:rsidR="00BD424C">
        <w:t>.</w:t>
      </w:r>
      <w:r w:rsidR="00BD424C" w:rsidRPr="0039768B">
        <w:t xml:space="preserve"> </w:t>
      </w:r>
      <w:r w:rsidRPr="00E629A4">
        <w:t>Характеристика метода упражнения на уроке изобразительного искусства, требования к его применению. Содержание занятий по изобразительному искусству в школе и других образовательных учреждениях.</w:t>
      </w:r>
      <w:r w:rsidR="00BD424C" w:rsidRPr="00BD424C">
        <w:t xml:space="preserve"> </w:t>
      </w:r>
      <w:r w:rsidR="00BD424C" w:rsidRPr="00E629A4">
        <w:t>Основные дидактические принципы методики изобразительного искусства. Наглядность как средство активизации изобразительной деятельности школьников.</w:t>
      </w:r>
      <w:r w:rsidR="00BD424C" w:rsidRPr="00BD424C">
        <w:t xml:space="preserve"> </w:t>
      </w:r>
      <w:r w:rsidR="00BD424C" w:rsidRPr="00E629A4">
        <w:t>Авторские программы по изобразительному искусству и их особенности.</w:t>
      </w:r>
    </w:p>
    <w:p w:rsidR="00F747D6" w:rsidRPr="00E629A4" w:rsidRDefault="00F747D6" w:rsidP="00BD424C"/>
    <w:p w:rsidR="00351899" w:rsidRDefault="00351899" w:rsidP="00F747D6"/>
    <w:p w:rsidR="00351899" w:rsidRPr="00BD424C" w:rsidRDefault="00BD424C" w:rsidP="00D255CB">
      <w:pPr>
        <w:ind w:firstLine="708"/>
        <w:jc w:val="center"/>
        <w:rPr>
          <w:b/>
          <w:color w:val="000000"/>
        </w:rPr>
      </w:pPr>
      <w:r w:rsidRPr="00BD424C">
        <w:rPr>
          <w:b/>
          <w:color w:val="000000"/>
        </w:rPr>
        <w:t xml:space="preserve">Дисциплина </w:t>
      </w:r>
      <w:r w:rsidR="007C1547" w:rsidRPr="00BD424C">
        <w:rPr>
          <w:b/>
          <w:color w:val="000000"/>
        </w:rPr>
        <w:t>«Русская академическая школа</w:t>
      </w:r>
      <w:r w:rsidRPr="00BD424C">
        <w:rPr>
          <w:b/>
          <w:color w:val="000000"/>
        </w:rPr>
        <w:t>»</w:t>
      </w:r>
    </w:p>
    <w:p w:rsidR="00351899" w:rsidRPr="00BD424C" w:rsidRDefault="0007698C" w:rsidP="0007698C">
      <w:pPr>
        <w:ind w:firstLine="567"/>
        <w:jc w:val="both"/>
        <w:rPr>
          <w:bCs/>
        </w:rPr>
      </w:pPr>
      <w:r>
        <w:rPr>
          <w:color w:val="000000"/>
        </w:rPr>
        <w:t xml:space="preserve"> </w:t>
      </w:r>
      <w:r w:rsidR="00351899" w:rsidRPr="00BD424C">
        <w:t>Императорская Академия Художеств в России</w:t>
      </w:r>
      <w:r w:rsidR="00351899" w:rsidRPr="00BD424C">
        <w:rPr>
          <w:bCs/>
        </w:rPr>
        <w:t>. История создания Академии. Первый шуваловский выпуск Академии (А.П.Лосенко, Ф.И.Шубин, В.И.Баженов, Ф.С.Рокотов, И.Е.Старов). Творчество русских художников академической школы (А.А.Иванов, К.П.Брюллов, И.Е.Репин, В.Д.Поленов, В.И.Суриков, скульпторы И.П.Мартос, В.И.Демут-Малиновский, С.С.Пименов, И.П.Прокофьев, М.М.Антокольский, архитекторы А.Н.Воронихин, Н.Л.Бенуа, К.А.Тон, И.А.Фомин, В.А.Щуко). Академия Художеств в ХХ веке: образование, организация, художники.</w:t>
      </w:r>
      <w:r w:rsidR="00BD424C" w:rsidRPr="00BD424C">
        <w:rPr>
          <w:bCs/>
        </w:rPr>
        <w:t xml:space="preserve"> </w:t>
      </w:r>
      <w:r w:rsidR="00351899" w:rsidRPr="00BD424C">
        <w:rPr>
          <w:bCs/>
        </w:rPr>
        <w:t>Академическая школа рисунка. Педагогическая система П. П. Чистякова. Академическая школа живописи. Основные принципы академической школы на примере учебных и творческих работ К. П. Брюллова, И. Е. Репина.</w:t>
      </w:r>
      <w:r w:rsidR="00351899" w:rsidRPr="00BD424C">
        <w:t xml:space="preserve"> </w:t>
      </w:r>
    </w:p>
    <w:p w:rsidR="00351899" w:rsidRDefault="00351899" w:rsidP="00D255CB">
      <w:pPr>
        <w:ind w:firstLine="708"/>
        <w:jc w:val="center"/>
        <w:rPr>
          <w:color w:val="000000"/>
        </w:rPr>
      </w:pPr>
    </w:p>
    <w:p w:rsidR="00351899" w:rsidRPr="00450427" w:rsidRDefault="00BD424C" w:rsidP="00450427">
      <w:pPr>
        <w:ind w:firstLine="708"/>
        <w:jc w:val="center"/>
        <w:rPr>
          <w:b/>
          <w:color w:val="000000"/>
        </w:rPr>
      </w:pPr>
      <w:r w:rsidRPr="00BD424C">
        <w:rPr>
          <w:b/>
          <w:color w:val="000000"/>
        </w:rPr>
        <w:t xml:space="preserve">Дисциплина </w:t>
      </w:r>
      <w:r w:rsidR="007C1547" w:rsidRPr="00BD424C">
        <w:rPr>
          <w:b/>
          <w:color w:val="000000"/>
        </w:rPr>
        <w:t>«Западноевропейская академическая школа»</w:t>
      </w:r>
    </w:p>
    <w:p w:rsidR="00351899" w:rsidRPr="00BD424C" w:rsidRDefault="0007698C" w:rsidP="0007698C">
      <w:pPr>
        <w:ind w:firstLine="567"/>
        <w:jc w:val="both"/>
        <w:rPr>
          <w:bCs/>
        </w:rPr>
      </w:pPr>
      <w:r>
        <w:rPr>
          <w:b/>
        </w:rPr>
        <w:t xml:space="preserve"> </w:t>
      </w:r>
      <w:r w:rsidR="00351899" w:rsidRPr="00BD424C">
        <w:t>Европейские академии художеств: история и современность</w:t>
      </w:r>
      <w:r w:rsidR="00351899" w:rsidRPr="00BD424C">
        <w:rPr>
          <w:bCs/>
        </w:rPr>
        <w:t xml:space="preserve">. Болонская Академия художеств, Королевская Академия художеств во Франции, Королевская Академия художеств Англии, Королевская академия свободных искусств в Швеции.Академическая школа рисунка. Система преподавания рисунка в школе Антона Ашбе. Рисунок в школе Шимона Холлоши в Мюнхене. Школа Луиджи Муссини во Флоренции. Академическая школа живописи. Основные принципы академической школы на примере творческих работ Жана Энгра, Поля Делароша, Шарля Барга, Александра Кабанеля, Уильяма Бугро, Поля Жамена. </w:t>
      </w:r>
    </w:p>
    <w:p w:rsidR="00351899" w:rsidRDefault="00351899" w:rsidP="00450427">
      <w:pPr>
        <w:rPr>
          <w:color w:val="000000"/>
        </w:rPr>
      </w:pPr>
    </w:p>
    <w:p w:rsidR="00EF5CAD" w:rsidRPr="00BD424C" w:rsidRDefault="00BD424C" w:rsidP="00D255CB">
      <w:pPr>
        <w:ind w:firstLine="708"/>
        <w:jc w:val="center"/>
        <w:rPr>
          <w:b/>
        </w:rPr>
      </w:pPr>
      <w:r w:rsidRPr="00BD424C">
        <w:rPr>
          <w:b/>
          <w:color w:val="000000"/>
        </w:rPr>
        <w:t>Дисциплина</w:t>
      </w:r>
      <w:r w:rsidR="007C1547" w:rsidRPr="00BD424C">
        <w:rPr>
          <w:b/>
        </w:rPr>
        <w:t xml:space="preserve"> «</w:t>
      </w:r>
      <w:r w:rsidR="007C1547" w:rsidRPr="0039768B">
        <w:rPr>
          <w:b/>
        </w:rPr>
        <w:t>Эстетический анализ произведений изобразительного искусства</w:t>
      </w:r>
      <w:r w:rsidRPr="00BD424C">
        <w:rPr>
          <w:b/>
        </w:rPr>
        <w:t>»</w:t>
      </w:r>
      <w:r w:rsidR="007C1547" w:rsidRPr="00BD424C">
        <w:rPr>
          <w:b/>
        </w:rPr>
        <w:t xml:space="preserve"> </w:t>
      </w:r>
    </w:p>
    <w:p w:rsidR="00BD424C" w:rsidRDefault="00EF5CAD" w:rsidP="00BD424C">
      <w:pPr>
        <w:ind w:left="709"/>
        <w:jc w:val="both"/>
      </w:pPr>
      <w:r w:rsidRPr="007A1860">
        <w:t xml:space="preserve">Место </w:t>
      </w:r>
      <w:r w:rsidR="00BD424C">
        <w:t xml:space="preserve">изобразительного </w:t>
      </w:r>
      <w:r w:rsidRPr="007A1860">
        <w:t>искусства</w:t>
      </w:r>
      <w:r w:rsidR="0007698C">
        <w:t xml:space="preserve"> </w:t>
      </w:r>
      <w:r w:rsidRPr="007A1860">
        <w:t>в культуре</w:t>
      </w:r>
      <w:r w:rsidR="00BD424C">
        <w:t xml:space="preserve">. </w:t>
      </w:r>
      <w:r w:rsidRPr="007A1860">
        <w:t>Специфика прогресса в искусстве</w:t>
      </w:r>
      <w:r w:rsidR="00BD424C">
        <w:t xml:space="preserve">. </w:t>
      </w:r>
    </w:p>
    <w:p w:rsidR="00EF5CAD" w:rsidRPr="007A1860" w:rsidRDefault="00EF5CAD" w:rsidP="00BD424C">
      <w:pPr>
        <w:jc w:val="both"/>
      </w:pPr>
      <w:r w:rsidRPr="007A1860">
        <w:t>Социальные функции искусства</w:t>
      </w:r>
      <w:r w:rsidR="00BD424C">
        <w:t xml:space="preserve">. </w:t>
      </w:r>
      <w:r w:rsidRPr="007A1860">
        <w:t>Исторические концепции роли художника в искусстве</w:t>
      </w:r>
      <w:r w:rsidR="00BD424C">
        <w:t xml:space="preserve">. Понятие эстетического анализа. </w:t>
      </w:r>
      <w:r w:rsidRPr="007A1860">
        <w:t>Художественные характеристики эстетических категорий</w:t>
      </w:r>
      <w:r w:rsidR="00BD424C">
        <w:t xml:space="preserve">. </w:t>
      </w:r>
      <w:r w:rsidRPr="007A1860">
        <w:t>Философские концепции художественных стилей</w:t>
      </w:r>
      <w:r w:rsidR="00BD424C">
        <w:t>.</w:t>
      </w:r>
      <w:r w:rsidR="00BD424C" w:rsidRPr="00BD424C">
        <w:t xml:space="preserve"> </w:t>
      </w:r>
      <w:r w:rsidR="00BD424C" w:rsidRPr="007A1860">
        <w:t>Понятие художественного языка в искусстве</w:t>
      </w:r>
      <w:r w:rsidR="00BD424C">
        <w:t>.</w:t>
      </w:r>
      <w:r w:rsidR="00E7592D">
        <w:t xml:space="preserve"> </w:t>
      </w:r>
      <w:r w:rsidRPr="007A1860">
        <w:t>Искусство как знаковая система</w:t>
      </w:r>
      <w:r w:rsidR="00BD424C">
        <w:t xml:space="preserve">. </w:t>
      </w:r>
      <w:r w:rsidRPr="007A1860">
        <w:t>Место и роль символа в искусстве</w:t>
      </w:r>
      <w:r w:rsidR="00BD424C">
        <w:t>.</w:t>
      </w:r>
      <w:r w:rsidR="001B1CE1">
        <w:t xml:space="preserve"> </w:t>
      </w:r>
      <w:r w:rsidRPr="007A1860">
        <w:t>Место и роль аллегории в искусстве</w:t>
      </w:r>
      <w:r w:rsidR="00BD424C">
        <w:t>.</w:t>
      </w:r>
    </w:p>
    <w:p w:rsidR="00D255CB" w:rsidRDefault="00D255CB" w:rsidP="0028500D">
      <w:pPr>
        <w:ind w:firstLine="567"/>
        <w:jc w:val="both"/>
        <w:rPr>
          <w:b/>
        </w:rPr>
      </w:pPr>
    </w:p>
    <w:p w:rsidR="00D255CB" w:rsidRPr="00D255CB" w:rsidRDefault="00D8633E" w:rsidP="00D8633E">
      <w:pPr>
        <w:jc w:val="both"/>
        <w:rPr>
          <w:b/>
        </w:rPr>
      </w:pPr>
      <w:r>
        <w:rPr>
          <w:b/>
          <w:kern w:val="24"/>
        </w:rPr>
        <w:t xml:space="preserve">3. </w:t>
      </w:r>
      <w:r w:rsidR="00D255CB" w:rsidRPr="00953717">
        <w:rPr>
          <w:b/>
          <w:kern w:val="24"/>
        </w:rPr>
        <w:t>ПЕРЕЧЕНЬ ВОПРОСОВ, ВЫНОСИМЫХ НА</w:t>
      </w:r>
      <w:r w:rsidR="00D255CB">
        <w:rPr>
          <w:b/>
          <w:color w:val="FF0000"/>
          <w:kern w:val="24"/>
        </w:rPr>
        <w:t xml:space="preserve"> </w:t>
      </w:r>
      <w:r w:rsidR="00D255CB" w:rsidRPr="00D7403E">
        <w:rPr>
          <w:b/>
          <w:kern w:val="24"/>
        </w:rPr>
        <w:t>ГОСУДАРСТВЕНН</w:t>
      </w:r>
      <w:r w:rsidR="00D255CB">
        <w:rPr>
          <w:b/>
          <w:kern w:val="24"/>
        </w:rPr>
        <w:t>ЫЙ</w:t>
      </w:r>
      <w:r w:rsidR="00D255CB" w:rsidRPr="00D7403E">
        <w:rPr>
          <w:b/>
          <w:kern w:val="24"/>
        </w:rPr>
        <w:t xml:space="preserve"> ЭКЗАМЕН</w:t>
      </w:r>
    </w:p>
    <w:p w:rsidR="00D255CB" w:rsidRPr="00D255CB" w:rsidRDefault="00D255CB" w:rsidP="00D255CB">
      <w:pPr>
        <w:ind w:left="720"/>
        <w:jc w:val="both"/>
        <w:rPr>
          <w:kern w:val="24"/>
        </w:rPr>
      </w:pP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>Методы обучения изобразительному искусству в эпоху Возрождения. Художники эпохи Возрождения и их вклад в методику преподавания рисования.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>Искусство XX века. Основные направления, крупнейшие мастера, перспективы развития.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>Русская живопись второй половины XIX века.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>Система художественного образования, рисование как общеобразовательный предмет в XVI - XIX веках.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>Исследования изобразительного творчества детей в конце XIX – начале XX века.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>Русская живопись первой половины XIX века.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>Русская живопись второй половины XVIII века.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>Преподавание рисования в общеобразовательных учебных заведениях России с конца XIX века до революции 1917 года.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>Советский период художественного образования. Художественное образование в первое десятилетие советской власти. Состояние преподавания рисования и изобразительного искусства в советской школе 20-х - 30-х годов.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>Русская живопись первой половины XVIII века.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>Западноевропейская живопись XIX века. Общая характеристика, основные направления, крупнейшие мастера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lastRenderedPageBreak/>
        <w:t>Перспективы художественного образования и эстетического воспитания детей.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>Преподавание изобразительного искусства в зарубежных школах ХХ века. Цели и задачи преподавания изобразительного искусства в средней общеобразовательной школе.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>Западноевропейская живопись XVIII века. Общая характеристика, основные стили, крупнейшие мастера.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>Западноевропейская живопись XVII века. Общая характеристика, основные стили, крупнейшие мастера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 xml:space="preserve">Содержание занятий по изобразительному искусству в школе и других образовательных учреждениях. 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 xml:space="preserve">Основные дидактические принципы методики обучения изобразительному искусству в школе. 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>Общая характеристика культуры эпохи Возрождения. Основные тенденции, крупнейшие мастера.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>Искусство Византии. Общая характеристика, основные памятники.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 xml:space="preserve">Закономерности проявления творческих способностей школьников на уроках изобразительного искусства. 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 xml:space="preserve">Учитель как организатор и руководитель учебного процесса по изобразительному искусству. 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>Общая характеристика средневекового искусства в странах Западной Европы. Примеры типичных произведений архитектуры, скульптуры, прикладного искусства, миниатюры.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>Древнеримский скульптурный портрет. Общая характеристика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>Методика проведения занятий по изобразительному искусству на разных ступенях школьного обучения.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 xml:space="preserve">Критерии оценки знаний и умений школьников в области изобразительного искусства. 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>Крупнейшие скульпторы античной Греции.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>Искусство Древнего Египта. Основные этапы развития, важнейшие памятники.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 xml:space="preserve">Специфические формы организации занятий изобразительным искусством. 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>Основы научно-исследовательской работы в области изобразительной деятельности детей.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>Первобытное искусство. Возникновение и особенности развития изобразительного искусства в первобытном обществе.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>Закономерности проявления творческих способностей школьников на уроках изобразительного искусства.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>Интерактивные технологии обучения.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>Методика обучения</w:t>
      </w:r>
      <w:r w:rsidR="0007698C">
        <w:rPr>
          <w:rFonts w:ascii="Times New Roman" w:hAnsi="Times New Roman"/>
          <w:sz w:val="24"/>
          <w:szCs w:val="24"/>
        </w:rPr>
        <w:t xml:space="preserve"> </w:t>
      </w:r>
      <w:r w:rsidRPr="006B22E8">
        <w:rPr>
          <w:rFonts w:ascii="Times New Roman" w:hAnsi="Times New Roman"/>
          <w:sz w:val="24"/>
          <w:szCs w:val="24"/>
        </w:rPr>
        <w:t>изобразительному искусству в начальных классах средней общеобразовательной школы. ((пейзаж, натюрморт) Раскрыть содержание урока на примерах)</w:t>
      </w:r>
      <w:r w:rsidR="0007698C">
        <w:rPr>
          <w:rFonts w:ascii="Times New Roman" w:hAnsi="Times New Roman"/>
          <w:sz w:val="24"/>
          <w:szCs w:val="24"/>
        </w:rPr>
        <w:t xml:space="preserve"> 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 xml:space="preserve">Методика организации уроков по декоративному рисованию. 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>Свойства цвета и законы контраста. Их изучение на уроках изобразительного искусства.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>Приемы и методы обучения школьников</w:t>
      </w:r>
      <w:r w:rsidR="0007698C">
        <w:rPr>
          <w:rFonts w:ascii="Times New Roman" w:hAnsi="Times New Roman"/>
          <w:sz w:val="24"/>
          <w:szCs w:val="24"/>
        </w:rPr>
        <w:t xml:space="preserve"> </w:t>
      </w:r>
      <w:r w:rsidRPr="006B22E8">
        <w:rPr>
          <w:rFonts w:ascii="Times New Roman" w:hAnsi="Times New Roman"/>
          <w:sz w:val="24"/>
          <w:szCs w:val="24"/>
        </w:rPr>
        <w:t xml:space="preserve">композиции (на примере определенной возрастной группы и темы урока). 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>Методика обучения школьников народному и декоративно-прикладному искусству (на примере одного из видов декоративно-прикладного искусства).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 xml:space="preserve">Формирование художественно-образного видения школьников на уроках на уроках изобразительного искусства. 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>Методика проведения</w:t>
      </w:r>
      <w:r w:rsidR="0007698C">
        <w:rPr>
          <w:rFonts w:ascii="Times New Roman" w:hAnsi="Times New Roman"/>
          <w:sz w:val="24"/>
          <w:szCs w:val="24"/>
        </w:rPr>
        <w:t xml:space="preserve"> </w:t>
      </w:r>
      <w:r w:rsidRPr="006B22E8">
        <w:rPr>
          <w:rFonts w:ascii="Times New Roman" w:hAnsi="Times New Roman"/>
          <w:sz w:val="24"/>
          <w:szCs w:val="24"/>
        </w:rPr>
        <w:t>занятий по</w:t>
      </w:r>
      <w:r w:rsidR="0007698C">
        <w:rPr>
          <w:rFonts w:ascii="Times New Roman" w:hAnsi="Times New Roman"/>
          <w:sz w:val="24"/>
          <w:szCs w:val="24"/>
        </w:rPr>
        <w:t xml:space="preserve"> </w:t>
      </w:r>
      <w:r w:rsidRPr="006B22E8">
        <w:rPr>
          <w:rFonts w:ascii="Times New Roman" w:hAnsi="Times New Roman"/>
          <w:sz w:val="24"/>
          <w:szCs w:val="24"/>
        </w:rPr>
        <w:t>изобразительному искусству</w:t>
      </w:r>
      <w:r w:rsidR="0007698C">
        <w:rPr>
          <w:rFonts w:ascii="Times New Roman" w:hAnsi="Times New Roman"/>
          <w:sz w:val="24"/>
          <w:szCs w:val="24"/>
        </w:rPr>
        <w:t xml:space="preserve"> </w:t>
      </w:r>
      <w:r w:rsidRPr="006B22E8">
        <w:rPr>
          <w:rFonts w:ascii="Times New Roman" w:hAnsi="Times New Roman"/>
          <w:sz w:val="24"/>
          <w:szCs w:val="24"/>
        </w:rPr>
        <w:t>на разных ступенях</w:t>
      </w:r>
      <w:r w:rsidR="0007698C">
        <w:rPr>
          <w:rFonts w:ascii="Times New Roman" w:hAnsi="Times New Roman"/>
          <w:sz w:val="24"/>
          <w:szCs w:val="24"/>
        </w:rPr>
        <w:t xml:space="preserve"> </w:t>
      </w:r>
      <w:r w:rsidRPr="006B22E8">
        <w:rPr>
          <w:rFonts w:ascii="Times New Roman" w:hAnsi="Times New Roman"/>
          <w:sz w:val="24"/>
          <w:szCs w:val="24"/>
        </w:rPr>
        <w:t xml:space="preserve">школьного обучения. 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>Технология развития универсальных учебных действий на уроках ИЗО.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lastRenderedPageBreak/>
        <w:t xml:space="preserve">Общие требования к уроку изобразительного искусства (образовательные, воспитующие, развивающие). 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>Специфика содержания уроков</w:t>
      </w:r>
      <w:r w:rsidR="0007698C">
        <w:rPr>
          <w:rFonts w:ascii="Times New Roman" w:hAnsi="Times New Roman"/>
          <w:sz w:val="24"/>
          <w:szCs w:val="24"/>
        </w:rPr>
        <w:t xml:space="preserve"> </w:t>
      </w:r>
      <w:r w:rsidRPr="006B22E8">
        <w:rPr>
          <w:rFonts w:ascii="Times New Roman" w:hAnsi="Times New Roman"/>
          <w:sz w:val="24"/>
          <w:szCs w:val="24"/>
        </w:rPr>
        <w:t>ИЗО в старших классах, в зависимости от формы урока и тематики (натюрморт, композиция, ДПИ и т.д.).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>Основное содержание программы по изобразительному искусству, разработанной под руководством Т.Я. Шпикаловой.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>Особенности преподавания</w:t>
      </w:r>
      <w:r w:rsidR="0007698C">
        <w:rPr>
          <w:rFonts w:ascii="Times New Roman" w:hAnsi="Times New Roman"/>
          <w:sz w:val="24"/>
          <w:szCs w:val="24"/>
        </w:rPr>
        <w:t xml:space="preserve"> </w:t>
      </w:r>
      <w:r w:rsidRPr="006B22E8">
        <w:rPr>
          <w:rFonts w:ascii="Times New Roman" w:hAnsi="Times New Roman"/>
          <w:sz w:val="24"/>
          <w:szCs w:val="24"/>
        </w:rPr>
        <w:t>изобразительного искусства в системе</w:t>
      </w:r>
      <w:r w:rsidR="0007698C">
        <w:rPr>
          <w:rFonts w:ascii="Times New Roman" w:hAnsi="Times New Roman"/>
          <w:sz w:val="24"/>
          <w:szCs w:val="24"/>
        </w:rPr>
        <w:t xml:space="preserve"> </w:t>
      </w:r>
      <w:r w:rsidRPr="006B22E8">
        <w:rPr>
          <w:rFonts w:ascii="Times New Roman" w:hAnsi="Times New Roman"/>
          <w:sz w:val="24"/>
          <w:szCs w:val="24"/>
        </w:rPr>
        <w:t>дополнительного</w:t>
      </w:r>
      <w:r w:rsidR="0007698C">
        <w:rPr>
          <w:rFonts w:ascii="Times New Roman" w:hAnsi="Times New Roman"/>
          <w:sz w:val="24"/>
          <w:szCs w:val="24"/>
        </w:rPr>
        <w:t xml:space="preserve"> </w:t>
      </w:r>
      <w:r w:rsidRPr="006B22E8">
        <w:rPr>
          <w:rFonts w:ascii="Times New Roman" w:hAnsi="Times New Roman"/>
          <w:sz w:val="24"/>
          <w:szCs w:val="24"/>
        </w:rPr>
        <w:t>образования (студии, кружки) .Привести пример.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>Методика организации и проведения уроков тематического рисования. Формы, методы, приемы, требования к наглядности (на примере конкретной темы урока).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 xml:space="preserve">Основное содержание программы по изобразительному искусству, разработанной под руководством Б.П. Юсова. 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 xml:space="preserve">Основное содержание программы по изобразительному искусству, разработанной под руководством Б.М. Неменского. 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>Методика использования современных технических средств обучения, компьютерных программ на уроках изобразительного искусства. Привести пример.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>Формы и методы внешкольной работы по изобразительному</w:t>
      </w:r>
      <w:r w:rsidR="0007698C">
        <w:rPr>
          <w:rFonts w:ascii="Times New Roman" w:hAnsi="Times New Roman"/>
          <w:sz w:val="24"/>
          <w:szCs w:val="24"/>
        </w:rPr>
        <w:t xml:space="preserve"> </w:t>
      </w:r>
      <w:r w:rsidRPr="006B22E8">
        <w:rPr>
          <w:rFonts w:ascii="Times New Roman" w:hAnsi="Times New Roman"/>
          <w:sz w:val="24"/>
          <w:szCs w:val="24"/>
        </w:rPr>
        <w:t>искусству. Привести пример.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 xml:space="preserve">Основное содержание программы по изобразительному искусству, разработанной под руководством В.С.Кузина. 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 xml:space="preserve">Технологии и методики организации педагогической деятельности в системе дополнительного образования. 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 xml:space="preserve">Проблемное обучение: его возможности и ограничения. Обучение через исследование. 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 xml:space="preserve">Классно-урочная форма обучения и возможности ее совершенствования. Типы и виды уроков. 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 xml:space="preserve">Воображение. Его роль в игровой, учебной и трудовой деятельности. Физиологические основы воображения. Виды и приемы воображения. Индивидуальные качества воображения. 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 xml:space="preserve">Понятие о педагогическом конфликте. Педагогические стратегии управления конфликтами. Приемы разрешения педагогических конфликтов. 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 xml:space="preserve">Современные мировые педагогические тенденции. Компетентностный подход к построению педагогического процесса. 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 xml:space="preserve">Способности, их значение для человека и деятельности. Задатки и способности. Проблема наследования способностей. Структура способностей, их уровни и виды. Количественная и качественная характеристика способностей. Формирование способностей. 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 xml:space="preserve">Целеполагание в деятельности педагога. Педагогическое прогнозирование и коррекция. Виды педагогических задач: стратегические, тактические, оперативные. 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 xml:space="preserve">Проблема технологичности учебно-воспитательного процесса. Комплексный подход в воспитательных технологиях. </w:t>
      </w:r>
    </w:p>
    <w:p w:rsidR="006B22E8" w:rsidRPr="006B22E8" w:rsidRDefault="006B22E8" w:rsidP="00021000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2E8">
        <w:rPr>
          <w:rFonts w:ascii="Times New Roman" w:hAnsi="Times New Roman"/>
          <w:sz w:val="24"/>
          <w:szCs w:val="24"/>
        </w:rPr>
        <w:t xml:space="preserve">Общая характеристика восприятия, его связь с другими психическими процессами. Физиологические основы восприятия. Основные свойства восприятия. Виды восприятия, их классификация и характеристика. Индивидуально-типологические различия в восприятии. Зрительные иллюзии. Наблюдение и наблюдательность. </w:t>
      </w:r>
    </w:p>
    <w:p w:rsidR="003E2754" w:rsidRPr="003E2754" w:rsidRDefault="003E2754" w:rsidP="003E2754">
      <w:pPr>
        <w:pStyle w:val="ae"/>
        <w:shd w:val="clear" w:color="auto" w:fill="FFFFFF"/>
        <w:tabs>
          <w:tab w:val="left" w:pos="851"/>
          <w:tab w:val="center" w:pos="4890"/>
        </w:tabs>
        <w:spacing w:before="0" w:after="0"/>
        <w:ind w:firstLine="426"/>
        <w:jc w:val="both"/>
        <w:rPr>
          <w:rFonts w:ascii="Times New Roman" w:hAnsi="Times New Roman"/>
          <w:b/>
          <w:i/>
          <w:color w:val="222222"/>
          <w:szCs w:val="24"/>
        </w:rPr>
      </w:pPr>
      <w:r w:rsidRPr="003E2754">
        <w:rPr>
          <w:rFonts w:ascii="Times New Roman" w:hAnsi="Times New Roman"/>
          <w:b/>
          <w:i/>
          <w:color w:val="222222"/>
          <w:szCs w:val="24"/>
        </w:rPr>
        <w:t>Практические задания</w:t>
      </w:r>
    </w:p>
    <w:p w:rsidR="003E2754" w:rsidRPr="003E2754" w:rsidRDefault="003E2754" w:rsidP="003E2754">
      <w:pPr>
        <w:pStyle w:val="ae"/>
        <w:shd w:val="clear" w:color="auto" w:fill="FFFFFF"/>
        <w:spacing w:before="0" w:after="0"/>
        <w:ind w:firstLine="426"/>
        <w:jc w:val="both"/>
        <w:rPr>
          <w:rFonts w:ascii="Times New Roman" w:hAnsi="Times New Roman"/>
          <w:b/>
          <w:color w:val="222222"/>
          <w:szCs w:val="24"/>
        </w:rPr>
      </w:pPr>
      <w:r w:rsidRPr="003E2754">
        <w:rPr>
          <w:rFonts w:ascii="Times New Roman" w:hAnsi="Times New Roman"/>
          <w:b/>
          <w:color w:val="222222"/>
          <w:szCs w:val="24"/>
        </w:rPr>
        <w:t xml:space="preserve">Составьте план проекта ( с применением метода проектов). </w:t>
      </w:r>
    </w:p>
    <w:p w:rsidR="003E2754" w:rsidRPr="003E2754" w:rsidRDefault="003E2754" w:rsidP="003E2754">
      <w:pPr>
        <w:pStyle w:val="ae"/>
        <w:shd w:val="clear" w:color="auto" w:fill="FFFFFF"/>
        <w:spacing w:before="0" w:after="0"/>
        <w:ind w:firstLine="426"/>
        <w:jc w:val="both"/>
        <w:rPr>
          <w:rFonts w:ascii="Times New Roman" w:hAnsi="Times New Roman"/>
          <w:color w:val="222222"/>
          <w:szCs w:val="24"/>
        </w:rPr>
      </w:pPr>
      <w:r w:rsidRPr="003E2754">
        <w:rPr>
          <w:rFonts w:ascii="Times New Roman" w:hAnsi="Times New Roman"/>
          <w:color w:val="222222"/>
          <w:szCs w:val="24"/>
        </w:rPr>
        <w:t>Выберите:</w:t>
      </w:r>
    </w:p>
    <w:p w:rsidR="003E2754" w:rsidRPr="003E2754" w:rsidRDefault="003E2754" w:rsidP="003E2754">
      <w:pPr>
        <w:pStyle w:val="ae"/>
        <w:numPr>
          <w:ilvl w:val="0"/>
          <w:numId w:val="7"/>
        </w:numPr>
        <w:shd w:val="clear" w:color="auto" w:fill="FFFFFF"/>
        <w:spacing w:before="0" w:after="0"/>
        <w:ind w:left="0" w:firstLine="426"/>
        <w:jc w:val="both"/>
        <w:rPr>
          <w:rFonts w:ascii="Times New Roman" w:hAnsi="Times New Roman"/>
          <w:color w:val="222222"/>
          <w:szCs w:val="24"/>
        </w:rPr>
      </w:pPr>
      <w:r w:rsidRPr="003E2754">
        <w:rPr>
          <w:rFonts w:ascii="Times New Roman" w:hAnsi="Times New Roman"/>
          <w:color w:val="222222"/>
          <w:szCs w:val="24"/>
        </w:rPr>
        <w:t>тип проекта (исследовательский проект, игровой проект. творческий проект)</w:t>
      </w:r>
    </w:p>
    <w:p w:rsidR="003E2754" w:rsidRPr="003E2754" w:rsidRDefault="003E2754" w:rsidP="003E2754">
      <w:pPr>
        <w:pStyle w:val="ae"/>
        <w:numPr>
          <w:ilvl w:val="0"/>
          <w:numId w:val="7"/>
        </w:numPr>
        <w:shd w:val="clear" w:color="auto" w:fill="FFFFFF"/>
        <w:spacing w:before="0" w:after="0"/>
        <w:ind w:left="0" w:firstLine="426"/>
        <w:jc w:val="both"/>
        <w:rPr>
          <w:rFonts w:ascii="Times New Roman" w:hAnsi="Times New Roman"/>
          <w:color w:val="222222"/>
          <w:szCs w:val="24"/>
        </w:rPr>
      </w:pPr>
      <w:r w:rsidRPr="003E2754">
        <w:rPr>
          <w:rFonts w:ascii="Times New Roman" w:hAnsi="Times New Roman"/>
          <w:color w:val="222222"/>
          <w:szCs w:val="24"/>
        </w:rPr>
        <w:t>доминирующую в проекте деятельность (исследовательская, поисковая, творческая, ролевая, прикладная (практико-ориентированная), ознакомительно-ориентировочная)</w:t>
      </w:r>
    </w:p>
    <w:p w:rsidR="003E2754" w:rsidRPr="003E2754" w:rsidRDefault="003E2754" w:rsidP="003E2754">
      <w:pPr>
        <w:pStyle w:val="ae"/>
        <w:numPr>
          <w:ilvl w:val="0"/>
          <w:numId w:val="7"/>
        </w:numPr>
        <w:shd w:val="clear" w:color="auto" w:fill="FFFFFF"/>
        <w:spacing w:before="0" w:after="0"/>
        <w:ind w:left="0" w:firstLine="426"/>
        <w:jc w:val="both"/>
        <w:rPr>
          <w:rFonts w:ascii="Times New Roman" w:hAnsi="Times New Roman"/>
          <w:color w:val="222222"/>
          <w:szCs w:val="24"/>
        </w:rPr>
      </w:pPr>
      <w:r w:rsidRPr="003E2754">
        <w:rPr>
          <w:rFonts w:ascii="Times New Roman" w:hAnsi="Times New Roman"/>
          <w:color w:val="222222"/>
          <w:szCs w:val="24"/>
        </w:rPr>
        <w:lastRenderedPageBreak/>
        <w:t>предметно-содержательную область (монопроект (в рамках одной области знания) или межпредметный проект)</w:t>
      </w:r>
    </w:p>
    <w:p w:rsidR="003E2754" w:rsidRPr="003E2754" w:rsidRDefault="003E2754" w:rsidP="003E2754">
      <w:pPr>
        <w:pStyle w:val="ae"/>
        <w:shd w:val="clear" w:color="auto" w:fill="FFFFFF"/>
        <w:spacing w:before="0" w:after="0"/>
        <w:ind w:firstLine="426"/>
        <w:jc w:val="both"/>
        <w:rPr>
          <w:rFonts w:ascii="Times New Roman" w:hAnsi="Times New Roman"/>
          <w:color w:val="222222"/>
          <w:szCs w:val="24"/>
        </w:rPr>
      </w:pPr>
    </w:p>
    <w:p w:rsidR="003E2754" w:rsidRPr="003E2754" w:rsidRDefault="003E2754" w:rsidP="003E2754">
      <w:pPr>
        <w:pStyle w:val="ae"/>
        <w:shd w:val="clear" w:color="auto" w:fill="FFFFFF"/>
        <w:spacing w:before="0" w:after="0"/>
        <w:ind w:firstLine="426"/>
        <w:jc w:val="both"/>
        <w:rPr>
          <w:rFonts w:ascii="Times New Roman" w:hAnsi="Times New Roman"/>
          <w:color w:val="222222"/>
          <w:szCs w:val="24"/>
        </w:rPr>
      </w:pPr>
      <w:r w:rsidRPr="003E2754">
        <w:rPr>
          <w:rFonts w:ascii="Times New Roman" w:hAnsi="Times New Roman"/>
          <w:color w:val="222222"/>
          <w:szCs w:val="24"/>
        </w:rPr>
        <w:t>Опишите в нескольких предложениях варианты проблем, которые важно исследовать в рамках намеченной тематики.</w:t>
      </w:r>
    </w:p>
    <w:p w:rsidR="003E2754" w:rsidRPr="003E2754" w:rsidRDefault="003E2754" w:rsidP="003E2754">
      <w:pPr>
        <w:pStyle w:val="ae"/>
        <w:shd w:val="clear" w:color="auto" w:fill="FFFFFF"/>
        <w:spacing w:before="0" w:after="0"/>
        <w:ind w:firstLine="426"/>
        <w:jc w:val="both"/>
        <w:rPr>
          <w:rFonts w:ascii="Times New Roman" w:hAnsi="Times New Roman"/>
          <w:color w:val="222222"/>
          <w:szCs w:val="24"/>
        </w:rPr>
      </w:pPr>
      <w:r w:rsidRPr="003E2754">
        <w:rPr>
          <w:rFonts w:ascii="Times New Roman" w:hAnsi="Times New Roman"/>
          <w:color w:val="222222"/>
          <w:szCs w:val="24"/>
        </w:rPr>
        <w:t>Предложите возможные методы исследования, поиска информации, творческих решений</w:t>
      </w:r>
    </w:p>
    <w:p w:rsidR="00D255CB" w:rsidRPr="00D255CB" w:rsidRDefault="00D255CB" w:rsidP="005D36EB">
      <w:pPr>
        <w:jc w:val="both"/>
      </w:pPr>
    </w:p>
    <w:p w:rsidR="00D255CB" w:rsidRPr="00D8633E" w:rsidRDefault="00D8633E" w:rsidP="00D8633E">
      <w:pPr>
        <w:jc w:val="both"/>
        <w:rPr>
          <w:b/>
        </w:rPr>
      </w:pPr>
      <w:r>
        <w:rPr>
          <w:b/>
        </w:rPr>
        <w:t xml:space="preserve">4. </w:t>
      </w:r>
      <w:r w:rsidR="00D255CB">
        <w:rPr>
          <w:b/>
        </w:rPr>
        <w:t xml:space="preserve">РЕКОМЕНДАЦИИ ОБУЧАЮЩЕМУСЯ ПО ПОДГОТОВКЕ К </w:t>
      </w:r>
      <w:r w:rsidR="00D255CB" w:rsidRPr="00D8633E">
        <w:rPr>
          <w:b/>
        </w:rPr>
        <w:t>ГОСУДАРСТВЕННОМУ ЭКЗАМЕНУ</w:t>
      </w:r>
      <w:r w:rsidR="002D0652" w:rsidRPr="00D8633E">
        <w:rPr>
          <w:b/>
        </w:rPr>
        <w:t xml:space="preserve"> И ПРОЦЕДУРА ПРОВЕДЕНИЯ ГОСУДАРСТВЕННОГО ЭКЗАМЕНА</w:t>
      </w:r>
    </w:p>
    <w:p w:rsidR="00D255CB" w:rsidRPr="00D8633E" w:rsidRDefault="00D255CB" w:rsidP="00D255CB">
      <w:pPr>
        <w:ind w:left="720"/>
        <w:jc w:val="both"/>
        <w:rPr>
          <w:b/>
        </w:rPr>
      </w:pPr>
    </w:p>
    <w:p w:rsidR="003330F7" w:rsidRDefault="003330F7" w:rsidP="003330F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При подготовке к государственному экзамену </w:t>
      </w:r>
      <w:r w:rsidR="002D0652">
        <w:rPr>
          <w:color w:val="000000"/>
        </w:rPr>
        <w:t>обучающийся</w:t>
      </w:r>
      <w:r>
        <w:rPr>
          <w:color w:val="000000"/>
        </w:rPr>
        <w:t xml:space="preserve"> знакомится с перечнем вопросов, вынесенных на государственный экзамен и списком рекомендуемой литературы. Для успешной сдачи государственного экзамена </w:t>
      </w:r>
      <w:r w:rsidR="002D0652">
        <w:rPr>
          <w:color w:val="000000"/>
        </w:rPr>
        <w:t>обучающийся</w:t>
      </w:r>
      <w:r>
        <w:rPr>
          <w:color w:val="000000"/>
        </w:rPr>
        <w:t xml:space="preserve"> должен посетить предэкзаменационную консультацию, которая проводится </w:t>
      </w:r>
      <w:r w:rsidRPr="00407441">
        <w:rPr>
          <w:color w:val="000000"/>
        </w:rPr>
        <w:t>по вопросам, включенным в программу государственного экзамена</w:t>
      </w:r>
      <w:r>
        <w:rPr>
          <w:color w:val="000000"/>
        </w:rPr>
        <w:t>.</w:t>
      </w:r>
    </w:p>
    <w:p w:rsidR="003330F7" w:rsidRPr="00D54352" w:rsidRDefault="003330F7" w:rsidP="003330F7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PSMT"/>
          <w:color w:val="00B0F0"/>
        </w:rPr>
      </w:pPr>
      <w:r>
        <w:rPr>
          <w:color w:val="000000"/>
        </w:rPr>
        <w:t>Государственный экзамен проводится</w:t>
      </w:r>
      <w:r w:rsidRPr="00407441">
        <w:rPr>
          <w:color w:val="000000"/>
        </w:rPr>
        <w:t xml:space="preserve"> </w:t>
      </w:r>
      <w:r w:rsidRPr="008A2F43">
        <w:rPr>
          <w:color w:val="000000"/>
          <w:spacing w:val="-1"/>
        </w:rPr>
        <w:t xml:space="preserve">в соответствии с </w:t>
      </w:r>
      <w:r>
        <w:rPr>
          <w:color w:val="000000"/>
          <w:spacing w:val="-1"/>
        </w:rPr>
        <w:t xml:space="preserve">утвержденным расписанием государственной итоговой аттестации. </w:t>
      </w:r>
      <w:r w:rsidRPr="008A2F43">
        <w:rPr>
          <w:color w:val="000000"/>
        </w:rPr>
        <w:t xml:space="preserve">На экзамене </w:t>
      </w:r>
      <w:r w:rsidR="002D0652">
        <w:rPr>
          <w:color w:val="000000"/>
        </w:rPr>
        <w:t>обучающиеся</w:t>
      </w:r>
      <w:r>
        <w:rPr>
          <w:color w:val="000000"/>
        </w:rPr>
        <w:t xml:space="preserve"> получают экзаменационный билет</w:t>
      </w:r>
      <w:r w:rsidRPr="00EB243D">
        <w:t xml:space="preserve">. </w:t>
      </w:r>
      <w:r w:rsidRPr="00EB243D">
        <w:rPr>
          <w:rFonts w:eastAsia="TimesNewRomanPSMT"/>
        </w:rPr>
        <w:t xml:space="preserve">Каждый билет содержит 2 вопроса из фонда оценочных средств: один из них </w:t>
      </w:r>
      <w:r w:rsidR="00EB243D" w:rsidRPr="00EB243D">
        <w:rPr>
          <w:rFonts w:eastAsia="TimesNewRomanPSMT"/>
        </w:rPr>
        <w:t xml:space="preserve">– </w:t>
      </w:r>
      <w:r w:rsidR="00EB243D">
        <w:rPr>
          <w:rFonts w:eastAsia="TimesNewRomanPSMT"/>
        </w:rPr>
        <w:t>проверка знаний истории</w:t>
      </w:r>
      <w:r w:rsidR="00EB243D" w:rsidRPr="00EB243D">
        <w:rPr>
          <w:rFonts w:eastAsia="TimesNewRomanPSMT"/>
        </w:rPr>
        <w:t xml:space="preserve"> искусств</w:t>
      </w:r>
      <w:r w:rsidRPr="00EB243D">
        <w:rPr>
          <w:rFonts w:eastAsia="TimesNewRomanPSMT"/>
        </w:rPr>
        <w:t>, на который должен ответить</w:t>
      </w:r>
      <w:r w:rsidR="00EB243D" w:rsidRPr="00EB243D">
        <w:rPr>
          <w:rFonts w:eastAsia="TimesNewRomanPSMT"/>
        </w:rPr>
        <w:t xml:space="preserve"> выпускник, второй – </w:t>
      </w:r>
      <w:r w:rsidR="00EB243D">
        <w:rPr>
          <w:rFonts w:eastAsia="TimesNewRomanPSMT"/>
        </w:rPr>
        <w:t>проверка знаний методики</w:t>
      </w:r>
      <w:r w:rsidR="00EB243D" w:rsidRPr="00EB243D">
        <w:rPr>
          <w:rFonts w:eastAsia="TimesNewRomanPSMT"/>
        </w:rPr>
        <w:t xml:space="preserve"> и технологии преподавания изобразительного искусства.</w:t>
      </w:r>
      <w:r w:rsidRPr="00D54352">
        <w:rPr>
          <w:rFonts w:eastAsia="TimesNewRomanPSMT"/>
          <w:color w:val="00B0F0"/>
        </w:rPr>
        <w:t xml:space="preserve"> </w:t>
      </w:r>
    </w:p>
    <w:p w:rsidR="00246E71" w:rsidRPr="00D8633E" w:rsidRDefault="00246E71" w:rsidP="00246E71">
      <w:pPr>
        <w:pStyle w:val="ae"/>
        <w:spacing w:before="0" w:after="0"/>
        <w:ind w:firstLine="709"/>
        <w:rPr>
          <w:rFonts w:ascii="Times New Roman" w:hAnsi="Times New Roman"/>
          <w:color w:val="auto"/>
          <w:szCs w:val="24"/>
        </w:rPr>
      </w:pPr>
      <w:r w:rsidRPr="00D8633E">
        <w:rPr>
          <w:rFonts w:ascii="Times New Roman" w:hAnsi="Times New Roman"/>
          <w:color w:val="auto"/>
          <w:szCs w:val="24"/>
        </w:rPr>
        <w:t>Процедура сдачи государственного экзамена включает:</w:t>
      </w:r>
    </w:p>
    <w:p w:rsidR="00246E71" w:rsidRPr="00D8633E" w:rsidRDefault="00246E71" w:rsidP="00021000">
      <w:pPr>
        <w:pStyle w:val="ae"/>
        <w:numPr>
          <w:ilvl w:val="0"/>
          <w:numId w:val="3"/>
        </w:numPr>
        <w:suppressAutoHyphens/>
        <w:spacing w:before="0" w:after="0"/>
        <w:jc w:val="both"/>
        <w:rPr>
          <w:rFonts w:ascii="Times New Roman" w:hAnsi="Times New Roman"/>
          <w:i/>
          <w:color w:val="auto"/>
          <w:szCs w:val="24"/>
        </w:rPr>
      </w:pPr>
      <w:r w:rsidRPr="00D8633E">
        <w:rPr>
          <w:rStyle w:val="af9"/>
          <w:rFonts w:ascii="Times New Roman" w:hAnsi="Times New Roman"/>
          <w:bCs/>
          <w:i w:val="0"/>
          <w:color w:val="auto"/>
          <w:szCs w:val="24"/>
        </w:rPr>
        <w:t>ответ обучающегося на вопросы билета;</w:t>
      </w:r>
    </w:p>
    <w:p w:rsidR="00246E71" w:rsidRPr="00D8633E" w:rsidRDefault="00246E71" w:rsidP="00021000">
      <w:pPr>
        <w:numPr>
          <w:ilvl w:val="0"/>
          <w:numId w:val="3"/>
        </w:numPr>
        <w:suppressAutoHyphens/>
        <w:jc w:val="both"/>
        <w:rPr>
          <w:rStyle w:val="af9"/>
          <w:i w:val="0"/>
          <w:iCs/>
        </w:rPr>
      </w:pPr>
      <w:r w:rsidRPr="00D8633E">
        <w:rPr>
          <w:rStyle w:val="af9"/>
          <w:bCs/>
          <w:i w:val="0"/>
        </w:rPr>
        <w:t>ответы обучающегося на дополнительные вопросы, заданные членами комиссии;</w:t>
      </w:r>
    </w:p>
    <w:p w:rsidR="00246E71" w:rsidRPr="00D8633E" w:rsidRDefault="00246E71" w:rsidP="00021000">
      <w:pPr>
        <w:numPr>
          <w:ilvl w:val="0"/>
          <w:numId w:val="3"/>
        </w:numPr>
        <w:suppressAutoHyphens/>
        <w:jc w:val="both"/>
        <w:rPr>
          <w:rStyle w:val="af9"/>
          <w:i w:val="0"/>
          <w:iCs/>
        </w:rPr>
      </w:pPr>
      <w:r w:rsidRPr="00D8633E">
        <w:rPr>
          <w:rStyle w:val="af9"/>
          <w:bCs/>
          <w:i w:val="0"/>
        </w:rPr>
        <w:t>обсуждение ответов обучающихся</w:t>
      </w:r>
      <w:r w:rsidR="00D54352">
        <w:rPr>
          <w:rStyle w:val="af9"/>
          <w:bCs/>
          <w:i w:val="0"/>
        </w:rPr>
        <w:t xml:space="preserve"> членами ГЭК</w:t>
      </w:r>
      <w:r w:rsidRPr="00D8633E">
        <w:rPr>
          <w:rStyle w:val="af9"/>
          <w:bCs/>
          <w:i w:val="0"/>
        </w:rPr>
        <w:t>, выставление и объявление оценок (оценки</w:t>
      </w:r>
      <w:r w:rsidRPr="00D8633E">
        <w:t xml:space="preserve"> объявляются всей группе после окончания экзамена).</w:t>
      </w:r>
    </w:p>
    <w:p w:rsidR="003330F7" w:rsidRPr="00B44F01" w:rsidRDefault="003330F7" w:rsidP="002D065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44F01">
        <w:rPr>
          <w:rFonts w:eastAsia="TimesNewRomanPSMT"/>
          <w:color w:val="000000"/>
        </w:rPr>
        <w:t xml:space="preserve">Устный ответ </w:t>
      </w:r>
      <w:r w:rsidR="002D0652">
        <w:rPr>
          <w:rFonts w:eastAsia="TimesNewRomanPSMT"/>
          <w:color w:val="000000"/>
        </w:rPr>
        <w:t>обучающегося</w:t>
      </w:r>
      <w:r>
        <w:rPr>
          <w:rFonts w:eastAsia="TimesNewRomanPSMT"/>
          <w:color w:val="000000"/>
        </w:rPr>
        <w:t xml:space="preserve"> на государственном экзамене</w:t>
      </w:r>
      <w:r w:rsidRPr="00B44F01">
        <w:rPr>
          <w:rFonts w:eastAsia="TimesNewRomanPSMT"/>
          <w:color w:val="000000"/>
        </w:rPr>
        <w:t xml:space="preserve"> заслушивается государственной экзаменационной комиссией. В зависимости от полноты и глубины ответа на поставленные вопросы, </w:t>
      </w:r>
      <w:r w:rsidR="002D0652">
        <w:rPr>
          <w:rFonts w:eastAsia="TimesNewRomanPSMT"/>
          <w:color w:val="000000"/>
        </w:rPr>
        <w:t>обучающемуся</w:t>
      </w:r>
      <w:r w:rsidRPr="00B44F01">
        <w:rPr>
          <w:rFonts w:eastAsia="TimesNewRomanPSMT"/>
          <w:color w:val="000000"/>
        </w:rPr>
        <w:t xml:space="preserve"> могут быть заданы дополнительные вопросы членами государственной экзаменационной комиссии. </w:t>
      </w:r>
    </w:p>
    <w:p w:rsidR="003330F7" w:rsidRPr="008A2F43" w:rsidRDefault="003330F7" w:rsidP="003330F7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После заслушивания ответов на вопросы экзаменационных билетов всех </w:t>
      </w:r>
      <w:r w:rsidR="002D0652">
        <w:rPr>
          <w:color w:val="000000"/>
          <w:sz w:val="24"/>
          <w:szCs w:val="24"/>
        </w:rPr>
        <w:t>обучающихся</w:t>
      </w:r>
      <w:r w:rsidRPr="008A2F43">
        <w:rPr>
          <w:color w:val="000000"/>
          <w:sz w:val="24"/>
          <w:szCs w:val="24"/>
        </w:rPr>
        <w:t xml:space="preserve"> группы, комиссия принимает решение и выставляет отметки каждому </w:t>
      </w:r>
      <w:r w:rsidR="002D0652">
        <w:rPr>
          <w:color w:val="000000"/>
          <w:sz w:val="24"/>
          <w:szCs w:val="24"/>
        </w:rPr>
        <w:t>обучающемуся</w:t>
      </w:r>
      <w:r w:rsidRPr="008A2F43">
        <w:rPr>
          <w:color w:val="000000"/>
          <w:sz w:val="24"/>
          <w:szCs w:val="24"/>
        </w:rPr>
        <w:t xml:space="preserve"> за сдачу государственного экзамена</w:t>
      </w:r>
      <w:r w:rsidRPr="00B44F01">
        <w:rPr>
          <w:color w:val="000000"/>
          <w:sz w:val="24"/>
          <w:szCs w:val="24"/>
        </w:rPr>
        <w:t xml:space="preserve"> Результаты государственного аттестационного испытания объявляются в день его проведения</w:t>
      </w:r>
      <w:r w:rsidRPr="008A2F43">
        <w:rPr>
          <w:color w:val="000000"/>
          <w:sz w:val="24"/>
          <w:szCs w:val="24"/>
        </w:rPr>
        <w:t xml:space="preserve">. </w:t>
      </w:r>
    </w:p>
    <w:p w:rsidR="003330F7" w:rsidRDefault="003330F7" w:rsidP="00D255CB">
      <w:pPr>
        <w:ind w:left="720"/>
        <w:jc w:val="both"/>
        <w:rPr>
          <w:b/>
        </w:rPr>
      </w:pPr>
    </w:p>
    <w:p w:rsidR="00D255CB" w:rsidRDefault="00D8633E" w:rsidP="00D8633E">
      <w:pPr>
        <w:jc w:val="both"/>
        <w:rPr>
          <w:b/>
        </w:rPr>
      </w:pPr>
      <w:r>
        <w:rPr>
          <w:b/>
        </w:rPr>
        <w:t xml:space="preserve">5. </w:t>
      </w:r>
      <w:r w:rsidR="00D255CB">
        <w:rPr>
          <w:b/>
        </w:rPr>
        <w:t>ПЕР</w:t>
      </w:r>
      <w:r w:rsidR="00D65A13">
        <w:rPr>
          <w:b/>
        </w:rPr>
        <w:t>Е</w:t>
      </w:r>
      <w:r w:rsidR="00D255CB">
        <w:rPr>
          <w:b/>
        </w:rPr>
        <w:t>ЧЕНЬ РЕКОМЕНДУЕМОЙ ЛИТЕРАТУРЫ ДЛЯ ПОДГОТОВКИ К ГОСУДАРСТВЕННОМУ ЭКЗАМЕНУ</w:t>
      </w:r>
    </w:p>
    <w:p w:rsidR="00D255CB" w:rsidRDefault="00D255CB" w:rsidP="0028500D">
      <w:pPr>
        <w:ind w:firstLine="567"/>
        <w:jc w:val="both"/>
        <w:rPr>
          <w:b/>
        </w:rPr>
      </w:pPr>
    </w:p>
    <w:p w:rsidR="003330F7" w:rsidRPr="003330F7" w:rsidRDefault="00D8633E" w:rsidP="003330F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smallCaps/>
          <w:color w:val="000000"/>
        </w:rPr>
        <w:t>5</w:t>
      </w:r>
      <w:r w:rsidR="003330F7">
        <w:rPr>
          <w:b/>
          <w:smallCaps/>
          <w:color w:val="000000"/>
        </w:rPr>
        <w:t xml:space="preserve">.1 </w:t>
      </w:r>
      <w:r w:rsidR="003330F7" w:rsidRPr="003330F7">
        <w:rPr>
          <w:b/>
          <w:smallCaps/>
          <w:color w:val="000000"/>
          <w:sz w:val="24"/>
          <w:szCs w:val="24"/>
        </w:rPr>
        <w:t>основная литература:</w:t>
      </w:r>
    </w:p>
    <w:p w:rsidR="002A07C8" w:rsidRPr="002A07C8" w:rsidRDefault="0007698C" w:rsidP="002A07C8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rStyle w:val="af2"/>
          <w:color w:val="auto"/>
          <w:sz w:val="24"/>
          <w:szCs w:val="24"/>
          <w:u w:val="none"/>
        </w:rPr>
      </w:pPr>
      <w:r>
        <w:rPr>
          <w:rStyle w:val="afd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A07C8" w:rsidRPr="002A07C8">
        <w:rPr>
          <w:rStyle w:val="afd"/>
          <w:b w:val="0"/>
          <w:sz w:val="24"/>
          <w:szCs w:val="24"/>
          <w:bdr w:val="none" w:sz="0" w:space="0" w:color="auto" w:frame="1"/>
          <w:shd w:val="clear" w:color="auto" w:fill="FFFFFF"/>
        </w:rPr>
        <w:t>1. Денисова О.В</w:t>
      </w:r>
      <w:r w:rsidR="002A07C8" w:rsidRPr="002A07C8">
        <w:rPr>
          <w:b/>
          <w:sz w:val="24"/>
          <w:szCs w:val="24"/>
          <w:shd w:val="clear" w:color="auto" w:fill="FFFFFF"/>
        </w:rPr>
        <w:t>.</w:t>
      </w:r>
      <w:r w:rsidR="002A07C8" w:rsidRPr="002A07C8">
        <w:rPr>
          <w:sz w:val="24"/>
          <w:szCs w:val="24"/>
          <w:shd w:val="clear" w:color="auto" w:fill="FFFFFF"/>
        </w:rPr>
        <w:t xml:space="preserve"> Методологические основы научных исследований. Учебное пособие.- СПб.,</w:t>
      </w:r>
      <w:r w:rsidR="002A07C8" w:rsidRPr="002A07C8">
        <w:rPr>
          <w:sz w:val="24"/>
          <w:szCs w:val="24"/>
        </w:rPr>
        <w:t xml:space="preserve"> 2012 (</w:t>
      </w:r>
      <w:hyperlink r:id="rId8" w:history="1">
        <w:r w:rsidR="002A07C8" w:rsidRPr="002A07C8">
          <w:rPr>
            <w:rStyle w:val="af2"/>
            <w:color w:val="auto"/>
            <w:sz w:val="24"/>
            <w:szCs w:val="24"/>
            <w:u w:val="none"/>
          </w:rPr>
          <w:t>http://biblioclub.ru/</w:t>
        </w:r>
      </w:hyperlink>
      <w:r w:rsidR="002A07C8" w:rsidRPr="002A07C8">
        <w:rPr>
          <w:rStyle w:val="af2"/>
          <w:color w:val="auto"/>
          <w:sz w:val="24"/>
          <w:szCs w:val="24"/>
          <w:u w:val="none"/>
        </w:rPr>
        <w:t>)</w:t>
      </w:r>
    </w:p>
    <w:p w:rsidR="002A07C8" w:rsidRPr="002A07C8" w:rsidRDefault="0007698C" w:rsidP="002A07C8">
      <w:r>
        <w:rPr>
          <w:rStyle w:val="af2"/>
          <w:color w:val="auto"/>
          <w:u w:val="none"/>
        </w:rPr>
        <w:t xml:space="preserve"> </w:t>
      </w:r>
      <w:r w:rsidR="002A07C8" w:rsidRPr="002A07C8">
        <w:rPr>
          <w:rStyle w:val="af2"/>
          <w:color w:val="auto"/>
          <w:u w:val="none"/>
        </w:rPr>
        <w:t>2.</w:t>
      </w:r>
      <w:r w:rsidR="002A07C8" w:rsidRPr="002A07C8">
        <w:t xml:space="preserve"> </w:t>
      </w:r>
      <w:hyperlink r:id="rId9" w:history="1">
        <w:r w:rsidR="002A07C8" w:rsidRPr="002A07C8">
          <w:rPr>
            <w:rStyle w:val="af2"/>
            <w:color w:val="auto"/>
            <w:u w:val="none"/>
          </w:rPr>
          <w:t>Никифорова А. С.</w:t>
        </w:r>
      </w:hyperlink>
      <w:r w:rsidR="002A07C8" w:rsidRPr="002A07C8">
        <w:t xml:space="preserve"> Идея синтеза искусств в европейской культуре XIX–XX веков. - Москва: </w:t>
      </w:r>
      <w:hyperlink r:id="rId10" w:history="1">
        <w:r w:rsidR="002A07C8" w:rsidRPr="002A07C8">
          <w:rPr>
            <w:rStyle w:val="af2"/>
            <w:color w:val="auto"/>
            <w:u w:val="none"/>
          </w:rPr>
          <w:t>Проспект</w:t>
        </w:r>
      </w:hyperlink>
      <w:r w:rsidR="002A07C8" w:rsidRPr="002A07C8">
        <w:t>, 2018 (</w:t>
      </w:r>
      <w:hyperlink r:id="rId11" w:history="1">
        <w:r w:rsidR="002A07C8" w:rsidRPr="002A07C8">
          <w:rPr>
            <w:rStyle w:val="af2"/>
            <w:color w:val="auto"/>
            <w:u w:val="none"/>
          </w:rPr>
          <w:t>http://biblioclub.ru</w:t>
        </w:r>
      </w:hyperlink>
      <w:r w:rsidR="002A07C8" w:rsidRPr="002A07C8">
        <w:rPr>
          <w:rStyle w:val="af2"/>
          <w:color w:val="auto"/>
          <w:u w:val="none"/>
        </w:rPr>
        <w:t>/)</w:t>
      </w:r>
    </w:p>
    <w:p w:rsidR="003330F7" w:rsidRPr="003330F7" w:rsidRDefault="003330F7" w:rsidP="002A07C8">
      <w:pPr>
        <w:pStyle w:val="25"/>
        <w:tabs>
          <w:tab w:val="left" w:pos="567"/>
        </w:tabs>
        <w:spacing w:after="0" w:line="259" w:lineRule="auto"/>
        <w:ind w:left="0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</w:p>
    <w:p w:rsidR="002A07C8" w:rsidRPr="002A07C8" w:rsidRDefault="00D8633E" w:rsidP="002A07C8">
      <w:pPr>
        <w:pStyle w:val="13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567" w:hanging="567"/>
        <w:jc w:val="both"/>
        <w:rPr>
          <w:b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5</w:t>
      </w:r>
      <w:r w:rsidR="003330F7">
        <w:rPr>
          <w:b/>
          <w:smallCaps/>
          <w:color w:val="000000"/>
          <w:sz w:val="24"/>
          <w:szCs w:val="24"/>
        </w:rPr>
        <w:t xml:space="preserve">.2 </w:t>
      </w:r>
      <w:r w:rsidR="003330F7" w:rsidRPr="003330F7">
        <w:rPr>
          <w:b/>
          <w:smallCaps/>
          <w:color w:val="000000"/>
          <w:sz w:val="24"/>
          <w:szCs w:val="24"/>
        </w:rPr>
        <w:t>дополнительная литература:</w:t>
      </w:r>
    </w:p>
    <w:p w:rsidR="002A07C8" w:rsidRPr="002A07C8" w:rsidRDefault="002A07C8" w:rsidP="00021000">
      <w:pPr>
        <w:pStyle w:val="110"/>
        <w:numPr>
          <w:ilvl w:val="0"/>
          <w:numId w:val="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2A07C8">
        <w:rPr>
          <w:color w:val="000000"/>
          <w:sz w:val="24"/>
          <w:szCs w:val="24"/>
        </w:rPr>
        <w:t>Горелов С. В. , Горелов В. П. , Григорьев Е. А. Основы научных исследований: учебное пособие. – М., Берлин: Директ-Медиа, 2016. - 534 c. (https://biblioclub.ru).</w:t>
      </w:r>
    </w:p>
    <w:p w:rsidR="002A07C8" w:rsidRPr="002A07C8" w:rsidRDefault="006B1894" w:rsidP="00021000">
      <w:pPr>
        <w:pStyle w:val="ad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hyperlink r:id="rId12" w:history="1">
        <w:r w:rsidR="002A07C8" w:rsidRPr="002A07C8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Жуковский В. И.</w:t>
        </w:r>
      </w:hyperlink>
      <w:r w:rsidR="002A07C8" w:rsidRPr="002A07C8">
        <w:rPr>
          <w:rFonts w:ascii="Times New Roman" w:hAnsi="Times New Roman"/>
          <w:sz w:val="24"/>
          <w:szCs w:val="24"/>
        </w:rPr>
        <w:t xml:space="preserve"> Теория изобразительного искусства.-</w:t>
      </w:r>
      <w:r w:rsidR="0007698C">
        <w:rPr>
          <w:rFonts w:ascii="Times New Roman" w:hAnsi="Times New Roman"/>
          <w:sz w:val="24"/>
          <w:szCs w:val="24"/>
        </w:rPr>
        <w:t xml:space="preserve"> </w:t>
      </w:r>
      <w:r w:rsidR="002A07C8" w:rsidRPr="002A07C8">
        <w:rPr>
          <w:rFonts w:ascii="Times New Roman" w:hAnsi="Times New Roman"/>
          <w:sz w:val="24"/>
          <w:szCs w:val="24"/>
        </w:rPr>
        <w:t>СПб.: </w:t>
      </w:r>
      <w:hyperlink r:id="rId13" w:history="1">
        <w:r w:rsidR="002A07C8" w:rsidRPr="002A07C8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Алетейя</w:t>
        </w:r>
      </w:hyperlink>
      <w:r w:rsidR="002A07C8" w:rsidRPr="002A07C8">
        <w:rPr>
          <w:rFonts w:ascii="Times New Roman" w:hAnsi="Times New Roman"/>
          <w:sz w:val="24"/>
          <w:szCs w:val="24"/>
        </w:rPr>
        <w:t>, 2011 (https://biblioclub.ru/).</w:t>
      </w:r>
    </w:p>
    <w:p w:rsidR="002A07C8" w:rsidRPr="002A07C8" w:rsidRDefault="002A07C8" w:rsidP="00021000">
      <w:pPr>
        <w:pStyle w:val="110"/>
        <w:numPr>
          <w:ilvl w:val="0"/>
          <w:numId w:val="5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2A07C8">
        <w:rPr>
          <w:color w:val="000000"/>
          <w:sz w:val="24"/>
          <w:szCs w:val="24"/>
        </w:rPr>
        <w:lastRenderedPageBreak/>
        <w:t>Кузнецов И.Н. Основы научных исследований. – М.: Дашков и К, 2013. – 283 с. (http://biblioclub.ru/)</w:t>
      </w:r>
    </w:p>
    <w:p w:rsidR="002A07C8" w:rsidRPr="002A07C8" w:rsidRDefault="002A07C8" w:rsidP="00021000">
      <w:pPr>
        <w:pStyle w:val="110"/>
        <w:numPr>
          <w:ilvl w:val="0"/>
          <w:numId w:val="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sz w:val="24"/>
          <w:szCs w:val="24"/>
        </w:rPr>
      </w:pPr>
      <w:r w:rsidRPr="002A07C8">
        <w:rPr>
          <w:sz w:val="24"/>
          <w:szCs w:val="24"/>
        </w:rPr>
        <w:t>Никитин А.М. Художественные краски и материалы. - М., Вологда: Инфра-Инженерия, 2016 (</w:t>
      </w:r>
      <w:hyperlink r:id="rId14" w:history="1">
        <w:r w:rsidRPr="002A07C8">
          <w:rPr>
            <w:rStyle w:val="af2"/>
            <w:color w:val="auto"/>
            <w:sz w:val="24"/>
            <w:szCs w:val="24"/>
            <w:u w:val="none"/>
          </w:rPr>
          <w:t>http://biblioclub.ru</w:t>
        </w:r>
      </w:hyperlink>
      <w:r w:rsidRPr="002A07C8">
        <w:rPr>
          <w:rStyle w:val="af2"/>
          <w:color w:val="auto"/>
          <w:sz w:val="24"/>
          <w:szCs w:val="24"/>
          <w:u w:val="none"/>
        </w:rPr>
        <w:t>/)</w:t>
      </w:r>
    </w:p>
    <w:p w:rsidR="002A07C8" w:rsidRPr="002A07C8" w:rsidRDefault="002A07C8" w:rsidP="00021000">
      <w:pPr>
        <w:pStyle w:val="110"/>
        <w:numPr>
          <w:ilvl w:val="0"/>
          <w:numId w:val="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2A07C8">
        <w:rPr>
          <w:color w:val="000000"/>
          <w:sz w:val="24"/>
          <w:szCs w:val="24"/>
        </w:rPr>
        <w:t>Родионова Д. Д. , Сергеева Е. Ф. Основы научно-исследовательской работы (обучающихся): учебное пособие Кемерово. – КемГУКИ, 2010. – 181 с. (https://biblioclub.ru/)</w:t>
      </w:r>
    </w:p>
    <w:p w:rsidR="002A07C8" w:rsidRPr="002A07C8" w:rsidRDefault="002A07C8" w:rsidP="00021000">
      <w:pPr>
        <w:pStyle w:val="110"/>
        <w:numPr>
          <w:ilvl w:val="0"/>
          <w:numId w:val="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2A07C8">
        <w:rPr>
          <w:color w:val="000000"/>
          <w:sz w:val="24"/>
          <w:szCs w:val="24"/>
        </w:rPr>
        <w:t>Сафин Р.Г., Тимербаев Н.Ф. Основы научных исследований: учебное пособие. – Казань: Издательство: КНИТУ, 2008. – 82 с. (https://biblioclub.ru/).</w:t>
      </w:r>
    </w:p>
    <w:p w:rsidR="00D255CB" w:rsidRPr="002A07C8" w:rsidRDefault="002A07C8" w:rsidP="00021000">
      <w:pPr>
        <w:pStyle w:val="110"/>
        <w:numPr>
          <w:ilvl w:val="0"/>
          <w:numId w:val="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2A07C8">
        <w:rPr>
          <w:color w:val="000000"/>
          <w:sz w:val="24"/>
          <w:szCs w:val="24"/>
        </w:rPr>
        <w:t>Шкляр М.Ф. Основы научных исследований: учебное пособие. – Издательство: Дашков и К, 2014. – 244 с.</w:t>
      </w:r>
      <w:r w:rsidR="0007698C">
        <w:rPr>
          <w:color w:val="000000"/>
          <w:sz w:val="24"/>
          <w:szCs w:val="24"/>
        </w:rPr>
        <w:t xml:space="preserve"> </w:t>
      </w:r>
      <w:r w:rsidRPr="002A07C8">
        <w:rPr>
          <w:color w:val="000000"/>
          <w:sz w:val="24"/>
          <w:szCs w:val="24"/>
        </w:rPr>
        <w:t>(</w:t>
      </w:r>
      <w:r w:rsidRPr="002A07C8">
        <w:rPr>
          <w:color w:val="000000"/>
          <w:sz w:val="24"/>
          <w:szCs w:val="24"/>
          <w:lang w:val="en-US"/>
        </w:rPr>
        <w:t>https</w:t>
      </w:r>
      <w:r w:rsidRPr="002A07C8">
        <w:rPr>
          <w:color w:val="000000"/>
          <w:sz w:val="24"/>
          <w:szCs w:val="24"/>
        </w:rPr>
        <w:t>://</w:t>
      </w:r>
      <w:r w:rsidRPr="002A07C8">
        <w:rPr>
          <w:color w:val="000000"/>
          <w:sz w:val="24"/>
          <w:szCs w:val="24"/>
          <w:lang w:val="en-US"/>
        </w:rPr>
        <w:t>biblioclub</w:t>
      </w:r>
      <w:r w:rsidRPr="002A07C8">
        <w:rPr>
          <w:color w:val="000000"/>
          <w:sz w:val="24"/>
          <w:szCs w:val="24"/>
        </w:rPr>
        <w:t>.</w:t>
      </w:r>
      <w:r w:rsidRPr="002A07C8">
        <w:rPr>
          <w:color w:val="000000"/>
          <w:sz w:val="24"/>
          <w:szCs w:val="24"/>
          <w:lang w:val="en-US"/>
        </w:rPr>
        <w:t>ru</w:t>
      </w:r>
      <w:r w:rsidRPr="002A07C8">
        <w:rPr>
          <w:color w:val="000000"/>
          <w:sz w:val="24"/>
          <w:szCs w:val="24"/>
        </w:rPr>
        <w:t>/).</w:t>
      </w:r>
    </w:p>
    <w:p w:rsidR="003330F7" w:rsidRDefault="003330F7" w:rsidP="0028500D">
      <w:pPr>
        <w:ind w:firstLine="567"/>
        <w:jc w:val="both"/>
        <w:rPr>
          <w:b/>
        </w:rPr>
      </w:pPr>
    </w:p>
    <w:p w:rsidR="003330F7" w:rsidRDefault="00D8633E" w:rsidP="00D8633E">
      <w:pPr>
        <w:jc w:val="both"/>
        <w:rPr>
          <w:b/>
        </w:rPr>
      </w:pPr>
      <w:r>
        <w:rPr>
          <w:b/>
        </w:rPr>
        <w:t xml:space="preserve">6. </w:t>
      </w:r>
      <w:r w:rsidR="003330F7" w:rsidRPr="003330F7">
        <w:rPr>
          <w:b/>
        </w:rPr>
        <w:t>РЕСУРСЫ ИНФОРМАЦИОННО-ТЕЛЕК</w:t>
      </w:r>
      <w:r w:rsidR="003330F7">
        <w:rPr>
          <w:b/>
        </w:rPr>
        <w:t>ОММУНИКАЦИОННОЙ СЕТИ «ИНТЕРНЕТ»</w:t>
      </w:r>
    </w:p>
    <w:p w:rsidR="0007698C" w:rsidRPr="003C0E55" w:rsidRDefault="0007698C" w:rsidP="0007698C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5" w:history="1">
        <w:r w:rsidRPr="003C0E55">
          <w:rPr>
            <w:rStyle w:val="af2"/>
          </w:rPr>
          <w:t>http://нэб.рф/</w:t>
        </w:r>
      </w:hyperlink>
    </w:p>
    <w:p w:rsidR="0007698C" w:rsidRPr="003C0E55" w:rsidRDefault="0007698C" w:rsidP="0007698C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6" w:history="1">
        <w:r w:rsidRPr="003C0E55">
          <w:rPr>
            <w:rStyle w:val="af2"/>
          </w:rPr>
          <w:t>https://elibrary.ru</w:t>
        </w:r>
      </w:hyperlink>
    </w:p>
    <w:p w:rsidR="0007698C" w:rsidRPr="003C0E55" w:rsidRDefault="0007698C" w:rsidP="0007698C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7" w:history="1">
        <w:r w:rsidRPr="003C0E55">
          <w:rPr>
            <w:rStyle w:val="af2"/>
          </w:rPr>
          <w:t>https://cyberleninka.ru/</w:t>
        </w:r>
      </w:hyperlink>
    </w:p>
    <w:p w:rsidR="0007698C" w:rsidRDefault="0007698C" w:rsidP="0007698C">
      <w:pPr>
        <w:ind w:firstLine="244"/>
        <w:rPr>
          <w:rStyle w:val="af2"/>
        </w:rPr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8" w:history="1">
        <w:r w:rsidRPr="003C0E55">
          <w:rPr>
            <w:rStyle w:val="af2"/>
          </w:rPr>
          <w:t>http://www.biblioclub.ru/</w:t>
        </w:r>
      </w:hyperlink>
    </w:p>
    <w:p w:rsidR="0007698C" w:rsidRDefault="0007698C" w:rsidP="0007698C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9" w:history="1">
        <w:r w:rsidRPr="003C0E55">
          <w:rPr>
            <w:rStyle w:val="af2"/>
          </w:rPr>
          <w:t>http://www.rsl.ru/</w:t>
        </w:r>
      </w:hyperlink>
    </w:p>
    <w:p w:rsidR="0007698C" w:rsidRDefault="0007698C" w:rsidP="0007698C">
      <w:pPr>
        <w:ind w:firstLine="244"/>
      </w:pPr>
      <w:r>
        <w:t xml:space="preserve">6. ЭБС Юрайт. - </w:t>
      </w:r>
      <w:r w:rsidRPr="003C0E55">
        <w:t xml:space="preserve">Режим доступа: </w:t>
      </w:r>
      <w:hyperlink r:id="rId20" w:history="1">
        <w:r w:rsidRPr="00980397">
          <w:rPr>
            <w:rStyle w:val="af2"/>
          </w:rPr>
          <w:t>https://urait.ru/</w:t>
        </w:r>
      </w:hyperlink>
    </w:p>
    <w:p w:rsidR="003330F7" w:rsidRPr="003330F7" w:rsidRDefault="003330F7" w:rsidP="0007698C">
      <w:pPr>
        <w:ind w:left="644"/>
      </w:pPr>
    </w:p>
    <w:sectPr w:rsidR="003330F7" w:rsidRPr="003330F7" w:rsidSect="00C805B3">
      <w:head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894" w:rsidRDefault="006B1894">
      <w:r>
        <w:separator/>
      </w:r>
    </w:p>
  </w:endnote>
  <w:endnote w:type="continuationSeparator" w:id="0">
    <w:p w:rsidR="006B1894" w:rsidRDefault="006B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894" w:rsidRDefault="006B1894">
      <w:r>
        <w:separator/>
      </w:r>
    </w:p>
  </w:footnote>
  <w:footnote w:type="continuationSeparator" w:id="0">
    <w:p w:rsidR="006B1894" w:rsidRDefault="006B1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24E" w:rsidRDefault="0006024E" w:rsidP="0014477D">
    <w:pPr>
      <w:pStyle w:val="a6"/>
      <w:framePr w:wrap="auto" w:vAnchor="text" w:hAnchor="margin" w:xAlign="right" w:y="1"/>
      <w:rPr>
        <w:rStyle w:val="a8"/>
      </w:rPr>
    </w:pPr>
  </w:p>
  <w:p w:rsidR="0006024E" w:rsidRDefault="0006024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E2B49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54E76812"/>
    <w:multiLevelType w:val="hybridMultilevel"/>
    <w:tmpl w:val="8D5CA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455BF"/>
    <w:multiLevelType w:val="hybridMultilevel"/>
    <w:tmpl w:val="26747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4747B"/>
    <w:multiLevelType w:val="hybridMultilevel"/>
    <w:tmpl w:val="735A9F6A"/>
    <w:lvl w:ilvl="0" w:tplc="E0F0D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113DB"/>
    <w:rsid w:val="000122A4"/>
    <w:rsid w:val="00021000"/>
    <w:rsid w:val="000248D3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70757"/>
    <w:rsid w:val="0007698C"/>
    <w:rsid w:val="00080264"/>
    <w:rsid w:val="000962CB"/>
    <w:rsid w:val="000B12C2"/>
    <w:rsid w:val="000C1225"/>
    <w:rsid w:val="000C266A"/>
    <w:rsid w:val="000C7AAA"/>
    <w:rsid w:val="000D0167"/>
    <w:rsid w:val="000E4E04"/>
    <w:rsid w:val="000F23C3"/>
    <w:rsid w:val="000F420F"/>
    <w:rsid w:val="000F461D"/>
    <w:rsid w:val="000F589C"/>
    <w:rsid w:val="000F5976"/>
    <w:rsid w:val="000F5C62"/>
    <w:rsid w:val="00101252"/>
    <w:rsid w:val="00102FC5"/>
    <w:rsid w:val="00112844"/>
    <w:rsid w:val="00114B70"/>
    <w:rsid w:val="0011556B"/>
    <w:rsid w:val="00121712"/>
    <w:rsid w:val="0012224D"/>
    <w:rsid w:val="00122D62"/>
    <w:rsid w:val="001237DA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6E8D"/>
    <w:rsid w:val="0016387E"/>
    <w:rsid w:val="001639BB"/>
    <w:rsid w:val="00166E82"/>
    <w:rsid w:val="001856FD"/>
    <w:rsid w:val="001860FC"/>
    <w:rsid w:val="00187CF7"/>
    <w:rsid w:val="001A7AFD"/>
    <w:rsid w:val="001B1CE1"/>
    <w:rsid w:val="001B6146"/>
    <w:rsid w:val="001D000A"/>
    <w:rsid w:val="001E0AC8"/>
    <w:rsid w:val="00204E5A"/>
    <w:rsid w:val="002104F8"/>
    <w:rsid w:val="00211AD6"/>
    <w:rsid w:val="00214166"/>
    <w:rsid w:val="002152A6"/>
    <w:rsid w:val="0021569F"/>
    <w:rsid w:val="002171AE"/>
    <w:rsid w:val="00220028"/>
    <w:rsid w:val="00226447"/>
    <w:rsid w:val="0023069F"/>
    <w:rsid w:val="0023651E"/>
    <w:rsid w:val="00241D54"/>
    <w:rsid w:val="00242A89"/>
    <w:rsid w:val="00246E71"/>
    <w:rsid w:val="00250360"/>
    <w:rsid w:val="002532D4"/>
    <w:rsid w:val="00254D8E"/>
    <w:rsid w:val="00255A37"/>
    <w:rsid w:val="002565ED"/>
    <w:rsid w:val="0026216B"/>
    <w:rsid w:val="00262C9F"/>
    <w:rsid w:val="0026613C"/>
    <w:rsid w:val="00270AD8"/>
    <w:rsid w:val="00277691"/>
    <w:rsid w:val="0028500D"/>
    <w:rsid w:val="00287117"/>
    <w:rsid w:val="00287EEA"/>
    <w:rsid w:val="00290F9E"/>
    <w:rsid w:val="00291922"/>
    <w:rsid w:val="00292259"/>
    <w:rsid w:val="00295E15"/>
    <w:rsid w:val="002A07C8"/>
    <w:rsid w:val="002A1608"/>
    <w:rsid w:val="002A31AB"/>
    <w:rsid w:val="002A4612"/>
    <w:rsid w:val="002A79D1"/>
    <w:rsid w:val="002B0B5D"/>
    <w:rsid w:val="002B36AA"/>
    <w:rsid w:val="002B3AAF"/>
    <w:rsid w:val="002B4680"/>
    <w:rsid w:val="002C1B9B"/>
    <w:rsid w:val="002C1F8A"/>
    <w:rsid w:val="002C1F8C"/>
    <w:rsid w:val="002C2764"/>
    <w:rsid w:val="002C4D65"/>
    <w:rsid w:val="002D0652"/>
    <w:rsid w:val="002D6C48"/>
    <w:rsid w:val="002D7648"/>
    <w:rsid w:val="002E5DEA"/>
    <w:rsid w:val="002F24A0"/>
    <w:rsid w:val="00300FC0"/>
    <w:rsid w:val="00305416"/>
    <w:rsid w:val="00311C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51899"/>
    <w:rsid w:val="00360191"/>
    <w:rsid w:val="00360688"/>
    <w:rsid w:val="00362924"/>
    <w:rsid w:val="0037258A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9768B"/>
    <w:rsid w:val="003A38C9"/>
    <w:rsid w:val="003C10A4"/>
    <w:rsid w:val="003C20B5"/>
    <w:rsid w:val="003E1908"/>
    <w:rsid w:val="003E26E9"/>
    <w:rsid w:val="003E2754"/>
    <w:rsid w:val="003E5AD1"/>
    <w:rsid w:val="003E76EA"/>
    <w:rsid w:val="003E7DDB"/>
    <w:rsid w:val="003F1628"/>
    <w:rsid w:val="003F458A"/>
    <w:rsid w:val="004027A5"/>
    <w:rsid w:val="00406283"/>
    <w:rsid w:val="00406476"/>
    <w:rsid w:val="00407CC6"/>
    <w:rsid w:val="004124E8"/>
    <w:rsid w:val="00416031"/>
    <w:rsid w:val="00434012"/>
    <w:rsid w:val="00437AE5"/>
    <w:rsid w:val="0044027D"/>
    <w:rsid w:val="00450427"/>
    <w:rsid w:val="00450FE6"/>
    <w:rsid w:val="00461990"/>
    <w:rsid w:val="00461EB2"/>
    <w:rsid w:val="00470D55"/>
    <w:rsid w:val="00471090"/>
    <w:rsid w:val="00472DF8"/>
    <w:rsid w:val="00474EFB"/>
    <w:rsid w:val="00475B0E"/>
    <w:rsid w:val="00483CA6"/>
    <w:rsid w:val="00491414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F2015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350A8"/>
    <w:rsid w:val="00536C05"/>
    <w:rsid w:val="005400B1"/>
    <w:rsid w:val="00540F92"/>
    <w:rsid w:val="00544A56"/>
    <w:rsid w:val="005467AB"/>
    <w:rsid w:val="00553D2A"/>
    <w:rsid w:val="00563D93"/>
    <w:rsid w:val="0056425A"/>
    <w:rsid w:val="00573720"/>
    <w:rsid w:val="0058226A"/>
    <w:rsid w:val="00583651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D36EB"/>
    <w:rsid w:val="005E1F02"/>
    <w:rsid w:val="005E5045"/>
    <w:rsid w:val="005F7E2E"/>
    <w:rsid w:val="00601AAD"/>
    <w:rsid w:val="0060480B"/>
    <w:rsid w:val="0061123D"/>
    <w:rsid w:val="006122AD"/>
    <w:rsid w:val="00612515"/>
    <w:rsid w:val="00613D0D"/>
    <w:rsid w:val="00620415"/>
    <w:rsid w:val="006208FE"/>
    <w:rsid w:val="00625492"/>
    <w:rsid w:val="00634FFF"/>
    <w:rsid w:val="00635921"/>
    <w:rsid w:val="0063674C"/>
    <w:rsid w:val="00640082"/>
    <w:rsid w:val="00640C2C"/>
    <w:rsid w:val="00647D81"/>
    <w:rsid w:val="006530B4"/>
    <w:rsid w:val="0065310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1894"/>
    <w:rsid w:val="006B22E8"/>
    <w:rsid w:val="006B45BC"/>
    <w:rsid w:val="006B6150"/>
    <w:rsid w:val="006C2160"/>
    <w:rsid w:val="006C2A1F"/>
    <w:rsid w:val="006D03EF"/>
    <w:rsid w:val="006D5916"/>
    <w:rsid w:val="006E7CAF"/>
    <w:rsid w:val="006F0E83"/>
    <w:rsid w:val="0070060D"/>
    <w:rsid w:val="0070492D"/>
    <w:rsid w:val="00710144"/>
    <w:rsid w:val="0071394A"/>
    <w:rsid w:val="007147F0"/>
    <w:rsid w:val="007178A4"/>
    <w:rsid w:val="00717B0D"/>
    <w:rsid w:val="00720410"/>
    <w:rsid w:val="007238A8"/>
    <w:rsid w:val="00726F50"/>
    <w:rsid w:val="00734819"/>
    <w:rsid w:val="00737E7C"/>
    <w:rsid w:val="00741DFE"/>
    <w:rsid w:val="007460AF"/>
    <w:rsid w:val="00751ECD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77E9E"/>
    <w:rsid w:val="00787D60"/>
    <w:rsid w:val="007A1B6C"/>
    <w:rsid w:val="007A6C23"/>
    <w:rsid w:val="007B2A52"/>
    <w:rsid w:val="007C1547"/>
    <w:rsid w:val="007D2E48"/>
    <w:rsid w:val="007D5303"/>
    <w:rsid w:val="007E3394"/>
    <w:rsid w:val="007E381C"/>
    <w:rsid w:val="007F18F6"/>
    <w:rsid w:val="007F4C60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0E8D"/>
    <w:rsid w:val="008720C9"/>
    <w:rsid w:val="008807C3"/>
    <w:rsid w:val="008818DD"/>
    <w:rsid w:val="00883F1D"/>
    <w:rsid w:val="00884554"/>
    <w:rsid w:val="00885504"/>
    <w:rsid w:val="00886C79"/>
    <w:rsid w:val="00886D8A"/>
    <w:rsid w:val="00886F61"/>
    <w:rsid w:val="00890BF1"/>
    <w:rsid w:val="00896E21"/>
    <w:rsid w:val="008A07F0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8E60E4"/>
    <w:rsid w:val="008E6538"/>
    <w:rsid w:val="008E7D24"/>
    <w:rsid w:val="008F7C5F"/>
    <w:rsid w:val="00900D35"/>
    <w:rsid w:val="009077B2"/>
    <w:rsid w:val="00926A1A"/>
    <w:rsid w:val="0093411A"/>
    <w:rsid w:val="00934D82"/>
    <w:rsid w:val="00941318"/>
    <w:rsid w:val="009460C4"/>
    <w:rsid w:val="00953D79"/>
    <w:rsid w:val="0095489A"/>
    <w:rsid w:val="00960581"/>
    <w:rsid w:val="009605E1"/>
    <w:rsid w:val="00964FC4"/>
    <w:rsid w:val="00965926"/>
    <w:rsid w:val="00971602"/>
    <w:rsid w:val="00976173"/>
    <w:rsid w:val="00983E13"/>
    <w:rsid w:val="009849CB"/>
    <w:rsid w:val="00990507"/>
    <w:rsid w:val="0099367E"/>
    <w:rsid w:val="009A3949"/>
    <w:rsid w:val="009A7979"/>
    <w:rsid w:val="009B305C"/>
    <w:rsid w:val="009C1DC1"/>
    <w:rsid w:val="009C3296"/>
    <w:rsid w:val="009D4525"/>
    <w:rsid w:val="009E02E3"/>
    <w:rsid w:val="009E1A6B"/>
    <w:rsid w:val="009E529A"/>
    <w:rsid w:val="009E6813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5422F"/>
    <w:rsid w:val="00A54CF4"/>
    <w:rsid w:val="00A64D37"/>
    <w:rsid w:val="00A64DCE"/>
    <w:rsid w:val="00A72A93"/>
    <w:rsid w:val="00A73D54"/>
    <w:rsid w:val="00A75084"/>
    <w:rsid w:val="00A80898"/>
    <w:rsid w:val="00A82E4F"/>
    <w:rsid w:val="00A91354"/>
    <w:rsid w:val="00A95739"/>
    <w:rsid w:val="00AA0AEF"/>
    <w:rsid w:val="00AB6643"/>
    <w:rsid w:val="00AC1E9D"/>
    <w:rsid w:val="00AC21E0"/>
    <w:rsid w:val="00AC2315"/>
    <w:rsid w:val="00AC4845"/>
    <w:rsid w:val="00AC58BD"/>
    <w:rsid w:val="00AC69BA"/>
    <w:rsid w:val="00AC6E66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30FFD"/>
    <w:rsid w:val="00B430F9"/>
    <w:rsid w:val="00B4504B"/>
    <w:rsid w:val="00B45071"/>
    <w:rsid w:val="00B50F78"/>
    <w:rsid w:val="00B50F9D"/>
    <w:rsid w:val="00B53B40"/>
    <w:rsid w:val="00B6400E"/>
    <w:rsid w:val="00B65766"/>
    <w:rsid w:val="00B67C1D"/>
    <w:rsid w:val="00B75458"/>
    <w:rsid w:val="00B82872"/>
    <w:rsid w:val="00B85F24"/>
    <w:rsid w:val="00B872BE"/>
    <w:rsid w:val="00B93A7D"/>
    <w:rsid w:val="00B93C47"/>
    <w:rsid w:val="00B94DE7"/>
    <w:rsid w:val="00BA228C"/>
    <w:rsid w:val="00BA7064"/>
    <w:rsid w:val="00BA71AB"/>
    <w:rsid w:val="00BA746B"/>
    <w:rsid w:val="00BB29A7"/>
    <w:rsid w:val="00BC04A1"/>
    <w:rsid w:val="00BD424C"/>
    <w:rsid w:val="00BD4BBE"/>
    <w:rsid w:val="00BE0375"/>
    <w:rsid w:val="00BE3D57"/>
    <w:rsid w:val="00BE676A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A182A"/>
    <w:rsid w:val="00CA38F8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E2519"/>
    <w:rsid w:val="00CE5855"/>
    <w:rsid w:val="00CF1D11"/>
    <w:rsid w:val="00CF72D2"/>
    <w:rsid w:val="00D03CDC"/>
    <w:rsid w:val="00D0491B"/>
    <w:rsid w:val="00D052BA"/>
    <w:rsid w:val="00D0604A"/>
    <w:rsid w:val="00D150C6"/>
    <w:rsid w:val="00D15B78"/>
    <w:rsid w:val="00D20CA0"/>
    <w:rsid w:val="00D22DB9"/>
    <w:rsid w:val="00D255CB"/>
    <w:rsid w:val="00D34429"/>
    <w:rsid w:val="00D40FAF"/>
    <w:rsid w:val="00D45991"/>
    <w:rsid w:val="00D5380E"/>
    <w:rsid w:val="00D54352"/>
    <w:rsid w:val="00D5519E"/>
    <w:rsid w:val="00D6425B"/>
    <w:rsid w:val="00D6468F"/>
    <w:rsid w:val="00D65A13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840"/>
    <w:rsid w:val="00D8414F"/>
    <w:rsid w:val="00D8444B"/>
    <w:rsid w:val="00D8633E"/>
    <w:rsid w:val="00D8713B"/>
    <w:rsid w:val="00D9127B"/>
    <w:rsid w:val="00D91A1D"/>
    <w:rsid w:val="00D95D1E"/>
    <w:rsid w:val="00D96D2E"/>
    <w:rsid w:val="00DA1F5B"/>
    <w:rsid w:val="00DA6839"/>
    <w:rsid w:val="00DB10DA"/>
    <w:rsid w:val="00DB4B27"/>
    <w:rsid w:val="00DB7C78"/>
    <w:rsid w:val="00DC031E"/>
    <w:rsid w:val="00DC2913"/>
    <w:rsid w:val="00DC2BD0"/>
    <w:rsid w:val="00DD13C2"/>
    <w:rsid w:val="00DD4777"/>
    <w:rsid w:val="00DE4FFA"/>
    <w:rsid w:val="00DF3BED"/>
    <w:rsid w:val="00E00305"/>
    <w:rsid w:val="00E01BF0"/>
    <w:rsid w:val="00E02F82"/>
    <w:rsid w:val="00E06C4E"/>
    <w:rsid w:val="00E07117"/>
    <w:rsid w:val="00E07958"/>
    <w:rsid w:val="00E13A81"/>
    <w:rsid w:val="00E1533C"/>
    <w:rsid w:val="00E22CB3"/>
    <w:rsid w:val="00E50039"/>
    <w:rsid w:val="00E56622"/>
    <w:rsid w:val="00E72A74"/>
    <w:rsid w:val="00E7592D"/>
    <w:rsid w:val="00E82ADC"/>
    <w:rsid w:val="00E915F9"/>
    <w:rsid w:val="00E91A38"/>
    <w:rsid w:val="00EA07EE"/>
    <w:rsid w:val="00EA6A79"/>
    <w:rsid w:val="00EB0D70"/>
    <w:rsid w:val="00EB243D"/>
    <w:rsid w:val="00EB3693"/>
    <w:rsid w:val="00EB3B1E"/>
    <w:rsid w:val="00EB49FD"/>
    <w:rsid w:val="00EC4425"/>
    <w:rsid w:val="00EC4EAC"/>
    <w:rsid w:val="00EC69C9"/>
    <w:rsid w:val="00ED17E3"/>
    <w:rsid w:val="00ED3A32"/>
    <w:rsid w:val="00EE1398"/>
    <w:rsid w:val="00EE14DB"/>
    <w:rsid w:val="00EE1935"/>
    <w:rsid w:val="00EE5B2F"/>
    <w:rsid w:val="00EF23F9"/>
    <w:rsid w:val="00EF5CAD"/>
    <w:rsid w:val="00EF5F95"/>
    <w:rsid w:val="00EF6FB2"/>
    <w:rsid w:val="00F04FE5"/>
    <w:rsid w:val="00F13C88"/>
    <w:rsid w:val="00F22730"/>
    <w:rsid w:val="00F23AC2"/>
    <w:rsid w:val="00F30016"/>
    <w:rsid w:val="00F30511"/>
    <w:rsid w:val="00F3283C"/>
    <w:rsid w:val="00F3298C"/>
    <w:rsid w:val="00F355AF"/>
    <w:rsid w:val="00F35837"/>
    <w:rsid w:val="00F37E9C"/>
    <w:rsid w:val="00F45B0F"/>
    <w:rsid w:val="00F45FE3"/>
    <w:rsid w:val="00F47A2C"/>
    <w:rsid w:val="00F51C3A"/>
    <w:rsid w:val="00F539DF"/>
    <w:rsid w:val="00F60874"/>
    <w:rsid w:val="00F64BAB"/>
    <w:rsid w:val="00F654E1"/>
    <w:rsid w:val="00F657C8"/>
    <w:rsid w:val="00F65E97"/>
    <w:rsid w:val="00F718D3"/>
    <w:rsid w:val="00F738F2"/>
    <w:rsid w:val="00F747D6"/>
    <w:rsid w:val="00F76965"/>
    <w:rsid w:val="00F76B88"/>
    <w:rsid w:val="00F81EE2"/>
    <w:rsid w:val="00F9434D"/>
    <w:rsid w:val="00F9570D"/>
    <w:rsid w:val="00FA24D2"/>
    <w:rsid w:val="00FA4751"/>
    <w:rsid w:val="00FA668E"/>
    <w:rsid w:val="00FA753D"/>
    <w:rsid w:val="00FB066D"/>
    <w:rsid w:val="00FB1702"/>
    <w:rsid w:val="00FB25B0"/>
    <w:rsid w:val="00FB55A3"/>
    <w:rsid w:val="00FB6952"/>
    <w:rsid w:val="00FB716C"/>
    <w:rsid w:val="00FB75D8"/>
    <w:rsid w:val="00FD057C"/>
    <w:rsid w:val="00FD11B3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C31CBBE-93F2-49B4-A3F7-A3FF01A1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74">
    <w:name w:val="Font Style74"/>
    <w:uiPriority w:val="99"/>
    <w:rsid w:val="00A64D37"/>
    <w:rPr>
      <w:rFonts w:ascii="Times New Roman" w:hAnsi="Times New Roman" w:cs="Times New Roman"/>
      <w:sz w:val="20"/>
      <w:szCs w:val="20"/>
    </w:rPr>
  </w:style>
  <w:style w:type="character" w:customStyle="1" w:styleId="FontStyle78">
    <w:name w:val="Font Style78"/>
    <w:uiPriority w:val="99"/>
    <w:rsid w:val="00A64D37"/>
    <w:rPr>
      <w:rFonts w:ascii="Times New Roman" w:hAnsi="Times New Roman" w:cs="Times New Roman"/>
      <w:b/>
      <w:bCs/>
      <w:sz w:val="20"/>
      <w:szCs w:val="20"/>
    </w:rPr>
  </w:style>
  <w:style w:type="character" w:styleId="afd">
    <w:name w:val="Strong"/>
    <w:uiPriority w:val="22"/>
    <w:qFormat/>
    <w:locked/>
    <w:rsid w:val="002A07C8"/>
    <w:rPr>
      <w:b/>
      <w:bCs/>
    </w:rPr>
  </w:style>
  <w:style w:type="paragraph" w:customStyle="1" w:styleId="110">
    <w:name w:val="Обычный11"/>
    <w:rsid w:val="002A07C8"/>
    <w:pPr>
      <w:widowControl w:val="0"/>
      <w:snapToGrid w:val="0"/>
      <w:spacing w:line="276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index.php?page=publisher_red&amp;pub_id=22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author_red&amp;id=14782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" TargetMode="External"/><Relationship Id="rId20" Type="http://schemas.openxmlformats.org/officeDocument/2006/relationships/hyperlink" Target="https://urai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/index.php?page=publisher_red&amp;pub_id=15289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author_red&amp;id=181563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4C30A-18B8-44DC-BCC3-2B9354BDE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2539</Words>
  <Characters>14474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433</cp:revision>
  <cp:lastPrinted>2018-11-14T08:28:00Z</cp:lastPrinted>
  <dcterms:created xsi:type="dcterms:W3CDTF">2018-11-19T14:37:00Z</dcterms:created>
  <dcterms:modified xsi:type="dcterms:W3CDTF">2023-05-20T10:07:00Z</dcterms:modified>
</cp:coreProperties>
</file>