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D3" w:rsidRPr="00346519" w:rsidRDefault="00A73CD3" w:rsidP="00A73CD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8683463"/>
      <w:bookmarkStart w:id="1" w:name="_Hlk98688295"/>
      <w:r w:rsidRPr="00346519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A73CD3" w:rsidRPr="00346519" w:rsidRDefault="00A73CD3" w:rsidP="00A73CD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CD3" w:rsidRPr="00346519" w:rsidRDefault="00A73CD3" w:rsidP="00A73CD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519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A73CD3" w:rsidRPr="00346519" w:rsidRDefault="00A73CD3" w:rsidP="00A73CD3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:rsidR="00A73CD3" w:rsidRPr="00346519" w:rsidRDefault="00A73CD3" w:rsidP="00A73CD3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A73CD3" w:rsidRPr="00346519" w:rsidRDefault="00A73CD3" w:rsidP="00A73CD3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A73CD3" w:rsidRPr="00346519" w:rsidRDefault="00A73CD3" w:rsidP="00A73CD3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A73CD3" w:rsidRPr="00346519" w:rsidRDefault="00A73CD3" w:rsidP="00A73CD3">
      <w:pPr>
        <w:tabs>
          <w:tab w:val="left" w:pos="1530"/>
        </w:tabs>
        <w:spacing w:after="0" w:line="240" w:lineRule="auto"/>
        <w:ind w:left="5140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>УТВЕРЖДАЮ</w:t>
      </w:r>
    </w:p>
    <w:p w:rsidR="00A73CD3" w:rsidRPr="00346519" w:rsidRDefault="00A73CD3" w:rsidP="00A73CD3">
      <w:pPr>
        <w:tabs>
          <w:tab w:val="left" w:pos="1530"/>
        </w:tabs>
        <w:spacing w:after="0" w:line="240" w:lineRule="auto"/>
        <w:ind w:left="5140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A73CD3" w:rsidRPr="00346519" w:rsidRDefault="00A73CD3" w:rsidP="00A73CD3">
      <w:pPr>
        <w:tabs>
          <w:tab w:val="left" w:pos="1530"/>
        </w:tabs>
        <w:spacing w:after="0" w:line="240" w:lineRule="auto"/>
        <w:ind w:left="5140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A73CD3" w:rsidRPr="00346519" w:rsidRDefault="00A73CD3" w:rsidP="00A73CD3">
      <w:pPr>
        <w:tabs>
          <w:tab w:val="left" w:pos="1530"/>
        </w:tabs>
        <w:spacing w:after="0" w:line="240" w:lineRule="auto"/>
        <w:ind w:left="5140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A73CD3" w:rsidRPr="00346519" w:rsidRDefault="00A73CD3" w:rsidP="00A73CD3">
      <w:pPr>
        <w:tabs>
          <w:tab w:val="left" w:pos="748"/>
          <w:tab w:val="left" w:pos="828"/>
          <w:tab w:val="left" w:pos="3822"/>
        </w:tabs>
        <w:spacing w:line="240" w:lineRule="auto"/>
        <w:ind w:left="5140"/>
        <w:jc w:val="center"/>
        <w:rPr>
          <w:sz w:val="24"/>
          <w:szCs w:val="24"/>
        </w:rPr>
      </w:pPr>
    </w:p>
    <w:p w:rsidR="00A73CD3" w:rsidRPr="00346519" w:rsidRDefault="00A73CD3" w:rsidP="00A73CD3">
      <w:pPr>
        <w:suppressAutoHyphens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</w:rPr>
      </w:pPr>
    </w:p>
    <w:p w:rsidR="00A73CD3" w:rsidRPr="00346519" w:rsidRDefault="00A73CD3" w:rsidP="00A73CD3">
      <w:pPr>
        <w:suppressAutoHyphens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</w:rPr>
      </w:pPr>
    </w:p>
    <w:p w:rsidR="00A73CD3" w:rsidRPr="00346519" w:rsidRDefault="00A73CD3" w:rsidP="00A73CD3">
      <w:pPr>
        <w:suppressAutoHyphens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</w:rPr>
      </w:pPr>
    </w:p>
    <w:p w:rsidR="00A73CD3" w:rsidRPr="00346519" w:rsidRDefault="00A73CD3" w:rsidP="00A73C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73CD3" w:rsidRPr="00346519" w:rsidRDefault="00A73CD3" w:rsidP="00A73C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 xml:space="preserve">РАБОЧАЯ ПРОГРАММА </w:t>
      </w:r>
    </w:p>
    <w:p w:rsidR="00A73CD3" w:rsidRPr="00346519" w:rsidRDefault="00A73CD3" w:rsidP="00A73C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73CD3" w:rsidRPr="00346519" w:rsidRDefault="00A73CD3" w:rsidP="00A73C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дисциплины</w:t>
      </w:r>
    </w:p>
    <w:p w:rsidR="00A73CD3" w:rsidRPr="00346519" w:rsidRDefault="00A73CD3" w:rsidP="00A73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73CD3" w:rsidRPr="00346519" w:rsidRDefault="00A73CD3" w:rsidP="00A73CD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A73CD3" w:rsidRPr="00346519" w:rsidRDefault="00A73CD3" w:rsidP="00A73CD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A73CD3" w:rsidRPr="00346519" w:rsidRDefault="004B4109" w:rsidP="00A7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46519">
        <w:rPr>
          <w:rFonts w:ascii="Times New Roman" w:eastAsia="Times New Roman" w:hAnsi="Times New Roman" w:cs="Times New Roman"/>
          <w:b/>
          <w:sz w:val="24"/>
        </w:rPr>
        <w:t>Б1.В.01.04 ПРЕДМЕТНО-СОДЕРЖАТЕЛЬНЫЙ (МОДУЛЬ):</w:t>
      </w:r>
    </w:p>
    <w:p w:rsidR="00A73CD3" w:rsidRPr="00346519" w:rsidRDefault="004B4109" w:rsidP="00A73CD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46519">
        <w:rPr>
          <w:rFonts w:ascii="Times New Roman" w:eastAsia="Times New Roman" w:hAnsi="Times New Roman" w:cs="Times New Roman"/>
          <w:b/>
          <w:sz w:val="24"/>
        </w:rPr>
        <w:t>АКАДЕМИЧЕСКАЯ ЖИВОПИСЬ</w:t>
      </w:r>
    </w:p>
    <w:p w:rsidR="00A73CD3" w:rsidRPr="00346519" w:rsidRDefault="00A73CD3" w:rsidP="00A73CD3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73CD3" w:rsidRPr="00346519" w:rsidRDefault="00A73CD3" w:rsidP="00A7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 xml:space="preserve">Направление подготовки </w:t>
      </w:r>
      <w:r w:rsidRPr="00346519">
        <w:rPr>
          <w:rFonts w:ascii="Times New Roman" w:eastAsia="Times New Roman" w:hAnsi="Times New Roman" w:cs="Times New Roman"/>
          <w:b/>
          <w:sz w:val="24"/>
        </w:rPr>
        <w:t>44.04.01 - Педагогическое образование</w:t>
      </w:r>
      <w:r w:rsidRPr="00346519">
        <w:rPr>
          <w:rFonts w:ascii="Times New Roman" w:eastAsia="Times New Roman" w:hAnsi="Times New Roman" w:cs="Times New Roman"/>
          <w:sz w:val="24"/>
        </w:rPr>
        <w:t xml:space="preserve"> </w:t>
      </w:r>
    </w:p>
    <w:p w:rsidR="00A73CD3" w:rsidRPr="00346519" w:rsidRDefault="00A73CD3" w:rsidP="00A73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73CD3" w:rsidRPr="00346519" w:rsidRDefault="00A73CD3" w:rsidP="00A73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 xml:space="preserve">Направленность (профиль) – </w:t>
      </w:r>
      <w:r w:rsidRPr="00346519">
        <w:rPr>
          <w:rFonts w:ascii="Times New Roman" w:eastAsia="Times New Roman" w:hAnsi="Times New Roman" w:cs="Times New Roman"/>
          <w:b/>
          <w:i/>
          <w:sz w:val="24"/>
        </w:rPr>
        <w:t>«Изобразительное искусство»</w:t>
      </w:r>
    </w:p>
    <w:p w:rsidR="00A73CD3" w:rsidRPr="00346519" w:rsidRDefault="00A73CD3" w:rsidP="00A73CD3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A73CD3" w:rsidRPr="00B97D12" w:rsidRDefault="00A73CD3" w:rsidP="00A73C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bookmarkStart w:id="2" w:name="_GoBack"/>
    </w:p>
    <w:p w:rsidR="00B97D12" w:rsidRPr="00B97D12" w:rsidRDefault="00B97D12" w:rsidP="00B97D12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24"/>
        </w:rPr>
      </w:pPr>
      <w:r w:rsidRPr="00B97D12">
        <w:rPr>
          <w:rFonts w:ascii="Times New Roman" w:hAnsi="Times New Roman" w:cs="Times New Roman"/>
          <w:bCs/>
          <w:sz w:val="24"/>
        </w:rPr>
        <w:t>(год начала подготовки – 2022)</w:t>
      </w: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</w:p>
    <w:p w:rsidR="00B97D12" w:rsidRPr="00B97D12" w:rsidRDefault="00B97D12" w:rsidP="00B97D12">
      <w:pPr>
        <w:jc w:val="center"/>
        <w:rPr>
          <w:rFonts w:ascii="Times New Roman" w:hAnsi="Times New Roman" w:cs="Times New Roman"/>
          <w:sz w:val="24"/>
        </w:rPr>
      </w:pPr>
      <w:r w:rsidRPr="00B97D12">
        <w:rPr>
          <w:rFonts w:ascii="Times New Roman" w:hAnsi="Times New Roman" w:cs="Times New Roman"/>
          <w:sz w:val="24"/>
        </w:rPr>
        <w:t>Санкт-Петербург</w:t>
      </w:r>
    </w:p>
    <w:p w:rsidR="004B4109" w:rsidRPr="00B97D12" w:rsidRDefault="00B97D12" w:rsidP="00B97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97D12">
        <w:rPr>
          <w:rFonts w:ascii="Times New Roman" w:hAnsi="Times New Roman" w:cs="Times New Roman"/>
          <w:sz w:val="24"/>
        </w:rPr>
        <w:t>2022</w:t>
      </w:r>
    </w:p>
    <w:bookmarkEnd w:id="2"/>
    <w:p w:rsidR="00675822" w:rsidRPr="00346519" w:rsidRDefault="00675822" w:rsidP="004B4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75822" w:rsidRPr="00346519" w:rsidRDefault="00675822" w:rsidP="00675822">
      <w:pPr>
        <w:pStyle w:val="aa"/>
        <w:spacing w:line="240" w:lineRule="auto"/>
        <w:ind w:left="0" w:firstLine="567"/>
        <w:rPr>
          <w:color w:val="000000"/>
          <w:sz w:val="24"/>
          <w:szCs w:val="24"/>
        </w:rPr>
      </w:pPr>
    </w:p>
    <w:p w:rsidR="00675822" w:rsidRPr="00346519" w:rsidRDefault="00675822" w:rsidP="00675822">
      <w:pPr>
        <w:pStyle w:val="aa"/>
        <w:spacing w:line="240" w:lineRule="auto"/>
        <w:ind w:left="0" w:firstLine="567"/>
        <w:rPr>
          <w:color w:val="000000"/>
          <w:sz w:val="24"/>
          <w:szCs w:val="24"/>
        </w:rPr>
      </w:pPr>
      <w:bookmarkStart w:id="3" w:name="_Hlk98677663"/>
      <w:r w:rsidRPr="0034651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75822" w:rsidRPr="00346519" w:rsidRDefault="00675822" w:rsidP="00675822">
      <w:pPr>
        <w:pStyle w:val="aa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1005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75"/>
      </w:tblGrid>
      <w:tr w:rsidR="00675822" w:rsidRPr="00346519" w:rsidTr="0003058B">
        <w:trPr>
          <w:trHeight w:val="858"/>
        </w:trPr>
        <w:tc>
          <w:tcPr>
            <w:tcW w:w="993" w:type="dxa"/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4651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rPr>
                <w:color w:val="000000"/>
              </w:rPr>
              <w:t xml:space="preserve">Содержание компетенции </w:t>
            </w:r>
          </w:p>
          <w:p w:rsidR="00675822" w:rsidRPr="00346519" w:rsidRDefault="00675822" w:rsidP="008A5162">
            <w:pPr>
              <w:pStyle w:val="a5"/>
              <w:jc w:val="center"/>
            </w:pPr>
            <w:r w:rsidRPr="00346519">
              <w:rPr>
                <w:color w:val="000000"/>
              </w:rPr>
              <w:t>(или ее части)</w:t>
            </w:r>
          </w:p>
        </w:tc>
        <w:tc>
          <w:tcPr>
            <w:tcW w:w="5375" w:type="dxa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t>Индикаторы компетенций (код и содержание)</w:t>
            </w:r>
          </w:p>
        </w:tc>
      </w:tr>
      <w:tr w:rsidR="00675822" w:rsidRPr="00346519" w:rsidTr="0003058B">
        <w:trPr>
          <w:trHeight w:val="858"/>
        </w:trPr>
        <w:tc>
          <w:tcPr>
            <w:tcW w:w="993" w:type="dxa"/>
            <w:shd w:val="clear" w:color="auto" w:fill="auto"/>
          </w:tcPr>
          <w:p w:rsidR="00675822" w:rsidRPr="00346519" w:rsidRDefault="0003058B" w:rsidP="00675822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675822" w:rsidRPr="00346519" w:rsidRDefault="00675822" w:rsidP="006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75" w:type="dxa"/>
          </w:tcPr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675822" w:rsidRPr="00346519" w:rsidTr="0003058B">
        <w:trPr>
          <w:trHeight w:val="858"/>
        </w:trPr>
        <w:tc>
          <w:tcPr>
            <w:tcW w:w="993" w:type="dxa"/>
            <w:shd w:val="clear" w:color="auto" w:fill="auto"/>
          </w:tcPr>
          <w:p w:rsidR="00675822" w:rsidRPr="00346519" w:rsidRDefault="0003058B" w:rsidP="00675822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675822" w:rsidRPr="00346519" w:rsidRDefault="00675822" w:rsidP="006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375" w:type="dxa"/>
          </w:tcPr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675822" w:rsidRPr="00346519" w:rsidTr="0003058B">
        <w:trPr>
          <w:trHeight w:val="858"/>
        </w:trPr>
        <w:tc>
          <w:tcPr>
            <w:tcW w:w="993" w:type="dxa"/>
            <w:shd w:val="clear" w:color="auto" w:fill="auto"/>
          </w:tcPr>
          <w:p w:rsidR="00675822" w:rsidRPr="00346519" w:rsidRDefault="0003058B" w:rsidP="00675822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675822" w:rsidRPr="00346519" w:rsidRDefault="00675822" w:rsidP="00675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375" w:type="dxa"/>
          </w:tcPr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675822" w:rsidRPr="00346519" w:rsidRDefault="00675822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675822" w:rsidRPr="00346519" w:rsidTr="0003058B">
        <w:trPr>
          <w:trHeight w:val="858"/>
        </w:trPr>
        <w:tc>
          <w:tcPr>
            <w:tcW w:w="993" w:type="dxa"/>
            <w:shd w:val="clear" w:color="auto" w:fill="auto"/>
          </w:tcPr>
          <w:p w:rsidR="00675822" w:rsidRPr="00346519" w:rsidRDefault="0003058B" w:rsidP="00675822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lastRenderedPageBreak/>
              <w:t>ПК-</w:t>
            </w:r>
            <w:r w:rsidRPr="003465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75822" w:rsidRPr="00346519" w:rsidRDefault="00675822" w:rsidP="0067582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375" w:type="dxa"/>
          </w:tcPr>
          <w:p w:rsidR="00675822" w:rsidRPr="00346519" w:rsidRDefault="00675822" w:rsidP="000305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675822" w:rsidRPr="00346519" w:rsidRDefault="00675822" w:rsidP="000305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675822" w:rsidRPr="00346519" w:rsidRDefault="00675822" w:rsidP="000305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03058B" w:rsidRPr="00346519" w:rsidTr="0003058B">
        <w:trPr>
          <w:trHeight w:val="858"/>
        </w:trPr>
        <w:tc>
          <w:tcPr>
            <w:tcW w:w="993" w:type="dxa"/>
            <w:shd w:val="clear" w:color="auto" w:fill="auto"/>
          </w:tcPr>
          <w:p w:rsidR="0003058B" w:rsidRPr="00346519" w:rsidRDefault="0003058B" w:rsidP="0003058B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03058B" w:rsidRPr="00346519" w:rsidRDefault="0003058B" w:rsidP="000305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5375" w:type="dxa"/>
          </w:tcPr>
          <w:p w:rsidR="0003058B" w:rsidRPr="00346519" w:rsidRDefault="0003058B" w:rsidP="000305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03058B" w:rsidRPr="00346519" w:rsidRDefault="0003058B" w:rsidP="000305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03058B" w:rsidRPr="00346519" w:rsidRDefault="0003058B" w:rsidP="000305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03058B" w:rsidRPr="00346519" w:rsidTr="0003058B">
        <w:trPr>
          <w:trHeight w:val="858"/>
        </w:trPr>
        <w:tc>
          <w:tcPr>
            <w:tcW w:w="993" w:type="dxa"/>
            <w:shd w:val="clear" w:color="auto" w:fill="auto"/>
          </w:tcPr>
          <w:p w:rsidR="0003058B" w:rsidRPr="00346519" w:rsidRDefault="0003058B" w:rsidP="0003058B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03058B" w:rsidRPr="00346519" w:rsidRDefault="0003058B" w:rsidP="000305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375" w:type="dxa"/>
          </w:tcPr>
          <w:p w:rsidR="0003058B" w:rsidRPr="00346519" w:rsidRDefault="0003058B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03058B" w:rsidRPr="00346519" w:rsidRDefault="0003058B" w:rsidP="000305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03058B" w:rsidRPr="00346519" w:rsidRDefault="0003058B" w:rsidP="00030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bookmarkEnd w:id="0"/>
      <w:bookmarkEnd w:id="1"/>
      <w:bookmarkEnd w:id="3"/>
    </w:tbl>
    <w:p w:rsidR="00675822" w:rsidRPr="00346519" w:rsidRDefault="0067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F5747" w:rsidRPr="00346519" w:rsidRDefault="00C358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Pr="00346519">
        <w:rPr>
          <w:rFonts w:ascii="Times New Roman" w:eastAsia="Times New Roman" w:hAnsi="Times New Roman" w:cs="Times New Roman"/>
          <w:b/>
          <w:caps/>
          <w:sz w:val="24"/>
        </w:rPr>
        <w:t>Место дисциплины в структуре ОП</w:t>
      </w:r>
      <w:r w:rsidRPr="00346519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DF5747" w:rsidRPr="00346519" w:rsidRDefault="00C35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  <w:u w:val="single"/>
        </w:rPr>
        <w:t>Цель дисциплины</w:t>
      </w:r>
      <w:r w:rsidRPr="00346519">
        <w:rPr>
          <w:rFonts w:ascii="Times New Roman" w:eastAsia="Times New Roman" w:hAnsi="Times New Roman" w:cs="Times New Roman"/>
          <w:sz w:val="24"/>
        </w:rPr>
        <w:t>: создание у магистров компетенций в области академической живописи.</w:t>
      </w:r>
      <w:r w:rsidRPr="0034651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46519">
        <w:rPr>
          <w:rFonts w:ascii="Times New Roman" w:eastAsia="Times New Roman" w:hAnsi="Times New Roman" w:cs="Times New Roman"/>
          <w:sz w:val="24"/>
        </w:rPr>
        <w:t>Обучение основам живописи, приемам живописи, умению использовать их в практической работе, развитие творческой личн</w:t>
      </w:r>
      <w:r w:rsidR="0015431D" w:rsidRPr="00346519">
        <w:rPr>
          <w:rFonts w:ascii="Times New Roman" w:eastAsia="Times New Roman" w:hAnsi="Times New Roman" w:cs="Times New Roman"/>
          <w:sz w:val="24"/>
        </w:rPr>
        <w:t>ости путем приобщения</w:t>
      </w:r>
      <w:r w:rsidRPr="00346519">
        <w:rPr>
          <w:rFonts w:ascii="Times New Roman" w:eastAsia="Times New Roman" w:hAnsi="Times New Roman" w:cs="Times New Roman"/>
          <w:sz w:val="24"/>
        </w:rPr>
        <w:t xml:space="preserve"> к «красочному» миру.</w:t>
      </w:r>
    </w:p>
    <w:p w:rsidR="00DF5747" w:rsidRPr="00346519" w:rsidRDefault="00C35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346519">
        <w:rPr>
          <w:rFonts w:ascii="Times New Roman" w:eastAsia="Times New Roman" w:hAnsi="Times New Roman" w:cs="Times New Roman"/>
          <w:sz w:val="24"/>
          <w:u w:val="single"/>
        </w:rPr>
        <w:t>Задачи дисциплины:</w:t>
      </w:r>
    </w:p>
    <w:p w:rsidR="00DF5747" w:rsidRPr="00346519" w:rsidRDefault="00C358F9" w:rsidP="001870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- изучение студентами основных законов живописи;</w:t>
      </w:r>
    </w:p>
    <w:p w:rsidR="00DF5747" w:rsidRPr="00346519" w:rsidRDefault="00C358F9" w:rsidP="001870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- ознакомление студентов с основными свойствами и закономерностями организации живописных композиций;</w:t>
      </w:r>
    </w:p>
    <w:p w:rsidR="00DF5747" w:rsidRPr="00346519" w:rsidRDefault="00C358F9" w:rsidP="0018709D">
      <w:pPr>
        <w:tabs>
          <w:tab w:val="left" w:pos="18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- развитие у учащихся способности видеть и изображать окружающий мир во всем многообразии цветосветовых отношений;</w:t>
      </w:r>
    </w:p>
    <w:p w:rsidR="00DF5747" w:rsidRPr="00346519" w:rsidRDefault="00C358F9" w:rsidP="0018709D">
      <w:pPr>
        <w:tabs>
          <w:tab w:val="left" w:pos="18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- овладение техническими приемами акварельной живописи, гуашью.</w:t>
      </w:r>
    </w:p>
    <w:p w:rsidR="00DF5747" w:rsidRPr="00346519" w:rsidRDefault="00C35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 xml:space="preserve">Дисциплина входит в состав Предметно-содержательного модуля из </w:t>
      </w:r>
      <w:r w:rsidR="00F21283" w:rsidRPr="00346519">
        <w:rPr>
          <w:rFonts w:ascii="Times New Roman" w:eastAsia="Times New Roman" w:hAnsi="Times New Roman" w:cs="Times New Roman"/>
          <w:sz w:val="24"/>
        </w:rPr>
        <w:t xml:space="preserve">части, формируемой участниками образовательных отношений, </w:t>
      </w:r>
      <w:r w:rsidRPr="00346519">
        <w:rPr>
          <w:rFonts w:ascii="Times New Roman" w:eastAsia="Times New Roman" w:hAnsi="Times New Roman" w:cs="Times New Roman"/>
          <w:sz w:val="24"/>
        </w:rPr>
        <w:t xml:space="preserve">учебного плана для направления подготовки 44.04.01. Педагогическое образование, </w:t>
      </w:r>
      <w:r w:rsidR="00F07623" w:rsidRPr="00346519">
        <w:rPr>
          <w:rFonts w:ascii="Times New Roman" w:eastAsia="Times New Roman" w:hAnsi="Times New Roman" w:cs="Times New Roman"/>
          <w:sz w:val="24"/>
        </w:rPr>
        <w:t xml:space="preserve">направленность (профиль) </w:t>
      </w:r>
      <w:r w:rsidRPr="00346519">
        <w:rPr>
          <w:rFonts w:ascii="Times New Roman" w:eastAsia="Times New Roman" w:hAnsi="Times New Roman" w:cs="Times New Roman"/>
          <w:sz w:val="24"/>
        </w:rPr>
        <w:t>«Изобразительное искусство».</w:t>
      </w:r>
    </w:p>
    <w:p w:rsidR="00DF5747" w:rsidRPr="00346519" w:rsidRDefault="00C358F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346519"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Pr="00346519">
        <w:rPr>
          <w:rFonts w:ascii="Times New Roman" w:eastAsia="Times New Roman" w:hAnsi="Times New Roman" w:cs="Times New Roman"/>
          <w:b/>
          <w:caps/>
          <w:sz w:val="24"/>
        </w:rPr>
        <w:t>Объем дисциплины и виды учебной работы</w:t>
      </w:r>
    </w:p>
    <w:p w:rsidR="00DF5747" w:rsidRPr="00346519" w:rsidRDefault="00C358F9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 xml:space="preserve">Общая трудоемкость освоения дисциплины составляет 6 зачетных единиц, 216 академических часов </w:t>
      </w:r>
      <w:r w:rsidRPr="00346519">
        <w:rPr>
          <w:rFonts w:ascii="Times New Roman" w:eastAsia="Times New Roman" w:hAnsi="Times New Roman" w:cs="Times New Roman"/>
          <w:i/>
          <w:sz w:val="24"/>
        </w:rPr>
        <w:t>(1 зачетная единица соответствует 36 акад</w:t>
      </w:r>
      <w:r w:rsidRPr="00346519">
        <w:rPr>
          <w:rFonts w:ascii="Times New Roman" w:eastAsia="Times New Roman" w:hAnsi="Times New Roman" w:cs="Times New Roman"/>
          <w:i/>
          <w:color w:val="000000"/>
          <w:sz w:val="24"/>
        </w:rPr>
        <w:t>емическим часам).</w:t>
      </w:r>
    </w:p>
    <w:p w:rsidR="00DF5747" w:rsidRPr="00346519" w:rsidRDefault="00C358F9" w:rsidP="00F2128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color w:val="000000"/>
          <w:sz w:val="24"/>
        </w:rPr>
        <w:t xml:space="preserve">Заочная </w:t>
      </w:r>
      <w:r w:rsidR="00F21283" w:rsidRPr="00346519">
        <w:rPr>
          <w:rFonts w:ascii="Times New Roman" w:eastAsia="Times New Roman" w:hAnsi="Times New Roman" w:cs="Times New Roman"/>
          <w:color w:val="000000"/>
          <w:sz w:val="24"/>
        </w:rPr>
        <w:t>форма обучения</w:t>
      </w:r>
    </w:p>
    <w:p w:rsidR="00675822" w:rsidRPr="00346519" w:rsidRDefault="00675822" w:rsidP="00F2128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75822" w:rsidRPr="00346519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  <w:rPr>
                <w:i/>
                <w:iCs/>
              </w:rPr>
            </w:pPr>
            <w:bookmarkStart w:id="4" w:name="_Hlk98686718"/>
            <w:r w:rsidRPr="0034651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t>Трудоемкость в акад.час</w:t>
            </w:r>
          </w:p>
        </w:tc>
      </w:tr>
      <w:tr w:rsidR="00675822" w:rsidRPr="00346519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75822" w:rsidRPr="00346519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675822" w:rsidRPr="00346519" w:rsidRDefault="00675822" w:rsidP="008A51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75822" w:rsidRPr="00346519" w:rsidRDefault="00675822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46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</w:pPr>
            <w:r w:rsidRPr="00346519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75822" w:rsidRPr="00346519" w:rsidRDefault="00675822" w:rsidP="008A5162">
            <w:pPr>
              <w:pStyle w:val="a5"/>
              <w:snapToGrid w:val="0"/>
              <w:jc w:val="center"/>
            </w:pPr>
          </w:p>
        </w:tc>
      </w:tr>
      <w:tr w:rsidR="00675822" w:rsidRPr="00346519" w:rsidTr="008A5162"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</w:pPr>
            <w:r w:rsidRPr="0034651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</w:pPr>
            <w:r w:rsidRPr="00346519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519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34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75822" w:rsidRPr="00BB6963" w:rsidRDefault="00675822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9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BB6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E0E0E0"/>
          </w:tcPr>
          <w:p w:rsidR="00675822" w:rsidRPr="00346519" w:rsidRDefault="00675822" w:rsidP="008A5162">
            <w:pPr>
              <w:pStyle w:val="a5"/>
            </w:pPr>
            <w:r w:rsidRPr="0034651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675822" w:rsidRPr="00346519" w:rsidRDefault="00675822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675822" w:rsidRPr="00346519" w:rsidRDefault="00675822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D9D9D9"/>
          </w:tcPr>
          <w:p w:rsidR="00675822" w:rsidRPr="00346519" w:rsidRDefault="00675822" w:rsidP="008A5162">
            <w:pPr>
              <w:pStyle w:val="a5"/>
            </w:pPr>
            <w:r w:rsidRPr="00346519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t>-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</w:pPr>
            <w:r w:rsidRPr="00346519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t>-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</w:pPr>
            <w:r w:rsidRPr="00346519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75822" w:rsidRPr="00346519" w:rsidRDefault="00675822" w:rsidP="008A5162">
            <w:pPr>
              <w:pStyle w:val="a5"/>
              <w:jc w:val="center"/>
            </w:pPr>
            <w:r w:rsidRPr="00346519">
              <w:t>-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DDDDDD"/>
          </w:tcPr>
          <w:p w:rsidR="00675822" w:rsidRPr="00346519" w:rsidRDefault="00675822" w:rsidP="008A5162">
            <w:pPr>
              <w:pStyle w:val="a5"/>
              <w:ind w:left="57"/>
            </w:pPr>
            <w:r w:rsidRPr="0034651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75822" w:rsidRPr="00346519" w:rsidRDefault="00675822" w:rsidP="008A5162">
            <w:pPr>
              <w:pStyle w:val="a5"/>
              <w:ind w:left="57"/>
              <w:jc w:val="center"/>
              <w:rPr>
                <w:lang w:val="en-US"/>
              </w:rPr>
            </w:pPr>
            <w:r w:rsidRPr="00346519">
              <w:rPr>
                <w:lang w:val="en-US"/>
              </w:rPr>
              <w:t>18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  <w:ind w:left="57"/>
            </w:pPr>
            <w:r w:rsidRPr="0034651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75822" w:rsidRPr="00346519" w:rsidRDefault="00675822" w:rsidP="008A5162">
            <w:pPr>
              <w:pStyle w:val="a5"/>
              <w:ind w:left="57"/>
              <w:jc w:val="center"/>
              <w:rPr>
                <w:lang w:val="en-US"/>
              </w:rPr>
            </w:pPr>
            <w:r w:rsidRPr="00346519">
              <w:rPr>
                <w:lang w:val="en-US"/>
              </w:rPr>
              <w:t>4.7</w:t>
            </w:r>
          </w:p>
        </w:tc>
      </w:tr>
      <w:tr w:rsidR="00675822" w:rsidRPr="00346519" w:rsidTr="008A5162">
        <w:tc>
          <w:tcPr>
            <w:tcW w:w="6540" w:type="dxa"/>
            <w:shd w:val="clear" w:color="auto" w:fill="auto"/>
          </w:tcPr>
          <w:p w:rsidR="00675822" w:rsidRPr="00346519" w:rsidRDefault="00675822" w:rsidP="008A5162">
            <w:pPr>
              <w:pStyle w:val="a5"/>
              <w:ind w:left="57"/>
            </w:pPr>
            <w:r w:rsidRPr="0034651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75822" w:rsidRPr="00346519" w:rsidRDefault="00675822" w:rsidP="008A5162">
            <w:pPr>
              <w:pStyle w:val="a5"/>
              <w:ind w:left="57"/>
              <w:jc w:val="center"/>
              <w:rPr>
                <w:lang w:val="en-US"/>
              </w:rPr>
            </w:pPr>
            <w:r w:rsidRPr="00346519">
              <w:rPr>
                <w:lang w:val="en-US"/>
              </w:rPr>
              <w:t>13.3</w:t>
            </w:r>
          </w:p>
        </w:tc>
      </w:tr>
      <w:tr w:rsidR="00675822" w:rsidRPr="00346519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675822" w:rsidRPr="00346519" w:rsidRDefault="00675822" w:rsidP="008A5162">
            <w:pPr>
              <w:pStyle w:val="a5"/>
            </w:pPr>
            <w:r w:rsidRPr="0034651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75822" w:rsidRPr="00346519" w:rsidRDefault="00675822" w:rsidP="008A5162">
            <w:pPr>
              <w:pStyle w:val="a5"/>
              <w:jc w:val="center"/>
              <w:rPr>
                <w:lang w:val="en-US"/>
              </w:rPr>
            </w:pPr>
            <w:r w:rsidRPr="00346519">
              <w:rPr>
                <w:lang w:val="en-US"/>
              </w:rPr>
              <w:t>216/6</w:t>
            </w:r>
          </w:p>
        </w:tc>
      </w:tr>
      <w:bookmarkEnd w:id="4"/>
    </w:tbl>
    <w:p w:rsidR="00675822" w:rsidRPr="00346519" w:rsidRDefault="00675822" w:rsidP="00F2128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F5747" w:rsidRPr="00346519" w:rsidRDefault="00C358F9">
      <w:pPr>
        <w:spacing w:after="12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  <w:r w:rsidRPr="00346519"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Pr="00346519">
        <w:rPr>
          <w:rFonts w:ascii="Times New Roman" w:eastAsia="Times New Roman" w:hAnsi="Times New Roman" w:cs="Times New Roman"/>
          <w:b/>
          <w:caps/>
          <w:sz w:val="24"/>
        </w:rPr>
        <w:t>Содержание дисциплины</w:t>
      </w:r>
    </w:p>
    <w:p w:rsidR="00DF5747" w:rsidRPr="00346519" w:rsidRDefault="00C3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F5747" w:rsidRPr="00346519" w:rsidRDefault="00DF5747" w:rsidP="00675822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aps/>
          <w:sz w:val="24"/>
        </w:rPr>
      </w:pPr>
    </w:p>
    <w:p w:rsidR="00675822" w:rsidRPr="00346519" w:rsidRDefault="00675822" w:rsidP="0067582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683790"/>
      <w:bookmarkStart w:id="6" w:name="_Hlk98688469"/>
      <w:r w:rsidRPr="00346519">
        <w:rPr>
          <w:b/>
          <w:bCs/>
          <w:color w:val="000000"/>
          <w:sz w:val="24"/>
          <w:szCs w:val="24"/>
        </w:rPr>
        <w:t xml:space="preserve">4.1 </w:t>
      </w:r>
      <w:r w:rsidRPr="00346519">
        <w:rPr>
          <w:b/>
          <w:bCs/>
          <w:sz w:val="24"/>
          <w:szCs w:val="24"/>
        </w:rPr>
        <w:t>Блоки (разделы) дисциплины.</w:t>
      </w:r>
    </w:p>
    <w:p w:rsidR="00675822" w:rsidRPr="00346519" w:rsidRDefault="00675822" w:rsidP="0067582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75822" w:rsidRPr="00346519" w:rsidTr="008A5162">
        <w:tc>
          <w:tcPr>
            <w:tcW w:w="693" w:type="dxa"/>
          </w:tcPr>
          <w:p w:rsidR="00675822" w:rsidRPr="00346519" w:rsidRDefault="0067582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75822" w:rsidRPr="00346519" w:rsidRDefault="0067582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5822" w:rsidRPr="00346519" w:rsidTr="008A5162">
        <w:tc>
          <w:tcPr>
            <w:tcW w:w="693" w:type="dxa"/>
          </w:tcPr>
          <w:p w:rsidR="00675822" w:rsidRPr="00346519" w:rsidRDefault="0067582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75822" w:rsidRPr="00346519" w:rsidRDefault="00675822" w:rsidP="00675822">
            <w:pPr>
              <w:rPr>
                <w:rFonts w:ascii="Times New Roman" w:hAnsi="Times New Roman" w:cs="Times New Roman"/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История живописи. Живописные художники</w:t>
            </w:r>
          </w:p>
        </w:tc>
      </w:tr>
      <w:tr w:rsidR="00675822" w:rsidRPr="00346519" w:rsidTr="008A5162">
        <w:tc>
          <w:tcPr>
            <w:tcW w:w="693" w:type="dxa"/>
          </w:tcPr>
          <w:p w:rsidR="00675822" w:rsidRPr="00346519" w:rsidRDefault="0067582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75822" w:rsidRPr="00346519" w:rsidRDefault="00675822" w:rsidP="00675822">
            <w:pPr>
              <w:rPr>
                <w:rFonts w:ascii="Times New Roman" w:hAnsi="Times New Roman" w:cs="Times New Roman"/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Художественные краски и материалы</w:t>
            </w:r>
          </w:p>
        </w:tc>
      </w:tr>
      <w:tr w:rsidR="00675822" w:rsidRPr="00346519" w:rsidTr="008A5162">
        <w:tc>
          <w:tcPr>
            <w:tcW w:w="693" w:type="dxa"/>
          </w:tcPr>
          <w:p w:rsidR="00675822" w:rsidRPr="00346519" w:rsidRDefault="0067582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75822" w:rsidRPr="00346519" w:rsidRDefault="00675822" w:rsidP="00675822">
            <w:pPr>
              <w:rPr>
                <w:rFonts w:ascii="Times New Roman" w:hAnsi="Times New Roman" w:cs="Times New Roman"/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Натюрморт.</w:t>
            </w:r>
          </w:p>
        </w:tc>
      </w:tr>
      <w:tr w:rsidR="00675822" w:rsidRPr="00346519" w:rsidTr="008A5162">
        <w:tc>
          <w:tcPr>
            <w:tcW w:w="693" w:type="dxa"/>
          </w:tcPr>
          <w:p w:rsidR="00675822" w:rsidRPr="00346519" w:rsidRDefault="0067582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75822" w:rsidRPr="00346519" w:rsidRDefault="00675822" w:rsidP="00675822">
            <w:pPr>
              <w:rPr>
                <w:rFonts w:ascii="Times New Roman" w:hAnsi="Times New Roman" w:cs="Times New Roman"/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Изображение человека в живописи</w:t>
            </w:r>
          </w:p>
        </w:tc>
      </w:tr>
      <w:tr w:rsidR="00675822" w:rsidRPr="00346519" w:rsidTr="008A5162">
        <w:tc>
          <w:tcPr>
            <w:tcW w:w="693" w:type="dxa"/>
          </w:tcPr>
          <w:p w:rsidR="00675822" w:rsidRPr="00346519" w:rsidRDefault="00675822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75822" w:rsidRPr="00346519" w:rsidRDefault="00675822" w:rsidP="00675822">
            <w:pPr>
              <w:rPr>
                <w:rFonts w:ascii="Times New Roman" w:hAnsi="Times New Roman" w:cs="Times New Roman"/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Пейзаж</w:t>
            </w:r>
          </w:p>
        </w:tc>
      </w:tr>
    </w:tbl>
    <w:p w:rsidR="00675822" w:rsidRPr="00346519" w:rsidRDefault="00675822" w:rsidP="0067582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75822" w:rsidRPr="00346519" w:rsidRDefault="00675822" w:rsidP="006758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98687745"/>
      <w:bookmarkStart w:id="8" w:name="_Hlk98683895"/>
      <w:bookmarkEnd w:id="5"/>
      <w:r w:rsidRPr="00346519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675822" w:rsidRPr="00346519" w:rsidRDefault="00675822" w:rsidP="006758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bookmarkEnd w:id="6"/>
    <w:bookmarkEnd w:id="7"/>
    <w:p w:rsidR="00675822" w:rsidRPr="00346519" w:rsidRDefault="00675822" w:rsidP="0067582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5822" w:rsidRPr="00346519" w:rsidRDefault="00675822" w:rsidP="006758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651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346519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75822" w:rsidRPr="00346519" w:rsidRDefault="00675822" w:rsidP="006758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98688675"/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75822" w:rsidRPr="00346519" w:rsidTr="008A516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75822" w:rsidRPr="00346519" w:rsidRDefault="00675822" w:rsidP="008A5162">
            <w:pPr>
              <w:pStyle w:val="a5"/>
              <w:jc w:val="center"/>
              <w:rPr>
                <w:b/>
              </w:rPr>
            </w:pPr>
            <w:r w:rsidRPr="00346519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75822" w:rsidRPr="00346519" w:rsidRDefault="00675822" w:rsidP="008A5162">
            <w:pPr>
              <w:pStyle w:val="a5"/>
              <w:jc w:val="center"/>
              <w:rPr>
                <w:b/>
              </w:rPr>
            </w:pPr>
            <w:r w:rsidRPr="0034651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822" w:rsidRPr="00346519" w:rsidRDefault="00675822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4651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675822" w:rsidRPr="00346519" w:rsidRDefault="00675822" w:rsidP="008A5162">
            <w:pPr>
              <w:pStyle w:val="a5"/>
              <w:jc w:val="center"/>
              <w:rPr>
                <w:b/>
              </w:rPr>
            </w:pPr>
            <w:r w:rsidRPr="00346519">
              <w:rPr>
                <w:b/>
              </w:rPr>
              <w:t>Практическая подготовка*</w:t>
            </w:r>
          </w:p>
        </w:tc>
      </w:tr>
      <w:tr w:rsidR="00675822" w:rsidRPr="00346519" w:rsidTr="008A516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75822" w:rsidRPr="00346519" w:rsidRDefault="00675822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75822" w:rsidRPr="00346519" w:rsidRDefault="00675822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75822" w:rsidRPr="00346519" w:rsidRDefault="00675822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46519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5822" w:rsidRPr="00346519" w:rsidRDefault="00675822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4651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75822" w:rsidRPr="00346519" w:rsidRDefault="00675822" w:rsidP="008A5162">
            <w:pPr>
              <w:pStyle w:val="a5"/>
              <w:jc w:val="center"/>
              <w:rPr>
                <w:b/>
              </w:rPr>
            </w:pPr>
          </w:p>
        </w:tc>
      </w:tr>
      <w:tr w:rsidR="00BB6963" w:rsidRPr="00346519" w:rsidTr="008A516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jc w:val="center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spacing w:after="0" w:line="240" w:lineRule="auto"/>
              <w:rPr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История живописи. Живописные </w:t>
            </w: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художники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 xml:space="preserve">Выполнение практического </w:t>
            </w:r>
            <w:r w:rsidRPr="00346519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6963" w:rsidRPr="00BB6963" w:rsidRDefault="00BB6963" w:rsidP="00BB6963">
            <w:pPr>
              <w:rPr>
                <w:rFonts w:ascii="Times New Roman" w:hAnsi="Times New Roman" w:cs="Times New Roman"/>
              </w:rPr>
            </w:pPr>
            <w:r w:rsidRPr="00BB6963">
              <w:rPr>
                <w:rFonts w:ascii="Times New Roman" w:hAnsi="Times New Roman" w:cs="Times New Roman"/>
                <w:szCs w:val="24"/>
              </w:rPr>
              <w:lastRenderedPageBreak/>
              <w:t>К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руглый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B6963" w:rsidRPr="00346519" w:rsidTr="008A516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jc w:val="center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rPr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Художественные краски и материалы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6963" w:rsidRPr="00BB6963" w:rsidRDefault="00BB6963" w:rsidP="00BB6963">
            <w:pPr>
              <w:rPr>
                <w:rFonts w:ascii="Times New Roman" w:hAnsi="Times New Roman" w:cs="Times New Roman"/>
              </w:rPr>
            </w:pPr>
            <w:r w:rsidRPr="00BB6963">
              <w:rPr>
                <w:rFonts w:ascii="Times New Roman" w:hAnsi="Times New Roman" w:cs="Times New Roman"/>
                <w:szCs w:val="24"/>
              </w:rPr>
              <w:t>К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руглый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B6963" w:rsidRPr="00346519" w:rsidTr="008A516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jc w:val="center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rPr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Натюрморт.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6963" w:rsidRPr="00BB6963" w:rsidRDefault="00BB6963" w:rsidP="00BB6963">
            <w:pPr>
              <w:rPr>
                <w:rFonts w:ascii="Times New Roman" w:hAnsi="Times New Roman" w:cs="Times New Roman"/>
              </w:rPr>
            </w:pPr>
            <w:r w:rsidRPr="00BB6963">
              <w:rPr>
                <w:rFonts w:ascii="Times New Roman" w:hAnsi="Times New Roman" w:cs="Times New Roman"/>
                <w:szCs w:val="24"/>
              </w:rPr>
              <w:t>К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руглый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B6963" w:rsidRPr="00346519" w:rsidTr="008A516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jc w:val="center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rPr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Изображение человека в живописи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6963" w:rsidRPr="00BB6963" w:rsidRDefault="00BB6963" w:rsidP="00BB6963">
            <w:pPr>
              <w:rPr>
                <w:rFonts w:ascii="Times New Roman" w:hAnsi="Times New Roman" w:cs="Times New Roman"/>
              </w:rPr>
            </w:pPr>
            <w:r w:rsidRPr="00BB6963">
              <w:rPr>
                <w:rFonts w:ascii="Times New Roman" w:hAnsi="Times New Roman" w:cs="Times New Roman"/>
                <w:szCs w:val="24"/>
              </w:rPr>
              <w:t>К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руглый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B6963" w:rsidRPr="00346519" w:rsidTr="008A5162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jc w:val="center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rPr>
                <w:bCs/>
              </w:rPr>
            </w:pPr>
            <w:r w:rsidRPr="00346519">
              <w:rPr>
                <w:rFonts w:ascii="Times New Roman" w:eastAsia="Times New Roman" w:hAnsi="Times New Roman" w:cs="Times New Roman"/>
                <w:bCs/>
                <w:sz w:val="24"/>
              </w:rPr>
              <w:t>Пейзаж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B6963" w:rsidRPr="00346519" w:rsidRDefault="00BB6963" w:rsidP="00BB6963">
            <w:pPr>
              <w:pStyle w:val="a5"/>
              <w:rPr>
                <w:sz w:val="22"/>
                <w:szCs w:val="22"/>
              </w:rPr>
            </w:pPr>
            <w:r w:rsidRPr="003465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B6963" w:rsidRPr="00BB6963" w:rsidRDefault="00BB6963" w:rsidP="00BB6963">
            <w:pPr>
              <w:rPr>
                <w:rFonts w:ascii="Times New Roman" w:hAnsi="Times New Roman" w:cs="Times New Roman"/>
              </w:rPr>
            </w:pPr>
            <w:r w:rsidRPr="00BB6963">
              <w:rPr>
                <w:rFonts w:ascii="Times New Roman" w:hAnsi="Times New Roman" w:cs="Times New Roman"/>
                <w:szCs w:val="24"/>
              </w:rPr>
              <w:t>К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руглый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B696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BB69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bookmarkEnd w:id="8"/>
      <w:bookmarkEnd w:id="9"/>
    </w:tbl>
    <w:p w:rsidR="00675822" w:rsidRPr="00346519" w:rsidRDefault="00675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DF5747" w:rsidRPr="00346519" w:rsidRDefault="00C35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 w:rsidRPr="00346519">
        <w:rPr>
          <w:rFonts w:ascii="Times New Roman" w:eastAsia="Times New Roman" w:hAnsi="Times New Roman" w:cs="Times New Roman"/>
          <w:b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:rsidR="00596090" w:rsidRPr="00346519" w:rsidRDefault="00596090" w:rsidP="0059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75822" w:rsidRPr="00346519" w:rsidRDefault="00675822" w:rsidP="00675822">
      <w:pPr>
        <w:pStyle w:val="ac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4651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675822" w:rsidRPr="00346519" w:rsidRDefault="00675822" w:rsidP="0059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1) История живописи. Живописные художники.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2) Художественные краски и материалы.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 xml:space="preserve">3) Натюрморт из предметов, контрастных по цвету. 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4) Натюрморт из предметов, четких и ясных по форме, в технике гризайль.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color w:val="000000"/>
          <w:sz w:val="24"/>
        </w:rPr>
        <w:t>5) Более сложный натюрморт из предметов, различных по материальности.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color w:val="000000"/>
          <w:sz w:val="24"/>
        </w:rPr>
        <w:t>6) Гипсовая голова, выполненная в технике гризайль.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color w:val="000000"/>
          <w:sz w:val="24"/>
        </w:rPr>
        <w:t xml:space="preserve">7) Изображение фигуры человека в истории искусства. 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color w:val="000000"/>
          <w:sz w:val="24"/>
        </w:rPr>
        <w:t xml:space="preserve">8) Этюд головы. 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color w:val="000000"/>
          <w:sz w:val="24"/>
        </w:rPr>
        <w:t>9) Этюд головы пожилого натурщика.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color w:val="000000"/>
          <w:sz w:val="24"/>
        </w:rPr>
        <w:t>10) Этюд одетой полуфигуры человека.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46519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Pr="00346519">
        <w:rPr>
          <w:rFonts w:ascii="MS Mincho" w:eastAsia="MS Mincho" w:hAnsi="MS Mincho" w:cs="MS Mincho"/>
          <w:color w:val="000000"/>
          <w:sz w:val="24"/>
        </w:rPr>
        <w:t xml:space="preserve">) </w:t>
      </w:r>
      <w:r w:rsidRPr="00346519">
        <w:rPr>
          <w:rFonts w:ascii="Times New Roman" w:eastAsia="Times New Roman" w:hAnsi="Times New Roman" w:cs="Times New Roman"/>
          <w:color w:val="000000"/>
          <w:sz w:val="24"/>
        </w:rPr>
        <w:t>Использование средств живописи в изображении пейзажей.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12) Изображение деталей пейзажа.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 xml:space="preserve">13) Пространство в пейзаже. 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 xml:space="preserve">14) Живопись пейзажа акварелью. 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15) Осенний пейзаж.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6519">
        <w:rPr>
          <w:rFonts w:ascii="Times New Roman" w:eastAsia="Times New Roman" w:hAnsi="Times New Roman" w:cs="Times New Roman"/>
          <w:sz w:val="24"/>
        </w:rPr>
        <w:t>16) Зимний пейзаж.</w:t>
      </w:r>
    </w:p>
    <w:p w:rsidR="00E83C8B" w:rsidRPr="00346519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F5747" w:rsidRPr="00346519" w:rsidRDefault="00C35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46519">
        <w:rPr>
          <w:rFonts w:ascii="Times New Roman" w:eastAsia="Times New Roman" w:hAnsi="Times New Roman" w:cs="Times New Roman"/>
          <w:b/>
          <w:caps/>
          <w:sz w:val="24"/>
        </w:rPr>
        <w:t xml:space="preserve">6. Оценочные средства для текущего контроля успеваемости </w:t>
      </w:r>
    </w:p>
    <w:p w:rsidR="00DF5747" w:rsidRPr="00346519" w:rsidRDefault="00C358F9" w:rsidP="0018709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46519">
        <w:rPr>
          <w:rFonts w:ascii="Times New Roman" w:eastAsia="Times New Roman" w:hAnsi="Times New Roman" w:cs="Times New Roman"/>
          <w:b/>
          <w:sz w:val="24"/>
        </w:rPr>
        <w:t>6.1. Текущий контроль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919"/>
        <w:gridCol w:w="3752"/>
      </w:tblGrid>
      <w:tr w:rsidR="00DF5747" w:rsidRPr="00346519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№  и наименование блока (раздела) дисциплины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Форма текущего контроля</w:t>
            </w:r>
          </w:p>
        </w:tc>
      </w:tr>
      <w:tr w:rsidR="00DF5747" w:rsidRPr="00346519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 w:rsidP="00F212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История живописи. Живописные художники.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3C8B" w:rsidRPr="00346519" w:rsidRDefault="00E8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Выполнение самостоятельных заданий.</w:t>
            </w:r>
          </w:p>
          <w:p w:rsidR="00DF5747" w:rsidRPr="00346519" w:rsidRDefault="00C3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Презентация.</w:t>
            </w:r>
          </w:p>
        </w:tc>
      </w:tr>
      <w:tr w:rsidR="00DF5747" w:rsidRPr="00346519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 w:rsidP="00F2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Художественные краски и материалы.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C8B" w:rsidRPr="00346519" w:rsidRDefault="00E83C8B" w:rsidP="00E8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Выполнение самостоятельных заданий.</w:t>
            </w:r>
          </w:p>
          <w:p w:rsidR="00DF5747" w:rsidRPr="00346519" w:rsidRDefault="0018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Конспект</w:t>
            </w:r>
          </w:p>
          <w:p w:rsidR="0018709D" w:rsidRPr="00346519" w:rsidRDefault="0018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5747" w:rsidRPr="00346519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 w:rsidP="00F2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Натюрморт.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C8B" w:rsidRPr="00346519" w:rsidRDefault="00E83C8B" w:rsidP="00E8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Выполнение самостоятельных заданий.</w:t>
            </w:r>
          </w:p>
          <w:p w:rsidR="00DF5747" w:rsidRPr="00346519" w:rsidRDefault="00C3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Работа на практических занятиях.</w:t>
            </w:r>
          </w:p>
        </w:tc>
      </w:tr>
      <w:tr w:rsidR="00DF5747" w:rsidRPr="00346519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 w:rsidP="00F2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Изображение человека в живописи.</w:t>
            </w:r>
          </w:p>
          <w:p w:rsidR="00DF5747" w:rsidRPr="00346519" w:rsidRDefault="00DF5747" w:rsidP="00F2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C8B" w:rsidRPr="00346519" w:rsidRDefault="00E83C8B" w:rsidP="00E8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Выполнение самостоятельных </w:t>
            </w:r>
            <w:r w:rsidRPr="00346519">
              <w:rPr>
                <w:rFonts w:ascii="Times New Roman" w:eastAsia="Times New Roman" w:hAnsi="Times New Roman" w:cs="Times New Roman"/>
                <w:sz w:val="24"/>
              </w:rPr>
              <w:lastRenderedPageBreak/>
              <w:t>заданий.</w:t>
            </w:r>
          </w:p>
          <w:p w:rsidR="00DF5747" w:rsidRPr="00346519" w:rsidRDefault="0018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</w:p>
          <w:p w:rsidR="00DF5747" w:rsidRPr="00346519" w:rsidRDefault="00C3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Работа на практических занятиях.</w:t>
            </w:r>
          </w:p>
        </w:tc>
      </w:tr>
      <w:tr w:rsidR="00DF5747" w:rsidRPr="00346519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 w:rsidP="00F2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Пейзаж.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C8B" w:rsidRPr="00346519" w:rsidRDefault="00E83C8B" w:rsidP="00E8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Выполнение самостоятельных заданий.</w:t>
            </w:r>
          </w:p>
          <w:p w:rsidR="00DF5747" w:rsidRPr="00346519" w:rsidRDefault="00C3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Тестовые задания.</w:t>
            </w:r>
          </w:p>
          <w:p w:rsidR="00DF5747" w:rsidRPr="00346519" w:rsidRDefault="00C3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Работа на практических занятиях.</w:t>
            </w:r>
          </w:p>
        </w:tc>
      </w:tr>
    </w:tbl>
    <w:p w:rsidR="00DF5747" w:rsidRPr="00346519" w:rsidRDefault="00DF574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F5747" w:rsidRPr="00346519" w:rsidRDefault="00DF5747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675822" w:rsidRPr="00346519" w:rsidRDefault="00675822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5747" w:rsidRPr="00346519" w:rsidRDefault="00C358F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346519">
        <w:rPr>
          <w:rFonts w:ascii="Times New Roman" w:eastAsia="Times New Roman" w:hAnsi="Times New Roman" w:cs="Times New Roman"/>
          <w:b/>
          <w:sz w:val="24"/>
        </w:rPr>
        <w:t>7. ПЕРЕЧЕНЬ ОСНОВНОЙ И ДОПОЛНИТЕЛЬНОЙ УЧЕБНОЙ ЛИТЕРАТУРЫ:</w:t>
      </w:r>
    </w:p>
    <w:p w:rsidR="00DF5747" w:rsidRPr="00346519" w:rsidRDefault="00C358F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346519">
        <w:rPr>
          <w:rFonts w:ascii="Times New Roman" w:eastAsia="Times New Roman" w:hAnsi="Times New Roman" w:cs="Times New Roman"/>
          <w:b/>
          <w:sz w:val="24"/>
        </w:rPr>
        <w:t>7.1. Основная литература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1924"/>
        <w:gridCol w:w="1566"/>
        <w:gridCol w:w="1507"/>
        <w:gridCol w:w="962"/>
        <w:gridCol w:w="1134"/>
        <w:gridCol w:w="1860"/>
      </w:tblGrid>
      <w:tr w:rsidR="00DF5747" w:rsidRPr="00346519" w:rsidTr="00675822">
        <w:trPr>
          <w:cantSplit/>
          <w:trHeight w:val="1"/>
        </w:trPr>
        <w:tc>
          <w:tcPr>
            <w:tcW w:w="510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1924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56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Авторы</w:t>
            </w:r>
          </w:p>
        </w:tc>
        <w:tc>
          <w:tcPr>
            <w:tcW w:w="1507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Место издания</w:t>
            </w:r>
          </w:p>
        </w:tc>
        <w:tc>
          <w:tcPr>
            <w:tcW w:w="962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Год издания</w:t>
            </w:r>
          </w:p>
        </w:tc>
        <w:tc>
          <w:tcPr>
            <w:tcW w:w="2994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</w:p>
        </w:tc>
      </w:tr>
      <w:tr w:rsidR="00DF5747" w:rsidRPr="00346519" w:rsidTr="00675822">
        <w:trPr>
          <w:trHeight w:val="1"/>
        </w:trPr>
        <w:tc>
          <w:tcPr>
            <w:tcW w:w="510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DF574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DF574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DF574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DF574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2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5747" w:rsidRPr="00346519" w:rsidRDefault="00DF574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Печатные издания</w:t>
            </w: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</w:p>
          <w:p w:rsidR="00DF5747" w:rsidRPr="00346519" w:rsidRDefault="00C3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651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(адрес </w:t>
            </w:r>
          </w:p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сети Интернет)</w:t>
            </w:r>
          </w:p>
        </w:tc>
      </w:tr>
      <w:tr w:rsidR="00DF5747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 xml:space="preserve">История искусства XVII века: учебное пособие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Муртазина С. А., Хамматова В. В.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 xml:space="preserve"> Казань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2013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DF57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6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8">
              <w:r w:rsidR="00C358F9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  <w:p w:rsidR="00DF5747" w:rsidRPr="00346519" w:rsidRDefault="00DF5747">
            <w:pPr>
              <w:spacing w:after="0" w:line="240" w:lineRule="auto"/>
            </w:pPr>
          </w:p>
        </w:tc>
      </w:tr>
      <w:tr w:rsidR="00DF5747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 xml:space="preserve">Художественные краски и материалы: справочник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Никитин А. М.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Москва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DF57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6B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9">
              <w:r w:rsidR="00C358F9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  <w:p w:rsidR="00DF5747" w:rsidRPr="00346519" w:rsidRDefault="00DF5747">
            <w:pPr>
              <w:spacing w:after="0" w:line="240" w:lineRule="auto"/>
            </w:pPr>
          </w:p>
        </w:tc>
      </w:tr>
      <w:tr w:rsidR="00DF5747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Академическая живопись: учебное пособие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Коробейников В. Н., Ткаченко А. В.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Кемерово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DF57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6B7B3F">
            <w:pPr>
              <w:spacing w:after="0" w:line="240" w:lineRule="auto"/>
            </w:pPr>
            <w:hyperlink r:id="rId10">
              <w:r w:rsidR="00C358F9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</w:tc>
      </w:tr>
      <w:tr w:rsidR="00DF5747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Живопись: учебное пособие: [14+]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Неонет Н. Ф.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Санкт-Петербург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DF57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6B7B3F">
            <w:pPr>
              <w:spacing w:after="0" w:line="240" w:lineRule="auto"/>
            </w:pPr>
            <w:hyperlink r:id="rId11">
              <w:r w:rsidR="00C358F9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</w:tc>
      </w:tr>
      <w:tr w:rsidR="00DF5747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  <w:jc w:val="center"/>
            </w:pPr>
            <w:r w:rsidRPr="003465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 xml:space="preserve">Пленэр: практикум по изобразительному искусству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Кадыйрова Л. Х.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Москва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C358F9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2012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DF57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DF5747" w:rsidRPr="00346519" w:rsidRDefault="006B7B3F">
            <w:pPr>
              <w:spacing w:after="0" w:line="240" w:lineRule="auto"/>
            </w:pPr>
            <w:hyperlink r:id="rId12">
              <w:r w:rsidR="00C358F9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</w:tc>
      </w:tr>
      <w:tr w:rsidR="00675822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46519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 xml:space="preserve">50 великих художников мира: [12+]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Астахов А. Ю.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Москва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B7B3F" w:rsidP="00675822">
            <w:pPr>
              <w:spacing w:after="0" w:line="240" w:lineRule="auto"/>
            </w:pPr>
            <w:hyperlink r:id="rId13">
              <w:r w:rsidR="00675822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</w:tc>
      </w:tr>
      <w:tr w:rsidR="00675822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46519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 xml:space="preserve">Историческая картина в русской живописи. Русская историческая живопись: [12+]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Н. А. Яковлева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Москва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2005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B7B3F" w:rsidP="00675822">
            <w:pPr>
              <w:spacing w:after="0" w:line="240" w:lineRule="auto"/>
            </w:pPr>
            <w:hyperlink r:id="rId14">
              <w:r w:rsidR="00675822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</w:tc>
      </w:tr>
      <w:tr w:rsidR="00675822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46519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 xml:space="preserve">Леонардо да Винчи. Микеланджело: [6+]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Рафаэль. Рембрандт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Москва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B7B3F" w:rsidP="00675822">
            <w:pPr>
              <w:spacing w:after="0" w:line="240" w:lineRule="auto"/>
            </w:pPr>
            <w:hyperlink r:id="rId15">
              <w:r w:rsidR="00675822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</w:tc>
      </w:tr>
      <w:tr w:rsidR="00675822" w:rsidRPr="00346519" w:rsidTr="00675822">
        <w:trPr>
          <w:trHeight w:val="1"/>
        </w:trPr>
        <w:tc>
          <w:tcPr>
            <w:tcW w:w="510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4651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1924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 xml:space="preserve">Пленэр: учебно-методическое пособие </w:t>
            </w:r>
          </w:p>
        </w:tc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Кайзер Н. В.</w:t>
            </w:r>
          </w:p>
        </w:tc>
        <w:tc>
          <w:tcPr>
            <w:tcW w:w="1507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Екатеринбург</w:t>
            </w:r>
          </w:p>
        </w:tc>
        <w:tc>
          <w:tcPr>
            <w:tcW w:w="962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</w:pPr>
            <w:r w:rsidRPr="00346519">
              <w:rPr>
                <w:rFonts w:ascii="Times New Roman" w:eastAsia="Times New Roman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75822" w:rsidP="006758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shd w:val="clear" w:color="000000" w:fill="FFFFFF"/>
            <w:tcMar>
              <w:left w:w="108" w:type="dxa"/>
              <w:right w:w="108" w:type="dxa"/>
            </w:tcMar>
          </w:tcPr>
          <w:p w:rsidR="00675822" w:rsidRPr="00346519" w:rsidRDefault="006B7B3F" w:rsidP="00675822">
            <w:pPr>
              <w:spacing w:after="0" w:line="240" w:lineRule="auto"/>
            </w:pPr>
            <w:hyperlink r:id="rId16">
              <w:r w:rsidR="00675822" w:rsidRPr="0034651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http://biblioclub.ru</w:t>
              </w:r>
            </w:hyperlink>
          </w:p>
        </w:tc>
      </w:tr>
    </w:tbl>
    <w:p w:rsidR="00DF5747" w:rsidRPr="00346519" w:rsidRDefault="00DF57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75822" w:rsidRPr="00346519" w:rsidRDefault="00675822" w:rsidP="00675822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10" w:name="_Hlk98678546"/>
      <w:bookmarkStart w:id="11" w:name="_Hlk98684391"/>
      <w:r w:rsidRPr="00346519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46519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75822" w:rsidRPr="00346519" w:rsidRDefault="00675822" w:rsidP="00675822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75822" w:rsidRPr="00346519" w:rsidRDefault="00675822" w:rsidP="00675822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346519">
          <w:rPr>
            <w:rStyle w:val="ae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675822" w:rsidRPr="00346519" w:rsidRDefault="00675822" w:rsidP="00675822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8" w:history="1">
        <w:r w:rsidRPr="00346519">
          <w:rPr>
            <w:rStyle w:val="ae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675822" w:rsidRPr="00346519" w:rsidRDefault="00675822" w:rsidP="00675822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9" w:history="1">
        <w:r w:rsidRPr="00346519">
          <w:rPr>
            <w:rStyle w:val="ae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675822" w:rsidRPr="00346519" w:rsidRDefault="00675822" w:rsidP="00675822">
      <w:pPr>
        <w:spacing w:after="0" w:line="240" w:lineRule="auto"/>
        <w:ind w:firstLine="244"/>
        <w:rPr>
          <w:rStyle w:val="ae"/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346519">
          <w:rPr>
            <w:rStyle w:val="ae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675822" w:rsidRPr="00346519" w:rsidRDefault="00675822" w:rsidP="00675822">
      <w:pPr>
        <w:spacing w:after="0" w:line="240" w:lineRule="auto"/>
        <w:ind w:firstLine="244"/>
        <w:rPr>
          <w:rStyle w:val="ae"/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346519">
          <w:rPr>
            <w:rStyle w:val="ae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675822" w:rsidRPr="00346519" w:rsidRDefault="00675822" w:rsidP="00675822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 xml:space="preserve">6. ЭБС Юрайт. - Режим доступа: </w:t>
      </w:r>
      <w:hyperlink r:id="rId22" w:history="1">
        <w:r w:rsidRPr="00346519">
          <w:rPr>
            <w:rStyle w:val="ae"/>
            <w:rFonts w:ascii="Times New Roman" w:hAnsi="Times New Roman" w:cs="Times New Roman"/>
            <w:sz w:val="24"/>
            <w:szCs w:val="24"/>
          </w:rPr>
          <w:t>https://urait.ru/</w:t>
        </w:r>
      </w:hyperlink>
    </w:p>
    <w:bookmarkEnd w:id="10"/>
    <w:p w:rsidR="00675822" w:rsidRPr="00346519" w:rsidRDefault="00675822" w:rsidP="0067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22" w:rsidRPr="00346519" w:rsidRDefault="00675822" w:rsidP="00675822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12" w:name="_Hlk98678568"/>
      <w:r w:rsidRPr="0034651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75822" w:rsidRPr="00346519" w:rsidRDefault="00675822" w:rsidP="006758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75822" w:rsidRPr="00346519" w:rsidRDefault="00675822" w:rsidP="006758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75822" w:rsidRPr="00346519" w:rsidRDefault="00675822" w:rsidP="006758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75822" w:rsidRPr="00346519" w:rsidRDefault="00675822" w:rsidP="00675822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75822" w:rsidRPr="00346519" w:rsidRDefault="00675822" w:rsidP="006758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75822" w:rsidRPr="00346519" w:rsidRDefault="00675822" w:rsidP="006758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75822" w:rsidRPr="00346519" w:rsidRDefault="00675822" w:rsidP="0067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75822" w:rsidRPr="00346519" w:rsidRDefault="00675822" w:rsidP="00675822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:rsidR="00675822" w:rsidRPr="00346519" w:rsidRDefault="00675822" w:rsidP="00675822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:rsidR="00675822" w:rsidRPr="00346519" w:rsidRDefault="00675822" w:rsidP="00675822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:rsidR="00675822" w:rsidRPr="00346519" w:rsidRDefault="00675822" w:rsidP="00675822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:rsidR="00675822" w:rsidRPr="00346519" w:rsidRDefault="00675822" w:rsidP="00675822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675822" w:rsidRPr="00346519" w:rsidRDefault="00675822" w:rsidP="00675822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22" w:rsidRPr="00346519" w:rsidRDefault="00675822" w:rsidP="006758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675822" w:rsidRPr="00346519" w:rsidRDefault="00675822" w:rsidP="00675822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675822" w:rsidRPr="00346519" w:rsidRDefault="00675822" w:rsidP="00675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822" w:rsidRPr="00346519" w:rsidRDefault="00675822" w:rsidP="006758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346519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346519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675822" w:rsidRPr="00346519" w:rsidRDefault="00675822" w:rsidP="0067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22" w:rsidRPr="00346519" w:rsidRDefault="00675822" w:rsidP="00675822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75822" w:rsidRPr="00346519" w:rsidRDefault="00675822" w:rsidP="00675822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75822" w:rsidRPr="00675822" w:rsidRDefault="00675822" w:rsidP="00675822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346519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1"/>
      <w:bookmarkEnd w:id="12"/>
    </w:p>
    <w:p w:rsidR="00DF5747" w:rsidRDefault="00DF5747" w:rsidP="0067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DF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3F" w:rsidRDefault="006B7B3F" w:rsidP="0018709D">
      <w:pPr>
        <w:spacing w:after="0" w:line="240" w:lineRule="auto"/>
      </w:pPr>
      <w:r>
        <w:separator/>
      </w:r>
    </w:p>
  </w:endnote>
  <w:endnote w:type="continuationSeparator" w:id="0">
    <w:p w:rsidR="006B7B3F" w:rsidRDefault="006B7B3F" w:rsidP="0018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3F" w:rsidRDefault="006B7B3F" w:rsidP="0018709D">
      <w:pPr>
        <w:spacing w:after="0" w:line="240" w:lineRule="auto"/>
      </w:pPr>
      <w:r>
        <w:separator/>
      </w:r>
    </w:p>
  </w:footnote>
  <w:footnote w:type="continuationSeparator" w:id="0">
    <w:p w:rsidR="006B7B3F" w:rsidRDefault="006B7B3F" w:rsidP="0018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4677FC"/>
    <w:multiLevelType w:val="multilevel"/>
    <w:tmpl w:val="8D0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035A8"/>
    <w:multiLevelType w:val="multilevel"/>
    <w:tmpl w:val="57F84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B32BC9"/>
    <w:multiLevelType w:val="hybridMultilevel"/>
    <w:tmpl w:val="0D7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6AA0"/>
    <w:multiLevelType w:val="multilevel"/>
    <w:tmpl w:val="A254E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AE3C96"/>
    <w:multiLevelType w:val="multilevel"/>
    <w:tmpl w:val="26725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A74627"/>
    <w:multiLevelType w:val="multilevel"/>
    <w:tmpl w:val="F5D22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656C64"/>
    <w:multiLevelType w:val="hybridMultilevel"/>
    <w:tmpl w:val="087E1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747"/>
    <w:rsid w:val="0003058B"/>
    <w:rsid w:val="0005424F"/>
    <w:rsid w:val="000871BA"/>
    <w:rsid w:val="0015431D"/>
    <w:rsid w:val="0018709D"/>
    <w:rsid w:val="00310FAE"/>
    <w:rsid w:val="00346519"/>
    <w:rsid w:val="003F2E45"/>
    <w:rsid w:val="004B4109"/>
    <w:rsid w:val="004C018B"/>
    <w:rsid w:val="004F703E"/>
    <w:rsid w:val="005035A6"/>
    <w:rsid w:val="00596090"/>
    <w:rsid w:val="00597A7B"/>
    <w:rsid w:val="00675822"/>
    <w:rsid w:val="006B7B3F"/>
    <w:rsid w:val="008573A0"/>
    <w:rsid w:val="008B55E5"/>
    <w:rsid w:val="009C3962"/>
    <w:rsid w:val="00A73CD3"/>
    <w:rsid w:val="00B1226E"/>
    <w:rsid w:val="00B97D12"/>
    <w:rsid w:val="00BB6963"/>
    <w:rsid w:val="00C358F9"/>
    <w:rsid w:val="00D6719A"/>
    <w:rsid w:val="00DE4B83"/>
    <w:rsid w:val="00DF5747"/>
    <w:rsid w:val="00E7740E"/>
    <w:rsid w:val="00E83C8B"/>
    <w:rsid w:val="00F07623"/>
    <w:rsid w:val="00F21283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0D48A-4BC6-4401-88A0-F75AC24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B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B8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Для таблиц"/>
    <w:basedOn w:val="a"/>
    <w:rsid w:val="0015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rsid w:val="00154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cntmcntmsonormal">
    <w:name w:val="mcntmcntmsonormal"/>
    <w:basedOn w:val="a"/>
    <w:rsid w:val="00F3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8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09D"/>
  </w:style>
  <w:style w:type="paragraph" w:styleId="a8">
    <w:name w:val="footer"/>
    <w:basedOn w:val="a"/>
    <w:link w:val="a9"/>
    <w:uiPriority w:val="99"/>
    <w:unhideWhenUsed/>
    <w:rsid w:val="0018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09D"/>
  </w:style>
  <w:style w:type="paragraph" w:customStyle="1" w:styleId="aa">
    <w:name w:val="список с точками"/>
    <w:basedOn w:val="a"/>
    <w:rsid w:val="00675822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</w:rPr>
  </w:style>
  <w:style w:type="paragraph" w:customStyle="1" w:styleId="ab">
    <w:name w:val="Содержимое таблицы"/>
    <w:basedOn w:val="a"/>
    <w:rsid w:val="00675822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7582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c">
    <w:name w:val="Body Text"/>
    <w:basedOn w:val="a"/>
    <w:link w:val="ad"/>
    <w:rsid w:val="00675822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ad">
    <w:name w:val="Основной текст Знак"/>
    <w:basedOn w:val="a0"/>
    <w:link w:val="ac"/>
    <w:rsid w:val="00675822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styleId="ae">
    <w:name w:val="Hyperlink"/>
    <w:rsid w:val="00675822"/>
    <w:rPr>
      <w:color w:val="0000FF"/>
      <w:u w:val="single"/>
    </w:rPr>
  </w:style>
  <w:style w:type="paragraph" w:customStyle="1" w:styleId="1">
    <w:name w:val="Абзац списка1"/>
    <w:basedOn w:val="a"/>
    <w:rsid w:val="00675822"/>
    <w:pPr>
      <w:widowControl w:val="0"/>
      <w:tabs>
        <w:tab w:val="left" w:pos="788"/>
      </w:tabs>
      <w:suppressAutoHyphens/>
      <w:spacing w:after="0"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A335-28C7-4493-A2DC-1DE8BC29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Евгеньевна Шуинова</dc:creator>
  <cp:lastModifiedBy>Алена Олеговна Москалева</cp:lastModifiedBy>
  <cp:revision>21</cp:revision>
  <cp:lastPrinted>2020-03-11T11:10:00Z</cp:lastPrinted>
  <dcterms:created xsi:type="dcterms:W3CDTF">2020-03-11T11:08:00Z</dcterms:created>
  <dcterms:modified xsi:type="dcterms:W3CDTF">2023-05-20T10:03:00Z</dcterms:modified>
</cp:coreProperties>
</file>