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50188A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3380DFE3" w14:textId="6526C5EF" w:rsidR="00F17820" w:rsidRDefault="00AB3720" w:rsidP="00AB3720">
      <w:pPr>
        <w:jc w:val="center"/>
        <w:rPr>
          <w:b/>
          <w:iCs/>
          <w:sz w:val="28"/>
          <w:szCs w:val="28"/>
        </w:rPr>
      </w:pPr>
      <w:r w:rsidRPr="00AB3720">
        <w:rPr>
          <w:b/>
          <w:iCs/>
          <w:sz w:val="28"/>
          <w:szCs w:val="28"/>
        </w:rPr>
        <w:t>Б2.О.06(П)</w:t>
      </w:r>
      <w:r>
        <w:rPr>
          <w:b/>
          <w:iCs/>
          <w:sz w:val="28"/>
          <w:szCs w:val="28"/>
        </w:rPr>
        <w:t xml:space="preserve"> </w:t>
      </w:r>
      <w:r w:rsidRPr="00AB3720">
        <w:rPr>
          <w:b/>
          <w:iCs/>
          <w:sz w:val="28"/>
          <w:szCs w:val="28"/>
        </w:rPr>
        <w:t>ТЕХНОЛОГИЧЕСКАЯ (ПРОЕКТНО-ТЕХНОЛОГИЧЕСКАЯ)</w:t>
      </w:r>
      <w:r>
        <w:rPr>
          <w:b/>
          <w:iCs/>
          <w:sz w:val="28"/>
          <w:szCs w:val="28"/>
        </w:rPr>
        <w:t xml:space="preserve"> </w:t>
      </w:r>
      <w:r w:rsidR="0050188A">
        <w:rPr>
          <w:b/>
          <w:iCs/>
          <w:sz w:val="28"/>
          <w:szCs w:val="28"/>
        </w:rPr>
        <w:t>ПРАКТИКА</w:t>
      </w:r>
    </w:p>
    <w:p w14:paraId="4AC42C3D" w14:textId="77777777" w:rsidR="0050188A" w:rsidRPr="00C32C26" w:rsidRDefault="0050188A" w:rsidP="00F17820">
      <w:pPr>
        <w:ind w:left="1152"/>
        <w:jc w:val="both"/>
        <w:rPr>
          <w:bCs/>
          <w:sz w:val="28"/>
          <w:vertAlign w:val="subscript"/>
        </w:rPr>
      </w:pPr>
    </w:p>
    <w:p w14:paraId="11E8F12C" w14:textId="79E83AFD" w:rsidR="00FF0EB1" w:rsidRDefault="00FF0EB1" w:rsidP="00FF0EB1">
      <w:pPr>
        <w:tabs>
          <w:tab w:val="right" w:leader="underscore" w:pos="8505"/>
        </w:tabs>
        <w:jc w:val="center"/>
        <w:rPr>
          <w:b/>
        </w:rPr>
      </w:pPr>
      <w:bookmarkStart w:id="1" w:name="_Hlk98717913"/>
      <w:bookmarkStart w:id="2" w:name="_Hlk98713205"/>
      <w:bookmarkStart w:id="3" w:name="_Hlk99238128"/>
      <w:bookmarkStart w:id="4" w:name="_Hlk99042732"/>
      <w:r>
        <w:t>Направление подготовки</w:t>
      </w:r>
      <w:r>
        <w:rPr>
          <w:b/>
        </w:rPr>
        <w:t xml:space="preserve"> </w:t>
      </w:r>
      <w:r w:rsidRPr="00EB1A3B">
        <w:rPr>
          <w:b/>
        </w:rPr>
        <w:t>44.03.01</w:t>
      </w:r>
      <w:r>
        <w:rPr>
          <w:b/>
        </w:rPr>
        <w:t xml:space="preserve"> </w:t>
      </w:r>
      <w:r w:rsidRPr="00EB1A3B">
        <w:rPr>
          <w:b/>
        </w:rPr>
        <w:t>ПЕДАГОГИЧЕСКОЕ ОБРАЗОВАНИЕ</w:t>
      </w:r>
    </w:p>
    <w:p w14:paraId="5D2BFF68" w14:textId="77777777" w:rsidR="00FF0EB1" w:rsidRDefault="00FF0EB1" w:rsidP="00FF0EB1">
      <w:pPr>
        <w:tabs>
          <w:tab w:val="right" w:leader="underscore" w:pos="8505"/>
        </w:tabs>
        <w:jc w:val="center"/>
      </w:pPr>
    </w:p>
    <w:p w14:paraId="3078E041" w14:textId="77777777" w:rsidR="00FF0EB1" w:rsidRDefault="00FF0EB1" w:rsidP="00FF0EB1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EB1A3B">
        <w:rPr>
          <w:b/>
        </w:rPr>
        <w:t>Изобразительное искусство</w:t>
      </w:r>
    </w:p>
    <w:p w14:paraId="66C24B89" w14:textId="77777777" w:rsidR="00FF0EB1" w:rsidRPr="00E64D6A" w:rsidRDefault="00FF0EB1" w:rsidP="00FF0EB1">
      <w:pPr>
        <w:jc w:val="center"/>
        <w:rPr>
          <w:bCs/>
        </w:rPr>
      </w:pPr>
    </w:p>
    <w:bookmarkEnd w:id="1"/>
    <w:bookmarkEnd w:id="2"/>
    <w:bookmarkEnd w:id="3"/>
    <w:bookmarkEnd w:id="4"/>
    <w:p w14:paraId="40B5C13A" w14:textId="77777777" w:rsidR="00E6002C" w:rsidRDefault="00E6002C" w:rsidP="00E6002C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14:paraId="17C2A8D0" w14:textId="77777777" w:rsidR="00E6002C" w:rsidRDefault="00E6002C" w:rsidP="00E6002C">
      <w:pPr>
        <w:jc w:val="center"/>
      </w:pPr>
    </w:p>
    <w:p w14:paraId="21D2E5C4" w14:textId="77777777" w:rsidR="00E6002C" w:rsidRDefault="00E6002C" w:rsidP="00E6002C">
      <w:pPr>
        <w:jc w:val="center"/>
      </w:pPr>
    </w:p>
    <w:p w14:paraId="32C55E81" w14:textId="77777777" w:rsidR="00E6002C" w:rsidRDefault="00E6002C" w:rsidP="00E6002C">
      <w:pPr>
        <w:jc w:val="center"/>
      </w:pPr>
    </w:p>
    <w:p w14:paraId="58C74D95" w14:textId="77777777" w:rsidR="00E6002C" w:rsidRDefault="00E6002C" w:rsidP="00E6002C">
      <w:pPr>
        <w:jc w:val="center"/>
      </w:pPr>
    </w:p>
    <w:p w14:paraId="70F83B59" w14:textId="77777777" w:rsidR="00E6002C" w:rsidRDefault="00E6002C" w:rsidP="00E6002C">
      <w:pPr>
        <w:jc w:val="center"/>
      </w:pPr>
    </w:p>
    <w:p w14:paraId="7E09A696" w14:textId="77777777" w:rsidR="00E6002C" w:rsidRDefault="00E6002C" w:rsidP="00E6002C">
      <w:pPr>
        <w:jc w:val="center"/>
      </w:pPr>
    </w:p>
    <w:p w14:paraId="5348C001" w14:textId="77777777" w:rsidR="00E6002C" w:rsidRDefault="00E6002C" w:rsidP="00E6002C">
      <w:pPr>
        <w:jc w:val="center"/>
      </w:pPr>
    </w:p>
    <w:p w14:paraId="28FAB56A" w14:textId="77777777" w:rsidR="00E6002C" w:rsidRDefault="00E6002C" w:rsidP="00E6002C">
      <w:pPr>
        <w:jc w:val="center"/>
      </w:pPr>
    </w:p>
    <w:p w14:paraId="350E6F30" w14:textId="77777777" w:rsidR="00E6002C" w:rsidRDefault="00E6002C" w:rsidP="00E6002C">
      <w:pPr>
        <w:jc w:val="center"/>
      </w:pPr>
    </w:p>
    <w:p w14:paraId="05CC4973" w14:textId="77777777" w:rsidR="00E6002C" w:rsidRDefault="00E6002C" w:rsidP="00E6002C">
      <w:pPr>
        <w:jc w:val="center"/>
      </w:pPr>
    </w:p>
    <w:p w14:paraId="092A7F6C" w14:textId="77777777" w:rsidR="00E6002C" w:rsidRDefault="00E6002C" w:rsidP="00E6002C">
      <w:pPr>
        <w:jc w:val="center"/>
      </w:pPr>
      <w:r>
        <w:t>Санкт-Петербург</w:t>
      </w:r>
    </w:p>
    <w:p w14:paraId="3E670004" w14:textId="77777777" w:rsidR="00E6002C" w:rsidRDefault="00E6002C" w:rsidP="00E6002C">
      <w:pPr>
        <w:jc w:val="center"/>
      </w:pPr>
      <w:r>
        <w:t>2022</w:t>
      </w:r>
    </w:p>
    <w:p w14:paraId="1A8031E9" w14:textId="6DD4211D" w:rsidR="00BB677C" w:rsidRPr="00FF0EB1" w:rsidRDefault="000E63F1" w:rsidP="00FF0EB1">
      <w:pPr>
        <w:spacing w:after="160" w:line="259" w:lineRule="auto"/>
        <w:rPr>
          <w:b/>
          <w:bCs/>
        </w:rPr>
      </w:pPr>
      <w:bookmarkStart w:id="5" w:name="_GoBack"/>
      <w:bookmarkEnd w:id="5"/>
      <w:r>
        <w:br w:type="page"/>
      </w:r>
      <w:r w:rsidR="00BB677C" w:rsidRPr="00FF0EB1">
        <w:rPr>
          <w:b/>
          <w:bCs/>
          <w:caps/>
          <w:color w:val="000000" w:themeColor="text1"/>
        </w:rPr>
        <w:lastRenderedPageBreak/>
        <w:t>1. ВИД, СПОСОБЫ И ФОРМЫ ПРОВЕДЕНИЯ ПРАКТИКИ:</w:t>
      </w:r>
    </w:p>
    <w:bookmarkEnd w:id="0"/>
    <w:p w14:paraId="63BA21F4" w14:textId="77777777" w:rsidR="00AB3720" w:rsidRPr="00321AC8" w:rsidRDefault="00AB3720" w:rsidP="00AB3720">
      <w:pPr>
        <w:spacing w:before="240"/>
        <w:jc w:val="both"/>
        <w:rPr>
          <w:bCs/>
        </w:rPr>
      </w:pPr>
      <w:r>
        <w:rPr>
          <w:bCs/>
          <w:u w:val="single"/>
        </w:rPr>
        <w:t>Производственная практика</w:t>
      </w:r>
      <w:r w:rsidRPr="00321AC8">
        <w:rPr>
          <w:bCs/>
        </w:rPr>
        <w:t xml:space="preserve">, </w:t>
      </w:r>
      <w:r>
        <w:rPr>
          <w:bCs/>
        </w:rPr>
        <w:t>т</w:t>
      </w:r>
      <w:r w:rsidRPr="007805DE">
        <w:rPr>
          <w:bCs/>
        </w:rPr>
        <w:t>ехнологическая (проектно-технологическая) практика</w:t>
      </w:r>
      <w:r>
        <w:rPr>
          <w:bCs/>
        </w:rPr>
        <w:t xml:space="preserve"> </w:t>
      </w:r>
      <w:r w:rsidRPr="00321AC8">
        <w:rPr>
          <w:bCs/>
        </w:rPr>
        <w:t>является компонентом практической подготовки</w:t>
      </w:r>
    </w:p>
    <w:p w14:paraId="76B57EA1" w14:textId="77777777" w:rsidR="00AB3720" w:rsidRDefault="00AB3720" w:rsidP="00AB3720">
      <w:r>
        <w:rPr>
          <w:u w:val="single"/>
        </w:rPr>
        <w:t>Вид практики</w:t>
      </w:r>
      <w:r>
        <w:t xml:space="preserve">: производственная </w:t>
      </w:r>
    </w:p>
    <w:p w14:paraId="2BC7E365" w14:textId="77777777" w:rsidR="00AB3720" w:rsidRDefault="00AB3720" w:rsidP="00AB3720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>
        <w:rPr>
          <w:bCs/>
        </w:rPr>
        <w:t>т</w:t>
      </w:r>
      <w:r w:rsidRPr="007805DE">
        <w:rPr>
          <w:bCs/>
        </w:rPr>
        <w:t>ехнологическая (проектно-технологическая) практика</w:t>
      </w:r>
    </w:p>
    <w:p w14:paraId="2E6B6BBD" w14:textId="77777777" w:rsidR="00AB3720" w:rsidRDefault="00AB3720" w:rsidP="00AB3720">
      <w:r>
        <w:rPr>
          <w:u w:val="single"/>
        </w:rPr>
        <w:t>Способ проведения практики</w:t>
      </w:r>
      <w:r>
        <w:t>: стационарная</w:t>
      </w:r>
    </w:p>
    <w:p w14:paraId="6A110787" w14:textId="77777777" w:rsidR="00AB3720" w:rsidRDefault="00AB3720" w:rsidP="00AB3720">
      <w:r>
        <w:rPr>
          <w:u w:val="single"/>
        </w:rPr>
        <w:t>Форма проведения практики</w:t>
      </w:r>
      <w:r>
        <w:t>: дискретная</w:t>
      </w:r>
    </w:p>
    <w:p w14:paraId="1E4590E3" w14:textId="77777777" w:rsidR="00FF0EB1" w:rsidRDefault="00FF0EB1" w:rsidP="00FF0EB1"/>
    <w:p w14:paraId="552452FB" w14:textId="79B48B01" w:rsidR="00BB677C" w:rsidRPr="00FF0EB1" w:rsidRDefault="00BB677C" w:rsidP="00FF0EB1">
      <w:pPr>
        <w:rPr>
          <w:b/>
          <w:bCs/>
        </w:rPr>
      </w:pPr>
      <w:r w:rsidRPr="00FF0EB1">
        <w:rPr>
          <w:b/>
          <w:bCs/>
          <w:caps/>
          <w:color w:val="000000" w:themeColor="text1"/>
        </w:rPr>
        <w:t>2. ПЕРЕЧЕНЬ ПЛАНИРУЕМЫХ РЕЗУЛЬТАТОВ ОБУЧЕНИЯ ПРИ ПРОХОЖДЕНИИ ПРАКТИКИ:</w:t>
      </w:r>
    </w:p>
    <w:p w14:paraId="6DC963FF" w14:textId="3AF56ABE" w:rsidR="001C6683" w:rsidRDefault="001C6683" w:rsidP="008871B4">
      <w:pPr>
        <w:jc w:val="both"/>
      </w:pPr>
    </w:p>
    <w:p w14:paraId="3FB43262" w14:textId="77777777" w:rsidR="00FF0EB1" w:rsidRDefault="00FF0EB1" w:rsidP="00FF0EB1">
      <w:pPr>
        <w:pStyle w:val="a1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6" w:name="_Hlk98721152"/>
      <w:bookmarkStart w:id="7" w:name="_Hlk99130231"/>
      <w:bookmarkStart w:id="8" w:name="_Hlk98716413"/>
      <w:bookmarkStart w:id="9" w:name="_Hlk98715140"/>
      <w:bookmarkStart w:id="10" w:name="_Hlk98677663"/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  <w:bookmarkEnd w:id="6"/>
      <w:bookmarkEnd w:id="7"/>
      <w:bookmarkEnd w:id="8"/>
      <w:bookmarkEnd w:id="9"/>
      <w:bookmarkEnd w:id="10"/>
    </w:p>
    <w:p w14:paraId="61882F78" w14:textId="77777777" w:rsidR="00FF0EB1" w:rsidRDefault="00FF0EB1" w:rsidP="00FF0EB1">
      <w:pPr>
        <w:pStyle w:val="a1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6379"/>
      </w:tblGrid>
      <w:tr w:rsidR="00FF0EB1" w:rsidRPr="003C0E55" w14:paraId="348F36DA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645FF9E9" w14:textId="77777777" w:rsidR="00FF0EB1" w:rsidRPr="003C0E55" w:rsidRDefault="00FF0EB1" w:rsidP="003544D4">
            <w:pPr>
              <w:pStyle w:val="af1"/>
              <w:rPr>
                <w:i/>
                <w:iCs/>
                <w:color w:val="000000"/>
              </w:rPr>
            </w:pPr>
            <w:bookmarkStart w:id="11" w:name="_Hlk99194407"/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14:paraId="51035821" w14:textId="77777777" w:rsidR="00FF0EB1" w:rsidRPr="003C0E55" w:rsidRDefault="00FF0EB1" w:rsidP="003544D4">
            <w:pPr>
              <w:pStyle w:val="af1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858C6D4" w14:textId="77777777" w:rsidR="00FF0EB1" w:rsidRPr="003C0E55" w:rsidRDefault="00FF0EB1" w:rsidP="003544D4">
            <w:pPr>
              <w:pStyle w:val="af1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6379" w:type="dxa"/>
          </w:tcPr>
          <w:p w14:paraId="50D06884" w14:textId="77777777" w:rsidR="00FF0EB1" w:rsidRDefault="00FF0EB1" w:rsidP="003544D4">
            <w:pPr>
              <w:pStyle w:val="af1"/>
            </w:pPr>
            <w:r>
              <w:t>Индикаторы компетенций (код и содержание)</w:t>
            </w:r>
          </w:p>
          <w:p w14:paraId="66465DF4" w14:textId="77777777" w:rsidR="00FF0EB1" w:rsidRPr="007723E4" w:rsidRDefault="00FF0EB1" w:rsidP="003544D4">
            <w:pPr>
              <w:pStyle w:val="af1"/>
            </w:pPr>
          </w:p>
        </w:tc>
      </w:tr>
      <w:tr w:rsidR="00AB3720" w:rsidRPr="003C0E55" w14:paraId="061F6E77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75382188" w14:textId="02AF7A50" w:rsidR="00AB3720" w:rsidRPr="003C0E55" w:rsidRDefault="00AB3720" w:rsidP="00AB3720">
            <w:pPr>
              <w:pStyle w:val="af1"/>
              <w:rPr>
                <w:color w:val="000000"/>
              </w:rPr>
            </w:pPr>
            <w:r w:rsidRPr="00850019">
              <w:rPr>
                <w:sz w:val="20"/>
                <w:szCs w:val="20"/>
              </w:rPr>
              <w:t>УК-2</w:t>
            </w:r>
          </w:p>
        </w:tc>
        <w:tc>
          <w:tcPr>
            <w:tcW w:w="2409" w:type="dxa"/>
            <w:shd w:val="clear" w:color="auto" w:fill="auto"/>
          </w:tcPr>
          <w:p w14:paraId="20F3F2BC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 w:rsidRPr="00850019">
              <w:rPr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</w:t>
            </w:r>
          </w:p>
          <w:p w14:paraId="056B6488" w14:textId="49B3CC17" w:rsidR="00AB3720" w:rsidRPr="003C0E55" w:rsidRDefault="00AB3720" w:rsidP="00AB3720">
            <w:pPr>
              <w:pStyle w:val="af1"/>
              <w:rPr>
                <w:color w:val="000000"/>
              </w:rPr>
            </w:pPr>
            <w:r w:rsidRPr="00850019">
              <w:rPr>
                <w:sz w:val="20"/>
                <w:szCs w:val="20"/>
              </w:rPr>
              <w:t>ограничений</w:t>
            </w:r>
          </w:p>
        </w:tc>
        <w:tc>
          <w:tcPr>
            <w:tcW w:w="6379" w:type="dxa"/>
          </w:tcPr>
          <w:p w14:paraId="11A97097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850019">
              <w:rPr>
                <w:sz w:val="20"/>
                <w:szCs w:val="20"/>
              </w:rPr>
              <w:t xml:space="preserve">-2.1. Формулирует совокупность взаимосвязанных задач в рамках поставленной цели работы, обеспечивающих ее достижение. Определяет ожидаемые результаты решения поставленных задач </w:t>
            </w:r>
          </w:p>
          <w:p w14:paraId="2C51095A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850019">
              <w:rPr>
                <w:sz w:val="20"/>
                <w:szCs w:val="20"/>
              </w:rPr>
              <w:t>-2.2. Проектирует решение конкретной задачи проекта, выбирая оптимальный ограничений способ ее решения, исходя из действующих правовых норм и имеющихся ресурсов и ограничений</w:t>
            </w:r>
          </w:p>
          <w:p w14:paraId="3BE099E3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850019">
              <w:rPr>
                <w:sz w:val="20"/>
                <w:szCs w:val="20"/>
              </w:rPr>
              <w:t xml:space="preserve">-2.3. Качественно решает конкретные задачи (исследования, проекта, деятельности) за установленное время </w:t>
            </w:r>
          </w:p>
          <w:p w14:paraId="03FC6E48" w14:textId="327C6B4A" w:rsidR="00AB3720" w:rsidRDefault="00AB3720" w:rsidP="00AB3720">
            <w:pPr>
              <w:pStyle w:val="af1"/>
            </w:pPr>
            <w:r>
              <w:rPr>
                <w:sz w:val="20"/>
                <w:szCs w:val="20"/>
              </w:rPr>
              <w:t>ИУК</w:t>
            </w:r>
            <w:r w:rsidRPr="00850019">
              <w:rPr>
                <w:sz w:val="20"/>
                <w:szCs w:val="20"/>
              </w:rPr>
              <w:t xml:space="preserve">-2.4. Публично представляет результаты решения задач исследования, проекта, деятельности </w:t>
            </w:r>
          </w:p>
        </w:tc>
      </w:tr>
      <w:tr w:rsidR="00AB3720" w:rsidRPr="003C0E55" w14:paraId="736DD77E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7EDD8872" w14:textId="6A2CB6D8" w:rsidR="00AB3720" w:rsidRPr="003C0E55" w:rsidRDefault="00AB3720" w:rsidP="00AB3720">
            <w:pPr>
              <w:pStyle w:val="af1"/>
              <w:rPr>
                <w:color w:val="000000"/>
              </w:rPr>
            </w:pPr>
            <w:r w:rsidRPr="00850019">
              <w:rPr>
                <w:sz w:val="20"/>
                <w:szCs w:val="20"/>
              </w:rPr>
              <w:t>УК-3</w:t>
            </w:r>
          </w:p>
        </w:tc>
        <w:tc>
          <w:tcPr>
            <w:tcW w:w="2409" w:type="dxa"/>
            <w:shd w:val="clear" w:color="auto" w:fill="auto"/>
          </w:tcPr>
          <w:p w14:paraId="13C8669E" w14:textId="506F68D0" w:rsidR="00AB3720" w:rsidRPr="003C0E55" w:rsidRDefault="00AB3720" w:rsidP="00AB3720">
            <w:pPr>
              <w:pStyle w:val="af1"/>
              <w:rPr>
                <w:color w:val="000000"/>
              </w:rPr>
            </w:pPr>
            <w:r w:rsidRPr="00850019">
              <w:rPr>
                <w:sz w:val="20"/>
                <w:szCs w:val="20"/>
              </w:rPr>
              <w:t xml:space="preserve">Способен осуществлять социальное взаимодействие и реализовывать свою роль в команде </w:t>
            </w:r>
          </w:p>
        </w:tc>
        <w:tc>
          <w:tcPr>
            <w:tcW w:w="6379" w:type="dxa"/>
          </w:tcPr>
          <w:p w14:paraId="5D14E66D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850019">
              <w:rPr>
                <w:sz w:val="20"/>
                <w:szCs w:val="20"/>
              </w:rPr>
              <w:t xml:space="preserve">-3.1. Понимает эффективность использования стратегии сотрудничества для достижения поставленной цели, определяет свою роль в команде </w:t>
            </w:r>
          </w:p>
          <w:p w14:paraId="05D8CEE6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850019">
              <w:rPr>
                <w:sz w:val="20"/>
                <w:szCs w:val="20"/>
              </w:rPr>
              <w:t xml:space="preserve">-3.2. Различает особенности поведения разных групп людей, с которыми работает/взаимодействует, учитывает их в своей деятельности </w:t>
            </w:r>
          </w:p>
          <w:p w14:paraId="69860539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850019">
              <w:rPr>
                <w:sz w:val="20"/>
                <w:szCs w:val="20"/>
              </w:rPr>
              <w:t xml:space="preserve">-3.3. Способен устанавливать разные виды коммуникации (учебную, деловую, неформальную и др.) </w:t>
            </w:r>
          </w:p>
          <w:p w14:paraId="55835A56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850019">
              <w:rPr>
                <w:sz w:val="20"/>
                <w:szCs w:val="20"/>
              </w:rPr>
              <w:t xml:space="preserve">-3.4. Понимает результаты (последствия) личных действий и планирует последовательность шагов для достижения заданного результата </w:t>
            </w:r>
          </w:p>
          <w:p w14:paraId="0A156FC7" w14:textId="2B2D6E09" w:rsidR="00AB3720" w:rsidRDefault="00AB3720" w:rsidP="00AB3720">
            <w:pPr>
              <w:pStyle w:val="af1"/>
            </w:pPr>
            <w:r>
              <w:rPr>
                <w:sz w:val="20"/>
                <w:szCs w:val="20"/>
              </w:rPr>
              <w:t>ИУК</w:t>
            </w:r>
            <w:r w:rsidRPr="00850019">
              <w:rPr>
                <w:sz w:val="20"/>
                <w:szCs w:val="20"/>
              </w:rPr>
              <w:t xml:space="preserve">-3.5. Эффективно взаимодействует с другими членами команды, в т.ч. участвует в обмене информацией, знаниями и опытом, в презентации результатов работы команды </w:t>
            </w:r>
          </w:p>
        </w:tc>
      </w:tr>
      <w:tr w:rsidR="00AB3720" w:rsidRPr="003C0E55" w14:paraId="7FF1A725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57F0F170" w14:textId="2A3287C7" w:rsidR="00AB3720" w:rsidRPr="00123404" w:rsidRDefault="00AB3720" w:rsidP="00AB3720">
            <w:r w:rsidRPr="00850019">
              <w:rPr>
                <w:sz w:val="20"/>
                <w:szCs w:val="20"/>
              </w:rPr>
              <w:t>УК-5</w:t>
            </w:r>
          </w:p>
        </w:tc>
        <w:tc>
          <w:tcPr>
            <w:tcW w:w="2409" w:type="dxa"/>
            <w:shd w:val="clear" w:color="auto" w:fill="auto"/>
          </w:tcPr>
          <w:p w14:paraId="516B287C" w14:textId="6F8FB302" w:rsidR="00AB3720" w:rsidRPr="003C0E55" w:rsidRDefault="00AB3720" w:rsidP="00AB3720">
            <w:pPr>
              <w:pStyle w:val="af1"/>
              <w:rPr>
                <w:color w:val="000000"/>
              </w:rPr>
            </w:pPr>
            <w:r w:rsidRPr="00850019">
              <w:rPr>
                <w:sz w:val="20"/>
                <w:szCs w:val="20"/>
              </w:rPr>
              <w:t xml:space="preserve">Способен воспринимать межкультурное разнообразие общества в социально-историческом, этическом и философском контекстах </w:t>
            </w:r>
          </w:p>
        </w:tc>
        <w:tc>
          <w:tcPr>
            <w:tcW w:w="6379" w:type="dxa"/>
          </w:tcPr>
          <w:p w14:paraId="76D34C22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850019">
              <w:rPr>
                <w:sz w:val="20"/>
                <w:szCs w:val="20"/>
              </w:rPr>
              <w:t>-5.1. Осуществляет поиск и использует информацию о культурных особенностях и традициях различных социальных групп для саморазвития и взаимодействия с другими коммуникантами</w:t>
            </w:r>
          </w:p>
          <w:p w14:paraId="231CB0A9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850019">
              <w:rPr>
                <w:sz w:val="20"/>
                <w:szCs w:val="20"/>
              </w:rPr>
              <w:t xml:space="preserve">-5.2. Демонстрирует уважительное отношение к историческому наследию и социокультурным </w:t>
            </w:r>
          </w:p>
          <w:p w14:paraId="1EB2040F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 w:rsidRPr="00850019">
              <w:rPr>
                <w:sz w:val="20"/>
                <w:szCs w:val="20"/>
              </w:rPr>
              <w:t>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  <w:p w14:paraId="16FCEBE0" w14:textId="2E5283EC" w:rsidR="00AB3720" w:rsidRDefault="00AB3720" w:rsidP="00AB3720">
            <w:pPr>
              <w:pStyle w:val="af1"/>
            </w:pPr>
            <w:r>
              <w:rPr>
                <w:sz w:val="20"/>
                <w:szCs w:val="20"/>
              </w:rPr>
              <w:t>ИУК</w:t>
            </w:r>
            <w:r w:rsidRPr="00850019">
              <w:rPr>
                <w:sz w:val="20"/>
                <w:szCs w:val="20"/>
              </w:rPr>
              <w:t>-5.3. Умеет толерантно и констр</w:t>
            </w:r>
            <w:r>
              <w:rPr>
                <w:sz w:val="20"/>
                <w:szCs w:val="20"/>
              </w:rPr>
              <w:t>ИУК</w:t>
            </w:r>
            <w:r w:rsidRPr="00850019">
              <w:rPr>
                <w:sz w:val="20"/>
                <w:szCs w:val="20"/>
              </w:rPr>
              <w:t>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AB3720" w:rsidRPr="003C0E55" w14:paraId="25FC8190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74A62E2D" w14:textId="2E9BD1B9" w:rsidR="00AB3720" w:rsidRPr="003C0E55" w:rsidRDefault="00AB3720" w:rsidP="00AB3720">
            <w:pPr>
              <w:pStyle w:val="af1"/>
              <w:rPr>
                <w:color w:val="000000"/>
              </w:rPr>
            </w:pPr>
            <w:r w:rsidRPr="00850019">
              <w:rPr>
                <w:sz w:val="20"/>
                <w:szCs w:val="20"/>
              </w:rPr>
              <w:lastRenderedPageBreak/>
              <w:t>УК-6</w:t>
            </w:r>
          </w:p>
        </w:tc>
        <w:tc>
          <w:tcPr>
            <w:tcW w:w="2409" w:type="dxa"/>
            <w:shd w:val="clear" w:color="auto" w:fill="auto"/>
          </w:tcPr>
          <w:p w14:paraId="26465861" w14:textId="2AC969A5" w:rsidR="00AB3720" w:rsidRPr="003C0E55" w:rsidRDefault="00AB3720" w:rsidP="00AB3720">
            <w:pPr>
              <w:pStyle w:val="af1"/>
              <w:rPr>
                <w:color w:val="000000"/>
              </w:rPr>
            </w:pPr>
            <w:r w:rsidRPr="00850019">
              <w:rPr>
                <w:sz w:val="20"/>
                <w:szCs w:val="20"/>
              </w:rPr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 </w:t>
            </w:r>
          </w:p>
        </w:tc>
        <w:tc>
          <w:tcPr>
            <w:tcW w:w="6379" w:type="dxa"/>
          </w:tcPr>
          <w:p w14:paraId="0BE6A4B4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850019">
              <w:rPr>
                <w:sz w:val="20"/>
                <w:szCs w:val="20"/>
              </w:rPr>
              <w:t xml:space="preserve">-6.1. Применяет знание о своих ресурсах и их пределах (личностных, психофизиологических, ситуативных, временных и т.д.) для успешного выполнения порученной работы </w:t>
            </w:r>
          </w:p>
          <w:p w14:paraId="2A4944FD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850019">
              <w:rPr>
                <w:sz w:val="20"/>
                <w:szCs w:val="20"/>
              </w:rPr>
              <w:t xml:space="preserve">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57E86F35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850019">
              <w:rPr>
                <w:sz w:val="20"/>
                <w:szCs w:val="20"/>
              </w:rPr>
              <w:t xml:space="preserve">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0AFF212B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850019">
              <w:rPr>
                <w:sz w:val="20"/>
                <w:szCs w:val="20"/>
              </w:rPr>
              <w:t xml:space="preserve">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 </w:t>
            </w:r>
          </w:p>
          <w:p w14:paraId="73B94798" w14:textId="78A82B16" w:rsidR="00AB3720" w:rsidRDefault="00AB3720" w:rsidP="00AB3720">
            <w:pPr>
              <w:pStyle w:val="af1"/>
            </w:pPr>
            <w:r>
              <w:rPr>
                <w:sz w:val="20"/>
                <w:szCs w:val="20"/>
              </w:rPr>
              <w:t>ИУК</w:t>
            </w:r>
            <w:r w:rsidRPr="00850019">
              <w:rPr>
                <w:sz w:val="20"/>
                <w:szCs w:val="20"/>
              </w:rPr>
              <w:t xml:space="preserve">-6.5. Демонстрирует интерес к учебе и использует предоставляемые возможности для приобретения новых знаний и навыков </w:t>
            </w:r>
          </w:p>
        </w:tc>
      </w:tr>
      <w:tr w:rsidR="00AB3720" w:rsidRPr="003C0E55" w14:paraId="6CEBD597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03F3E949" w14:textId="3BBE1A73" w:rsidR="00AB3720" w:rsidRPr="00850019" w:rsidRDefault="00AB3720" w:rsidP="00AB3720">
            <w:pPr>
              <w:pStyle w:val="af1"/>
              <w:rPr>
                <w:sz w:val="20"/>
                <w:szCs w:val="20"/>
              </w:rPr>
            </w:pPr>
            <w:r w:rsidRPr="00850019">
              <w:rPr>
                <w:sz w:val="20"/>
                <w:szCs w:val="20"/>
              </w:rPr>
              <w:t>УК-8</w:t>
            </w:r>
          </w:p>
        </w:tc>
        <w:tc>
          <w:tcPr>
            <w:tcW w:w="2409" w:type="dxa"/>
            <w:shd w:val="clear" w:color="auto" w:fill="auto"/>
          </w:tcPr>
          <w:p w14:paraId="070980CD" w14:textId="77777777" w:rsidR="00AB3720" w:rsidRPr="00850019" w:rsidRDefault="00AB3720" w:rsidP="00AB3720">
            <w:pPr>
              <w:rPr>
                <w:color w:val="000000"/>
                <w:sz w:val="20"/>
                <w:szCs w:val="20"/>
              </w:rPr>
            </w:pPr>
            <w:r w:rsidRPr="00850019">
              <w:rPr>
                <w:color w:val="000000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  <w:p w14:paraId="3F495030" w14:textId="33E20143" w:rsidR="00AB3720" w:rsidRPr="00850019" w:rsidRDefault="00AB3720" w:rsidP="00AB372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129EF5D8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850019">
              <w:rPr>
                <w:sz w:val="20"/>
                <w:szCs w:val="20"/>
              </w:rPr>
              <w:t>-8.1. Обеспечивает безопасные и/или комфортные условия труда на рабочем месте</w:t>
            </w:r>
          </w:p>
          <w:p w14:paraId="774A09E0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850019">
              <w:rPr>
                <w:sz w:val="20"/>
                <w:szCs w:val="20"/>
              </w:rPr>
              <w:t>-8.2. Выявляет и устраняет проблемы, связанные с нарушениями техники безопасности на рабочем месте</w:t>
            </w:r>
          </w:p>
          <w:p w14:paraId="6E69CF3B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850019">
              <w:rPr>
                <w:sz w:val="20"/>
                <w:szCs w:val="20"/>
              </w:rPr>
              <w:t xml:space="preserve">-8.3. Осуществляет действия по предотвращению возникновения чрезвычайных ситуаций (природного и техногенного происхождения) на рабочем месте </w:t>
            </w:r>
          </w:p>
          <w:p w14:paraId="7A9623E4" w14:textId="6C400A2F" w:rsidR="00AB3720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ИУК</w:t>
            </w:r>
            <w:r w:rsidRPr="00850019">
              <w:rPr>
                <w:sz w:val="20"/>
                <w:szCs w:val="20"/>
              </w:rPr>
              <w:t xml:space="preserve">-8.4. Принимает участие в спасательных и неотложных аварийно-восстановительных мероприятиях в случае возникновения чрезвычайных ситуаций </w:t>
            </w:r>
          </w:p>
        </w:tc>
      </w:tr>
      <w:tr w:rsidR="00AB3720" w:rsidRPr="003C0E55" w14:paraId="0F430D95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70B5D195" w14:textId="65530B5B" w:rsidR="00AB3720" w:rsidRPr="00850019" w:rsidRDefault="00AB3720" w:rsidP="00AB3720">
            <w:pPr>
              <w:pStyle w:val="af1"/>
              <w:rPr>
                <w:sz w:val="20"/>
                <w:szCs w:val="20"/>
              </w:rPr>
            </w:pPr>
            <w:r w:rsidRPr="00850019">
              <w:rPr>
                <w:sz w:val="20"/>
                <w:szCs w:val="20"/>
              </w:rPr>
              <w:t>ОПК-1</w:t>
            </w:r>
          </w:p>
        </w:tc>
        <w:tc>
          <w:tcPr>
            <w:tcW w:w="2409" w:type="dxa"/>
            <w:shd w:val="clear" w:color="auto" w:fill="auto"/>
          </w:tcPr>
          <w:p w14:paraId="0A364229" w14:textId="3DE7924D" w:rsidR="00AB3720" w:rsidRPr="00850019" w:rsidRDefault="00AB3720" w:rsidP="00AB3720">
            <w:pPr>
              <w:pStyle w:val="af1"/>
              <w:rPr>
                <w:sz w:val="20"/>
                <w:szCs w:val="20"/>
              </w:rPr>
            </w:pPr>
            <w:r w:rsidRPr="00850019">
              <w:rPr>
                <w:sz w:val="20"/>
                <w:szCs w:val="20"/>
              </w:rPr>
              <w:t>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  <w:tc>
          <w:tcPr>
            <w:tcW w:w="6379" w:type="dxa"/>
          </w:tcPr>
          <w:p w14:paraId="77E4718E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</w:t>
            </w:r>
            <w:r w:rsidRPr="00850019">
              <w:rPr>
                <w:sz w:val="20"/>
                <w:szCs w:val="20"/>
              </w:rPr>
              <w:t>-1.2. Умеет: применять основные нормативно-правовые акты в сфере образования и нормы профессиональной этики</w:t>
            </w:r>
          </w:p>
          <w:p w14:paraId="5E94D883" w14:textId="11E54FC5" w:rsidR="00AB3720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</w:t>
            </w:r>
            <w:r w:rsidRPr="00850019">
              <w:rPr>
                <w:sz w:val="20"/>
                <w:szCs w:val="20"/>
              </w:rPr>
              <w:t>-1.3. Владеет: действиями по соблюдению правовых, нравственных и этических норм, требований профессиональной этики - в условиях реальных педагогических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  основного общего, среднего общего образования – в части анализа содержания современных подходов к организации и функционированию системы общего образования.</w:t>
            </w:r>
          </w:p>
        </w:tc>
      </w:tr>
      <w:tr w:rsidR="00AB3720" w:rsidRPr="003C0E55" w14:paraId="3B202588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1C31C3CA" w14:textId="253203B9" w:rsidR="00AB3720" w:rsidRPr="00850019" w:rsidRDefault="00AB3720" w:rsidP="00AB3720">
            <w:pPr>
              <w:pStyle w:val="af1"/>
              <w:rPr>
                <w:sz w:val="20"/>
                <w:szCs w:val="20"/>
              </w:rPr>
            </w:pPr>
            <w:r w:rsidRPr="00850019">
              <w:rPr>
                <w:sz w:val="20"/>
                <w:szCs w:val="20"/>
              </w:rPr>
              <w:t>ОПК-2</w:t>
            </w:r>
          </w:p>
        </w:tc>
        <w:tc>
          <w:tcPr>
            <w:tcW w:w="2409" w:type="dxa"/>
            <w:shd w:val="clear" w:color="auto" w:fill="auto"/>
          </w:tcPr>
          <w:p w14:paraId="3C30ED61" w14:textId="0AC58ACE" w:rsidR="00AB3720" w:rsidRPr="00850019" w:rsidRDefault="00AB3720" w:rsidP="00AB3720">
            <w:pPr>
              <w:pStyle w:val="af1"/>
              <w:rPr>
                <w:sz w:val="20"/>
                <w:szCs w:val="20"/>
              </w:rPr>
            </w:pPr>
            <w:r w:rsidRPr="00850019">
              <w:rPr>
                <w:sz w:val="20"/>
                <w:szCs w:val="20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6379" w:type="dxa"/>
          </w:tcPr>
          <w:p w14:paraId="576AB5F6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</w:t>
            </w:r>
            <w:r w:rsidRPr="00850019">
              <w:rPr>
                <w:sz w:val="20"/>
                <w:szCs w:val="20"/>
              </w:rPr>
              <w:t>-2.1. Знает: историю, закономерности и принципы построения и функционирования образовательных систем, роль и место образования в жизни личности и общества; основы дидактики, основные принципы деятельностного подхода, виды и приемы современных образовательных технологий; пути достижения образовательных результатов в области ИКТ</w:t>
            </w:r>
          </w:p>
          <w:p w14:paraId="33D36FE4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</w:t>
            </w:r>
            <w:r w:rsidRPr="00850019">
              <w:rPr>
                <w:sz w:val="20"/>
                <w:szCs w:val="20"/>
              </w:rPr>
              <w:t>-2.2. Умеет: классифицировать образовательные системы и образовательные технологии; разрабатывать и применять отдельные компоненты основных и дополнительных образовательных программ в реальной и виртуальной образовательной среде</w:t>
            </w:r>
          </w:p>
          <w:p w14:paraId="3C0F89A4" w14:textId="51784948" w:rsidR="00AB3720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</w:t>
            </w:r>
            <w:r w:rsidRPr="00850019">
              <w:rPr>
                <w:sz w:val="20"/>
                <w:szCs w:val="20"/>
              </w:rPr>
              <w:t>-2.3. Владеет: приемами разработки и реализации программ учебных дисциплин в рамках основной общеобразовательной программы; средствами формирования навыков, связанных с информационно-коммуникационными технологиями (далее – ИКТ); действиями реализации ИКТ: на уровне пользователя, на общепедагогическом уровне; на уровне преподаваемого (ых) предметов (отражающая профессиональную ИКТ компетентность соответствующей области человеческой деятельности)</w:t>
            </w:r>
          </w:p>
        </w:tc>
      </w:tr>
      <w:tr w:rsidR="00AB3720" w:rsidRPr="003C0E55" w14:paraId="7F46D6CF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4CC525C7" w14:textId="0EA025A0" w:rsidR="00AB3720" w:rsidRPr="00850019" w:rsidRDefault="00AB3720" w:rsidP="00AB3720">
            <w:pPr>
              <w:pStyle w:val="af1"/>
              <w:rPr>
                <w:sz w:val="20"/>
                <w:szCs w:val="20"/>
              </w:rPr>
            </w:pPr>
            <w:r w:rsidRPr="00850019">
              <w:rPr>
                <w:sz w:val="20"/>
                <w:szCs w:val="20"/>
              </w:rPr>
              <w:lastRenderedPageBreak/>
              <w:t>ОПК-3</w:t>
            </w:r>
          </w:p>
        </w:tc>
        <w:tc>
          <w:tcPr>
            <w:tcW w:w="2409" w:type="dxa"/>
            <w:shd w:val="clear" w:color="auto" w:fill="auto"/>
          </w:tcPr>
          <w:p w14:paraId="42472C0B" w14:textId="30D03621" w:rsidR="00AB3720" w:rsidRPr="00850019" w:rsidRDefault="00AB3720" w:rsidP="00AB3720">
            <w:pPr>
              <w:pStyle w:val="af1"/>
              <w:rPr>
                <w:sz w:val="20"/>
                <w:szCs w:val="20"/>
              </w:rPr>
            </w:pPr>
            <w:r w:rsidRPr="00850019">
              <w:rPr>
                <w:sz w:val="20"/>
                <w:szCs w:val="20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6379" w:type="dxa"/>
          </w:tcPr>
          <w:p w14:paraId="3EB96302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</w:t>
            </w:r>
            <w:r w:rsidRPr="00850019">
              <w:rPr>
                <w:sz w:val="20"/>
                <w:szCs w:val="20"/>
              </w:rPr>
              <w:t>-3.1.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  <w:p w14:paraId="69182774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</w:t>
            </w:r>
            <w:r w:rsidRPr="00850019">
              <w:rPr>
                <w:sz w:val="20"/>
                <w:szCs w:val="20"/>
              </w:rPr>
              <w:t>-3.2. Умеет: взаимодействовать с другими специалистами в рамках психолого-медикопедагогического консилиума; соотносить виды адресной помощи с индивидуальными образовательными потребностями обучающихся</w:t>
            </w:r>
          </w:p>
          <w:p w14:paraId="3F71794A" w14:textId="5EAE8446" w:rsidR="00AB3720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</w:t>
            </w:r>
            <w:r w:rsidRPr="00850019">
              <w:rPr>
                <w:sz w:val="20"/>
                <w:szCs w:val="20"/>
              </w:rPr>
              <w:t>-3.3. Владеет: методами (первичного) выявления детей с особыми образовательными потребностями (аутисты, дети с синдромом дефицита внимания и гиперактивностью и др.); действиями оказания адресной помощи обучающимся</w:t>
            </w:r>
          </w:p>
        </w:tc>
      </w:tr>
      <w:tr w:rsidR="00AB3720" w:rsidRPr="003C0E55" w14:paraId="12292CDF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32091253" w14:textId="68156A49" w:rsidR="00AB3720" w:rsidRPr="00850019" w:rsidRDefault="00AB3720" w:rsidP="00AB3720">
            <w:pPr>
              <w:pStyle w:val="af1"/>
              <w:rPr>
                <w:sz w:val="20"/>
                <w:szCs w:val="20"/>
              </w:rPr>
            </w:pPr>
            <w:r w:rsidRPr="00850019">
              <w:rPr>
                <w:sz w:val="20"/>
                <w:szCs w:val="20"/>
              </w:rPr>
              <w:t>ОПК-4</w:t>
            </w:r>
          </w:p>
        </w:tc>
        <w:tc>
          <w:tcPr>
            <w:tcW w:w="2409" w:type="dxa"/>
            <w:shd w:val="clear" w:color="auto" w:fill="auto"/>
          </w:tcPr>
          <w:p w14:paraId="2110D44B" w14:textId="189B7233" w:rsidR="00AB3720" w:rsidRPr="00850019" w:rsidRDefault="00AB3720" w:rsidP="00AB3720">
            <w:pPr>
              <w:pStyle w:val="af1"/>
              <w:rPr>
                <w:sz w:val="20"/>
                <w:szCs w:val="20"/>
              </w:rPr>
            </w:pPr>
            <w:r w:rsidRPr="00850019">
              <w:rPr>
                <w:sz w:val="20"/>
                <w:szCs w:val="20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6379" w:type="dxa"/>
          </w:tcPr>
          <w:p w14:paraId="1E78D5C9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</w:t>
            </w:r>
            <w:r w:rsidRPr="00850019">
              <w:rPr>
                <w:sz w:val="20"/>
                <w:szCs w:val="20"/>
              </w:rPr>
              <w:t>-4.1. Знает: общие принципы и подходы к реализации процесса воспитания; методы и приемы формирования ценностных ориентаций обучающихся, развития нравственных чувств (совести, долга, эмпатии, ответственности и др.), формирования нравственного облика (терпения, милосердия и др.), нравственной позиции (способности различать добро и зло, проявлять самоотверженность, готовности к преодолению жизненных испытаний) нравственного поведения (готовности служения людям и Отечеству)</w:t>
            </w:r>
          </w:p>
          <w:p w14:paraId="1CAE4FE5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</w:t>
            </w:r>
            <w:r w:rsidRPr="00850019">
              <w:rPr>
                <w:sz w:val="20"/>
                <w:szCs w:val="20"/>
              </w:rPr>
              <w:t>-4.2. Умеет: создавать воспитательные ситуации, содействующие становлению у обучающихся нравственной позиции, духовности, ценностного отношения к человеку</w:t>
            </w:r>
          </w:p>
          <w:p w14:paraId="1DAD086E" w14:textId="663BCFCB" w:rsidR="00AB3720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</w:t>
            </w:r>
            <w:r w:rsidRPr="00850019">
              <w:rPr>
                <w:sz w:val="20"/>
                <w:szCs w:val="20"/>
              </w:rPr>
              <w:t>-4.3. Владеет: методами и приемами становления нравственного отношения обучающихся к окружающей действительности; способами усвоения подрастающим поколением и претворением в практическое действие и поведение духовных ценностей (индивидуально-личностных, общечеловеческих; национальных, семейных и др.)</w:t>
            </w:r>
          </w:p>
        </w:tc>
      </w:tr>
      <w:tr w:rsidR="00AB3720" w:rsidRPr="003C0E55" w14:paraId="69977C95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0777B656" w14:textId="1F9F8327" w:rsidR="00AB3720" w:rsidRPr="00850019" w:rsidRDefault="00AB3720" w:rsidP="00AB3720">
            <w:pPr>
              <w:pStyle w:val="af1"/>
              <w:rPr>
                <w:sz w:val="20"/>
                <w:szCs w:val="20"/>
              </w:rPr>
            </w:pPr>
            <w:r w:rsidRPr="00850019">
              <w:rPr>
                <w:sz w:val="20"/>
                <w:szCs w:val="20"/>
              </w:rPr>
              <w:t>ОПК-5</w:t>
            </w:r>
          </w:p>
        </w:tc>
        <w:tc>
          <w:tcPr>
            <w:tcW w:w="2409" w:type="dxa"/>
            <w:shd w:val="clear" w:color="auto" w:fill="auto"/>
          </w:tcPr>
          <w:p w14:paraId="169AA789" w14:textId="457731EE" w:rsidR="00AB3720" w:rsidRPr="00850019" w:rsidRDefault="00AB3720" w:rsidP="00AB3720">
            <w:pPr>
              <w:pStyle w:val="af1"/>
              <w:rPr>
                <w:sz w:val="20"/>
                <w:szCs w:val="20"/>
              </w:rPr>
            </w:pPr>
            <w:r w:rsidRPr="00850019">
              <w:rPr>
                <w:sz w:val="20"/>
                <w:szCs w:val="20"/>
              </w:rPr>
              <w:t>Способен осуществлять контроль и оценку формирования образовательных результатов обучающихся, выявлять и корректировать трудности в обучении</w:t>
            </w:r>
          </w:p>
        </w:tc>
        <w:tc>
          <w:tcPr>
            <w:tcW w:w="6379" w:type="dxa"/>
          </w:tcPr>
          <w:p w14:paraId="08C34B3C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</w:t>
            </w:r>
            <w:r w:rsidRPr="00850019">
              <w:rPr>
                <w:sz w:val="20"/>
                <w:szCs w:val="20"/>
              </w:rPr>
              <w:t>-5.1. Знает: принципы организации контроля и оценивания образовательных результатов обучающихся; специальные технологии и методы, позволяющие проводить коррекционно-развивающую работу с неуспевающими обучающимися</w:t>
            </w:r>
          </w:p>
          <w:p w14:paraId="4729F31F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</w:t>
            </w:r>
            <w:r w:rsidRPr="00850019">
              <w:rPr>
                <w:sz w:val="20"/>
                <w:szCs w:val="20"/>
              </w:rPr>
              <w:t>-5.2. Умеет: применять инструментарий, методы диагностики и оценки показателей уровня и динамики развития обучающихся; проводить педагогическую диагностику неуспеваемости обучающихся</w:t>
            </w:r>
          </w:p>
          <w:p w14:paraId="2F60BA30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</w:t>
            </w:r>
            <w:r w:rsidRPr="00850019">
              <w:rPr>
                <w:sz w:val="20"/>
                <w:szCs w:val="20"/>
              </w:rPr>
              <w:t>-5.3. Владеет: действиями применения методов контроля и оценки образовательных результатов (личностных, предметных, метапредметных) обучающихся;</w:t>
            </w:r>
          </w:p>
          <w:p w14:paraId="4619DF47" w14:textId="2CD399AE" w:rsidR="00AB3720" w:rsidRDefault="00AB3720" w:rsidP="00AB3720">
            <w:pPr>
              <w:rPr>
                <w:sz w:val="20"/>
                <w:szCs w:val="20"/>
              </w:rPr>
            </w:pPr>
            <w:r w:rsidRPr="00850019">
              <w:rPr>
                <w:sz w:val="20"/>
                <w:szCs w:val="20"/>
              </w:rPr>
              <w:t>действиями освоения и адекватного применения специальных технологий и методов, позволяющих проводить коррекционно-развивающую работу с неуспевающими обучающимися</w:t>
            </w:r>
          </w:p>
        </w:tc>
      </w:tr>
      <w:tr w:rsidR="00AB3720" w:rsidRPr="003C0E55" w14:paraId="09244157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7DAA954F" w14:textId="4CBB84AC" w:rsidR="00AB3720" w:rsidRPr="00850019" w:rsidRDefault="00AB3720" w:rsidP="00AB3720">
            <w:pPr>
              <w:pStyle w:val="af1"/>
              <w:rPr>
                <w:sz w:val="20"/>
                <w:szCs w:val="20"/>
              </w:rPr>
            </w:pPr>
            <w:r w:rsidRPr="00850019">
              <w:rPr>
                <w:sz w:val="20"/>
                <w:szCs w:val="20"/>
              </w:rPr>
              <w:t>ОПК-6</w:t>
            </w:r>
          </w:p>
        </w:tc>
        <w:tc>
          <w:tcPr>
            <w:tcW w:w="2409" w:type="dxa"/>
            <w:shd w:val="clear" w:color="auto" w:fill="auto"/>
          </w:tcPr>
          <w:p w14:paraId="142EFC8D" w14:textId="50DD99DE" w:rsidR="00AB3720" w:rsidRPr="00850019" w:rsidRDefault="00AB3720" w:rsidP="00AB3720">
            <w:pPr>
              <w:pStyle w:val="af1"/>
              <w:rPr>
                <w:sz w:val="20"/>
                <w:szCs w:val="20"/>
              </w:rPr>
            </w:pPr>
            <w:r w:rsidRPr="00850019">
              <w:rPr>
                <w:sz w:val="20"/>
                <w:szCs w:val="20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6379" w:type="dxa"/>
          </w:tcPr>
          <w:p w14:paraId="6064BC41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</w:t>
            </w:r>
            <w:r w:rsidRPr="00850019">
              <w:rPr>
                <w:sz w:val="20"/>
                <w:szCs w:val="20"/>
              </w:rPr>
              <w:t>-6.1. Знает: законы развития личности и проявления личностных свойств, психологические законы периодизации и кризисов развития; психолого-педагогические технологии индивидуализации обучения, развития, воспитания; психолого-педагогические основы учебной деятельности с учетом индивидуальных особенностей обучающихся</w:t>
            </w:r>
          </w:p>
          <w:p w14:paraId="1396E4F4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</w:t>
            </w:r>
            <w:r w:rsidRPr="00850019">
              <w:rPr>
                <w:sz w:val="20"/>
                <w:szCs w:val="20"/>
              </w:rPr>
              <w:t>-6.2. Умеет: использовать знания об особенностях гендерного развития обучающихся для планирования учебно-воспитательной работы; применять образовательные технологии для индивидуализации обучения, развития, воспитания составлять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  <w:p w14:paraId="699B62A5" w14:textId="1EDA283A" w:rsidR="00AB3720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</w:t>
            </w:r>
            <w:r w:rsidRPr="00850019">
              <w:rPr>
                <w:sz w:val="20"/>
                <w:szCs w:val="20"/>
              </w:rPr>
              <w:t xml:space="preserve">-6.3. Владеет: действиями учета особенностей гендерного развития обучающихся в проведении индивидуальных воспитательных мероприятий; действиями использования образовательных технологий в профессиональной деятельности для индивидуализации обучения, развития, воспитания, в том числе обучающихся с особыми образовательными потребностями; действиями оказания адресной </w:t>
            </w:r>
            <w:r w:rsidRPr="00850019">
              <w:rPr>
                <w:sz w:val="20"/>
                <w:szCs w:val="20"/>
              </w:rPr>
              <w:lastRenderedPageBreak/>
              <w:t xml:space="preserve">помощи обучающимся, в том числе с особыми образовательными потребностями; действиями разработки (совместно с другими специалистами) и реализации совместно с родителями (законными представителями) программ индивидуального развития ребенка; приемами понимания содержания документации специалистов (психологов, дефектологов, логопедов и т.д.) и еѐ использования в работе; действиями разработки и реализации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</w:t>
            </w:r>
          </w:p>
        </w:tc>
      </w:tr>
      <w:tr w:rsidR="00AB3720" w:rsidRPr="003C0E55" w14:paraId="3EE9BB61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1208A879" w14:textId="32460CC4" w:rsidR="00AB3720" w:rsidRPr="00850019" w:rsidRDefault="00AB3720" w:rsidP="00AB3720">
            <w:pPr>
              <w:pStyle w:val="af1"/>
              <w:rPr>
                <w:sz w:val="20"/>
                <w:szCs w:val="20"/>
              </w:rPr>
            </w:pPr>
            <w:r w:rsidRPr="00850019">
              <w:rPr>
                <w:sz w:val="20"/>
                <w:szCs w:val="20"/>
              </w:rPr>
              <w:lastRenderedPageBreak/>
              <w:t>ОПК-7</w:t>
            </w:r>
          </w:p>
        </w:tc>
        <w:tc>
          <w:tcPr>
            <w:tcW w:w="2409" w:type="dxa"/>
            <w:shd w:val="clear" w:color="auto" w:fill="auto"/>
          </w:tcPr>
          <w:p w14:paraId="7133F110" w14:textId="446490EC" w:rsidR="00AB3720" w:rsidRPr="00850019" w:rsidRDefault="00AB3720" w:rsidP="00AB3720">
            <w:pPr>
              <w:pStyle w:val="af1"/>
              <w:rPr>
                <w:sz w:val="20"/>
                <w:szCs w:val="20"/>
              </w:rPr>
            </w:pPr>
            <w:r w:rsidRPr="00850019">
              <w:rPr>
                <w:sz w:val="20"/>
                <w:szCs w:val="20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6379" w:type="dxa"/>
          </w:tcPr>
          <w:p w14:paraId="61187FC7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</w:t>
            </w:r>
            <w:r w:rsidRPr="00850019">
              <w:rPr>
                <w:sz w:val="20"/>
                <w:szCs w:val="20"/>
              </w:rPr>
              <w:t>-7.1. Знает: законы развития личности и проявления личностных свойств, психологические законы периодизации и кризисов развития; основные закономерности семейных отношений, позволяющие эффективно работать с родительской общественностью;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</w:t>
            </w:r>
          </w:p>
          <w:p w14:paraId="03EAF187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</w:t>
            </w:r>
            <w:r w:rsidRPr="00850019">
              <w:rPr>
                <w:sz w:val="20"/>
                <w:szCs w:val="20"/>
              </w:rPr>
              <w:t>-7.2. Умеет: выбирать формы, методы, приемы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</w:t>
            </w:r>
          </w:p>
          <w:p w14:paraId="70B3DB1C" w14:textId="674081A9" w:rsidR="00AB3720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</w:t>
            </w:r>
            <w:r w:rsidRPr="00850019">
              <w:rPr>
                <w:sz w:val="20"/>
                <w:szCs w:val="20"/>
              </w:rPr>
              <w:t>-7.3. Владеет: действиями выявления в ходе наблюдения поведенческих и личностных проблем обучающихся, связанных с особенностями их развития; действиями взаимодействия с другими специалистами в рамках психолого-медико-педагогического консилиум.</w:t>
            </w:r>
          </w:p>
        </w:tc>
      </w:tr>
      <w:tr w:rsidR="00AB3720" w:rsidRPr="003C0E55" w14:paraId="684F4435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1AE9BA77" w14:textId="30BB2463" w:rsidR="00AB3720" w:rsidRPr="00850019" w:rsidRDefault="00AB3720" w:rsidP="00AB3720">
            <w:pPr>
              <w:pStyle w:val="af1"/>
              <w:rPr>
                <w:sz w:val="20"/>
                <w:szCs w:val="20"/>
              </w:rPr>
            </w:pPr>
            <w:r w:rsidRPr="00850019">
              <w:rPr>
                <w:sz w:val="20"/>
                <w:szCs w:val="20"/>
              </w:rPr>
              <w:t>ОПК-8</w:t>
            </w:r>
          </w:p>
        </w:tc>
        <w:tc>
          <w:tcPr>
            <w:tcW w:w="2409" w:type="dxa"/>
            <w:shd w:val="clear" w:color="auto" w:fill="auto"/>
          </w:tcPr>
          <w:p w14:paraId="13A32426" w14:textId="166FA456" w:rsidR="00AB3720" w:rsidRPr="00850019" w:rsidRDefault="00AB3720" w:rsidP="00AB3720">
            <w:pPr>
              <w:pStyle w:val="af1"/>
              <w:rPr>
                <w:sz w:val="20"/>
                <w:szCs w:val="20"/>
              </w:rPr>
            </w:pPr>
            <w:r w:rsidRPr="00850019">
              <w:rPr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6379" w:type="dxa"/>
          </w:tcPr>
          <w:p w14:paraId="54003DD3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</w:t>
            </w:r>
            <w:r w:rsidRPr="00850019">
              <w:rPr>
                <w:sz w:val="20"/>
                <w:szCs w:val="20"/>
              </w:rPr>
              <w:t>-8.1.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общества в области гуманитарных знаний; достижения научных исследований в сфере образования и закономерности проектирования и осуществления образовательного процесса</w:t>
            </w:r>
          </w:p>
          <w:p w14:paraId="2850A58A" w14:textId="77777777" w:rsidR="00AB3720" w:rsidRPr="00850019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</w:t>
            </w:r>
            <w:r w:rsidRPr="00850019">
              <w:rPr>
                <w:sz w:val="20"/>
                <w:szCs w:val="20"/>
              </w:rPr>
              <w:t>-8.2. Умеет: использовать современные, в том числе интерактивные, формы и методы воспитательной работы в урочной и внеурочной деятельности, дополнительном образовании детей</w:t>
            </w:r>
          </w:p>
          <w:p w14:paraId="74AE9321" w14:textId="38EB6976" w:rsidR="00AB3720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</w:t>
            </w:r>
            <w:r w:rsidRPr="00850019">
              <w:rPr>
                <w:sz w:val="20"/>
                <w:szCs w:val="20"/>
              </w:rPr>
              <w:t>-8.3. Владеет: методами, формами и средствами обучения, в том числе выходящими за рамки учебных занятий, для осуществления проектной деятельности обучающихся, проведения лабораторных экспериментов, экскурсионной работы, полевой практики и т.п.; действиями организации различных видов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AB3720" w:rsidRPr="003C0E55" w14:paraId="568CACD7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3CA23A49" w14:textId="3A39B4E6" w:rsidR="00AB3720" w:rsidRPr="00850019" w:rsidRDefault="00AB3720" w:rsidP="00AB3720">
            <w:pPr>
              <w:pStyle w:val="af1"/>
              <w:rPr>
                <w:sz w:val="20"/>
                <w:szCs w:val="20"/>
              </w:rPr>
            </w:pPr>
            <w:r w:rsidRPr="00850019">
              <w:rPr>
                <w:sz w:val="20"/>
                <w:szCs w:val="20"/>
              </w:rPr>
              <w:t>ОПК-9</w:t>
            </w:r>
          </w:p>
        </w:tc>
        <w:tc>
          <w:tcPr>
            <w:tcW w:w="2409" w:type="dxa"/>
            <w:shd w:val="clear" w:color="auto" w:fill="auto"/>
          </w:tcPr>
          <w:p w14:paraId="36A2D5B1" w14:textId="52DDBE02" w:rsidR="00AB3720" w:rsidRPr="00850019" w:rsidRDefault="00AB3720" w:rsidP="00AB3720">
            <w:pPr>
              <w:pStyle w:val="af1"/>
              <w:rPr>
                <w:sz w:val="20"/>
                <w:szCs w:val="20"/>
              </w:rPr>
            </w:pPr>
            <w:r w:rsidRPr="00850019">
              <w:rPr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6379" w:type="dxa"/>
          </w:tcPr>
          <w:p w14:paraId="1FCF467E" w14:textId="77777777" w:rsidR="00AB3720" w:rsidRPr="008246B1" w:rsidRDefault="00AB3720" w:rsidP="00AB3720">
            <w:pPr>
              <w:rPr>
                <w:sz w:val="20"/>
                <w:szCs w:val="20"/>
              </w:rPr>
            </w:pPr>
            <w:r w:rsidRPr="008246B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ОПК</w:t>
            </w:r>
            <w:r w:rsidRPr="008246B1">
              <w:rPr>
                <w:sz w:val="20"/>
                <w:szCs w:val="20"/>
              </w:rPr>
              <w:t xml:space="preserve"> 9.1. При решении задач профессиональной деятельности использует современные информационные технологии и понимает принципы их работы. </w:t>
            </w:r>
          </w:p>
          <w:p w14:paraId="6DD01B99" w14:textId="77777777" w:rsidR="00AB3720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</w:t>
            </w:r>
            <w:r w:rsidRPr="008246B1">
              <w:rPr>
                <w:sz w:val="20"/>
                <w:szCs w:val="20"/>
              </w:rPr>
              <w:t xml:space="preserve"> 9.2. Ориентируясь на задачи профессиональной деятельности, обоснованно выбирает современные информационные технологии. </w:t>
            </w:r>
          </w:p>
          <w:p w14:paraId="1FECB29B" w14:textId="63BFB5E4" w:rsidR="00AB3720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</w:t>
            </w:r>
            <w:r w:rsidRPr="008246B1">
              <w:rPr>
                <w:sz w:val="20"/>
                <w:szCs w:val="20"/>
              </w:rPr>
              <w:t xml:space="preserve"> 9.3. Владеет навыками применения современных информационных технологий для решения задач профессиональной деятельности.</w:t>
            </w:r>
          </w:p>
        </w:tc>
      </w:tr>
      <w:tr w:rsidR="00AB3720" w:rsidRPr="003C0E55" w14:paraId="555C7006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4F3800F9" w14:textId="7B20D03A" w:rsidR="00AB3720" w:rsidRPr="00850019" w:rsidRDefault="00AB3720" w:rsidP="00AB3720">
            <w:pPr>
              <w:pStyle w:val="af1"/>
              <w:rPr>
                <w:sz w:val="20"/>
                <w:szCs w:val="20"/>
              </w:rPr>
            </w:pPr>
            <w:r w:rsidRPr="008246B1">
              <w:rPr>
                <w:sz w:val="20"/>
                <w:szCs w:val="20"/>
              </w:rPr>
              <w:t>ПК-7</w:t>
            </w:r>
          </w:p>
        </w:tc>
        <w:tc>
          <w:tcPr>
            <w:tcW w:w="2409" w:type="dxa"/>
            <w:shd w:val="clear" w:color="auto" w:fill="auto"/>
          </w:tcPr>
          <w:p w14:paraId="328A226E" w14:textId="34E13369" w:rsidR="00AB3720" w:rsidRPr="00850019" w:rsidRDefault="00AB3720" w:rsidP="00AB3720">
            <w:pPr>
              <w:pStyle w:val="af1"/>
              <w:rPr>
                <w:sz w:val="20"/>
                <w:szCs w:val="20"/>
              </w:rPr>
            </w:pPr>
            <w:r w:rsidRPr="008246B1">
              <w:rPr>
                <w:sz w:val="20"/>
                <w:szCs w:val="20"/>
              </w:rPr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6379" w:type="dxa"/>
          </w:tcPr>
          <w:p w14:paraId="3E7E242D" w14:textId="77777777" w:rsidR="00AB3720" w:rsidRPr="008246B1" w:rsidRDefault="00AB3720" w:rsidP="00AB3720">
            <w:pPr>
              <w:shd w:val="clear" w:color="auto" w:fill="FFFFFF"/>
              <w:ind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ИПК</w:t>
            </w:r>
            <w:r w:rsidRPr="008246B1">
              <w:rPr>
                <w:sz w:val="20"/>
                <w:szCs w:val="20"/>
              </w:rPr>
              <w:t>-7.1 Знает основные требования к разработке и реализации культурно-просветительской программы, способы и условия ее реализации;</w:t>
            </w:r>
          </w:p>
          <w:p w14:paraId="083EB4CF" w14:textId="77777777" w:rsidR="00AB3720" w:rsidRPr="008246B1" w:rsidRDefault="00AB3720" w:rsidP="00AB3720">
            <w:pPr>
              <w:shd w:val="clear" w:color="auto" w:fill="FFFFFF"/>
              <w:ind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ИПК</w:t>
            </w:r>
            <w:r w:rsidRPr="008246B1">
              <w:rPr>
                <w:sz w:val="20"/>
                <w:szCs w:val="20"/>
              </w:rPr>
              <w:t xml:space="preserve">-7.2 разрабатывает и реализовывает культурно-просветительские программы, а также добывать необходимые для этого знания в области культуры; </w:t>
            </w:r>
          </w:p>
          <w:p w14:paraId="68AB103C" w14:textId="77777777" w:rsidR="00AB3720" w:rsidRPr="008246B1" w:rsidRDefault="00AB3720" w:rsidP="00AB3720">
            <w:pPr>
              <w:shd w:val="clear" w:color="auto" w:fill="FFFFFF"/>
              <w:ind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ИПК</w:t>
            </w:r>
            <w:r w:rsidRPr="008246B1">
              <w:rPr>
                <w:sz w:val="20"/>
                <w:szCs w:val="20"/>
              </w:rPr>
              <w:t xml:space="preserve">-7.3 Вести просветительскую работу с разными слоями населения; </w:t>
            </w:r>
          </w:p>
          <w:p w14:paraId="7857A4DB" w14:textId="059ABFFE" w:rsidR="00AB3720" w:rsidRDefault="00AB3720" w:rsidP="00AB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ИПК</w:t>
            </w:r>
            <w:r w:rsidRPr="008246B1">
              <w:rPr>
                <w:sz w:val="20"/>
                <w:szCs w:val="20"/>
              </w:rPr>
              <w:t>-7.4 Владеет навыками проведения культурно-просветительской деятельности.</w:t>
            </w:r>
          </w:p>
        </w:tc>
      </w:tr>
      <w:bookmarkEnd w:id="11"/>
    </w:tbl>
    <w:p w14:paraId="1AB8913C" w14:textId="77777777" w:rsidR="00FF0EB1" w:rsidRDefault="00FF0EB1" w:rsidP="00FF0EB1">
      <w:pPr>
        <w:pStyle w:val="a1"/>
        <w:numPr>
          <w:ilvl w:val="0"/>
          <w:numId w:val="0"/>
        </w:numPr>
        <w:spacing w:line="240" w:lineRule="auto"/>
        <w:rPr>
          <w:color w:val="000000"/>
        </w:rPr>
      </w:pPr>
    </w:p>
    <w:p w14:paraId="1B34FB9A" w14:textId="3136B488" w:rsidR="00BB677C" w:rsidRPr="00FF0EB1" w:rsidRDefault="00BB677C" w:rsidP="00FF0EB1">
      <w:pPr>
        <w:pStyle w:val="a1"/>
        <w:numPr>
          <w:ilvl w:val="0"/>
          <w:numId w:val="0"/>
        </w:numPr>
        <w:spacing w:line="240" w:lineRule="auto"/>
        <w:rPr>
          <w:b/>
          <w:bCs/>
          <w:color w:val="000000"/>
        </w:rPr>
      </w:pPr>
      <w:r w:rsidRPr="00FF0EB1">
        <w:rPr>
          <w:b/>
          <w:bCs/>
          <w:caps/>
          <w:color w:val="000000" w:themeColor="text1"/>
        </w:rPr>
        <w:t>3. МЕСТО ПРАКТИКИ В СТРУКТУРЕ ОП:</w:t>
      </w:r>
    </w:p>
    <w:p w14:paraId="51F0A63B" w14:textId="77777777" w:rsidR="001C6683" w:rsidRDefault="001C6683" w:rsidP="008871B4">
      <w:pPr>
        <w:pStyle w:val="Default"/>
        <w:jc w:val="both"/>
      </w:pPr>
    </w:p>
    <w:p w14:paraId="67D091BA" w14:textId="77777777" w:rsidR="00AB3720" w:rsidRDefault="00AB3720" w:rsidP="00AB3720">
      <w:pPr>
        <w:pStyle w:val="Default"/>
        <w:ind w:firstLine="709"/>
        <w:jc w:val="both"/>
      </w:pPr>
      <w:bookmarkStart w:id="12" w:name="_Toc464786893"/>
      <w:r w:rsidRPr="005E12A0">
        <w:rPr>
          <w:u w:val="single"/>
        </w:rPr>
        <w:t>Место практики</w:t>
      </w:r>
      <w:r w:rsidRPr="005E12A0">
        <w:t xml:space="preserve">: </w:t>
      </w:r>
      <w:r>
        <w:t>производственная практика относится к обязательной части Блока 2 «Практика».</w:t>
      </w:r>
    </w:p>
    <w:p w14:paraId="47738B80" w14:textId="77777777" w:rsidR="00AB3720" w:rsidRPr="00FF697A" w:rsidRDefault="00AB3720" w:rsidP="00AB3720">
      <w:pPr>
        <w:pStyle w:val="Default"/>
        <w:ind w:firstLine="709"/>
        <w:jc w:val="both"/>
        <w:rPr>
          <w:bCs/>
          <w:color w:val="auto"/>
        </w:rPr>
      </w:pPr>
      <w:r>
        <w:t>Производственная практика обеспечивает формирование универсальных, общепрофессиональных и профессиональных компетенций.</w:t>
      </w:r>
    </w:p>
    <w:p w14:paraId="51893A31" w14:textId="77777777" w:rsidR="00AB3720" w:rsidRDefault="00AB3720" w:rsidP="00AB3720">
      <w:pPr>
        <w:pStyle w:val="Default"/>
        <w:ind w:firstLine="709"/>
        <w:jc w:val="both"/>
        <w:rPr>
          <w:bCs/>
          <w:u w:val="single"/>
        </w:rPr>
      </w:pPr>
      <w:r w:rsidRPr="009656DC">
        <w:rPr>
          <w:bCs/>
          <w:color w:val="auto"/>
          <w:u w:val="single"/>
        </w:rPr>
        <w:t xml:space="preserve">Цель </w:t>
      </w:r>
      <w:r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>:</w:t>
      </w:r>
      <w:r>
        <w:rPr>
          <w:color w:val="auto"/>
        </w:rPr>
        <w:t xml:space="preserve"> </w:t>
      </w:r>
      <w:r>
        <w:t xml:space="preserve">закрепление теоретических знаний, полученных в процессе обучения, приобретение практических навыков и формирование универсальных, общепрофессиональных и профессиональных компетенций, развития умений, навыков обучающихся для осуществления деятельности в качестве учителя в условиях реализации компетентностного подхода. </w:t>
      </w:r>
    </w:p>
    <w:p w14:paraId="0E5F9914" w14:textId="77777777" w:rsidR="00AB3720" w:rsidRDefault="00AB3720" w:rsidP="00AB3720">
      <w:pPr>
        <w:ind w:firstLine="709"/>
        <w:jc w:val="both"/>
      </w:pPr>
      <w:r w:rsidRPr="009656DC">
        <w:rPr>
          <w:bCs/>
          <w:u w:val="single"/>
        </w:rPr>
        <w:t xml:space="preserve">Задачи </w:t>
      </w:r>
      <w:r>
        <w:rPr>
          <w:bCs/>
          <w:u w:val="single"/>
        </w:rPr>
        <w:t>практики</w:t>
      </w:r>
      <w:r w:rsidRPr="009656DC">
        <w:t>:</w:t>
      </w:r>
      <w:r w:rsidRPr="00FB02D6">
        <w:t xml:space="preserve"> </w:t>
      </w:r>
    </w:p>
    <w:p w14:paraId="04803EE7" w14:textId="77777777" w:rsidR="00AB3720" w:rsidRPr="00FB02D6" w:rsidRDefault="00AB3720" w:rsidP="00AB3720">
      <w:pPr>
        <w:tabs>
          <w:tab w:val="left" w:pos="1134"/>
        </w:tabs>
        <w:ind w:firstLine="709"/>
        <w:jc w:val="both"/>
      </w:pPr>
      <w:r w:rsidRPr="00FB02D6">
        <w:t xml:space="preserve">формирование у студентов: </w:t>
      </w:r>
    </w:p>
    <w:p w14:paraId="46F9E4F5" w14:textId="77777777" w:rsidR="00AB3720" w:rsidRPr="00FB02D6" w:rsidRDefault="00AB3720" w:rsidP="00AB3720">
      <w:pPr>
        <w:pStyle w:val="af2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02D6">
        <w:rPr>
          <w:rFonts w:ascii="Times New Roman" w:hAnsi="Times New Roman"/>
          <w:sz w:val="24"/>
          <w:szCs w:val="24"/>
        </w:rPr>
        <w:t xml:space="preserve">умений приобретать новые знания на основе анализа, синтеза и других методов; осуществлять поиск информации для разработки образовательного проекта; разрабатывать отдельные компоненты образовательного проекта, в том числе с использованием ИКТ; использовать инструменты и методы тайм-менеджмента при разработке образовательного проекта; </w:t>
      </w:r>
    </w:p>
    <w:p w14:paraId="7BD157F4" w14:textId="77777777" w:rsidR="00AB3720" w:rsidRPr="00FB02D6" w:rsidRDefault="00AB3720" w:rsidP="00AB3720">
      <w:pPr>
        <w:pStyle w:val="af2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02D6">
        <w:rPr>
          <w:rFonts w:ascii="Times New Roman" w:hAnsi="Times New Roman"/>
          <w:sz w:val="24"/>
          <w:szCs w:val="24"/>
        </w:rPr>
        <w:t xml:space="preserve">навыков научного поиска и практической работы с информационными источниками, адекватного использования информации, полученной из медиа и других источников для разработки подготовительного этапа образовательного проекта и оформления отчета по итогам практики; </w:t>
      </w:r>
    </w:p>
    <w:p w14:paraId="29281A63" w14:textId="77777777" w:rsidR="00AB3720" w:rsidRPr="00FB02D6" w:rsidRDefault="00AB3720" w:rsidP="00AB3720">
      <w:pPr>
        <w:pStyle w:val="af2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02D6">
        <w:rPr>
          <w:rFonts w:ascii="Times New Roman" w:hAnsi="Times New Roman"/>
          <w:sz w:val="24"/>
          <w:szCs w:val="24"/>
        </w:rPr>
        <w:t xml:space="preserve">умений, связанных с разработкой отдельных компонентов основных и дополнительных образовательных программ (цели, планируемые результаты, содержание, организационно-методический инструментарий, диагностические средства оценки результативности образовательной деятельности), в том числе с использованием ИКТ; </w:t>
      </w:r>
    </w:p>
    <w:p w14:paraId="02890D6D" w14:textId="77777777" w:rsidR="00AB3720" w:rsidRPr="00FB02D6" w:rsidRDefault="00AB3720" w:rsidP="00AB3720">
      <w:pPr>
        <w:pStyle w:val="af2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02D6">
        <w:rPr>
          <w:rFonts w:ascii="Times New Roman" w:hAnsi="Times New Roman"/>
          <w:sz w:val="24"/>
          <w:szCs w:val="24"/>
        </w:rPr>
        <w:t xml:space="preserve">умений при разработке педагогического проекта определять воспитательные цели, направленные на развитие обучающихся; </w:t>
      </w:r>
    </w:p>
    <w:p w14:paraId="5ED4D0AF" w14:textId="77777777" w:rsidR="00AB3720" w:rsidRPr="00FB02D6" w:rsidRDefault="00AB3720" w:rsidP="00AB3720">
      <w:pPr>
        <w:pStyle w:val="af2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02D6">
        <w:rPr>
          <w:rFonts w:ascii="Times New Roman" w:hAnsi="Times New Roman"/>
          <w:sz w:val="24"/>
          <w:szCs w:val="24"/>
        </w:rPr>
        <w:t>навыков владения при разработке образовательного проекта современными методиками воспитательной работы с целью вовлечения обучающихся в процесс обучения и воспитания, умениями мотивировать их учебно-познавательную деятельность</w:t>
      </w:r>
    </w:p>
    <w:p w14:paraId="7AEB42C6" w14:textId="77777777" w:rsidR="00FF0EB1" w:rsidRDefault="00FF0EB1" w:rsidP="00FF0EB1"/>
    <w:p w14:paraId="11814528" w14:textId="4CEB5366" w:rsidR="00125718" w:rsidRPr="00FF0EB1" w:rsidRDefault="00125718" w:rsidP="00FF0EB1">
      <w:pPr>
        <w:rPr>
          <w:b/>
          <w:bCs/>
        </w:rPr>
      </w:pPr>
      <w:r w:rsidRPr="00FF0EB1">
        <w:rPr>
          <w:b/>
          <w:bCs/>
          <w:caps/>
          <w:color w:val="000000" w:themeColor="text1"/>
        </w:rPr>
        <w:t xml:space="preserve">4. </w:t>
      </w:r>
      <w:bookmarkEnd w:id="12"/>
      <w:r w:rsidRPr="00FF0EB1">
        <w:rPr>
          <w:b/>
          <w:bCs/>
          <w:caps/>
          <w:color w:val="000000" w:themeColor="text1"/>
        </w:rPr>
        <w:t>Объем, ПРОДОЛЖИТЕЛЬНОСТЬ практики и ВИДЫ ВЫПОЛНЯЕМЫХ РАБОТ</w:t>
      </w:r>
      <w:r w:rsidR="008871B4" w:rsidRPr="00FF0EB1">
        <w:rPr>
          <w:b/>
          <w:bCs/>
          <w:caps/>
          <w:color w:val="000000" w:themeColor="text1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7676BB37" w:rsidR="00125718" w:rsidRPr="001D3593" w:rsidRDefault="005D079F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Производственная практика (технологическая (проектно-технологическая) практика)</w:t>
      </w:r>
      <w:r w:rsidR="00125718" w:rsidRPr="001D3593">
        <w:rPr>
          <w:color w:val="000000"/>
        </w:rPr>
        <w:t xml:space="preserve">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3BBD1086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1D3593">
        <w:rPr>
          <w:rStyle w:val="FontStyle84"/>
          <w:sz w:val="24"/>
          <w:szCs w:val="24"/>
        </w:rPr>
        <w:t>Общая тр</w:t>
      </w:r>
      <w:r>
        <w:rPr>
          <w:rStyle w:val="FontStyle84"/>
          <w:sz w:val="24"/>
          <w:szCs w:val="24"/>
        </w:rPr>
        <w:t xml:space="preserve">удоемкость практики составляет </w:t>
      </w:r>
      <w:r w:rsidR="00AB3720">
        <w:rPr>
          <w:rStyle w:val="FontStyle84"/>
          <w:sz w:val="24"/>
          <w:szCs w:val="24"/>
        </w:rPr>
        <w:t>9</w:t>
      </w:r>
      <w:r w:rsidRPr="001D3593">
        <w:rPr>
          <w:rStyle w:val="FontStyle84"/>
          <w:sz w:val="24"/>
          <w:szCs w:val="24"/>
        </w:rPr>
        <w:t xml:space="preserve"> зачетных единиц, </w:t>
      </w:r>
      <w:r w:rsidR="00AB3720">
        <w:rPr>
          <w:rStyle w:val="FontStyle84"/>
          <w:sz w:val="24"/>
          <w:szCs w:val="24"/>
        </w:rPr>
        <w:t>324</w:t>
      </w:r>
      <w:r w:rsidRPr="001D3593">
        <w:rPr>
          <w:rStyle w:val="FontStyle84"/>
          <w:sz w:val="24"/>
          <w:szCs w:val="24"/>
        </w:rPr>
        <w:t xml:space="preserve"> академических часов </w:t>
      </w:r>
      <w:r w:rsidRPr="001D359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60B057C8" w:rsidR="00125718" w:rsidRPr="00DD4965" w:rsidRDefault="00816104" w:rsidP="00DD4965">
      <w:pPr>
        <w:jc w:val="both"/>
      </w:pPr>
      <w:r>
        <w:t>Зао</w:t>
      </w:r>
      <w:r w:rsidR="00125718" w:rsidRPr="00DD4965">
        <w:t>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9935B36" w:rsidR="00125718" w:rsidRPr="00DD4965" w:rsidRDefault="00123404" w:rsidP="00DD4965">
            <w:pPr>
              <w:jc w:val="both"/>
            </w:pPr>
            <w:r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606CE6AF" w:rsidR="00125718" w:rsidRPr="00DD4965" w:rsidRDefault="00AB3720" w:rsidP="00DD4965">
            <w:pPr>
              <w:jc w:val="both"/>
            </w:pPr>
            <w:r>
              <w:t>319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16ED5C41" w:rsidR="00125718" w:rsidRPr="00DD4965" w:rsidRDefault="00AB3720" w:rsidP="00DD4965">
            <w:pPr>
              <w:jc w:val="both"/>
            </w:pPr>
            <w:r>
              <w:t>324</w:t>
            </w:r>
            <w:r w:rsidR="001C6683" w:rsidRPr="00DD4965">
              <w:t>с</w:t>
            </w:r>
            <w:r w:rsidR="00125718" w:rsidRPr="00DD4965">
              <w:t xml:space="preserve">. / </w:t>
            </w:r>
            <w:r>
              <w:t>9</w:t>
            </w:r>
            <w:r w:rsidR="001C6683" w:rsidRPr="00DD4965">
              <w:t xml:space="preserve"> з.е.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0220B03B" w:rsidR="00041D37" w:rsidRPr="00DD4965" w:rsidRDefault="005D079F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="00041D37" w:rsidRPr="00DD4965">
        <w:rPr>
          <w:rFonts w:ascii="Times New Roman" w:hAnsi="Times New Roman"/>
          <w:sz w:val="24"/>
          <w:szCs w:val="24"/>
        </w:rPr>
        <w:t>чная форма обучения 2 курс</w:t>
      </w:r>
    </w:p>
    <w:p w14:paraId="6E48EEF0" w14:textId="48CD7D0D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(4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DD4965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4CC51A8A" w14:textId="77777777" w:rsidR="00AB3720" w:rsidRPr="0090590A" w:rsidRDefault="00AB3720" w:rsidP="00AB3720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40980849" w14:textId="77777777" w:rsidR="00AB3720" w:rsidRPr="0090590A" w:rsidRDefault="00AB3720" w:rsidP="00AB3720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23829E6E" w14:textId="77777777" w:rsidR="00AB3720" w:rsidRPr="00110289" w:rsidRDefault="00AB3720" w:rsidP="00AB3720">
      <w:pPr>
        <w:tabs>
          <w:tab w:val="num" w:pos="643"/>
        </w:tabs>
        <w:jc w:val="both"/>
        <w:rPr>
          <w:iCs/>
          <w:lang w:eastAsia="x-none"/>
        </w:rPr>
      </w:pPr>
      <w:r w:rsidRPr="00110289">
        <w:rPr>
          <w:i/>
          <w:iCs/>
          <w:lang w:val="x-none" w:eastAsia="x-none"/>
        </w:rPr>
        <w:tab/>
        <w:t xml:space="preserve">Основной период. </w:t>
      </w:r>
      <w:r w:rsidRPr="00110289">
        <w:rPr>
          <w:iCs/>
          <w:lang w:eastAsia="x-none"/>
        </w:rPr>
        <w:t>На данном этапе происходит:</w:t>
      </w:r>
    </w:p>
    <w:p w14:paraId="6504A77E" w14:textId="77777777" w:rsidR="00AB3720" w:rsidRPr="00FB02D6" w:rsidRDefault="00AB3720" w:rsidP="00AB3720">
      <w:pPr>
        <w:pStyle w:val="af2"/>
        <w:numPr>
          <w:ilvl w:val="0"/>
          <w:numId w:val="6"/>
        </w:numPr>
        <w:tabs>
          <w:tab w:val="num" w:pos="643"/>
        </w:tabs>
        <w:ind w:left="0" w:firstLine="426"/>
        <w:jc w:val="both"/>
        <w:rPr>
          <w:rFonts w:ascii="Times New Roman" w:hAnsi="Times New Roman"/>
          <w:i/>
          <w:iCs/>
          <w:sz w:val="24"/>
          <w:szCs w:val="24"/>
          <w:lang w:val="x-none" w:eastAsia="x-none"/>
        </w:rPr>
      </w:pPr>
      <w:r w:rsidRPr="00FB02D6">
        <w:rPr>
          <w:rFonts w:ascii="Times New Roman" w:hAnsi="Times New Roman"/>
          <w:sz w:val="24"/>
          <w:szCs w:val="24"/>
        </w:rPr>
        <w:t xml:space="preserve">посещение уроков опытных педагогов, изучение коллектива учащихся; </w:t>
      </w:r>
    </w:p>
    <w:p w14:paraId="7E9A7C30" w14:textId="77777777" w:rsidR="00AB3720" w:rsidRPr="00FB02D6" w:rsidRDefault="00AB3720" w:rsidP="00AB3720">
      <w:pPr>
        <w:pStyle w:val="af2"/>
        <w:numPr>
          <w:ilvl w:val="0"/>
          <w:numId w:val="6"/>
        </w:numPr>
        <w:tabs>
          <w:tab w:val="num" w:pos="643"/>
        </w:tabs>
        <w:ind w:left="0" w:firstLine="426"/>
        <w:jc w:val="both"/>
        <w:rPr>
          <w:rFonts w:ascii="Times New Roman" w:hAnsi="Times New Roman"/>
          <w:i/>
          <w:iCs/>
          <w:sz w:val="24"/>
          <w:szCs w:val="24"/>
          <w:lang w:val="x-none" w:eastAsia="x-none"/>
        </w:rPr>
      </w:pPr>
      <w:r w:rsidRPr="00FB02D6">
        <w:rPr>
          <w:rFonts w:ascii="Times New Roman" w:hAnsi="Times New Roman"/>
          <w:sz w:val="24"/>
          <w:szCs w:val="24"/>
        </w:rPr>
        <w:t xml:space="preserve">изучение документации, ознакомление с планом и опытом работы преподавателя; </w:t>
      </w:r>
    </w:p>
    <w:p w14:paraId="079B4177" w14:textId="77777777" w:rsidR="00AB3720" w:rsidRPr="00FB02D6" w:rsidRDefault="00AB3720" w:rsidP="00AB3720">
      <w:pPr>
        <w:pStyle w:val="af2"/>
        <w:numPr>
          <w:ilvl w:val="0"/>
          <w:numId w:val="6"/>
        </w:numPr>
        <w:tabs>
          <w:tab w:val="num" w:pos="643"/>
        </w:tabs>
        <w:ind w:left="0" w:firstLine="426"/>
        <w:jc w:val="both"/>
        <w:rPr>
          <w:rFonts w:ascii="Times New Roman" w:hAnsi="Times New Roman"/>
          <w:i/>
          <w:iCs/>
          <w:sz w:val="24"/>
          <w:szCs w:val="24"/>
          <w:lang w:val="x-none" w:eastAsia="x-none"/>
        </w:rPr>
      </w:pPr>
      <w:r w:rsidRPr="00FB02D6">
        <w:rPr>
          <w:rFonts w:ascii="Times New Roman" w:hAnsi="Times New Roman"/>
          <w:sz w:val="24"/>
          <w:szCs w:val="24"/>
        </w:rPr>
        <w:t xml:space="preserve">составление перспективного плана учебно-воспитательной работы, психолого-педагогических и научных исследований </w:t>
      </w:r>
    </w:p>
    <w:p w14:paraId="6A2B27CD" w14:textId="77777777" w:rsidR="00AB3720" w:rsidRPr="00FB02D6" w:rsidRDefault="00AB3720" w:rsidP="00AB3720">
      <w:pPr>
        <w:pStyle w:val="af2"/>
        <w:numPr>
          <w:ilvl w:val="0"/>
          <w:numId w:val="6"/>
        </w:numPr>
        <w:tabs>
          <w:tab w:val="num" w:pos="643"/>
        </w:tabs>
        <w:ind w:left="0" w:firstLine="426"/>
        <w:jc w:val="both"/>
        <w:rPr>
          <w:rFonts w:ascii="Times New Roman" w:hAnsi="Times New Roman"/>
          <w:i/>
          <w:iCs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</w:rPr>
        <w:t>п</w:t>
      </w:r>
      <w:r w:rsidRPr="00FB02D6">
        <w:rPr>
          <w:rFonts w:ascii="Times New Roman" w:hAnsi="Times New Roman"/>
          <w:sz w:val="24"/>
          <w:szCs w:val="24"/>
        </w:rPr>
        <w:t xml:space="preserve">роведение уроков по изобразительному искусству по используемым программам; </w:t>
      </w:r>
    </w:p>
    <w:p w14:paraId="14A2DECF" w14:textId="77777777" w:rsidR="00AB3720" w:rsidRPr="00FB02D6" w:rsidRDefault="00AB3720" w:rsidP="00AB3720">
      <w:pPr>
        <w:pStyle w:val="af2"/>
        <w:numPr>
          <w:ilvl w:val="0"/>
          <w:numId w:val="6"/>
        </w:numPr>
        <w:tabs>
          <w:tab w:val="num" w:pos="643"/>
        </w:tabs>
        <w:ind w:left="0" w:firstLine="426"/>
        <w:jc w:val="both"/>
        <w:rPr>
          <w:rFonts w:ascii="Times New Roman" w:hAnsi="Times New Roman"/>
          <w:i/>
          <w:iCs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</w:rPr>
        <w:t xml:space="preserve">проведение </w:t>
      </w:r>
      <w:r w:rsidRPr="00FB02D6">
        <w:rPr>
          <w:rFonts w:ascii="Times New Roman" w:hAnsi="Times New Roman"/>
          <w:sz w:val="24"/>
          <w:szCs w:val="24"/>
        </w:rPr>
        <w:t xml:space="preserve">воспитательного мероприятия (организация выставок детского творчества, конкурсов, выпуск стенных газет); </w:t>
      </w:r>
    </w:p>
    <w:p w14:paraId="474A5DED" w14:textId="77777777" w:rsidR="00AB3720" w:rsidRPr="00FB02D6" w:rsidRDefault="00AB3720" w:rsidP="00AB3720">
      <w:pPr>
        <w:pStyle w:val="af2"/>
        <w:numPr>
          <w:ilvl w:val="0"/>
          <w:numId w:val="6"/>
        </w:numPr>
        <w:tabs>
          <w:tab w:val="num" w:pos="643"/>
        </w:tabs>
        <w:ind w:left="0" w:firstLine="426"/>
        <w:jc w:val="both"/>
        <w:rPr>
          <w:rFonts w:ascii="Times New Roman" w:hAnsi="Times New Roman"/>
          <w:i/>
          <w:iCs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</w:rPr>
        <w:t>обобщение полученного педагогического опыта;</w:t>
      </w:r>
    </w:p>
    <w:p w14:paraId="0B0225D1" w14:textId="77777777" w:rsidR="00AB3720" w:rsidRPr="00FB02D6" w:rsidRDefault="00AB3720" w:rsidP="00AB3720">
      <w:pPr>
        <w:pStyle w:val="af2"/>
        <w:numPr>
          <w:ilvl w:val="0"/>
          <w:numId w:val="6"/>
        </w:numPr>
        <w:tabs>
          <w:tab w:val="num" w:pos="643"/>
        </w:tabs>
        <w:ind w:left="0" w:firstLine="426"/>
        <w:jc w:val="both"/>
        <w:rPr>
          <w:rFonts w:ascii="Times New Roman" w:hAnsi="Times New Roman"/>
          <w:i/>
          <w:iCs/>
          <w:sz w:val="24"/>
          <w:szCs w:val="24"/>
          <w:lang w:val="x-none" w:eastAsia="x-none"/>
        </w:rPr>
      </w:pPr>
      <w:r w:rsidRPr="00FB02D6">
        <w:rPr>
          <w:rFonts w:ascii="Times New Roman" w:hAnsi="Times New Roman"/>
          <w:sz w:val="24"/>
          <w:szCs w:val="24"/>
        </w:rPr>
        <w:t>завершение самостоятельного педагогического эксперимента по теме дипломной работы</w:t>
      </w:r>
      <w:r>
        <w:rPr>
          <w:rFonts w:ascii="Times New Roman" w:hAnsi="Times New Roman"/>
          <w:sz w:val="24"/>
          <w:szCs w:val="24"/>
        </w:rPr>
        <w:t xml:space="preserve"> проведение </w:t>
      </w:r>
    </w:p>
    <w:p w14:paraId="6C7178CC" w14:textId="77777777" w:rsidR="00AB3720" w:rsidRPr="00FB02D6" w:rsidRDefault="00AB3720" w:rsidP="00AB3720">
      <w:pPr>
        <w:pStyle w:val="af2"/>
        <w:numPr>
          <w:ilvl w:val="0"/>
          <w:numId w:val="6"/>
        </w:numPr>
        <w:tabs>
          <w:tab w:val="num" w:pos="643"/>
        </w:tabs>
        <w:ind w:left="0" w:firstLine="426"/>
        <w:jc w:val="both"/>
        <w:rPr>
          <w:rFonts w:ascii="Times New Roman" w:hAnsi="Times New Roman"/>
          <w:i/>
          <w:iCs/>
          <w:sz w:val="24"/>
          <w:szCs w:val="24"/>
          <w:lang w:val="x-none" w:eastAsia="x-none"/>
        </w:rPr>
      </w:pPr>
      <w:r w:rsidRPr="00FB02D6">
        <w:rPr>
          <w:rFonts w:ascii="Times New Roman" w:hAnsi="Times New Roman"/>
          <w:sz w:val="24"/>
          <w:szCs w:val="24"/>
        </w:rPr>
        <w:t>выработка собственного научнообоснованного подхода к учебно</w:t>
      </w:r>
      <w:r>
        <w:rPr>
          <w:rFonts w:ascii="Times New Roman" w:hAnsi="Times New Roman"/>
          <w:sz w:val="24"/>
          <w:szCs w:val="24"/>
        </w:rPr>
        <w:t>-</w:t>
      </w:r>
      <w:r w:rsidRPr="00FB02D6">
        <w:rPr>
          <w:rFonts w:ascii="Times New Roman" w:hAnsi="Times New Roman"/>
          <w:sz w:val="24"/>
          <w:szCs w:val="24"/>
        </w:rPr>
        <w:t>воспитательному процессу</w:t>
      </w:r>
      <w:r>
        <w:rPr>
          <w:rFonts w:ascii="Times New Roman" w:hAnsi="Times New Roman"/>
          <w:sz w:val="24"/>
          <w:szCs w:val="24"/>
        </w:rPr>
        <w:t>.</w:t>
      </w:r>
    </w:p>
    <w:p w14:paraId="58341AF3" w14:textId="77777777" w:rsidR="00AB3720" w:rsidRDefault="00AB3720" w:rsidP="00AB3720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</w:t>
      </w:r>
      <w:r>
        <w:rPr>
          <w:lang w:eastAsia="x-none"/>
        </w:rPr>
        <w:t>,</w:t>
      </w:r>
      <w:r w:rsidRPr="0090590A">
        <w:rPr>
          <w:lang w:val="x-none" w:eastAsia="x-none"/>
        </w:rPr>
        <w:t xml:space="preserve">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575D28F4" w14:textId="77777777" w:rsidR="0050188A" w:rsidRDefault="0050188A" w:rsidP="0050188A">
      <w:pPr>
        <w:tabs>
          <w:tab w:val="num" w:pos="643"/>
        </w:tabs>
        <w:jc w:val="both"/>
        <w:rPr>
          <w:lang w:val="x-none" w:eastAsia="x-none"/>
        </w:rPr>
      </w:pPr>
    </w:p>
    <w:p w14:paraId="7B67538D" w14:textId="7AD4F8E3" w:rsidR="00DD4965" w:rsidRPr="0050188A" w:rsidRDefault="00DD4965" w:rsidP="0050188A">
      <w:pPr>
        <w:tabs>
          <w:tab w:val="num" w:pos="643"/>
        </w:tabs>
        <w:jc w:val="both"/>
        <w:rPr>
          <w:b/>
          <w:bCs/>
          <w:lang w:val="x-none" w:eastAsia="x-none"/>
        </w:rPr>
      </w:pPr>
      <w:r w:rsidRPr="0050188A">
        <w:rPr>
          <w:b/>
          <w:bCs/>
          <w:caps/>
          <w:color w:val="000000" w:themeColor="text1"/>
        </w:rPr>
        <w:t>6. ФОРМЫ ОТЧЕТНОСТИ ПО ПРАКТИКЕ:</w:t>
      </w:r>
    </w:p>
    <w:p w14:paraId="539DE6B2" w14:textId="77777777" w:rsidR="00592D92" w:rsidRPr="0090590A" w:rsidRDefault="00592D92" w:rsidP="00703390"/>
    <w:p w14:paraId="36717641" w14:textId="255D716F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>отчетности 2 курс (</w:t>
      </w:r>
      <w:r w:rsidR="00123404">
        <w:t>4</w:t>
      </w:r>
      <w:r w:rsidR="00B04D03">
        <w:t xml:space="preserve"> семестр) </w:t>
      </w:r>
      <w:r>
        <w:t xml:space="preserve">очная форма обучения - зачет </w:t>
      </w:r>
    </w:p>
    <w:p w14:paraId="39D26019" w14:textId="77777777" w:rsidR="00DD4965" w:rsidRDefault="00DD4965" w:rsidP="00B04D03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B04D03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B04D03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B04D03">
      <w:pPr>
        <w:tabs>
          <w:tab w:val="left" w:pos="1080"/>
        </w:tabs>
        <w:jc w:val="both"/>
      </w:pPr>
      <w:r>
        <w:lastRenderedPageBreak/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703390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90590A" w:rsidRDefault="00592D92" w:rsidP="00703390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1EAB0B66" w14:textId="77777777" w:rsidR="00FF0EB1" w:rsidRDefault="00592D92" w:rsidP="00FF0EB1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2D4F145F" w14:textId="77777777" w:rsidR="00FF0EB1" w:rsidRDefault="00FF0EB1" w:rsidP="00FF0EB1">
      <w:pPr>
        <w:ind w:firstLine="567"/>
        <w:jc w:val="both"/>
        <w:rPr>
          <w:rFonts w:eastAsia="Calibri"/>
        </w:rPr>
      </w:pPr>
    </w:p>
    <w:p w14:paraId="2E2752E4" w14:textId="22E1037A" w:rsidR="0010456C" w:rsidRPr="00FF0EB1" w:rsidRDefault="0010456C" w:rsidP="00FF0EB1">
      <w:pPr>
        <w:jc w:val="both"/>
        <w:rPr>
          <w:rFonts w:eastAsia="Calibri"/>
          <w:b/>
          <w:bCs/>
        </w:rPr>
      </w:pPr>
      <w:r w:rsidRPr="00FF0EB1">
        <w:rPr>
          <w:b/>
          <w:bCs/>
          <w:caps/>
          <w:color w:val="000000" w:themeColor="text1"/>
        </w:rPr>
        <w:t>7. ТЕКУЩИЙ КОНТРОЛЬ УСПЕВАЕМОСТИ: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22CA9591" w14:textId="77777777" w:rsidR="00FF0EB1" w:rsidRDefault="004D213F" w:rsidP="00FF0EB1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12DCAFE4" w14:textId="77777777" w:rsidR="00FF0EB1" w:rsidRPr="00FF0EB1" w:rsidRDefault="00FF0EB1" w:rsidP="00FF0EB1">
      <w:pPr>
        <w:jc w:val="both"/>
        <w:rPr>
          <w:caps/>
          <w:color w:val="000000" w:themeColor="text1"/>
        </w:rPr>
      </w:pPr>
    </w:p>
    <w:p w14:paraId="031CBB1A" w14:textId="79DF9ED1" w:rsidR="00FF0EB1" w:rsidRPr="00FF0EB1" w:rsidRDefault="00E325C6" w:rsidP="00FF0EB1">
      <w:pPr>
        <w:jc w:val="both"/>
        <w:rPr>
          <w:b/>
          <w:bCs/>
          <w:caps/>
          <w:color w:val="000000" w:themeColor="text1"/>
        </w:rPr>
      </w:pPr>
      <w:r w:rsidRPr="00FF0EB1">
        <w:rPr>
          <w:b/>
          <w:bCs/>
          <w:caps/>
          <w:color w:val="000000" w:themeColor="text1"/>
        </w:rPr>
        <w:t>8. ПЕРЕЧЕНЬ УЧЕБНОЙ ЛИТЕРАТУ</w:t>
      </w:r>
      <w:r w:rsidR="00B53803" w:rsidRPr="00FF0EB1">
        <w:rPr>
          <w:b/>
          <w:bCs/>
          <w:caps/>
          <w:color w:val="000000" w:themeColor="text1"/>
        </w:rPr>
        <w:t>РЫ</w:t>
      </w:r>
      <w:r w:rsidRPr="00FF0EB1">
        <w:rPr>
          <w:b/>
          <w:bCs/>
          <w:caps/>
          <w:color w:val="000000" w:themeColor="text1"/>
        </w:rPr>
        <w:t>:</w:t>
      </w:r>
    </w:p>
    <w:p w14:paraId="3FACF8B3" w14:textId="77777777" w:rsidR="00AB3720" w:rsidRPr="0008606B" w:rsidRDefault="00AB3720" w:rsidP="00AB3720">
      <w:pPr>
        <w:pStyle w:val="af2"/>
        <w:numPr>
          <w:ilvl w:val="0"/>
          <w:numId w:val="19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606B">
        <w:rPr>
          <w:rFonts w:ascii="Times New Roman" w:hAnsi="Times New Roman"/>
          <w:sz w:val="24"/>
          <w:szCs w:val="24"/>
        </w:rPr>
        <w:t xml:space="preserve">Бурмистрова, Е. В.  Методы организации исследовательской и проектной деятельности обучающихся : учебное пособие для вузов / Е. В. Бурмистрова, Л. М. Мануйлова. — Москва : Издательство Юрайт, 2022. — 115 с. — (Высшее образование). — ISBN 978-5-534-15400-9. — Текст : электронный // Образовательная платформа Юрайт [сайт]. — URL: https://urait.ru/bcode/499048 </w:t>
      </w:r>
    </w:p>
    <w:p w14:paraId="69CDB92D" w14:textId="77777777" w:rsidR="00AB3720" w:rsidRPr="0008606B" w:rsidRDefault="00AB3720" w:rsidP="00AB3720">
      <w:pPr>
        <w:pStyle w:val="af2"/>
        <w:numPr>
          <w:ilvl w:val="0"/>
          <w:numId w:val="19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606B">
        <w:rPr>
          <w:rFonts w:ascii="Times New Roman" w:hAnsi="Times New Roman"/>
          <w:sz w:val="24"/>
          <w:szCs w:val="24"/>
        </w:rPr>
        <w:t xml:space="preserve">Зенкина, С. В.  Сетевая проектно-исследовательская деятельность обучающихся : учебное пособие для вузов / С. В. Зенкина, Е. К. Герасимова, О. П. Панкратова. — Москва : Издательство Юрайт, 2022. — 152 с. — (Высшее образование). — ISBN 978-5-534-13229-8. — Текст : электронный // Образовательная платформа Юрайт [сайт]. — URL: https://urait.ru/bcode/497390 </w:t>
      </w:r>
    </w:p>
    <w:p w14:paraId="1445DE80" w14:textId="77777777" w:rsidR="00AB3720" w:rsidRPr="0008606B" w:rsidRDefault="00AB3720" w:rsidP="00AB3720">
      <w:pPr>
        <w:pStyle w:val="af2"/>
        <w:numPr>
          <w:ilvl w:val="0"/>
          <w:numId w:val="19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606B">
        <w:rPr>
          <w:rFonts w:ascii="Times New Roman" w:hAnsi="Times New Roman"/>
          <w:sz w:val="24"/>
          <w:szCs w:val="24"/>
        </w:rPr>
        <w:t>Козионова, Т. В. Методические рекомендации к урокам изобразительного искусства по программе Б. М. Неменского "Изобразительное искусство и художественный труд. 1-3 классы" : методическое пособие : [16+] / Т. В. Козионова. – Москва : Директ-Медиа, 2010. – 42 с. – Режим доступа: по подписке. – URL: </w:t>
      </w:r>
      <w:hyperlink r:id="rId8" w:history="1">
        <w:r w:rsidRPr="0008606B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https://biblioclub.ru/index.php?page=book&amp;id=54360</w:t>
        </w:r>
      </w:hyperlink>
      <w:r w:rsidRPr="0008606B">
        <w:rPr>
          <w:rFonts w:ascii="Times New Roman" w:hAnsi="Times New Roman"/>
          <w:sz w:val="24"/>
          <w:szCs w:val="24"/>
        </w:rPr>
        <w:t> </w:t>
      </w:r>
    </w:p>
    <w:p w14:paraId="57757E3C" w14:textId="77777777" w:rsidR="00AB3720" w:rsidRPr="0008606B" w:rsidRDefault="00AB3720" w:rsidP="00AB3720">
      <w:pPr>
        <w:pStyle w:val="af2"/>
        <w:numPr>
          <w:ilvl w:val="0"/>
          <w:numId w:val="19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606B">
        <w:rPr>
          <w:rFonts w:ascii="Times New Roman" w:hAnsi="Times New Roman"/>
          <w:sz w:val="24"/>
          <w:szCs w:val="24"/>
        </w:rPr>
        <w:t xml:space="preserve">Крившенко, Л. П.  Педагогика : учебник и практикум для вузов / Л. П. Крившенко, Л. В. Юркина. — 2-е изд., перераб. и доп. — Москва : Издательство Юрайт, 2022. — 400 с. — (Высшее образование). — ISBN 978-5-534-07709-4. — Текст : электронный // Образовательная платформа Юрайт [сайт]. — URL: https://urait.ru/bcode/489404 </w:t>
      </w:r>
    </w:p>
    <w:p w14:paraId="5178A44E" w14:textId="77777777" w:rsidR="00AB3720" w:rsidRPr="0008606B" w:rsidRDefault="00AB3720" w:rsidP="00AB3720">
      <w:pPr>
        <w:pStyle w:val="af2"/>
        <w:numPr>
          <w:ilvl w:val="0"/>
          <w:numId w:val="19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606B">
        <w:rPr>
          <w:rFonts w:ascii="Times New Roman" w:hAnsi="Times New Roman"/>
          <w:sz w:val="24"/>
          <w:szCs w:val="24"/>
        </w:rPr>
        <w:t xml:space="preserve">Педагогика : учебник и практикум для вузов / Л. С. Подымова [и др.] ; под общей редакцией Л. С. Подымовой, В. А. Сластенина. — 2-е изд., перераб. и доп. — Москва : </w:t>
      </w:r>
      <w:r w:rsidRPr="0008606B">
        <w:rPr>
          <w:rFonts w:ascii="Times New Roman" w:hAnsi="Times New Roman"/>
          <w:sz w:val="24"/>
          <w:szCs w:val="24"/>
        </w:rPr>
        <w:lastRenderedPageBreak/>
        <w:t xml:space="preserve">Издательство Юрайт, 2022. — 246 с. — (Высшее образование). — ISBN 978-5-534-01032-9. — Текст : электронный // Образовательная платформа Юрайт [сайт]. — URL: https://urait.ru/bcode/498824 </w:t>
      </w:r>
    </w:p>
    <w:p w14:paraId="1C441C61" w14:textId="77777777" w:rsidR="00AB3720" w:rsidRPr="0008606B" w:rsidRDefault="00AB3720" w:rsidP="00AB3720">
      <w:pPr>
        <w:pStyle w:val="af2"/>
        <w:numPr>
          <w:ilvl w:val="0"/>
          <w:numId w:val="19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606B">
        <w:rPr>
          <w:rFonts w:ascii="Times New Roman" w:hAnsi="Times New Roman"/>
          <w:sz w:val="24"/>
          <w:szCs w:val="24"/>
        </w:rPr>
        <w:t>Ротова, Н. А. Методика обучения изобразительному искусству в начальных классах : учебно-методическое пособие : [16+] / Н. А. Ротова. – Москва ; Берлин : Директ-Медиа, 2017. – 161 с. : ил., табл. – Режим доступа: по подписке. – URL: </w:t>
      </w:r>
      <w:hyperlink r:id="rId9" w:history="1">
        <w:r w:rsidRPr="0008606B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https://biblioclub.ru/index.php?page=book&amp;id=460428</w:t>
        </w:r>
      </w:hyperlink>
      <w:r w:rsidRPr="0008606B">
        <w:rPr>
          <w:rFonts w:ascii="Times New Roman" w:hAnsi="Times New Roman"/>
          <w:sz w:val="24"/>
          <w:szCs w:val="24"/>
        </w:rPr>
        <w:t> </w:t>
      </w:r>
    </w:p>
    <w:p w14:paraId="7C01791F" w14:textId="77777777" w:rsidR="00AB3720" w:rsidRPr="0008606B" w:rsidRDefault="00AB3720" w:rsidP="00AB3720">
      <w:pPr>
        <w:pStyle w:val="af2"/>
        <w:numPr>
          <w:ilvl w:val="0"/>
          <w:numId w:val="19"/>
        </w:numPr>
        <w:tabs>
          <w:tab w:val="left" w:pos="284"/>
          <w:tab w:val="left" w:pos="567"/>
        </w:tabs>
        <w:ind w:left="0" w:firstLine="0"/>
        <w:jc w:val="both"/>
        <w:rPr>
          <w:rStyle w:val="a6"/>
          <w:rFonts w:ascii="Times New Roman" w:hAnsi="Times New Roman"/>
          <w:color w:val="auto"/>
          <w:sz w:val="24"/>
          <w:szCs w:val="24"/>
          <w:u w:val="none"/>
        </w:rPr>
      </w:pPr>
      <w:r w:rsidRPr="0008606B">
        <w:rPr>
          <w:rFonts w:ascii="Times New Roman" w:hAnsi="Times New Roman"/>
          <w:sz w:val="24"/>
          <w:szCs w:val="24"/>
        </w:rPr>
        <w:t>Теория и методика развития изобразительного творчества детей в дошкольных образовательных учреждениях : учебно-методическое пособие : [16+] / сост. О. В. Коротких ; Липецкий государственный педагогический университет им. П. П. Семенова-Тян-Шанского. – Липецк : Липецкий государственный педагогический университет имени П.П. Семенова-Тян-Шанского, 2018. – 91 с. – Режим доступа: по подписке. – URL: </w:t>
      </w:r>
      <w:hyperlink r:id="rId10" w:history="1">
        <w:r w:rsidRPr="0008606B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https://biblioclub.ru/index.php?page=book&amp;id=577393</w:t>
        </w:r>
      </w:hyperlink>
    </w:p>
    <w:p w14:paraId="2C8EA2F3" w14:textId="77777777" w:rsidR="00BC0088" w:rsidRDefault="00BC0088" w:rsidP="00BC0088"/>
    <w:p w14:paraId="3C71DBAF" w14:textId="77777777" w:rsidR="00FF0EB1" w:rsidRPr="00FF0EB1" w:rsidRDefault="00FF0EB1" w:rsidP="00FF0EB1">
      <w:pPr>
        <w:pStyle w:val="af2"/>
        <w:spacing w:after="0" w:line="240" w:lineRule="auto"/>
        <w:ind w:left="0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14:paraId="36F1DDB0" w14:textId="375469F6" w:rsidR="00B53803" w:rsidRPr="00FF0EB1" w:rsidRDefault="00B53803" w:rsidP="00FF0EB1">
      <w:pPr>
        <w:pStyle w:val="af2"/>
        <w:spacing w:after="0" w:line="240" w:lineRule="auto"/>
        <w:ind w:left="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FF0EB1"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Default="00B53803" w:rsidP="00E325C6"/>
    <w:p w14:paraId="799EE192" w14:textId="1AF4C695" w:rsidR="00D30DBC" w:rsidRPr="00564231" w:rsidRDefault="00456DEA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r w:rsidR="00217C43" w:rsidRPr="00341F67">
          <w:rPr>
            <w:rStyle w:val="a6"/>
            <w:lang w:val="en-US"/>
          </w:rPr>
          <w:t>dviu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ranepa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ru</w:t>
        </w:r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php</w:t>
        </w:r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  <w:r w:rsidR="00217C43" w:rsidRPr="00341F67">
          <w:rPr>
            <w:rStyle w:val="a6"/>
          </w:rPr>
          <w:t>2&amp;</w:t>
        </w:r>
        <w:r w:rsidR="00217C43" w:rsidRPr="00341F67">
          <w:rPr>
            <w:rStyle w:val="a6"/>
            <w:lang w:val="en-US"/>
          </w:rPr>
          <w:t>rc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456DEA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456DEA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://IQlib</w:t>
        </w:r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456DEA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456DEA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biblio</w:t>
        </w:r>
        <w:r w:rsidR="003A10CE" w:rsidRPr="0006000A">
          <w:rPr>
            <w:rStyle w:val="a6"/>
          </w:rPr>
          <w:t>-</w:t>
        </w:r>
        <w:r w:rsidR="003A10CE" w:rsidRPr="00E325C6">
          <w:rPr>
            <w:rStyle w:val="a6"/>
            <w:lang w:val="en-US"/>
          </w:rPr>
          <w:t>onlain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– электронно-библиотечная система ЭБС «Юрайт».</w:t>
      </w:r>
    </w:p>
    <w:p w14:paraId="33461834" w14:textId="77777777" w:rsidR="00E325C6" w:rsidRDefault="00456DEA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456DEA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456DEA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gramota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456DEA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r w:rsidR="00D30DBC" w:rsidRPr="00E325C6">
        <w:rPr>
          <w:lang w:val="en-US"/>
        </w:rPr>
        <w:t>IPRbooks</w:t>
      </w:r>
      <w:r w:rsidR="00D30DBC" w:rsidRPr="00564231">
        <w:t>».</w:t>
      </w:r>
    </w:p>
    <w:p w14:paraId="00744914" w14:textId="77993ED0" w:rsidR="00D30DBC" w:rsidRPr="00564231" w:rsidRDefault="00456DEA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456DEA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sibuk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Nsk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su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Ypr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</w:t>
        </w:r>
        <w:r w:rsidR="003A10CE" w:rsidRPr="0006000A">
          <w:rPr>
            <w:rStyle w:val="a6"/>
          </w:rPr>
          <w:t>13/07/</w:t>
        </w:r>
        <w:r w:rsidR="003A10CE" w:rsidRPr="006A7A7E">
          <w:rPr>
            <w:rStyle w:val="a6"/>
            <w:lang w:val="en-US"/>
          </w:rPr>
          <w:t>htm</w:t>
        </w:r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456DEA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elibrary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456DEA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456DEA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456DEA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B0E70" w14:textId="77777777" w:rsidR="00456DEA" w:rsidRDefault="00456DEA" w:rsidP="00125718">
      <w:r>
        <w:separator/>
      </w:r>
    </w:p>
  </w:endnote>
  <w:endnote w:type="continuationSeparator" w:id="0">
    <w:p w14:paraId="23338649" w14:textId="77777777" w:rsidR="00456DEA" w:rsidRDefault="00456DEA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F792D" w14:textId="77777777" w:rsidR="00456DEA" w:rsidRDefault="00456DEA" w:rsidP="00125718">
      <w:r>
        <w:separator/>
      </w:r>
    </w:p>
  </w:footnote>
  <w:footnote w:type="continuationSeparator" w:id="0">
    <w:p w14:paraId="39E17A7D" w14:textId="77777777" w:rsidR="00456DEA" w:rsidRDefault="00456DEA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57C109E"/>
    <w:multiLevelType w:val="hybridMultilevel"/>
    <w:tmpl w:val="54A23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93D22"/>
    <w:multiLevelType w:val="hybridMultilevel"/>
    <w:tmpl w:val="0648503A"/>
    <w:lvl w:ilvl="0" w:tplc="D2906B5E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7D6556"/>
    <w:multiLevelType w:val="hybridMultilevel"/>
    <w:tmpl w:val="A328E0A8"/>
    <w:lvl w:ilvl="0" w:tplc="74543F96">
      <w:start w:val="1"/>
      <w:numFmt w:val="bullet"/>
      <w:lvlText w:val="‒"/>
      <w:lvlJc w:val="left"/>
      <w:pPr>
        <w:ind w:left="12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0" w15:restartNumberingAfterBreak="0">
    <w:nsid w:val="2D962113"/>
    <w:multiLevelType w:val="hybridMultilevel"/>
    <w:tmpl w:val="DC96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3B5605"/>
    <w:multiLevelType w:val="hybridMultilevel"/>
    <w:tmpl w:val="5454A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F1D9E"/>
    <w:multiLevelType w:val="hybridMultilevel"/>
    <w:tmpl w:val="E9ECB47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1309C"/>
    <w:multiLevelType w:val="hybridMultilevel"/>
    <w:tmpl w:val="242E42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50797C61"/>
    <w:multiLevelType w:val="hybridMultilevel"/>
    <w:tmpl w:val="B6347878"/>
    <w:lvl w:ilvl="0" w:tplc="D2906B5E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8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70493"/>
    <w:multiLevelType w:val="hybridMultilevel"/>
    <w:tmpl w:val="8B3CF052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7"/>
  </w:num>
  <w:num w:numId="4">
    <w:abstractNumId w:val="14"/>
  </w:num>
  <w:num w:numId="5">
    <w:abstractNumId w:val="1"/>
  </w:num>
  <w:num w:numId="6">
    <w:abstractNumId w:val="8"/>
  </w:num>
  <w:num w:numId="7">
    <w:abstractNumId w:val="19"/>
  </w:num>
  <w:num w:numId="8">
    <w:abstractNumId w:val="18"/>
  </w:num>
  <w:num w:numId="9">
    <w:abstractNumId w:val="11"/>
  </w:num>
  <w:num w:numId="10">
    <w:abstractNumId w:val="4"/>
  </w:num>
  <w:num w:numId="11">
    <w:abstractNumId w:val="9"/>
  </w:num>
  <w:num w:numId="12">
    <w:abstractNumId w:val="12"/>
  </w:num>
  <w:num w:numId="13">
    <w:abstractNumId w:val="17"/>
  </w:num>
  <w:num w:numId="14">
    <w:abstractNumId w:val="10"/>
  </w:num>
  <w:num w:numId="15">
    <w:abstractNumId w:val="3"/>
  </w:num>
  <w:num w:numId="16">
    <w:abstractNumId w:val="5"/>
  </w:num>
  <w:num w:numId="17">
    <w:abstractNumId w:val="20"/>
  </w:num>
  <w:num w:numId="18">
    <w:abstractNumId w:val="13"/>
  </w:num>
  <w:num w:numId="19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1BD2"/>
    <w:rsid w:val="000F7002"/>
    <w:rsid w:val="0010456C"/>
    <w:rsid w:val="00105B0B"/>
    <w:rsid w:val="00123404"/>
    <w:rsid w:val="00125718"/>
    <w:rsid w:val="00126732"/>
    <w:rsid w:val="00162D3B"/>
    <w:rsid w:val="00185412"/>
    <w:rsid w:val="001C1746"/>
    <w:rsid w:val="001C2093"/>
    <w:rsid w:val="001C6683"/>
    <w:rsid w:val="001D100B"/>
    <w:rsid w:val="001F0889"/>
    <w:rsid w:val="001F7088"/>
    <w:rsid w:val="00217C43"/>
    <w:rsid w:val="002319FD"/>
    <w:rsid w:val="00262AAB"/>
    <w:rsid w:val="00287EDD"/>
    <w:rsid w:val="002D7B8E"/>
    <w:rsid w:val="0032484B"/>
    <w:rsid w:val="0033101B"/>
    <w:rsid w:val="003544D4"/>
    <w:rsid w:val="00380361"/>
    <w:rsid w:val="00381449"/>
    <w:rsid w:val="003A10CE"/>
    <w:rsid w:val="003D712E"/>
    <w:rsid w:val="0045098E"/>
    <w:rsid w:val="00456DEA"/>
    <w:rsid w:val="004C055C"/>
    <w:rsid w:val="004C245F"/>
    <w:rsid w:val="004D1136"/>
    <w:rsid w:val="004D213F"/>
    <w:rsid w:val="0050188A"/>
    <w:rsid w:val="00520CAA"/>
    <w:rsid w:val="00524037"/>
    <w:rsid w:val="0055007D"/>
    <w:rsid w:val="00556D37"/>
    <w:rsid w:val="0058313D"/>
    <w:rsid w:val="00592D92"/>
    <w:rsid w:val="005A7738"/>
    <w:rsid w:val="005C60D6"/>
    <w:rsid w:val="005D079F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E2FE5"/>
    <w:rsid w:val="006F6BDC"/>
    <w:rsid w:val="00703390"/>
    <w:rsid w:val="00725186"/>
    <w:rsid w:val="00741974"/>
    <w:rsid w:val="007A0AEA"/>
    <w:rsid w:val="007E5182"/>
    <w:rsid w:val="00805077"/>
    <w:rsid w:val="0081131A"/>
    <w:rsid w:val="00814696"/>
    <w:rsid w:val="00816104"/>
    <w:rsid w:val="00861865"/>
    <w:rsid w:val="008871B4"/>
    <w:rsid w:val="00887C40"/>
    <w:rsid w:val="008A092C"/>
    <w:rsid w:val="008A279E"/>
    <w:rsid w:val="008A7E85"/>
    <w:rsid w:val="008E2390"/>
    <w:rsid w:val="008E3A76"/>
    <w:rsid w:val="00910C55"/>
    <w:rsid w:val="00914688"/>
    <w:rsid w:val="00954607"/>
    <w:rsid w:val="00964DF2"/>
    <w:rsid w:val="009656DC"/>
    <w:rsid w:val="009779E8"/>
    <w:rsid w:val="009C4A9B"/>
    <w:rsid w:val="009E1EDD"/>
    <w:rsid w:val="00A22080"/>
    <w:rsid w:val="00A42A03"/>
    <w:rsid w:val="00A6193D"/>
    <w:rsid w:val="00A716B4"/>
    <w:rsid w:val="00AB3720"/>
    <w:rsid w:val="00AC75BA"/>
    <w:rsid w:val="00AD4184"/>
    <w:rsid w:val="00AD7E73"/>
    <w:rsid w:val="00AE3A8D"/>
    <w:rsid w:val="00B04D03"/>
    <w:rsid w:val="00B53803"/>
    <w:rsid w:val="00B73F0A"/>
    <w:rsid w:val="00BB677C"/>
    <w:rsid w:val="00BC0088"/>
    <w:rsid w:val="00BE487A"/>
    <w:rsid w:val="00C3143C"/>
    <w:rsid w:val="00CB0705"/>
    <w:rsid w:val="00CD2867"/>
    <w:rsid w:val="00CF7FDC"/>
    <w:rsid w:val="00D06FEB"/>
    <w:rsid w:val="00D304D0"/>
    <w:rsid w:val="00D30DBC"/>
    <w:rsid w:val="00D60335"/>
    <w:rsid w:val="00D64787"/>
    <w:rsid w:val="00D77A96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53ED2"/>
    <w:rsid w:val="00E6002C"/>
    <w:rsid w:val="00E639B1"/>
    <w:rsid w:val="00E93A78"/>
    <w:rsid w:val="00EA1F3D"/>
    <w:rsid w:val="00F17820"/>
    <w:rsid w:val="00F26A5D"/>
    <w:rsid w:val="00F3344B"/>
    <w:rsid w:val="00F5014E"/>
    <w:rsid w:val="00FF0EB1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54360" TargetMode="External"/><Relationship Id="rId13" Type="http://schemas.openxmlformats.org/officeDocument/2006/relationships/hyperlink" Target="http://IQlib" TargetMode="External"/><Relationship Id="rId18" Type="http://schemas.openxmlformats.org/officeDocument/2006/relationships/hyperlink" Target="http://www.gramota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sibuk.Nsk.su.Public/Ypr/yp13/07/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://www.edu.ru" TargetMode="External"/><Relationship Id="rId25" Type="http://schemas.openxmlformats.org/officeDocument/2006/relationships/hyperlink" Target="http://www.rs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ir.ru" TargetMode="External"/><Relationship Id="rId20" Type="http://schemas.openxmlformats.org/officeDocument/2006/relationships/hyperlink" Target="http://www.openet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viu.ranepa.ru/index.php?page=bibi2&amp;rc=bibi" TargetMode="External"/><Relationship Id="rId24" Type="http://schemas.openxmlformats.org/officeDocument/2006/relationships/hyperlink" Target="http://www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-onlain.ru" TargetMode="External"/><Relationship Id="rId23" Type="http://schemas.openxmlformats.org/officeDocument/2006/relationships/hyperlink" Target="https://www.gks.ru/" TargetMode="External"/><Relationship Id="rId10" Type="http://schemas.openxmlformats.org/officeDocument/2006/relationships/hyperlink" Target="https://biblioclub.ru/index.php?page=book&amp;id=577393" TargetMode="External"/><Relationship Id="rId19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460428" TargetMode="External"/><Relationship Id="rId14" Type="http://schemas.openxmlformats.org/officeDocument/2006/relationships/hyperlink" Target="http://window.edu.ru" TargetMode="External"/><Relationship Id="rId22" Type="http://schemas.openxmlformats.org/officeDocument/2006/relationships/hyperlink" Target="http://www.elibrary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D1099-51EC-49CF-9892-5F3200F3E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4129</Words>
  <Characters>23536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14</cp:revision>
  <cp:lastPrinted>2019-11-28T11:03:00Z</cp:lastPrinted>
  <dcterms:created xsi:type="dcterms:W3CDTF">2022-03-14T10:14:00Z</dcterms:created>
  <dcterms:modified xsi:type="dcterms:W3CDTF">2023-05-20T09:03:00Z</dcterms:modified>
</cp:coreProperties>
</file>