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8823F1" w:rsidP="00920D08">
      <w:pPr>
        <w:spacing w:line="240" w:lineRule="auto"/>
        <w:jc w:val="center"/>
        <w:rPr>
          <w:sz w:val="24"/>
          <w:szCs w:val="24"/>
        </w:rPr>
      </w:pPr>
      <w:r w:rsidRPr="008823F1">
        <w:rPr>
          <w:b/>
          <w:color w:val="000000"/>
          <w:sz w:val="24"/>
          <w:szCs w:val="24"/>
        </w:rPr>
        <w:t>Б1.О.02.02</w:t>
      </w:r>
      <w:r>
        <w:rPr>
          <w:b/>
          <w:color w:val="000000"/>
          <w:sz w:val="24"/>
          <w:szCs w:val="24"/>
        </w:rPr>
        <w:t xml:space="preserve"> </w:t>
      </w:r>
      <w:r w:rsidR="009E276E" w:rsidRPr="008823F1">
        <w:rPr>
          <w:b/>
          <w:color w:val="000000"/>
          <w:sz w:val="24"/>
          <w:szCs w:val="24"/>
        </w:rPr>
        <w:t>ИНФОРМАЦИОННЫЕ ТЕХНОЛОГИИ В ПРОФЕССИОНАЛЬНОЙ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E276E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E276E" w:rsidRPr="009E276E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01CDE" w:rsidRDefault="00901CDE" w:rsidP="00901CDE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901CDE" w:rsidRDefault="00901CDE" w:rsidP="00901C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01CDE" w:rsidRDefault="00901CDE" w:rsidP="00901CD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01CDE" w:rsidRDefault="00901CDE" w:rsidP="00901CD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01CDE" w:rsidRDefault="00901CDE" w:rsidP="00901C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E276E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E276E" w:rsidRPr="003C0E55" w:rsidTr="009E276E">
        <w:trPr>
          <w:trHeight w:val="590"/>
        </w:trPr>
        <w:tc>
          <w:tcPr>
            <w:tcW w:w="993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E276E" w:rsidRPr="003C0E55" w:rsidTr="009E276E">
        <w:trPr>
          <w:trHeight w:val="590"/>
        </w:trPr>
        <w:tc>
          <w:tcPr>
            <w:tcW w:w="993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9E276E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состав и способы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применения современных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коммуникативных технологий, 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том числе на иностранном языке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применять 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коммуникативные технологии (в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том числе на иностранном языке)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для академического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применения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современных коммуникативных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технологий (в том числе на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иностранном языке) для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взаимодействия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9E276E" w:rsidRPr="003C0E55" w:rsidTr="009E276E">
        <w:trPr>
          <w:trHeight w:val="590"/>
        </w:trPr>
        <w:tc>
          <w:tcPr>
            <w:tcW w:w="993" w:type="dxa"/>
            <w:shd w:val="clear" w:color="auto" w:fill="auto"/>
          </w:tcPr>
          <w:p w:rsidR="009E276E" w:rsidRPr="0084412D" w:rsidRDefault="009E276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модели поведения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 межкультурном взаимодействии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 учетом анализа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анализировать и учитывать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разнообразие культур в процессе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</w:t>
            </w:r>
            <w:r>
              <w:rPr>
                <w:sz w:val="24"/>
                <w:szCs w:val="24"/>
              </w:rPr>
              <w:t>.</w:t>
            </w:r>
          </w:p>
          <w:p w:rsidR="009E276E" w:rsidRPr="007B69BA" w:rsidRDefault="009E276E" w:rsidP="009E276E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межкультурного взаимодействия с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учетом анализа и разнообразия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.</w:t>
            </w:r>
          </w:p>
        </w:tc>
      </w:tr>
      <w:tr w:rsidR="009E276E" w:rsidRPr="003C0E55" w:rsidTr="009E276E">
        <w:trPr>
          <w:trHeight w:val="590"/>
        </w:trPr>
        <w:tc>
          <w:tcPr>
            <w:tcW w:w="993" w:type="dxa"/>
            <w:shd w:val="clear" w:color="auto" w:fill="auto"/>
          </w:tcPr>
          <w:p w:rsidR="009E276E" w:rsidRPr="000C6988" w:rsidRDefault="009E276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961" w:type="dxa"/>
          </w:tcPr>
          <w:p w:rsidR="009E276E" w:rsidRPr="009E276E" w:rsidRDefault="009E276E" w:rsidP="009E276E">
            <w:pPr>
              <w:pStyle w:val="a6"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3.1</w:t>
            </w:r>
            <w:r>
              <w:rPr>
                <w:sz w:val="24"/>
                <w:szCs w:val="20"/>
              </w:rPr>
              <w:t>.</w:t>
            </w:r>
            <w:r w:rsidRPr="009E276E">
              <w:rPr>
                <w:sz w:val="24"/>
                <w:szCs w:val="20"/>
              </w:rPr>
              <w:t xml:space="preserve"> Знает концептуальные основы сетевого и совместного (группового) обучения; современные педагогические технологии совместной и индивидуальной учебной и воспитательной деятельности обучающихся; основы применения образовательных технологий, необходимых для адресной работы с различными категориями обучающихся, в том числе с особыми образовательными потребностями.</w:t>
            </w:r>
          </w:p>
          <w:p w:rsidR="009E276E" w:rsidRPr="009E276E" w:rsidRDefault="009E276E" w:rsidP="009E276E">
            <w:pPr>
              <w:pStyle w:val="a6"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3.2</w:t>
            </w:r>
            <w:r w:rsidR="00765E31">
              <w:rPr>
                <w:sz w:val="24"/>
                <w:szCs w:val="20"/>
              </w:rPr>
              <w:t>.</w:t>
            </w:r>
            <w:r w:rsidRPr="009E276E">
              <w:rPr>
                <w:sz w:val="24"/>
                <w:szCs w:val="20"/>
              </w:rPr>
              <w:t xml:space="preserve"> Умеет взаимодействовать с другими специалистами в процессе реализации образовательного процесса; соотносить виды адресной помощи с индивидуальными образовательными </w:t>
            </w:r>
            <w:r w:rsidRPr="009E276E">
              <w:rPr>
                <w:sz w:val="24"/>
                <w:szCs w:val="20"/>
              </w:rPr>
              <w:lastRenderedPageBreak/>
              <w:t>потребностями обучающихся на соответствующем уровне образования.</w:t>
            </w:r>
          </w:p>
          <w:p w:rsidR="009E276E" w:rsidRPr="009E276E" w:rsidRDefault="009E276E" w:rsidP="009E276E">
            <w:pPr>
              <w:pStyle w:val="a6"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3.3</w:t>
            </w:r>
            <w:r>
              <w:rPr>
                <w:sz w:val="24"/>
                <w:szCs w:val="20"/>
              </w:rPr>
              <w:t xml:space="preserve">. </w:t>
            </w:r>
            <w:r w:rsidRPr="009E276E">
              <w:rPr>
                <w:sz w:val="24"/>
                <w:szCs w:val="20"/>
              </w:rPr>
              <w:t>Владеет современными методами, формами, средствами и технологиями электронного обучения, актуальными для совместной и индивидуальной учебной и воспитательной деятельности обучающихся; действиями оказания адресной помощи обучающимся на соответствующем уровне образования.</w:t>
            </w:r>
          </w:p>
        </w:tc>
      </w:tr>
      <w:tr w:rsidR="009E276E" w:rsidRPr="003C0E55" w:rsidTr="009E276E">
        <w:trPr>
          <w:trHeight w:val="590"/>
        </w:trPr>
        <w:tc>
          <w:tcPr>
            <w:tcW w:w="993" w:type="dxa"/>
            <w:shd w:val="clear" w:color="auto" w:fill="auto"/>
          </w:tcPr>
          <w:p w:rsidR="009E276E" w:rsidRPr="000C6988" w:rsidRDefault="009E276E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shd w:val="clear" w:color="auto" w:fill="auto"/>
          </w:tcPr>
          <w:p w:rsidR="009E276E" w:rsidRPr="0095632D" w:rsidRDefault="009E276E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988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9E276E" w:rsidRPr="009E276E" w:rsidRDefault="009E276E" w:rsidP="009E276E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4.1</w:t>
            </w:r>
            <w:r>
              <w:rPr>
                <w:sz w:val="24"/>
                <w:szCs w:val="20"/>
              </w:rPr>
              <w:t>.</w:t>
            </w:r>
            <w:r w:rsidRPr="009E276E">
              <w:rPr>
                <w:sz w:val="24"/>
                <w:szCs w:val="20"/>
              </w:rPr>
              <w:t xml:space="preserve"> Знает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испытаний), нравственного поведения; документы, регламентирующие содержание базовых национальных ценностей.</w:t>
            </w:r>
          </w:p>
          <w:p w:rsidR="009E276E" w:rsidRPr="009E276E" w:rsidRDefault="009E276E" w:rsidP="009E276E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4.2 Умеет 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9E276E" w:rsidRPr="009E276E" w:rsidRDefault="009E276E" w:rsidP="009E276E">
            <w:pPr>
              <w:pStyle w:val="a6"/>
              <w:keepNext/>
              <w:keepLines/>
              <w:ind w:firstLine="0"/>
              <w:rPr>
                <w:sz w:val="24"/>
                <w:szCs w:val="20"/>
              </w:rPr>
            </w:pPr>
            <w:r w:rsidRPr="009E276E">
              <w:rPr>
                <w:sz w:val="24"/>
                <w:szCs w:val="20"/>
              </w:rPr>
              <w:t>ИОПК</w:t>
            </w:r>
            <w:r>
              <w:rPr>
                <w:sz w:val="24"/>
                <w:szCs w:val="20"/>
              </w:rPr>
              <w:t>-</w:t>
            </w:r>
            <w:r w:rsidRPr="009E276E">
              <w:rPr>
                <w:sz w:val="24"/>
                <w:szCs w:val="20"/>
              </w:rPr>
              <w:t>4.3</w:t>
            </w:r>
            <w:r>
              <w:rPr>
                <w:sz w:val="24"/>
                <w:szCs w:val="20"/>
              </w:rPr>
              <w:t>.</w:t>
            </w:r>
            <w:r w:rsidRPr="009E276E">
              <w:rPr>
                <w:sz w:val="24"/>
                <w:szCs w:val="20"/>
              </w:rPr>
              <w:t xml:space="preserve"> Владеет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 поведение духовных ценностей (индивидуально-личностных, общечеловеческих, национальных и др.)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E276E" w:rsidRPr="003C0E55" w:rsidRDefault="009E276E" w:rsidP="009E27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0C6988">
        <w:rPr>
          <w:color w:val="000000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9E276E" w:rsidRPr="003C0E55" w:rsidRDefault="009E276E" w:rsidP="009E276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E276E" w:rsidRPr="000C6988" w:rsidRDefault="009E276E" w:rsidP="009E27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определение теоретического и методологического содержания понятия «информационные технологии»;</w:t>
      </w:r>
    </w:p>
    <w:p w:rsidR="009E276E" w:rsidRPr="000C6988" w:rsidRDefault="009E276E" w:rsidP="009E27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9E276E" w:rsidRPr="000C6988" w:rsidRDefault="009E276E" w:rsidP="009E27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владения современными средствами организации взаимодействия в профессиональной среде;</w:t>
      </w:r>
    </w:p>
    <w:p w:rsidR="009E276E" w:rsidRPr="003C0E55" w:rsidRDefault="009E276E" w:rsidP="009E276E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698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навыков организации совместной профессиональной деятельности в группе</w:t>
      </w:r>
      <w:r w:rsidRPr="009E25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276E" w:rsidRPr="003C0E55" w:rsidRDefault="009E276E" w:rsidP="009E276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E25AB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.</w:t>
      </w:r>
    </w:p>
    <w:p w:rsidR="009E276E" w:rsidRPr="003C0E55" w:rsidRDefault="009E276E" w:rsidP="009E276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E276E" w:rsidRPr="003C0E55" w:rsidRDefault="009E276E" w:rsidP="009E276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E276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E276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E276E" w:rsidRDefault="009E276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E276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E276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E276E" w:rsidP="009E27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E276E" w:rsidRDefault="009E276E" w:rsidP="009E276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0109" w:rsidRPr="009E276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9E276E" w:rsidRPr="003C0E55" w:rsidTr="00A66B31">
        <w:tc>
          <w:tcPr>
            <w:tcW w:w="6540" w:type="dxa"/>
            <w:shd w:val="clear" w:color="auto" w:fill="E0E0E0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E276E" w:rsidRPr="003C0E55" w:rsidRDefault="009E276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9E276E" w:rsidRPr="003C0E55" w:rsidTr="0035410A">
        <w:tc>
          <w:tcPr>
            <w:tcW w:w="6540" w:type="dxa"/>
            <w:shd w:val="clear" w:color="auto" w:fill="D9D9D9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>
              <w:rPr>
                <w:b/>
                <w:sz w:val="24"/>
                <w:szCs w:val="24"/>
              </w:rPr>
              <w:t xml:space="preserve">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9E276E" w:rsidRPr="003C0E55" w:rsidTr="001A0002">
        <w:tc>
          <w:tcPr>
            <w:tcW w:w="6540" w:type="dxa"/>
            <w:shd w:val="clear" w:color="auto" w:fill="auto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9E276E" w:rsidRPr="003C0E55" w:rsidTr="00B70DA4">
        <w:tc>
          <w:tcPr>
            <w:tcW w:w="6540" w:type="dxa"/>
            <w:shd w:val="clear" w:color="auto" w:fill="auto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E276E" w:rsidRPr="003C0E55" w:rsidRDefault="009E276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E276E" w:rsidP="009E27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E276E" w:rsidRDefault="009E276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9E276E" w:rsidRPr="009E276E" w:rsidTr="002028DE">
        <w:trPr>
          <w:trHeight w:val="789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№</w:t>
            </w:r>
            <w:r w:rsidRPr="009E276E">
              <w:rPr>
                <w:kern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9E276E" w:rsidRPr="009E276E" w:rsidTr="002028DE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Информатизация образования как фактор развития общества</w:t>
            </w:r>
          </w:p>
        </w:tc>
      </w:tr>
      <w:tr w:rsidR="009E276E" w:rsidRPr="009E276E" w:rsidTr="002028DE">
        <w:trPr>
          <w:trHeight w:val="258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8"/>
                <w:lang w:eastAsia="ru-RU"/>
              </w:rPr>
              <w:t xml:space="preserve">Информационные технологии организации взаимодействия </w:t>
            </w:r>
            <w:r w:rsidRPr="009E276E">
              <w:rPr>
                <w:kern w:val="0"/>
                <w:sz w:val="24"/>
                <w:szCs w:val="28"/>
                <w:lang w:eastAsia="ru-RU"/>
              </w:rPr>
              <w:br/>
              <w:t>участников учебного процесса</w:t>
            </w:r>
          </w:p>
        </w:tc>
      </w:tr>
      <w:tr w:rsidR="009E276E" w:rsidRPr="009E276E" w:rsidTr="002028DE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8"/>
                <w:lang w:eastAsia="ru-RU"/>
              </w:rPr>
              <w:t>Информационные технологии формирования учебного контента</w:t>
            </w:r>
          </w:p>
        </w:tc>
      </w:tr>
      <w:tr w:rsidR="009E276E" w:rsidRPr="009E276E" w:rsidTr="002028DE">
        <w:trPr>
          <w:trHeight w:val="26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276E" w:rsidRPr="009E276E" w:rsidRDefault="009E276E" w:rsidP="009E276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E276E">
              <w:rPr>
                <w:kern w:val="0"/>
                <w:sz w:val="24"/>
                <w:szCs w:val="28"/>
                <w:lang w:eastAsia="ru-RU"/>
              </w:rPr>
              <w:t>Технологии подготовки документов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9E276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9E276E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9E276E">
        <w:rPr>
          <w:b/>
          <w:sz w:val="24"/>
          <w:szCs w:val="24"/>
        </w:rPr>
        <w:t>. Практическая подготовка*.</w:t>
      </w:r>
    </w:p>
    <w:p w:rsidR="00920D08" w:rsidRPr="009E276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E276E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9E276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E276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E276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9E276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276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9E276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E276E" w:rsidRPr="009E276E" w:rsidTr="0068593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bCs/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Информатизация образования как фактор развития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Работа с презентационными материалами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E276E" w:rsidRPr="009E276E" w:rsidTr="0068593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Выполнение практических заданий и подготовка отчёта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Создание учебного контента</w:t>
            </w:r>
          </w:p>
        </w:tc>
      </w:tr>
      <w:tr w:rsidR="009E276E" w:rsidRPr="009E276E" w:rsidTr="0068593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Информационные технологии формирования учебного контента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pStyle w:val="a6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E276E" w:rsidRPr="009E276E" w:rsidRDefault="009E276E" w:rsidP="009E276E">
            <w:pPr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Выполнение практических заданий и подготовка отчёта.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E276E" w:rsidRPr="009E276E" w:rsidRDefault="009E276E" w:rsidP="009E276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276E">
              <w:rPr>
                <w:sz w:val="24"/>
                <w:szCs w:val="24"/>
              </w:rPr>
              <w:t>Создание учебного контента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E276E">
        <w:rPr>
          <w:b/>
          <w:sz w:val="24"/>
          <w:szCs w:val="24"/>
        </w:rPr>
        <w:t>*</w:t>
      </w:r>
      <w:r w:rsidRPr="009E276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E276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B1724" w:rsidRDefault="00DB1724" w:rsidP="009E276E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:rsidR="00DB1724" w:rsidRPr="00DB1724" w:rsidRDefault="00DB1724" w:rsidP="00DB17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1. </w:t>
      </w:r>
      <w:r w:rsidRPr="00DB1724">
        <w:rPr>
          <w:bCs/>
          <w:kern w:val="0"/>
          <w:sz w:val="24"/>
          <w:szCs w:val="24"/>
          <w:lang w:eastAsia="ru-RU"/>
        </w:rPr>
        <w:t>Информатизация образования как фактор развития общества</w:t>
      </w:r>
    </w:p>
    <w:p w:rsidR="00DB1724" w:rsidRPr="00DB1724" w:rsidRDefault="00DB1724" w:rsidP="00DB17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2. </w:t>
      </w:r>
      <w:r w:rsidRPr="00DB1724">
        <w:rPr>
          <w:bCs/>
          <w:kern w:val="0"/>
          <w:sz w:val="24"/>
          <w:szCs w:val="24"/>
          <w:lang w:eastAsia="ru-RU"/>
        </w:rPr>
        <w:t>Информационные технологии организации взаимодействия участников учебного процесса</w:t>
      </w:r>
    </w:p>
    <w:p w:rsidR="00DB1724" w:rsidRPr="00DB1724" w:rsidRDefault="00DB1724" w:rsidP="00DB17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3. </w:t>
      </w:r>
      <w:r w:rsidRPr="00DB1724">
        <w:rPr>
          <w:bCs/>
          <w:kern w:val="0"/>
          <w:sz w:val="24"/>
          <w:szCs w:val="24"/>
          <w:lang w:eastAsia="ru-RU"/>
        </w:rPr>
        <w:t>Информационные технологии формирования учебного контента</w:t>
      </w:r>
    </w:p>
    <w:p w:rsidR="00DB1724" w:rsidRPr="00DB1724" w:rsidRDefault="00DB1724" w:rsidP="00DB1724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4. </w:t>
      </w:r>
      <w:r w:rsidRPr="00DB1724">
        <w:rPr>
          <w:bCs/>
          <w:kern w:val="0"/>
          <w:sz w:val="24"/>
          <w:szCs w:val="24"/>
          <w:lang w:eastAsia="ru-RU"/>
        </w:rPr>
        <w:t>Технологии подготовки документов</w:t>
      </w:r>
    </w:p>
    <w:p w:rsidR="009E276E" w:rsidRPr="009E276E" w:rsidRDefault="009E276E" w:rsidP="009E276E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E276E">
        <w:rPr>
          <w:b/>
          <w:bCs/>
          <w:caps/>
          <w:kern w:val="0"/>
          <w:sz w:val="24"/>
          <w:szCs w:val="24"/>
          <w:lang w:eastAsia="ru-RU"/>
        </w:rPr>
        <w:t>5.</w:t>
      </w:r>
      <w:r w:rsidR="00DB1724">
        <w:rPr>
          <w:b/>
          <w:bCs/>
          <w:caps/>
          <w:kern w:val="0"/>
          <w:sz w:val="24"/>
          <w:szCs w:val="24"/>
          <w:lang w:eastAsia="ru-RU"/>
        </w:rPr>
        <w:t>2</w:t>
      </w:r>
      <w:r w:rsidRPr="009E276E">
        <w:rPr>
          <w:b/>
          <w:bCs/>
          <w:caps/>
          <w:kern w:val="0"/>
          <w:sz w:val="24"/>
          <w:szCs w:val="24"/>
          <w:lang w:eastAsia="ru-RU"/>
        </w:rPr>
        <w:t xml:space="preserve">. </w:t>
      </w:r>
      <w:r w:rsidRPr="009E276E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занятиям</w:t>
      </w:r>
    </w:p>
    <w:p w:rsidR="009E276E" w:rsidRPr="009E276E" w:rsidRDefault="009E276E" w:rsidP="009E276E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E276E">
        <w:rPr>
          <w:b/>
          <w:kern w:val="0"/>
          <w:sz w:val="24"/>
          <w:szCs w:val="24"/>
          <w:lang w:eastAsia="ru-RU"/>
        </w:rPr>
        <w:t>Тема. Информационные технологии организации взаимодействия участников учебного процесса</w:t>
      </w:r>
    </w:p>
    <w:p w:rsidR="009E276E" w:rsidRPr="009E276E" w:rsidRDefault="009E276E" w:rsidP="009E276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Синхронное и асинхронное взаимодействие участников учебного процесса.</w:t>
      </w:r>
    </w:p>
    <w:p w:rsidR="009E276E" w:rsidRPr="009E276E" w:rsidRDefault="009E276E" w:rsidP="009E276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Средства и сервисы синхронного взаимодействия участников учебного процесса.</w:t>
      </w:r>
    </w:p>
    <w:p w:rsidR="009E276E" w:rsidRPr="009E276E" w:rsidRDefault="009E276E" w:rsidP="009E276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Средства и сервисы асинхронного взаимодействия участников учебного процесса.</w:t>
      </w:r>
    </w:p>
    <w:p w:rsidR="009E276E" w:rsidRPr="009E276E" w:rsidRDefault="009E276E" w:rsidP="009E276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Средства оперативного взаимодействия участников учебного процесса.</w:t>
      </w:r>
    </w:p>
    <w:p w:rsidR="009E276E" w:rsidRPr="009E276E" w:rsidRDefault="009E276E" w:rsidP="009E276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Правила и технологии деловой переписки.</w:t>
      </w:r>
    </w:p>
    <w:p w:rsidR="009E276E" w:rsidRPr="009E276E" w:rsidRDefault="009E276E" w:rsidP="009E276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E276E">
        <w:rPr>
          <w:b/>
          <w:kern w:val="0"/>
          <w:sz w:val="24"/>
          <w:szCs w:val="24"/>
          <w:lang w:eastAsia="ru-RU"/>
        </w:rPr>
        <w:t>Тема. Информационные технологии формирования учебного контента</w:t>
      </w:r>
    </w:p>
    <w:p w:rsidR="009E276E" w:rsidRPr="009E276E" w:rsidRDefault="009E276E" w:rsidP="009E27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Электронные информационные ресурсы и их виды. Информационные ресурсы педагогической деятельности.</w:t>
      </w:r>
    </w:p>
    <w:p w:rsidR="009E276E" w:rsidRPr="009E276E" w:rsidRDefault="009E276E" w:rsidP="009E27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Хранение электронных документов. Технологии поиска и хранения информации.</w:t>
      </w:r>
    </w:p>
    <w:p w:rsidR="009E276E" w:rsidRPr="009E276E" w:rsidRDefault="009E276E" w:rsidP="009E27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lastRenderedPageBreak/>
        <w:t xml:space="preserve">Перечислите базовые преобразования изображений при подготовке учебного контента. </w:t>
      </w:r>
    </w:p>
    <w:p w:rsidR="009E276E" w:rsidRPr="009E276E" w:rsidRDefault="009E276E" w:rsidP="009E27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Сформулируйте назначение пакетного режима обработки изображений.</w:t>
      </w:r>
    </w:p>
    <w:p w:rsidR="009E276E" w:rsidRPr="009E276E" w:rsidRDefault="009E276E" w:rsidP="009E276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 xml:space="preserve">Приведите примеры интерактивных учебных материалов. Назовите сревисы создания интерактивных учебных материалов. </w:t>
      </w:r>
    </w:p>
    <w:p w:rsidR="009E276E" w:rsidRPr="009E276E" w:rsidRDefault="009E276E" w:rsidP="009E276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9E276E">
        <w:rPr>
          <w:b/>
          <w:kern w:val="0"/>
          <w:sz w:val="24"/>
          <w:szCs w:val="24"/>
          <w:lang w:eastAsia="ru-RU"/>
        </w:rPr>
        <w:t>Тема. </w:t>
      </w:r>
      <w:r w:rsidRPr="009E276E">
        <w:rPr>
          <w:b/>
          <w:kern w:val="0"/>
          <w:sz w:val="24"/>
          <w:szCs w:val="28"/>
          <w:lang w:eastAsia="ru-RU"/>
        </w:rPr>
        <w:t>Технологии подготовки документов</w:t>
      </w:r>
    </w:p>
    <w:p w:rsidR="009E276E" w:rsidRPr="009E276E" w:rsidRDefault="009E276E" w:rsidP="009E276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Роль программ переводчиков в организации деятельности работника образовательного учреждения.</w:t>
      </w:r>
    </w:p>
    <w:p w:rsidR="009E276E" w:rsidRPr="009E276E" w:rsidRDefault="009E276E" w:rsidP="009E276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Способы автоматического ввода текстовых и графических элементов документа.</w:t>
      </w:r>
    </w:p>
    <w:p w:rsidR="009E276E" w:rsidRPr="009E276E" w:rsidRDefault="009E276E" w:rsidP="009E276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Форматы документов.</w:t>
      </w:r>
    </w:p>
    <w:p w:rsidR="009E276E" w:rsidRPr="009E276E" w:rsidRDefault="009E276E" w:rsidP="009E276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Конвертирование документов.</w:t>
      </w:r>
    </w:p>
    <w:p w:rsidR="009E276E" w:rsidRPr="009E276E" w:rsidRDefault="009E276E" w:rsidP="009E276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276E">
        <w:rPr>
          <w:bCs/>
          <w:kern w:val="0"/>
          <w:sz w:val="24"/>
          <w:szCs w:val="24"/>
          <w:lang w:eastAsia="en-US"/>
        </w:rPr>
        <w:t>Ограничение доступа к документу.</w:t>
      </w:r>
    </w:p>
    <w:p w:rsidR="00DB1724" w:rsidRDefault="00DB1724" w:rsidP="00DB172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DB1724" w:rsidRDefault="00DB1724" w:rsidP="00DB172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B1724" w:rsidRDefault="00DB1724" w:rsidP="00DB1724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B1724" w:rsidRPr="003C0E55" w:rsidRDefault="00DB1724" w:rsidP="00DB172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B1724" w:rsidRPr="003C0E55" w:rsidTr="002028D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DB1724" w:rsidRPr="003C0E55" w:rsidRDefault="00DB1724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B1724" w:rsidRPr="003C0E55" w:rsidRDefault="00DB1724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DB1724" w:rsidRPr="003C0E55" w:rsidRDefault="00DB1724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DB1724" w:rsidRPr="003C0E55" w:rsidRDefault="00DB1724" w:rsidP="002028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B1724" w:rsidRPr="003C0E55" w:rsidTr="002028DE">
        <w:tc>
          <w:tcPr>
            <w:tcW w:w="615" w:type="dxa"/>
            <w:shd w:val="clear" w:color="auto" w:fill="auto"/>
          </w:tcPr>
          <w:p w:rsidR="00DB1724" w:rsidRPr="003C0E55" w:rsidRDefault="00DB1724" w:rsidP="002028D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DB1724" w:rsidRPr="003C0E55" w:rsidRDefault="00DB1724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shd w:val="clear" w:color="auto" w:fill="auto"/>
          </w:tcPr>
          <w:p w:rsidR="00DB1724" w:rsidRPr="003C0E55" w:rsidRDefault="00DB1724" w:rsidP="00DB17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Проверка конспекта лекций, з</w:t>
            </w:r>
            <w:r w:rsidRPr="009E276E">
              <w:rPr>
                <w:kern w:val="0"/>
                <w:sz w:val="24"/>
                <w:szCs w:val="24"/>
              </w:rPr>
              <w:t>ащита отчета по результатам выполнения заданий лабораторного занятия</w:t>
            </w:r>
          </w:p>
        </w:tc>
      </w:tr>
    </w:tbl>
    <w:p w:rsidR="00DB1724" w:rsidRDefault="00DB1724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Информационные технологии в профессиональной</w:t>
            </w:r>
            <w:r>
              <w:rPr>
                <w:sz w:val="22"/>
                <w:szCs w:val="22"/>
              </w:rPr>
              <w:t xml:space="preserve">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Руденко Н.Б., Грачева Н.Н., </w:t>
            </w:r>
            <w:r w:rsidRPr="00DB1724">
              <w:rPr>
                <w:sz w:val="22"/>
                <w:szCs w:val="22"/>
              </w:rPr>
              <w:t>Литвинов</w:t>
            </w:r>
            <w:r>
              <w:rPr>
                <w:sz w:val="22"/>
                <w:szCs w:val="22"/>
              </w:rPr>
              <w:t xml:space="preserve"> В.</w:t>
            </w:r>
            <w:r w:rsidRPr="00DB1724">
              <w:rPr>
                <w:sz w:val="22"/>
                <w:szCs w:val="22"/>
              </w:rPr>
              <w:t>Н., Назарова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901CD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Информационные технологии в профессиональной деятельности: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Шеманаева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901CD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16C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B1724" w:rsidP="00DB172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B1724">
              <w:rPr>
                <w:sz w:val="22"/>
                <w:szCs w:val="22"/>
              </w:rPr>
              <w:t>Киселев Г.</w:t>
            </w:r>
            <w:r>
              <w:rPr>
                <w:sz w:val="22"/>
                <w:szCs w:val="22"/>
              </w:rPr>
              <w:t>М. , Бочкова Р.</w:t>
            </w:r>
            <w:r w:rsidRPr="00DB1724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16C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901CD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16C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3C0E55" w:rsidRDefault="00016C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Web-технологии в профессиональной деятельности учителя: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DB1724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Белоконова С.С.</w:t>
            </w:r>
            <w:r w:rsidRPr="00016C09">
              <w:rPr>
                <w:sz w:val="22"/>
                <w:szCs w:val="22"/>
              </w:rPr>
              <w:t>, Назарова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C43718" w:rsidRDefault="00016C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DB1724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C43718" w:rsidRDefault="00016C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C43718" w:rsidRDefault="00016C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C09" w:rsidRPr="00C43718" w:rsidRDefault="00901CDE" w:rsidP="00016C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016C0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16C09" w:rsidRDefault="00016C09" w:rsidP="0040520E">
            <w:pPr>
              <w:spacing w:line="240" w:lineRule="auto"/>
              <w:ind w:left="0" w:firstLine="0"/>
            </w:pPr>
          </w:p>
        </w:tc>
      </w:tr>
      <w:tr w:rsidR="00016C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 xml:space="preserve">Информационно-коммуникационные </w:t>
            </w:r>
            <w:r w:rsidRPr="00016C09">
              <w:rPr>
                <w:sz w:val="22"/>
                <w:szCs w:val="22"/>
              </w:rPr>
              <w:lastRenderedPageBreak/>
              <w:t>технологии в профессиональной деятельности педагога: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lastRenderedPageBreak/>
              <w:t>Глотова М.</w:t>
            </w:r>
            <w:r>
              <w:rPr>
                <w:sz w:val="22"/>
                <w:szCs w:val="22"/>
              </w:rPr>
              <w:t>Ю.</w:t>
            </w:r>
            <w:r w:rsidRPr="00016C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Самохвалова Е.</w:t>
            </w:r>
            <w:r w:rsidRPr="00016C09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.</w:t>
            </w:r>
            <w:r w:rsidRPr="00016C09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C43718" w:rsidRDefault="00016C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C09" w:rsidRPr="00C43718" w:rsidRDefault="00901CDE" w:rsidP="00016C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016C0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16C09" w:rsidRDefault="00016C09" w:rsidP="00016C09">
            <w:pPr>
              <w:spacing w:line="240" w:lineRule="auto"/>
              <w:ind w:left="0" w:firstLine="0"/>
            </w:pPr>
          </w:p>
        </w:tc>
      </w:tr>
      <w:tr w:rsidR="00016C0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Инновационные образовательные технологии: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16C09">
              <w:rPr>
                <w:sz w:val="22"/>
                <w:szCs w:val="22"/>
              </w:rPr>
              <w:t>Кашапов М.</w:t>
            </w:r>
            <w:r>
              <w:rPr>
                <w:sz w:val="22"/>
                <w:szCs w:val="22"/>
              </w:rPr>
              <w:t>М., Пошехонова Ю.</w:t>
            </w:r>
            <w:r w:rsidRPr="00016C09">
              <w:rPr>
                <w:sz w:val="22"/>
                <w:szCs w:val="22"/>
              </w:rPr>
              <w:t>В., Кашапов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016C09" w:rsidRDefault="00016C09" w:rsidP="00016C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16C09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Default="00016C0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16C09" w:rsidRPr="00C43718" w:rsidRDefault="00016C0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16C09" w:rsidRPr="00C43718" w:rsidRDefault="00901CDE" w:rsidP="00016C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016C0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16C09" w:rsidRDefault="00016C09" w:rsidP="00016C09">
            <w:pPr>
              <w:spacing w:line="240" w:lineRule="auto"/>
              <w:ind w:left="0" w:firstLine="0"/>
            </w:pPr>
          </w:p>
        </w:tc>
      </w:tr>
    </w:tbl>
    <w:p w:rsidR="00016C09" w:rsidRDefault="00016C09" w:rsidP="00016C09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016C09" w:rsidRPr="00C43718" w:rsidRDefault="00016C09" w:rsidP="00016C0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16C09" w:rsidRPr="00016C09" w:rsidRDefault="00016C09" w:rsidP="00016C09">
      <w:pPr>
        <w:pStyle w:val="ad"/>
        <w:widowControl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016C09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016C09">
          <w:rPr>
            <w:rStyle w:val="a3"/>
            <w:sz w:val="24"/>
            <w:szCs w:val="24"/>
          </w:rPr>
          <w:t>http://нэб.рф/</w:t>
        </w:r>
      </w:hyperlink>
    </w:p>
    <w:p w:rsidR="00016C09" w:rsidRPr="00016C09" w:rsidRDefault="00016C09" w:rsidP="00016C09">
      <w:pPr>
        <w:pStyle w:val="ad"/>
        <w:widowControl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016C09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016C09">
          <w:rPr>
            <w:rStyle w:val="a3"/>
            <w:sz w:val="24"/>
            <w:szCs w:val="24"/>
          </w:rPr>
          <w:t>https://elibrary.ru</w:t>
        </w:r>
      </w:hyperlink>
    </w:p>
    <w:p w:rsidR="00016C09" w:rsidRPr="00016C09" w:rsidRDefault="00016C09" w:rsidP="00016C09">
      <w:pPr>
        <w:pStyle w:val="ad"/>
        <w:widowControl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016C09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016C09">
          <w:rPr>
            <w:rStyle w:val="a3"/>
            <w:sz w:val="24"/>
            <w:szCs w:val="24"/>
          </w:rPr>
          <w:t>https://cyberleninka.ru/</w:t>
        </w:r>
      </w:hyperlink>
    </w:p>
    <w:p w:rsidR="00016C09" w:rsidRPr="00016C09" w:rsidRDefault="00016C09" w:rsidP="00016C09">
      <w:pPr>
        <w:pStyle w:val="ad"/>
        <w:widowControl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016C09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016C09">
          <w:rPr>
            <w:rStyle w:val="a3"/>
            <w:sz w:val="24"/>
            <w:szCs w:val="24"/>
          </w:rPr>
          <w:t>http://www.biblioclub.ru/</w:t>
        </w:r>
      </w:hyperlink>
    </w:p>
    <w:p w:rsidR="00016C09" w:rsidRPr="00016C09" w:rsidRDefault="00016C09" w:rsidP="00016C09">
      <w:pPr>
        <w:pStyle w:val="ad"/>
        <w:widowControl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016C09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016C09">
          <w:rPr>
            <w:rStyle w:val="a3"/>
            <w:sz w:val="24"/>
            <w:szCs w:val="24"/>
          </w:rPr>
          <w:t>http://www.rsl.ru/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Издательский дом «Первое сентября» [Портал]. Режим доступа: </w:t>
      </w:r>
      <w:hyperlink r:id="rId17" w:history="1">
        <w:r w:rsidRPr="00A3706D">
          <w:rPr>
            <w:rStyle w:val="a3"/>
            <w:sz w:val="24"/>
            <w:szCs w:val="20"/>
            <w:lang w:eastAsia="ru-RU"/>
          </w:rPr>
          <w:t>http://1сентября.рф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BF41E2">
        <w:rPr>
          <w:sz w:val="24"/>
          <w:szCs w:val="20"/>
          <w:lang w:eastAsia="ru-RU"/>
        </w:rPr>
        <w:t xml:space="preserve">Информационно-образовательный портал </w:t>
      </w:r>
      <w:r w:rsidRPr="00116C46">
        <w:rPr>
          <w:sz w:val="24"/>
          <w:szCs w:val="20"/>
          <w:lang w:eastAsia="ru-RU"/>
        </w:rPr>
        <w:t xml:space="preserve">[портал]. [2020]. Режим доступа: </w:t>
      </w:r>
      <w:hyperlink r:id="rId18" w:history="1">
        <w:r w:rsidRPr="00A3706D">
          <w:rPr>
            <w:rStyle w:val="a3"/>
            <w:sz w:val="24"/>
            <w:szCs w:val="20"/>
            <w:lang w:eastAsia="ru-RU"/>
          </w:rPr>
          <w:t>https://4portfolio.ru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116C46">
        <w:rPr>
          <w:sz w:val="24"/>
          <w:szCs w:val="20"/>
          <w:lang w:eastAsia="ru-RU"/>
        </w:rPr>
        <w:t>Медиатека образовательных ресурсов // Департамент образования и науки города Москвы [сайт]. [2020]. Режим досту</w:t>
      </w:r>
      <w:r>
        <w:rPr>
          <w:sz w:val="24"/>
          <w:szCs w:val="20"/>
          <w:lang w:eastAsia="ru-RU"/>
        </w:rPr>
        <w:t xml:space="preserve">па: </w:t>
      </w:r>
      <w:hyperlink r:id="rId19" w:history="1">
        <w:r w:rsidRPr="00A3706D">
          <w:rPr>
            <w:rStyle w:val="a3"/>
            <w:sz w:val="24"/>
            <w:szCs w:val="20"/>
            <w:lang w:eastAsia="ru-RU"/>
          </w:rPr>
          <w:t>http://store.temocenter.ru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sz w:val="24"/>
          <w:szCs w:val="20"/>
          <w:lang w:eastAsia="ru-RU"/>
        </w:rPr>
        <w:t xml:space="preserve">Методическая копилка для учителя информатики </w:t>
      </w:r>
      <w:r>
        <w:rPr>
          <w:bCs/>
          <w:sz w:val="24"/>
          <w:szCs w:val="24"/>
        </w:rPr>
        <w:t xml:space="preserve">[сайт]. [2016]. Режим доступа: </w:t>
      </w:r>
      <w:hyperlink r:id="rId20" w:history="1">
        <w:r w:rsidRPr="00A3706D">
          <w:rPr>
            <w:rStyle w:val="a3"/>
            <w:sz w:val="24"/>
            <w:szCs w:val="20"/>
            <w:lang w:val="en-US" w:eastAsia="ru-RU"/>
          </w:rPr>
          <w:t>http</w:t>
        </w:r>
        <w:r w:rsidRPr="00A3706D">
          <w:rPr>
            <w:rStyle w:val="a3"/>
            <w:sz w:val="24"/>
            <w:szCs w:val="20"/>
            <w:lang w:eastAsia="ru-RU"/>
          </w:rPr>
          <w:t>://</w:t>
        </w:r>
        <w:r w:rsidRPr="00A3706D">
          <w:rPr>
            <w:rStyle w:val="a3"/>
            <w:sz w:val="24"/>
            <w:szCs w:val="20"/>
            <w:lang w:val="en-US" w:eastAsia="ru-RU"/>
          </w:rPr>
          <w:t>www</w:t>
        </w:r>
        <w:r w:rsidRPr="00A3706D">
          <w:rPr>
            <w:rStyle w:val="a3"/>
            <w:sz w:val="24"/>
            <w:szCs w:val="20"/>
            <w:lang w:eastAsia="ru-RU"/>
          </w:rPr>
          <w:t>.</w:t>
        </w:r>
        <w:r w:rsidRPr="00A3706D">
          <w:rPr>
            <w:rStyle w:val="a3"/>
            <w:sz w:val="24"/>
            <w:szCs w:val="20"/>
            <w:lang w:val="en-US" w:eastAsia="ru-RU"/>
          </w:rPr>
          <w:t>metod</w:t>
        </w:r>
        <w:r w:rsidRPr="00A3706D">
          <w:rPr>
            <w:rStyle w:val="a3"/>
            <w:sz w:val="24"/>
            <w:szCs w:val="20"/>
            <w:lang w:eastAsia="ru-RU"/>
          </w:rPr>
          <w:t>-</w:t>
        </w:r>
        <w:r w:rsidRPr="00A3706D">
          <w:rPr>
            <w:rStyle w:val="a3"/>
            <w:sz w:val="24"/>
            <w:szCs w:val="20"/>
            <w:lang w:val="en-US" w:eastAsia="ru-RU"/>
          </w:rPr>
          <w:t>kopilka</w:t>
        </w:r>
        <w:r w:rsidRPr="00A3706D">
          <w:rPr>
            <w:rStyle w:val="a3"/>
            <w:sz w:val="24"/>
            <w:szCs w:val="20"/>
            <w:lang w:eastAsia="ru-RU"/>
          </w:rPr>
          <w:t>.</w:t>
        </w:r>
        <w:r w:rsidRPr="00A3706D">
          <w:rPr>
            <w:rStyle w:val="a3"/>
            <w:sz w:val="24"/>
            <w:szCs w:val="20"/>
            <w:lang w:val="en-US" w:eastAsia="ru-RU"/>
          </w:rPr>
          <w:t>ru</w:t>
        </w:r>
        <w:r w:rsidRPr="00A3706D">
          <w:rPr>
            <w:rStyle w:val="a3"/>
            <w:sz w:val="24"/>
            <w:szCs w:val="20"/>
            <w:lang w:eastAsia="ru-RU"/>
          </w:rPr>
          <w:t>/</w:t>
        </w:r>
        <w:r w:rsidRPr="00A3706D">
          <w:rPr>
            <w:rStyle w:val="a3"/>
            <w:sz w:val="24"/>
            <w:szCs w:val="20"/>
            <w:lang w:val="en-US" w:eastAsia="ru-RU"/>
          </w:rPr>
          <w:t>page</w:t>
        </w:r>
        <w:r w:rsidRPr="00A3706D">
          <w:rPr>
            <w:rStyle w:val="a3"/>
            <w:sz w:val="24"/>
            <w:szCs w:val="20"/>
            <w:lang w:eastAsia="ru-RU"/>
          </w:rPr>
          <w:t>-1.</w:t>
        </w:r>
        <w:r w:rsidRPr="00A3706D">
          <w:rPr>
            <w:rStyle w:val="a3"/>
            <w:sz w:val="24"/>
            <w:szCs w:val="20"/>
            <w:lang w:val="en-US" w:eastAsia="ru-RU"/>
          </w:rPr>
          <w:t>html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>Министерство науки и высшего образования Российской Федерации</w:t>
      </w:r>
      <w:r>
        <w:rPr>
          <w:sz w:val="24"/>
          <w:szCs w:val="20"/>
          <w:lang w:eastAsia="ru-RU"/>
        </w:rPr>
        <w:br/>
      </w:r>
      <w:r>
        <w:rPr>
          <w:bCs/>
          <w:sz w:val="24"/>
          <w:szCs w:val="24"/>
        </w:rPr>
        <w:t xml:space="preserve">[сайт]. [2020]. Режим доступа: </w:t>
      </w:r>
      <w:hyperlink r:id="rId21" w:history="1">
        <w:r w:rsidRPr="00A3706D">
          <w:rPr>
            <w:rStyle w:val="a3"/>
            <w:sz w:val="24"/>
            <w:szCs w:val="20"/>
            <w:lang w:eastAsia="ru-RU"/>
          </w:rPr>
          <w:t>https://minobrnauki.gov.ru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sz w:val="24"/>
          <w:szCs w:val="20"/>
          <w:lang w:eastAsia="ru-RU"/>
        </w:rPr>
        <w:t xml:space="preserve">Министерство просвещения Российской Федерации </w:t>
      </w:r>
      <w:r>
        <w:rPr>
          <w:bCs/>
          <w:sz w:val="24"/>
          <w:szCs w:val="24"/>
        </w:rPr>
        <w:t xml:space="preserve">[сайт]. [2020]. Режим доступа: </w:t>
      </w:r>
      <w:hyperlink r:id="rId22" w:history="1">
        <w:r w:rsidRPr="00A3706D">
          <w:rPr>
            <w:rStyle w:val="a3"/>
            <w:bCs/>
            <w:sz w:val="24"/>
            <w:szCs w:val="24"/>
          </w:rPr>
          <w:t>https://edu.gov.ru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3C33B0">
        <w:rPr>
          <w:sz w:val="24"/>
          <w:szCs w:val="20"/>
          <w:lang w:eastAsia="ru-RU"/>
        </w:rPr>
        <w:t xml:space="preserve">Научная электронная библиотека «Киберленинка» [сайт]. [2020]. Режим доступа: </w:t>
      </w:r>
      <w:hyperlink r:id="rId23" w:history="1">
        <w:r w:rsidRPr="00A3706D">
          <w:rPr>
            <w:rStyle w:val="a3"/>
            <w:sz w:val="24"/>
            <w:szCs w:val="20"/>
            <w:lang w:eastAsia="ru-RU"/>
          </w:rPr>
          <w:t>https://cyberleninka.ru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Педагогическая библиотека [сайт]. Режим доступа: www.pedlib.ru.</w:t>
      </w:r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Педагогическая библиотека [портал]. Режим доступа: </w:t>
      </w:r>
      <w:hyperlink r:id="rId24" w:history="1">
        <w:r w:rsidRPr="00A3706D">
          <w:rPr>
            <w:rStyle w:val="a3"/>
            <w:bCs/>
            <w:sz w:val="24"/>
            <w:szCs w:val="24"/>
          </w:rPr>
          <w:t>www.metodkabinet.eu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834472">
        <w:rPr>
          <w:sz w:val="24"/>
          <w:szCs w:val="20"/>
          <w:lang w:eastAsia="ru-RU"/>
        </w:rPr>
        <w:t xml:space="preserve">Первый </w:t>
      </w:r>
      <w:r w:rsidRPr="00834472">
        <w:rPr>
          <w:sz w:val="24"/>
          <w:szCs w:val="20"/>
          <w:lang w:val="en-US" w:eastAsia="ru-RU"/>
        </w:rPr>
        <w:t>online</w:t>
      </w:r>
      <w:r w:rsidRPr="00834472">
        <w:rPr>
          <w:sz w:val="24"/>
          <w:szCs w:val="20"/>
          <w:lang w:eastAsia="ru-RU"/>
        </w:rPr>
        <w:t xml:space="preserve">-магазин «Все для дистанционного обучения, </w:t>
      </w:r>
      <w:r w:rsidRPr="00834472">
        <w:rPr>
          <w:sz w:val="24"/>
          <w:szCs w:val="20"/>
          <w:lang w:val="en-US" w:eastAsia="ru-RU"/>
        </w:rPr>
        <w:t>online</w:t>
      </w:r>
      <w:r w:rsidRPr="00834472">
        <w:rPr>
          <w:sz w:val="24"/>
          <w:szCs w:val="20"/>
          <w:lang w:eastAsia="ru-RU"/>
        </w:rPr>
        <w:t>-коммуникаций»</w:t>
      </w:r>
      <w:r>
        <w:rPr>
          <w:sz w:val="24"/>
          <w:szCs w:val="20"/>
          <w:lang w:eastAsia="ru-RU"/>
        </w:rPr>
        <w:t>.</w:t>
      </w:r>
      <w:r w:rsidRPr="00834472">
        <w:rPr>
          <w:sz w:val="24"/>
          <w:szCs w:val="20"/>
          <w:lang w:eastAsia="ru-RU"/>
        </w:rPr>
        <w:t xml:space="preserve"> </w:t>
      </w:r>
      <w:r w:rsidRPr="007A5E86">
        <w:rPr>
          <w:sz w:val="24"/>
          <w:szCs w:val="20"/>
          <w:lang w:eastAsia="ru-RU"/>
        </w:rPr>
        <w:t xml:space="preserve">[Электронный ресурс]. [2020]. Режим доступа: </w:t>
      </w:r>
      <w:hyperlink r:id="rId25" w:history="1">
        <w:r w:rsidRPr="00A3706D">
          <w:rPr>
            <w:rStyle w:val="a3"/>
            <w:sz w:val="24"/>
            <w:szCs w:val="20"/>
            <w:lang w:val="en-US" w:eastAsia="ru-RU"/>
          </w:rPr>
          <w:t>https</w:t>
        </w:r>
        <w:r w:rsidRPr="00A3706D">
          <w:rPr>
            <w:rStyle w:val="a3"/>
            <w:sz w:val="24"/>
            <w:szCs w:val="20"/>
            <w:lang w:eastAsia="ru-RU"/>
          </w:rPr>
          <w:t>://</w:t>
        </w:r>
        <w:r w:rsidRPr="00A3706D">
          <w:rPr>
            <w:rStyle w:val="a3"/>
            <w:sz w:val="24"/>
            <w:szCs w:val="20"/>
            <w:lang w:val="en-US" w:eastAsia="ru-RU"/>
          </w:rPr>
          <w:t>ra</w:t>
        </w:r>
        <w:r w:rsidRPr="00A3706D">
          <w:rPr>
            <w:rStyle w:val="a3"/>
            <w:sz w:val="24"/>
            <w:szCs w:val="20"/>
            <w:lang w:eastAsia="ru-RU"/>
          </w:rPr>
          <w:t>-</w:t>
        </w:r>
        <w:r w:rsidRPr="00A3706D">
          <w:rPr>
            <w:rStyle w:val="a3"/>
            <w:sz w:val="24"/>
            <w:szCs w:val="20"/>
            <w:lang w:val="en-US" w:eastAsia="ru-RU"/>
          </w:rPr>
          <w:t>kurs</w:t>
        </w:r>
        <w:r w:rsidRPr="00A3706D">
          <w:rPr>
            <w:rStyle w:val="a3"/>
            <w:sz w:val="24"/>
            <w:szCs w:val="20"/>
            <w:lang w:eastAsia="ru-RU"/>
          </w:rPr>
          <w:t>.</w:t>
        </w:r>
        <w:r w:rsidRPr="00A3706D">
          <w:rPr>
            <w:rStyle w:val="a3"/>
            <w:sz w:val="24"/>
            <w:szCs w:val="20"/>
            <w:lang w:val="en-US" w:eastAsia="ru-RU"/>
          </w:rPr>
          <w:t>spb</w:t>
        </w:r>
        <w:r w:rsidRPr="00A3706D">
          <w:rPr>
            <w:rStyle w:val="a3"/>
            <w:sz w:val="24"/>
            <w:szCs w:val="20"/>
            <w:lang w:eastAsia="ru-RU"/>
          </w:rPr>
          <w:t>.</w:t>
        </w:r>
        <w:r w:rsidRPr="00A3706D">
          <w:rPr>
            <w:rStyle w:val="a3"/>
            <w:sz w:val="24"/>
            <w:szCs w:val="20"/>
            <w:lang w:val="en-US" w:eastAsia="ru-RU"/>
          </w:rPr>
          <w:t>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3C03C8">
        <w:rPr>
          <w:sz w:val="24"/>
          <w:szCs w:val="20"/>
          <w:lang w:eastAsia="ru-RU"/>
        </w:rPr>
        <w:t xml:space="preserve">Портал Федеральных государственных образовательных стандартов высшего образования </w:t>
      </w:r>
      <w:r w:rsidRPr="00116C46">
        <w:rPr>
          <w:sz w:val="24"/>
          <w:szCs w:val="20"/>
          <w:lang w:eastAsia="ru-RU"/>
        </w:rPr>
        <w:t xml:space="preserve">[портал]. [2020]. Режим доступа: </w:t>
      </w:r>
      <w:hyperlink r:id="rId26" w:history="1">
        <w:r w:rsidRPr="00A3706D">
          <w:rPr>
            <w:rStyle w:val="a3"/>
            <w:sz w:val="24"/>
            <w:szCs w:val="20"/>
            <w:lang w:eastAsia="ru-RU"/>
          </w:rPr>
          <w:t>http://fgosvo.ru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Российское образование [портал]. [2020]. Режим доступа: </w:t>
      </w:r>
      <w:hyperlink r:id="rId27" w:history="1">
        <w:r w:rsidRPr="00A3706D">
          <w:rPr>
            <w:rStyle w:val="a3"/>
            <w:bCs/>
            <w:sz w:val="24"/>
            <w:szCs w:val="24"/>
          </w:rPr>
          <w:t>http://www.edu.ru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116C46">
        <w:rPr>
          <w:sz w:val="24"/>
          <w:szCs w:val="20"/>
          <w:lang w:eastAsia="ru-RU"/>
        </w:rPr>
        <w:t>Учебный портал по использованию ЭОР в образовательной деятельности [портал]. [2020]. Режим</w:t>
      </w:r>
      <w:r>
        <w:rPr>
          <w:sz w:val="24"/>
          <w:szCs w:val="20"/>
          <w:lang w:eastAsia="ru-RU"/>
        </w:rPr>
        <w:t xml:space="preserve"> доступа: </w:t>
      </w:r>
      <w:hyperlink r:id="rId28" w:history="1">
        <w:r w:rsidRPr="00A3706D">
          <w:rPr>
            <w:rStyle w:val="a3"/>
            <w:sz w:val="24"/>
            <w:szCs w:val="20"/>
            <w:lang w:eastAsia="ru-RU"/>
          </w:rPr>
          <w:t>http://eor.it.ru/eor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Центр дистанционного образования «Эйдос» [сайт]. Режим доступа: </w:t>
      </w:r>
      <w:hyperlink r:id="rId29" w:history="1">
        <w:r w:rsidRPr="00A3706D">
          <w:rPr>
            <w:rStyle w:val="a3"/>
            <w:bCs/>
            <w:sz w:val="24"/>
            <w:szCs w:val="24"/>
          </w:rPr>
          <w:t>http://www.eidos.ru</w:t>
        </w:r>
      </w:hyperlink>
    </w:p>
    <w:p w:rsidR="00DB1724" w:rsidRP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bCs/>
          <w:sz w:val="24"/>
          <w:szCs w:val="24"/>
        </w:rPr>
      </w:pPr>
      <w:r>
        <w:rPr>
          <w:sz w:val="24"/>
          <w:szCs w:val="20"/>
          <w:lang w:eastAsia="ru-RU"/>
        </w:rPr>
        <w:t xml:space="preserve">Центр развития талантов «Мега-Талант». [Электронный ресурс]. [2020]. Режим доступа: </w:t>
      </w:r>
      <w:hyperlink r:id="rId30" w:history="1">
        <w:r w:rsidRPr="00A3706D">
          <w:rPr>
            <w:rStyle w:val="a3"/>
            <w:sz w:val="24"/>
            <w:szCs w:val="20"/>
            <w:lang w:eastAsia="ru-RU"/>
          </w:rPr>
          <w:t>https://mega-talant.com</w:t>
        </w:r>
      </w:hyperlink>
    </w:p>
    <w:p w:rsidR="00DB1724" w:rsidRDefault="00DB1724" w:rsidP="00016C09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360"/>
        <w:rPr>
          <w:sz w:val="24"/>
          <w:szCs w:val="20"/>
          <w:lang w:eastAsia="ru-RU"/>
        </w:rPr>
      </w:pPr>
      <w:r w:rsidRPr="0073221F">
        <w:rPr>
          <w:sz w:val="24"/>
          <w:szCs w:val="20"/>
          <w:lang w:eastAsia="ru-RU"/>
        </w:rPr>
        <w:t>Юрайт</w:t>
      </w:r>
      <w:r>
        <w:rPr>
          <w:sz w:val="24"/>
          <w:szCs w:val="20"/>
          <w:lang w:eastAsia="ru-RU"/>
        </w:rPr>
        <w:t>.</w:t>
      </w:r>
      <w:r w:rsidRPr="0073221F">
        <w:rPr>
          <w:sz w:val="24"/>
          <w:szCs w:val="20"/>
          <w:lang w:eastAsia="ru-RU"/>
        </w:rPr>
        <w:t xml:space="preserve"> Образовательная платформа</w:t>
      </w:r>
      <w:r>
        <w:rPr>
          <w:sz w:val="24"/>
          <w:szCs w:val="20"/>
          <w:lang w:eastAsia="ru-RU"/>
        </w:rPr>
        <w:t xml:space="preserve"> </w:t>
      </w:r>
      <w:r w:rsidRPr="00BF41E2">
        <w:rPr>
          <w:sz w:val="24"/>
          <w:szCs w:val="20"/>
          <w:lang w:eastAsia="ru-RU"/>
        </w:rPr>
        <w:t>[</w:t>
      </w:r>
      <w:r w:rsidRPr="002F2A56">
        <w:rPr>
          <w:sz w:val="24"/>
          <w:szCs w:val="20"/>
          <w:lang w:eastAsia="ru-RU"/>
        </w:rPr>
        <w:t>Электронный ресурс</w:t>
      </w:r>
      <w:r w:rsidRPr="00BF41E2">
        <w:rPr>
          <w:sz w:val="24"/>
          <w:szCs w:val="20"/>
          <w:lang w:eastAsia="ru-RU"/>
        </w:rPr>
        <w:t>]. Режим доступа:</w:t>
      </w:r>
      <w:r w:rsidRPr="00BB0E40">
        <w:rPr>
          <w:sz w:val="24"/>
          <w:szCs w:val="20"/>
          <w:lang w:eastAsia="ru-RU"/>
        </w:rPr>
        <w:t xml:space="preserve"> </w:t>
      </w:r>
      <w:hyperlink r:id="rId31" w:history="1">
        <w:r w:rsidRPr="00A3706D">
          <w:rPr>
            <w:rStyle w:val="a3"/>
            <w:sz w:val="24"/>
            <w:szCs w:val="20"/>
            <w:lang w:eastAsia="ru-RU"/>
          </w:rPr>
          <w:t>https://urait.ru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DB1724" w:rsidRDefault="00DB1724" w:rsidP="00DB1724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r>
        <w:rPr>
          <w:i/>
          <w:sz w:val="24"/>
          <w:lang w:val="en-US"/>
        </w:rPr>
        <w:t>Браузеры</w:t>
      </w:r>
      <w:r>
        <w:rPr>
          <w:sz w:val="24"/>
          <w:lang w:val="en-US"/>
        </w:rPr>
        <w:t>: Mozilla Firefox; Internet Explorer; Edge</w:t>
      </w:r>
    </w:p>
    <w:p w:rsidR="00DB1724" w:rsidRDefault="00DB1724" w:rsidP="00DB1724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r>
        <w:rPr>
          <w:i/>
          <w:sz w:val="24"/>
        </w:rPr>
        <w:t>Приложения</w:t>
      </w:r>
      <w:r>
        <w:rPr>
          <w:sz w:val="24"/>
          <w:lang w:val="en-US"/>
        </w:rPr>
        <w:t xml:space="preserve">: PuntoSwitcher; GIMP; </w:t>
      </w:r>
      <w:r w:rsidRPr="007D1104">
        <w:rPr>
          <w:sz w:val="24"/>
          <w:lang w:val="en-US"/>
        </w:rPr>
        <w:t>XnView</w:t>
      </w:r>
    </w:p>
    <w:p w:rsidR="00DB1724" w:rsidRDefault="00DB1724" w:rsidP="00DB1724">
      <w:pPr>
        <w:pStyle w:val="ad"/>
        <w:widowControl/>
        <w:numPr>
          <w:ilvl w:val="0"/>
          <w:numId w:val="2"/>
        </w:numPr>
        <w:tabs>
          <w:tab w:val="clear" w:pos="788"/>
        </w:tabs>
        <w:suppressAutoHyphens w:val="0"/>
        <w:spacing w:after="120" w:line="276" w:lineRule="auto"/>
        <w:rPr>
          <w:sz w:val="24"/>
          <w:lang w:val="en-US"/>
        </w:rPr>
      </w:pPr>
      <w:r>
        <w:rPr>
          <w:i/>
          <w:sz w:val="24"/>
          <w:lang w:val="en-US"/>
        </w:rPr>
        <w:t xml:space="preserve">Cервисы: </w:t>
      </w:r>
      <w:r>
        <w:rPr>
          <w:sz w:val="24"/>
          <w:lang w:val="en-US"/>
        </w:rPr>
        <w:t xml:space="preserve">Google; Fotor; </w:t>
      </w:r>
      <w:r w:rsidRPr="007D1104">
        <w:rPr>
          <w:sz w:val="24"/>
          <w:lang w:val="en-US"/>
        </w:rPr>
        <w:t>iLoveIMG</w:t>
      </w:r>
      <w:r>
        <w:rPr>
          <w:sz w:val="24"/>
          <w:lang w:val="en-US"/>
        </w:rPr>
        <w:t>;</w:t>
      </w:r>
      <w:r w:rsidRPr="00112BE7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online-convert; </w:t>
      </w:r>
      <w:r w:rsidRPr="007D1104">
        <w:rPr>
          <w:sz w:val="24"/>
          <w:lang w:val="en-US"/>
        </w:rPr>
        <w:t>Quizlet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E4436"/>
    <w:multiLevelType w:val="hybridMultilevel"/>
    <w:tmpl w:val="3FB450B8"/>
    <w:lvl w:ilvl="0" w:tplc="5606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5B92"/>
    <w:rsid w:val="00016C09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65E31"/>
    <w:rsid w:val="007A76D3"/>
    <w:rsid w:val="008823F1"/>
    <w:rsid w:val="00901CDE"/>
    <w:rsid w:val="00920D08"/>
    <w:rsid w:val="0095632D"/>
    <w:rsid w:val="009E276E"/>
    <w:rsid w:val="00A648A8"/>
    <w:rsid w:val="00AD3CA3"/>
    <w:rsid w:val="00AF286E"/>
    <w:rsid w:val="00B32455"/>
    <w:rsid w:val="00DB172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0B632-E4E6-4A4D-8660-DA748C1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4portfolio.ru" TargetMode="External"/><Relationship Id="rId26" Type="http://schemas.openxmlformats.org/officeDocument/2006/relationships/hyperlink" Target="http://fgosv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1&#1089;&#1077;&#1085;&#1090;&#1103;&#1073;&#1088;&#1103;.&#1088;&#1092;" TargetMode="External"/><Relationship Id="rId25" Type="http://schemas.openxmlformats.org/officeDocument/2006/relationships/hyperlink" Target="https://ra-kurs.spb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www.metod-kopilka.ru/page-1.html" TargetMode="External"/><Relationship Id="rId29" Type="http://schemas.openxmlformats.org/officeDocument/2006/relationships/hyperlink" Target="http://www.eidos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metodkabinet.e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23" Type="http://schemas.openxmlformats.org/officeDocument/2006/relationships/hyperlink" Target="https://cyberleninka.ru" TargetMode="External"/><Relationship Id="rId28" Type="http://schemas.openxmlformats.org/officeDocument/2006/relationships/hyperlink" Target="http://eor.it.ru/eor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store.temocenter.ru" TargetMode="External"/><Relationship Id="rId31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hyperlink" Target="https://edu.gov.ru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s://mega-tala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F602-9BB2-4133-8C67-78C2CA10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2022-03-26T12:40:00Z</dcterms:created>
  <dcterms:modified xsi:type="dcterms:W3CDTF">2023-05-12T09:32:00Z</dcterms:modified>
</cp:coreProperties>
</file>