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79A44005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C70DC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2D390BEF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C70DC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76CEAD6" w:rsidR="00920D08" w:rsidRPr="003C0E55" w:rsidRDefault="004A60D2" w:rsidP="00920D08">
      <w:pPr>
        <w:spacing w:line="240" w:lineRule="auto"/>
        <w:jc w:val="center"/>
        <w:rPr>
          <w:sz w:val="24"/>
          <w:szCs w:val="24"/>
        </w:rPr>
      </w:pPr>
      <w:r w:rsidRPr="004A60D2">
        <w:rPr>
          <w:b/>
          <w:color w:val="000000"/>
          <w:sz w:val="24"/>
          <w:szCs w:val="24"/>
        </w:rPr>
        <w:t>Б1.О.01.02</w:t>
      </w:r>
      <w:r>
        <w:rPr>
          <w:b/>
          <w:color w:val="000000"/>
          <w:sz w:val="24"/>
          <w:szCs w:val="24"/>
        </w:rPr>
        <w:t xml:space="preserve"> </w:t>
      </w:r>
      <w:r w:rsidRPr="004A60D2">
        <w:rPr>
          <w:b/>
          <w:color w:val="000000"/>
          <w:sz w:val="24"/>
          <w:szCs w:val="24"/>
        </w:rPr>
        <w:t>ПРАВОВОЕ ОБЕСПЕЧЕНИЕ ИННОВАЦИОННОЙ 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04B8E7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A60D2">
        <w:rPr>
          <w:b/>
          <w:sz w:val="24"/>
          <w:szCs w:val="24"/>
        </w:rPr>
        <w:t>21.04.02 Землеустройство и кадастры</w:t>
      </w:r>
    </w:p>
    <w:p w14:paraId="1410E2C0" w14:textId="0EE939B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A60D2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BDAF387" w14:textId="77777777" w:rsidR="006D3FF3" w:rsidRDefault="006D3FF3" w:rsidP="006D3FF3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39BD4973" w14:textId="77777777" w:rsidR="006D3FF3" w:rsidRDefault="006D3FF3" w:rsidP="006D3F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DB79E97" w14:textId="77777777" w:rsidR="006D3FF3" w:rsidRDefault="006D3FF3" w:rsidP="006D3FF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84BCA37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998523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954B95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8171FD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FECF1B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5BEA45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71A07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EE6AE4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7797B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4C368E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D5BB60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825140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73FC5C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535C7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0D03C3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61C0B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7EA16C" w14:textId="77777777" w:rsidR="006D3FF3" w:rsidRDefault="006D3FF3" w:rsidP="006D3FF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037463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B94F719" w14:textId="77777777" w:rsidR="006D3FF3" w:rsidRDefault="006D3FF3" w:rsidP="006D3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3B2F6C6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0976" w:rsidRPr="003C0E55" w14:paraId="5B20C808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D13525" w14:textId="77777777" w:rsidR="00B80976" w:rsidRPr="00B80976" w:rsidRDefault="00B80976" w:rsidP="00B809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80976">
              <w:rPr>
                <w:bCs/>
                <w:sz w:val="24"/>
                <w:szCs w:val="24"/>
              </w:rPr>
              <w:t>ОПК-4</w:t>
            </w:r>
          </w:p>
          <w:p w14:paraId="5B95B60C" w14:textId="77777777" w:rsidR="00B80976" w:rsidRPr="00B80976" w:rsidRDefault="00B8097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A2EFB2" w14:textId="77777777" w:rsidR="00B80976" w:rsidRPr="00B80976" w:rsidRDefault="00B80976" w:rsidP="00B809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80976">
              <w:rPr>
                <w:bCs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  <w:p w14:paraId="1975CDB8" w14:textId="77777777" w:rsidR="00B80976" w:rsidRPr="0095632D" w:rsidRDefault="00B8097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EB6D57" w14:textId="77777777" w:rsidR="00B80976" w:rsidRPr="00B80976" w:rsidRDefault="00B80976" w:rsidP="00B809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80976">
              <w:rPr>
                <w:bCs/>
                <w:sz w:val="24"/>
                <w:szCs w:val="24"/>
              </w:rPr>
              <w:t>ИОПК-4.1. Знает методы и технологии выполнения научных исследований в землеустройстве, кадастрах и смежных областях.</w:t>
            </w:r>
          </w:p>
          <w:p w14:paraId="09CA0B0E" w14:textId="301A749C" w:rsidR="00B80976" w:rsidRPr="00B80976" w:rsidRDefault="00B80976" w:rsidP="00B809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80976">
              <w:rPr>
                <w:bCs/>
                <w:sz w:val="24"/>
                <w:szCs w:val="24"/>
              </w:rPr>
              <w:t>ИОПК-4.2. Умеет 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НИР, оценивать и обосновывать результаты научных разработок в землеустройстве, кадастрах и смежных областях.</w:t>
            </w:r>
          </w:p>
          <w:p w14:paraId="5761B9C6" w14:textId="316F3AC5" w:rsidR="00B80976" w:rsidRPr="00275F79" w:rsidRDefault="00B80976" w:rsidP="00B8097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80976">
              <w:rPr>
                <w:bCs/>
                <w:sz w:val="24"/>
                <w:szCs w:val="24"/>
              </w:rPr>
              <w:t>ИОПК-4.3. Владеет приемами использования общенаучных подходов и методов исследования в области землеустройства и кадастров.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8D75186" w14:textId="77777777" w:rsidR="00B80976" w:rsidRPr="003C0E55" w:rsidRDefault="00B80976" w:rsidP="00B8097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5F5FCB" w14:textId="77777777" w:rsidR="00B80976" w:rsidRPr="003C0E55" w:rsidRDefault="00B80976" w:rsidP="00B809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10B55">
        <w:rPr>
          <w:color w:val="000000"/>
          <w:sz w:val="24"/>
          <w:szCs w:val="24"/>
        </w:rPr>
        <w:t>формирование базовых теоретических знаний в сфере правого регулирования инновационной деятельности, необходимых для понимания современных тенденций развития института инноваций, формирование навыков практического решения правовых вопросов, направленных на обеспечение развития инновационной деятельности.</w:t>
      </w:r>
    </w:p>
    <w:p w14:paraId="70EAA79D" w14:textId="77777777" w:rsidR="00B80976" w:rsidRPr="003C0E55" w:rsidRDefault="00B80976" w:rsidP="00B809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52D2D11" w14:textId="77777777" w:rsidR="00B80976" w:rsidRPr="00410B55" w:rsidRDefault="00B80976" w:rsidP="00B8097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0B55">
        <w:rPr>
          <w:rFonts w:ascii="Times New Roman" w:hAnsi="Times New Roman" w:cs="Times New Roman"/>
          <w:sz w:val="24"/>
          <w:szCs w:val="24"/>
        </w:rPr>
        <w:t xml:space="preserve"> с комплексом правовых проблем инновационной деятельности;</w:t>
      </w:r>
    </w:p>
    <w:p w14:paraId="6126C8E7" w14:textId="77777777" w:rsidR="00B80976" w:rsidRPr="00410B55" w:rsidRDefault="00B80976" w:rsidP="00B8097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</w:t>
      </w:r>
      <w:r w:rsidRPr="00410B55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0B55">
        <w:rPr>
          <w:rFonts w:ascii="Times New Roman" w:hAnsi="Times New Roman" w:cs="Times New Roman"/>
          <w:sz w:val="24"/>
          <w:szCs w:val="24"/>
        </w:rPr>
        <w:t xml:space="preserve"> основных норм инновационной деятельности как отрасли современного российского права;</w:t>
      </w:r>
    </w:p>
    <w:p w14:paraId="27F63D21" w14:textId="77777777" w:rsidR="00B80976" w:rsidRPr="00410B55" w:rsidRDefault="00B80976" w:rsidP="00B8097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</w:t>
      </w:r>
      <w:r w:rsidRPr="00410B55">
        <w:rPr>
          <w:rFonts w:ascii="Times New Roman" w:hAnsi="Times New Roman" w:cs="Times New Roman"/>
          <w:sz w:val="24"/>
          <w:szCs w:val="24"/>
        </w:rPr>
        <w:t xml:space="preserve"> с особенностями правового регулирования инновационной деятельности;</w:t>
      </w:r>
    </w:p>
    <w:p w14:paraId="2C93F474" w14:textId="77777777" w:rsidR="00B80976" w:rsidRPr="00410B55" w:rsidRDefault="00B80976" w:rsidP="00B8097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410B55">
        <w:rPr>
          <w:rFonts w:ascii="Times New Roman" w:hAnsi="Times New Roman" w:cs="Times New Roman"/>
          <w:sz w:val="24"/>
          <w:szCs w:val="24"/>
        </w:rPr>
        <w:t>самостоятельного решения правовых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5DB56" w14:textId="743A2516" w:rsidR="00B80976" w:rsidRPr="003C0E55" w:rsidRDefault="00B80976" w:rsidP="00B80976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 Дисциплины (модули), модуль Общенаучный.</w:t>
      </w:r>
      <w:r w:rsidRPr="00AC1CB6">
        <w:t xml:space="preserve"> </w:t>
      </w:r>
      <w:r w:rsidRPr="00AC1CB6">
        <w:rPr>
          <w:sz w:val="24"/>
          <w:szCs w:val="24"/>
        </w:rPr>
        <w:t>Освоение дисциплины формирует основные знания о системе права в России, о правовых нормах, регламентирующих предпринимательскую деятельность, определяющих организационно-правовые</w:t>
      </w:r>
      <w:r>
        <w:rPr>
          <w:sz w:val="24"/>
          <w:szCs w:val="24"/>
        </w:rPr>
        <w:t xml:space="preserve"> формы современных предприятий.</w:t>
      </w:r>
    </w:p>
    <w:p w14:paraId="388C39E0" w14:textId="77777777" w:rsidR="00B80976" w:rsidRPr="003C0E55" w:rsidRDefault="00B80976" w:rsidP="00B8097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69512B9" w14:textId="77777777" w:rsidR="00B80976" w:rsidRPr="003C0E55" w:rsidRDefault="00B80976" w:rsidP="00B8097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FFC46EE" w14:textId="77777777" w:rsidR="00B80976" w:rsidRPr="003C0E55" w:rsidRDefault="00B80976" w:rsidP="00B8097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1C39FEE4" w14:textId="77777777" w:rsidR="00B80976" w:rsidRPr="003C0E55" w:rsidRDefault="00B80976" w:rsidP="00B8097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E78AC5" w14:textId="5717D871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7088981B" w14:textId="77777777" w:rsidR="00920D08" w:rsidRPr="003C0E55" w:rsidRDefault="00920D08" w:rsidP="00B80976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B80976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B80976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C221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C221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04A1BF3" w:rsidR="00180109" w:rsidRPr="00DC2219" w:rsidRDefault="00C91B3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2219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C221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C221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2219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B794DFC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91B3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7A5EEE0" w:rsidR="00180109" w:rsidRPr="00DC2219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2219">
              <w:rPr>
                <w:sz w:val="24"/>
                <w:szCs w:val="24"/>
              </w:rPr>
              <w:t>-/</w:t>
            </w:r>
            <w:r w:rsidR="00C91B32" w:rsidRPr="00DC2219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DAC38F0" w:rsidR="00AD3CA3" w:rsidRPr="003C0E55" w:rsidRDefault="00C91B3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1B32" w:rsidRPr="0053465B" w14:paraId="2B6B3B01" w14:textId="77777777" w:rsidTr="002825CF">
        <w:tc>
          <w:tcPr>
            <w:tcW w:w="693" w:type="dxa"/>
          </w:tcPr>
          <w:p w14:paraId="38FC5B97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C960F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Понятие и содержание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1F63627F" w14:textId="77777777" w:rsidTr="002825CF">
        <w:tc>
          <w:tcPr>
            <w:tcW w:w="693" w:type="dxa"/>
          </w:tcPr>
          <w:p w14:paraId="4BC361A4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F999DCC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Государственная политика в Российской Федерации в отношении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1FFECA15" w14:textId="77777777" w:rsidTr="002825CF">
        <w:tc>
          <w:tcPr>
            <w:tcW w:w="693" w:type="dxa"/>
          </w:tcPr>
          <w:p w14:paraId="42C652EA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347928C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Основные элементы инновационной инфраструктуры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352D1AB9" w14:textId="77777777" w:rsidTr="002825CF">
        <w:tc>
          <w:tcPr>
            <w:tcW w:w="693" w:type="dxa"/>
          </w:tcPr>
          <w:p w14:paraId="0C9B485F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BCDCD04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Защитные механизмы по охране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1E87C371" w14:textId="77777777" w:rsidTr="002825CF">
        <w:tc>
          <w:tcPr>
            <w:tcW w:w="693" w:type="dxa"/>
          </w:tcPr>
          <w:p w14:paraId="1E66EF05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13EE939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Договорные отношения между субъектами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6D6E0482" w14:textId="77777777" w:rsidTr="002825CF">
        <w:tc>
          <w:tcPr>
            <w:tcW w:w="693" w:type="dxa"/>
          </w:tcPr>
          <w:p w14:paraId="5961994B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585F039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Авторские права субъектов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7BF96B50" w14:textId="77777777" w:rsidTr="002825CF">
        <w:tc>
          <w:tcPr>
            <w:tcW w:w="693" w:type="dxa"/>
          </w:tcPr>
          <w:p w14:paraId="30AFE936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E5D7D3E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Патентные права субъектов инновационной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1B32" w:rsidRPr="0053465B" w14:paraId="55B0947A" w14:textId="77777777" w:rsidTr="002825CF">
        <w:tc>
          <w:tcPr>
            <w:tcW w:w="693" w:type="dxa"/>
          </w:tcPr>
          <w:p w14:paraId="2A96D7EC" w14:textId="77777777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39A98C1" w:rsidR="00C91B32" w:rsidRPr="0053465B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1CB6">
              <w:rPr>
                <w:bCs/>
                <w:color w:val="000000"/>
                <w:sz w:val="24"/>
                <w:szCs w:val="24"/>
              </w:rPr>
              <w:t>Товарный знак (торговая марка) и регистрация товарных знаков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C91B3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C91B32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C91B32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C91B3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91B3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C91B32" w:rsidRDefault="0056393A" w:rsidP="00DC2219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C91B32" w:rsidRDefault="0056393A" w:rsidP="00DC2219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C91B32" w:rsidRDefault="0056393A" w:rsidP="00DC2219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C91B32" w:rsidRDefault="0056393A" w:rsidP="00DC2219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91B3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91B32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C91B3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C91B3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C91B3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C91B3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1B3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C91B3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1B32" w:rsidRPr="00C91B32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6BD9AEB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Понятие и содержание инновационной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F831979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EBE5952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7341C39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Государственная политика в Российской Федерации в отношении инновационной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3374FEBD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78D4250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46ECFDC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Основные элементы инновационной инфраструктуры.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5446442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C839BAB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F8F2234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Защитные механизмы по охране инновационной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58449AC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5E2C7DC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7253385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Договорные отношения между субъектами инновационной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7C5426C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E75971A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163EB39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договора  </w:t>
            </w:r>
          </w:p>
        </w:tc>
      </w:tr>
      <w:tr w:rsidR="00C91B32" w:rsidRPr="00C91B32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464D93F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Авторские права субъектов инновационной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4639105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48E5E0E8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2E0026FF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Патентные права субъектов инновационной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6430C12C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3D6F9CD6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91B32" w:rsidRPr="00C91B32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2B6BCD5" w:rsidR="00C91B32" w:rsidRPr="00C91B32" w:rsidRDefault="00C91B32" w:rsidP="00C91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1B32">
              <w:rPr>
                <w:bCs/>
                <w:color w:val="000000"/>
                <w:sz w:val="24"/>
                <w:szCs w:val="24"/>
              </w:rPr>
              <w:t>Товарный знак (торговая марка) и регистрация товарных знаков.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3A301DA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F8AC7BD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1B3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C91B32" w:rsidRPr="00C91B32" w:rsidRDefault="00C91B32" w:rsidP="00C91B3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91B32">
        <w:rPr>
          <w:b/>
          <w:sz w:val="24"/>
          <w:szCs w:val="24"/>
        </w:rPr>
        <w:t>*</w:t>
      </w:r>
      <w:r w:rsidRPr="00C91B3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91B3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DC221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A6BFE23" w14:textId="77777777" w:rsidR="00DC2219" w:rsidRPr="00DC2219" w:rsidRDefault="00DC2219" w:rsidP="00DC2219">
      <w:pPr>
        <w:rPr>
          <w:b/>
          <w:bCs/>
          <w:caps/>
          <w:sz w:val="24"/>
          <w:szCs w:val="24"/>
        </w:rPr>
      </w:pPr>
      <w:r w:rsidRPr="00DC2219">
        <w:rPr>
          <w:b/>
          <w:bCs/>
          <w:caps/>
          <w:sz w:val="24"/>
          <w:szCs w:val="24"/>
        </w:rPr>
        <w:t>5.1. Т</w:t>
      </w:r>
      <w:r w:rsidRPr="00DC2219">
        <w:rPr>
          <w:b/>
          <w:bCs/>
          <w:sz w:val="24"/>
          <w:szCs w:val="24"/>
        </w:rPr>
        <w:t>емы конспектов:</w:t>
      </w:r>
    </w:p>
    <w:p w14:paraId="5C016106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1. Понятие и содержание инновационной деятельности</w:t>
      </w:r>
    </w:p>
    <w:p w14:paraId="3BF41AFE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2. Государственная политика в Российской Федерации в отношении инновационной деятельности</w:t>
      </w:r>
    </w:p>
    <w:p w14:paraId="1EBC46C3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3. Основные элементы инновационной инфраструктуры</w:t>
      </w:r>
    </w:p>
    <w:p w14:paraId="37F35B11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lastRenderedPageBreak/>
        <w:t>4. Защитные механизмы по охране инновационной деятельности</w:t>
      </w:r>
    </w:p>
    <w:p w14:paraId="0DF965CF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5. Договорные отношения между субъектами инновационной деятельности</w:t>
      </w:r>
    </w:p>
    <w:p w14:paraId="33C36661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6. Авторские права субъектов инновационной деятельности</w:t>
      </w:r>
    </w:p>
    <w:p w14:paraId="6A3B6935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>7. Патентные права субъектов инновационной деятельности</w:t>
      </w:r>
    </w:p>
    <w:p w14:paraId="04400B85" w14:textId="77777777" w:rsidR="00DC2219" w:rsidRPr="00DC2219" w:rsidRDefault="00DC2219" w:rsidP="00DC2219">
      <w:pPr>
        <w:rPr>
          <w:sz w:val="24"/>
          <w:szCs w:val="24"/>
        </w:rPr>
      </w:pPr>
      <w:r w:rsidRPr="00DC2219">
        <w:rPr>
          <w:sz w:val="24"/>
          <w:szCs w:val="24"/>
        </w:rPr>
        <w:t xml:space="preserve"> 8. Товарный знак (торговая марка) и регистрация товарных знаков</w:t>
      </w:r>
    </w:p>
    <w:p w14:paraId="2806AB0F" w14:textId="77777777" w:rsidR="00DC2219" w:rsidRPr="00DC2219" w:rsidRDefault="00DC2219" w:rsidP="00DC2219">
      <w:pPr>
        <w:rPr>
          <w:b/>
          <w:sz w:val="24"/>
          <w:szCs w:val="24"/>
        </w:rPr>
      </w:pPr>
    </w:p>
    <w:p w14:paraId="22DD2BB4" w14:textId="77777777" w:rsidR="00DC2219" w:rsidRPr="00DC2219" w:rsidRDefault="00DC2219" w:rsidP="00DC2219">
      <w:pPr>
        <w:rPr>
          <w:b/>
          <w:sz w:val="24"/>
          <w:szCs w:val="24"/>
        </w:rPr>
      </w:pPr>
      <w:r w:rsidRPr="00DC2219">
        <w:rPr>
          <w:b/>
          <w:sz w:val="24"/>
          <w:szCs w:val="24"/>
        </w:rPr>
        <w:t>5.2. Вопросы для устного опроса:</w:t>
      </w:r>
    </w:p>
    <w:p w14:paraId="19E25649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Сформулируйте понятие инновационной деятельности.</w:t>
      </w:r>
    </w:p>
    <w:p w14:paraId="1B14E359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Назовите основные виды инновационной деятельности.</w:t>
      </w:r>
    </w:p>
    <w:p w14:paraId="0B6282FC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Кто является субъектами и объектами инновационной деятельности?</w:t>
      </w:r>
    </w:p>
    <w:p w14:paraId="5D47B31F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Назовите основные цели и принципы инновационной деятельности.</w:t>
      </w:r>
    </w:p>
    <w:p w14:paraId="22AF813C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Как осуществляется государственная поддержка инновационной деятельности в Российской Федерации?</w:t>
      </w:r>
    </w:p>
    <w:p w14:paraId="41FD8D86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Охарактеризуйте основные полномочия Правительства Российской Федерации по развитию инновационной деятельности. </w:t>
      </w:r>
    </w:p>
    <w:p w14:paraId="372B2665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Охарактеризуйте основные полномочия федерального органа исполнительной власти по развитию инновационной деятельности.</w:t>
      </w:r>
    </w:p>
    <w:p w14:paraId="0D6CCCEE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Охарактеризуйте основные полномочия органов государственной власти субъектов Российской Федерации и органов местного самоуправления по развитию инновационной деятельности. </w:t>
      </w:r>
    </w:p>
    <w:p w14:paraId="21FE90F1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Что собой представляет саморегулирование инновационной деятельности. </w:t>
      </w:r>
    </w:p>
    <w:p w14:paraId="3E0B3628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Назовите формы государственной поддержки инновационной деятельности.</w:t>
      </w:r>
    </w:p>
    <w:p w14:paraId="4F2976BF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Какие государственные и муниципальные программы по развитию инновационной деятельности Вам известны?</w:t>
      </w:r>
    </w:p>
    <w:p w14:paraId="04BD4B8A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Назовите и охарактеризуйте основные элементы инновационной инфраструктуры</w:t>
      </w:r>
    </w:p>
    <w:p w14:paraId="6D07B1EA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Опишите центры трансфера технологий, технопарки и бизнес инкубаторы как основные элементы инновационной инфраструктуры.</w:t>
      </w:r>
    </w:p>
    <w:p w14:paraId="5B415478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Как осуществляется правовая защита инноваций как задача управления инновационными процессами?</w:t>
      </w:r>
    </w:p>
    <w:p w14:paraId="7452602C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Охарактеризуйте инновации как объекты интеллектуальной собственности. </w:t>
      </w:r>
    </w:p>
    <w:p w14:paraId="17407D5C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Как осуществляется защита авторских прав на результаты инновационной деятельности.</w:t>
      </w:r>
    </w:p>
    <w:p w14:paraId="2015F230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В чем заключается лицензирование как форма трансферта технологий.</w:t>
      </w:r>
    </w:p>
    <w:p w14:paraId="04F8E505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Назовите основные типы лицензионных соглашений.</w:t>
      </w:r>
    </w:p>
    <w:p w14:paraId="5B76B287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Охарактеризуйте договорные отношения между субъектами инновационной деятельности</w:t>
      </w:r>
    </w:p>
    <w:p w14:paraId="73ABCA58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Договоры о передаче достижений и результатов научной и (или) научно-технической деятельности в производственное освоение. </w:t>
      </w:r>
    </w:p>
    <w:p w14:paraId="207E81FD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Договоры подряда на выполнение проектных и изыскательских работ.</w:t>
      </w:r>
    </w:p>
    <w:p w14:paraId="304D8FAB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Договоры на выполнение научно-исследовательских, опытно-конструкторских и технологических работ, необходимых для осуществления инновационной программы и инновационных проектов.</w:t>
      </w:r>
    </w:p>
    <w:p w14:paraId="2A8D54E9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Договоры по оказанию услуг для осуществления инновационной деятельности.</w:t>
      </w:r>
    </w:p>
    <w:p w14:paraId="0AFF348E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Договоры на страхование инновационных рисков при реализации проектов.</w:t>
      </w:r>
    </w:p>
    <w:p w14:paraId="7B8FF11E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Договоры с инвесторами, определяющие порядок и формы финансирования инновационных программ и проектов, расчетов и приемки результатов реализации проектов. </w:t>
      </w:r>
    </w:p>
    <w:p w14:paraId="5C21FB51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Иные договоры, предусмотренные законодательством Российской Федерации, между субъектами инвестиционной деятельности.</w:t>
      </w:r>
    </w:p>
    <w:p w14:paraId="1EB3302A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Опишите сущность понятия «авторские права субъектов инновационной деятельности».</w:t>
      </w:r>
    </w:p>
    <w:p w14:paraId="5B4B77A6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lastRenderedPageBreak/>
        <w:t>Опишите сущность понятия «патентные права субъектов инновационной деятельности».</w:t>
      </w:r>
    </w:p>
    <w:p w14:paraId="793A0493" w14:textId="77777777" w:rsidR="00DC2219" w:rsidRPr="00DC2219" w:rsidRDefault="00DC2219" w:rsidP="00DC2219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 xml:space="preserve">Введите понятие товарного знака и охарактеризуйте его правовое регулирование. </w:t>
      </w:r>
    </w:p>
    <w:p w14:paraId="41CE8379" w14:textId="77777777" w:rsidR="00DC2219" w:rsidRPr="00DC2219" w:rsidRDefault="00DC2219" w:rsidP="00DC2219">
      <w:pPr>
        <w:rPr>
          <w:sz w:val="24"/>
          <w:szCs w:val="24"/>
        </w:rPr>
      </w:pPr>
    </w:p>
    <w:p w14:paraId="2A968D67" w14:textId="77777777" w:rsidR="00DC2219" w:rsidRPr="00DC2219" w:rsidRDefault="00DC2219" w:rsidP="00DC2219">
      <w:pPr>
        <w:keepNext/>
        <w:rPr>
          <w:b/>
          <w:bCs/>
          <w:caps/>
          <w:sz w:val="24"/>
          <w:szCs w:val="24"/>
        </w:rPr>
      </w:pPr>
      <w:r w:rsidRPr="00DC2219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6CBB7717" w14:textId="77777777" w:rsidR="00DC2219" w:rsidRPr="00DC2219" w:rsidRDefault="00DC2219" w:rsidP="00DC2219">
      <w:pPr>
        <w:keepNext/>
        <w:rPr>
          <w:b/>
          <w:bCs/>
          <w:sz w:val="24"/>
          <w:szCs w:val="24"/>
        </w:rPr>
      </w:pPr>
    </w:p>
    <w:p w14:paraId="6ED4A2EA" w14:textId="77777777" w:rsidR="00DC2219" w:rsidRPr="00DC2219" w:rsidRDefault="00DC2219" w:rsidP="00DC2219">
      <w:pPr>
        <w:keepNext/>
        <w:rPr>
          <w:b/>
          <w:bCs/>
          <w:sz w:val="24"/>
          <w:szCs w:val="24"/>
        </w:rPr>
      </w:pPr>
      <w:r w:rsidRPr="00DC221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C2219" w:rsidRPr="00DC2219" w14:paraId="5388AD16" w14:textId="77777777" w:rsidTr="008717FF">
        <w:tc>
          <w:tcPr>
            <w:tcW w:w="1101" w:type="dxa"/>
            <w:shd w:val="clear" w:color="auto" w:fill="auto"/>
          </w:tcPr>
          <w:p w14:paraId="6E7AEB0F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  <w:shd w:val="clear" w:color="auto" w:fill="auto"/>
          </w:tcPr>
          <w:p w14:paraId="7C98889F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  <w:shd w:val="clear" w:color="auto" w:fill="auto"/>
          </w:tcPr>
          <w:p w14:paraId="02BE2471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DC2219" w:rsidRPr="00DC2219" w14:paraId="0C089FDB" w14:textId="77777777" w:rsidTr="008717FF">
        <w:tc>
          <w:tcPr>
            <w:tcW w:w="1101" w:type="dxa"/>
            <w:shd w:val="clear" w:color="auto" w:fill="auto"/>
          </w:tcPr>
          <w:p w14:paraId="3D64FB03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14:paraId="65FE80A6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Разделы 1-8</w:t>
            </w:r>
          </w:p>
        </w:tc>
        <w:tc>
          <w:tcPr>
            <w:tcW w:w="3191" w:type="dxa"/>
            <w:shd w:val="clear" w:color="auto" w:fill="auto"/>
          </w:tcPr>
          <w:p w14:paraId="6F9A42FC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DC2219" w:rsidRPr="00DC2219" w14:paraId="3B1FCC38" w14:textId="77777777" w:rsidTr="008717FF">
        <w:tc>
          <w:tcPr>
            <w:tcW w:w="1101" w:type="dxa"/>
            <w:shd w:val="clear" w:color="auto" w:fill="auto"/>
          </w:tcPr>
          <w:p w14:paraId="41E95406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14:paraId="2F493E40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Разделы 1-8</w:t>
            </w:r>
          </w:p>
        </w:tc>
        <w:tc>
          <w:tcPr>
            <w:tcW w:w="3191" w:type="dxa"/>
            <w:shd w:val="clear" w:color="auto" w:fill="auto"/>
          </w:tcPr>
          <w:p w14:paraId="27E5EF73" w14:textId="77777777" w:rsidR="00DC2219" w:rsidRPr="00DC2219" w:rsidRDefault="00DC2219" w:rsidP="00DC2219">
            <w:pPr>
              <w:ind w:firstLine="0"/>
              <w:rPr>
                <w:bCs/>
                <w:sz w:val="24"/>
                <w:szCs w:val="24"/>
              </w:rPr>
            </w:pPr>
            <w:r w:rsidRPr="00DC2219">
              <w:rPr>
                <w:bCs/>
                <w:sz w:val="24"/>
                <w:szCs w:val="24"/>
              </w:rPr>
              <w:t>Устный опрос</w:t>
            </w:r>
          </w:p>
        </w:tc>
      </w:tr>
    </w:tbl>
    <w:p w14:paraId="4DEA5816" w14:textId="77777777" w:rsidR="00DC2219" w:rsidRPr="00DC2219" w:rsidRDefault="00DC2219" w:rsidP="00DC2219">
      <w:pPr>
        <w:keepNext/>
        <w:rPr>
          <w:b/>
          <w:bCs/>
          <w:sz w:val="24"/>
          <w:szCs w:val="24"/>
        </w:rPr>
      </w:pPr>
    </w:p>
    <w:p w14:paraId="3242125E" w14:textId="77777777" w:rsidR="00DC2219" w:rsidRPr="00DC2219" w:rsidRDefault="00DC2219" w:rsidP="00DC2219">
      <w:pPr>
        <w:spacing w:line="360" w:lineRule="auto"/>
        <w:rPr>
          <w:b/>
          <w:bCs/>
          <w:caps/>
          <w:sz w:val="24"/>
          <w:szCs w:val="24"/>
        </w:rPr>
      </w:pPr>
      <w:r w:rsidRPr="00DC2219">
        <w:rPr>
          <w:b/>
          <w:bCs/>
          <w:caps/>
          <w:sz w:val="24"/>
          <w:szCs w:val="24"/>
        </w:rPr>
        <w:t>6.2. П</w:t>
      </w:r>
      <w:r w:rsidRPr="00DC2219">
        <w:rPr>
          <w:b/>
          <w:bCs/>
          <w:sz w:val="24"/>
          <w:szCs w:val="24"/>
        </w:rPr>
        <w:t>римеры оценочных средств текущего контроля по дисциплине</w:t>
      </w:r>
    </w:p>
    <w:p w14:paraId="2BC779D7" w14:textId="77777777" w:rsidR="00DC2219" w:rsidRPr="00DC2219" w:rsidRDefault="00DC2219" w:rsidP="00DC2219">
      <w:pPr>
        <w:rPr>
          <w:b/>
          <w:bCs/>
          <w:i/>
          <w:sz w:val="24"/>
          <w:szCs w:val="24"/>
        </w:rPr>
      </w:pPr>
      <w:r w:rsidRPr="00DC2219">
        <w:rPr>
          <w:b/>
          <w:bCs/>
          <w:i/>
          <w:sz w:val="24"/>
          <w:szCs w:val="24"/>
        </w:rPr>
        <w:t>Темы конспектов.</w:t>
      </w:r>
    </w:p>
    <w:p w14:paraId="1E99F0D8" w14:textId="77777777" w:rsidR="00DC2219" w:rsidRPr="00DC2219" w:rsidRDefault="00DC2219" w:rsidP="00DC2219">
      <w:pPr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Представлены в разделе 5.1.</w:t>
      </w:r>
    </w:p>
    <w:p w14:paraId="12B949BD" w14:textId="77777777" w:rsidR="00DC2219" w:rsidRPr="00DC2219" w:rsidRDefault="00DC2219" w:rsidP="00DC2219">
      <w:pPr>
        <w:rPr>
          <w:bCs/>
          <w:sz w:val="24"/>
          <w:szCs w:val="24"/>
        </w:rPr>
      </w:pPr>
    </w:p>
    <w:p w14:paraId="694EA522" w14:textId="77777777" w:rsidR="00DC2219" w:rsidRPr="00DC2219" w:rsidRDefault="00DC2219" w:rsidP="00DC2219">
      <w:pPr>
        <w:rPr>
          <w:b/>
          <w:bCs/>
          <w:i/>
          <w:sz w:val="24"/>
          <w:szCs w:val="24"/>
        </w:rPr>
      </w:pPr>
      <w:r w:rsidRPr="00DC2219">
        <w:rPr>
          <w:b/>
          <w:bCs/>
          <w:i/>
          <w:sz w:val="24"/>
          <w:szCs w:val="24"/>
        </w:rPr>
        <w:t>Вопросы для устного опроса.</w:t>
      </w:r>
    </w:p>
    <w:p w14:paraId="09220284" w14:textId="77777777" w:rsidR="00DC2219" w:rsidRPr="00DC2219" w:rsidRDefault="00DC2219" w:rsidP="00DC2219">
      <w:pPr>
        <w:rPr>
          <w:bCs/>
          <w:sz w:val="24"/>
          <w:szCs w:val="24"/>
        </w:rPr>
      </w:pPr>
      <w:r w:rsidRPr="00DC2219">
        <w:rPr>
          <w:bCs/>
          <w:sz w:val="24"/>
          <w:szCs w:val="24"/>
        </w:rPr>
        <w:t>Представлены в разделе 5.2.</w:t>
      </w:r>
    </w:p>
    <w:p w14:paraId="78C72A69" w14:textId="77777777" w:rsidR="00DC2219" w:rsidRPr="00DC2219" w:rsidRDefault="00DC2219" w:rsidP="00DC2219">
      <w:pPr>
        <w:rPr>
          <w:bCs/>
          <w:sz w:val="24"/>
          <w:szCs w:val="24"/>
        </w:rPr>
      </w:pPr>
    </w:p>
    <w:p w14:paraId="0BB301A6" w14:textId="77777777" w:rsidR="00DC2219" w:rsidRPr="00DC2219" w:rsidRDefault="00DC2219" w:rsidP="00DC2219">
      <w:pPr>
        <w:rPr>
          <w:b/>
          <w:bCs/>
          <w:i/>
          <w:sz w:val="24"/>
          <w:szCs w:val="24"/>
        </w:rPr>
      </w:pPr>
      <w:r w:rsidRPr="00DC2219">
        <w:rPr>
          <w:b/>
          <w:bCs/>
          <w:i/>
          <w:sz w:val="24"/>
          <w:szCs w:val="24"/>
        </w:rPr>
        <w:t>Примеры тестовых заданий.</w:t>
      </w:r>
    </w:p>
    <w:p w14:paraId="6D52E863" w14:textId="77777777" w:rsidR="00DC2219" w:rsidRPr="00DC2219" w:rsidRDefault="00DC2219" w:rsidP="00DC2219">
      <w:pPr>
        <w:tabs>
          <w:tab w:val="left" w:pos="0"/>
        </w:tabs>
        <w:spacing w:before="4" w:line="319" w:lineRule="exact"/>
        <w:outlineLvl w:val="0"/>
        <w:rPr>
          <w:b/>
          <w:bCs/>
          <w:sz w:val="24"/>
          <w:szCs w:val="24"/>
          <w:lang w:eastAsia="en-US"/>
        </w:rPr>
      </w:pPr>
    </w:p>
    <w:p w14:paraId="20AA08D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Не переходит по наследству право</w:t>
      </w:r>
    </w:p>
    <w:p w14:paraId="3620EE27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 получение авторского гонорара;</w:t>
      </w:r>
    </w:p>
    <w:p w14:paraId="285D18C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 xml:space="preserve">- авторства, право на имя и право на защиту репутации автора </w:t>
      </w:r>
      <w:proofErr w:type="spellStart"/>
      <w:proofErr w:type="gramStart"/>
      <w:r w:rsidRPr="00DC2219">
        <w:rPr>
          <w:sz w:val="24"/>
          <w:szCs w:val="24"/>
          <w:lang w:eastAsia="en-US"/>
        </w:rPr>
        <w:t>произ</w:t>
      </w:r>
      <w:proofErr w:type="spellEnd"/>
      <w:r w:rsidRPr="00DC2219">
        <w:rPr>
          <w:sz w:val="24"/>
          <w:szCs w:val="24"/>
          <w:lang w:eastAsia="en-US"/>
        </w:rPr>
        <w:t>- ведения</w:t>
      </w:r>
      <w:proofErr w:type="gramEnd"/>
      <w:r w:rsidRPr="00DC2219">
        <w:rPr>
          <w:sz w:val="24"/>
          <w:szCs w:val="24"/>
          <w:lang w:eastAsia="en-US"/>
        </w:rPr>
        <w:t>;</w:t>
      </w:r>
    </w:p>
    <w:p w14:paraId="168D20A8" w14:textId="77777777" w:rsidR="00DC2219" w:rsidRPr="00DC2219" w:rsidRDefault="00DC2219" w:rsidP="00DC2219">
      <w:pPr>
        <w:tabs>
          <w:tab w:val="left" w:pos="0"/>
        </w:tabs>
        <w:spacing w:line="321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право на заключение авторского договора;</w:t>
      </w:r>
    </w:p>
    <w:p w14:paraId="3F2A78A4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право на получение премий от участия произведения в конкурсах.</w:t>
      </w:r>
    </w:p>
    <w:p w14:paraId="5B62FA7A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7F2FFE6C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Авторский договор должен предусматривать следующие существенные условия:</w:t>
      </w:r>
    </w:p>
    <w:p w14:paraId="6F4068D9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способы использования произведения (конкретные права, передаваемые по данному договору);</w:t>
      </w:r>
    </w:p>
    <w:p w14:paraId="1503312A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письменную форму договора;</w:t>
      </w:r>
    </w:p>
    <w:p w14:paraId="3681D420" w14:textId="77777777" w:rsidR="00DC2219" w:rsidRPr="00DC2219" w:rsidRDefault="00DC2219" w:rsidP="00DC2219">
      <w:pPr>
        <w:tabs>
          <w:tab w:val="left" w:pos="0"/>
        </w:tabs>
        <w:spacing w:before="2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наименование выгодоприобретателя по договору;</w:t>
      </w:r>
    </w:p>
    <w:p w14:paraId="2DB3AE7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наименование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договора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6139A33C" w14:textId="77777777" w:rsidR="00DC2219" w:rsidRPr="00DC2219" w:rsidRDefault="00DC2219" w:rsidP="00DC2219">
      <w:pPr>
        <w:tabs>
          <w:tab w:val="left" w:pos="0"/>
        </w:tabs>
        <w:spacing w:before="10"/>
        <w:rPr>
          <w:sz w:val="24"/>
          <w:szCs w:val="24"/>
          <w:lang w:val="en-US" w:eastAsia="en-US"/>
        </w:rPr>
      </w:pPr>
    </w:p>
    <w:p w14:paraId="7B382CFB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НЕ относятся к существенным условиям авторского договора:</w:t>
      </w:r>
    </w:p>
    <w:p w14:paraId="35228083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способы использования произведения (конкретные права, передаваемые по данному договору);</w:t>
      </w:r>
    </w:p>
    <w:p w14:paraId="07A8E7A7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срок и территория, на которые передается право;</w:t>
      </w:r>
    </w:p>
    <w:p w14:paraId="75CB9EC6" w14:textId="77777777" w:rsidR="00DC2219" w:rsidRPr="00DC2219" w:rsidRDefault="00DC2219" w:rsidP="00DC2219">
      <w:pPr>
        <w:tabs>
          <w:tab w:val="left" w:pos="0"/>
        </w:tabs>
        <w:spacing w:before="2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размер вознаграждения;</w:t>
      </w:r>
    </w:p>
    <w:p w14:paraId="1F96F91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обязательная государственная регистрация договора.</w:t>
      </w:r>
    </w:p>
    <w:p w14:paraId="7DDF5F4A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7D579BF4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Предметом авторского договора не могут быть права на:</w:t>
      </w:r>
    </w:p>
    <w:p w14:paraId="2506EC6F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использование произведения, неизвестного на момент заключения договора;</w:t>
      </w:r>
    </w:p>
    <w:p w14:paraId="15A91D7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использование произведения, по которому ранее заключался аналогичный договор;</w:t>
      </w:r>
    </w:p>
    <w:p w14:paraId="13DD22F9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 xml:space="preserve">- использование произведения, не зарегистрированного в РАО; </w:t>
      </w:r>
    </w:p>
    <w:p w14:paraId="259366C7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использование произведения, которое РАО отказалось зарегистрировать.</w:t>
      </w:r>
    </w:p>
    <w:p w14:paraId="22DA9C3D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37A88FA0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lastRenderedPageBreak/>
        <w:t xml:space="preserve">Предметом авторского договора не могут быть права на </w:t>
      </w:r>
      <w:proofErr w:type="spellStart"/>
      <w:proofErr w:type="gramStart"/>
      <w:r w:rsidRPr="00DC2219">
        <w:rPr>
          <w:b/>
          <w:bCs/>
          <w:sz w:val="24"/>
          <w:szCs w:val="24"/>
          <w:lang w:eastAsia="en-US"/>
        </w:rPr>
        <w:t>ис</w:t>
      </w:r>
      <w:proofErr w:type="spellEnd"/>
      <w:r w:rsidRPr="00DC2219">
        <w:rPr>
          <w:b/>
          <w:bCs/>
          <w:sz w:val="24"/>
          <w:szCs w:val="24"/>
          <w:lang w:eastAsia="en-US"/>
        </w:rPr>
        <w:t>- пользование</w:t>
      </w:r>
      <w:proofErr w:type="gramEnd"/>
      <w:r w:rsidRPr="00DC2219">
        <w:rPr>
          <w:b/>
          <w:bCs/>
          <w:sz w:val="24"/>
          <w:szCs w:val="24"/>
          <w:lang w:eastAsia="en-US"/>
        </w:rPr>
        <w:t xml:space="preserve"> произведений,</w:t>
      </w:r>
    </w:p>
    <w:p w14:paraId="589AC132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которые автор может создать в будущем;</w:t>
      </w:r>
    </w:p>
    <w:p w14:paraId="43F26D5C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которые запрещены к изданию цензурой;</w:t>
      </w:r>
    </w:p>
    <w:p w14:paraId="465A463A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которые отличаются низким художественным уровнем;</w:t>
      </w:r>
    </w:p>
    <w:p w14:paraId="1044F6D1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которые не отличаются оригинальностью и новизной.</w:t>
      </w:r>
    </w:p>
    <w:p w14:paraId="40BD57F0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3AE36BE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Авторский договор должен быть заключен в форме.</w:t>
      </w:r>
    </w:p>
    <w:p w14:paraId="41AE5A79" w14:textId="77777777" w:rsidR="00DC2219" w:rsidRPr="00DC2219" w:rsidRDefault="00DC2219" w:rsidP="00DC2219">
      <w:pPr>
        <w:tabs>
          <w:tab w:val="left" w:pos="0"/>
        </w:tabs>
        <w:spacing w:line="320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простой письменной с регистрацией в РАО;</w:t>
      </w:r>
    </w:p>
    <w:p w14:paraId="58D1B59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 государственной регистрацией в министерстве печати;</w:t>
      </w:r>
    </w:p>
    <w:p w14:paraId="00302F5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простой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письменной</w:t>
      </w:r>
      <w:proofErr w:type="spellEnd"/>
      <w:r w:rsidRPr="00DC2219">
        <w:rPr>
          <w:sz w:val="24"/>
          <w:szCs w:val="24"/>
          <w:lang w:val="en-US" w:eastAsia="en-US"/>
        </w:rPr>
        <w:t>;</w:t>
      </w:r>
    </w:p>
    <w:p w14:paraId="5394A2A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нотариальной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083195AD" w14:textId="77777777" w:rsidR="00DC2219" w:rsidRPr="00DC2219" w:rsidRDefault="00DC2219" w:rsidP="00DC2219">
      <w:pPr>
        <w:tabs>
          <w:tab w:val="left" w:pos="0"/>
          <w:tab w:val="left" w:pos="284"/>
        </w:tabs>
        <w:ind w:right="109"/>
        <w:outlineLvl w:val="0"/>
        <w:rPr>
          <w:b/>
          <w:bCs/>
          <w:sz w:val="24"/>
          <w:szCs w:val="24"/>
          <w:lang w:eastAsia="en-US"/>
        </w:rPr>
      </w:pPr>
    </w:p>
    <w:p w14:paraId="7147D30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Авторский договор об использовании произведения в периодической печати может быть заключен</w:t>
      </w:r>
    </w:p>
    <w:p w14:paraId="6B76C04D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устной форме;</w:t>
      </w:r>
    </w:p>
    <w:p w14:paraId="45BC3C3D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простой письменной форме;</w:t>
      </w:r>
    </w:p>
    <w:p w14:paraId="615FCA2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нотариальной форме;</w:t>
      </w:r>
    </w:p>
    <w:p w14:paraId="32DAF36A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простой письменной с регистрацией в редакции.</w:t>
      </w:r>
    </w:p>
    <w:p w14:paraId="14B8FAA8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1774CE02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По авторскому договору заказа автор обязуется:</w:t>
      </w:r>
    </w:p>
    <w:p w14:paraId="770FE76F" w14:textId="77777777" w:rsidR="00DC2219" w:rsidRPr="00DC2219" w:rsidRDefault="00DC2219" w:rsidP="00DC2219">
      <w:pPr>
        <w:tabs>
          <w:tab w:val="left" w:pos="0"/>
        </w:tabs>
        <w:spacing w:line="320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передать заказчику созданное  автором произведение;</w:t>
      </w:r>
    </w:p>
    <w:p w14:paraId="382E7CD1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 xml:space="preserve">- создать произведение в соответствии с условиями договора и </w:t>
      </w:r>
      <w:proofErr w:type="gramStart"/>
      <w:r w:rsidRPr="00DC2219">
        <w:rPr>
          <w:sz w:val="24"/>
          <w:szCs w:val="24"/>
          <w:lang w:eastAsia="en-US"/>
        </w:rPr>
        <w:t>пере- дать</w:t>
      </w:r>
      <w:proofErr w:type="gramEnd"/>
      <w:r w:rsidRPr="00DC2219">
        <w:rPr>
          <w:sz w:val="24"/>
          <w:szCs w:val="24"/>
          <w:lang w:eastAsia="en-US"/>
        </w:rPr>
        <w:t xml:space="preserve"> его заказчику;</w:t>
      </w:r>
    </w:p>
    <w:p w14:paraId="6A77428D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созданное автором произведение переработать по требованию заказчика;</w:t>
      </w:r>
    </w:p>
    <w:p w14:paraId="7C411940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созданное автором произведение не передавать к использованию третьим лицам.</w:t>
      </w:r>
    </w:p>
    <w:p w14:paraId="68729A05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0F8B8FB4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Объем ответственности по авторскому договору для автора:</w:t>
      </w:r>
    </w:p>
    <w:p w14:paraId="7814B6B7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полное возмещение убытков;</w:t>
      </w:r>
    </w:p>
    <w:p w14:paraId="4DB291E0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возмещение упущенной выгоды;</w:t>
      </w:r>
    </w:p>
    <w:p w14:paraId="569320E8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возмещение реального ущерба;</w:t>
      </w:r>
    </w:p>
    <w:p w14:paraId="656238A6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уплата неустойки.</w:t>
      </w:r>
    </w:p>
    <w:p w14:paraId="04242661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79E1043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Субъектами смежных прав являются</w:t>
      </w:r>
    </w:p>
    <w:p w14:paraId="486ACB67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 xml:space="preserve">- исполнители, производители фонограмм, организации эфирного или кабельного вещания; </w:t>
      </w:r>
    </w:p>
    <w:p w14:paraId="440A1525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авторы, их наследники и работодатели автора;</w:t>
      </w:r>
    </w:p>
    <w:p w14:paraId="51DA0767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работодатели автора служебного произведения;</w:t>
      </w:r>
    </w:p>
    <w:p w14:paraId="345AE7E4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соавторы произведения.</w:t>
      </w:r>
    </w:p>
    <w:p w14:paraId="1E7ED7C4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03284E0D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Исполнителю в отношении его исполнения или постановки принадлежат следующие исключительные права:</w:t>
      </w:r>
    </w:p>
    <w:p w14:paraId="3C470604" w14:textId="77777777" w:rsidR="00DC2219" w:rsidRPr="00DC2219" w:rsidRDefault="00DC2219" w:rsidP="00DC2219">
      <w:pPr>
        <w:tabs>
          <w:tab w:val="left" w:pos="0"/>
        </w:tabs>
        <w:spacing w:line="314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имущественное право на произведение,</w:t>
      </w:r>
    </w:p>
    <w:p w14:paraId="0BBE9143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 рекламу произведения;</w:t>
      </w:r>
    </w:p>
    <w:p w14:paraId="28D77E99" w14:textId="77777777" w:rsidR="00DC2219" w:rsidRPr="00DC2219" w:rsidRDefault="00DC2219" w:rsidP="00DC2219">
      <w:pPr>
        <w:tabs>
          <w:tab w:val="left" w:pos="0"/>
        </w:tabs>
        <w:ind w:right="104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право на имя и право на защиту исполнения или постановки от всякого искажения или иного посягательства, способного нанести ущерб чести и достоинству исполнителя;</w:t>
      </w:r>
    </w:p>
    <w:p w14:paraId="6E208374" w14:textId="77777777" w:rsidR="00DC2219" w:rsidRPr="00DC2219" w:rsidRDefault="00DC2219" w:rsidP="00DC2219">
      <w:pPr>
        <w:tabs>
          <w:tab w:val="left" w:pos="0"/>
        </w:tabs>
        <w:spacing w:before="2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право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на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соавторство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705FEB1B" w14:textId="77777777" w:rsidR="00DC2219" w:rsidRPr="00DC2219" w:rsidRDefault="00DC2219" w:rsidP="00DC2219">
      <w:pPr>
        <w:tabs>
          <w:tab w:val="clear" w:pos="788"/>
          <w:tab w:val="left" w:pos="142"/>
        </w:tabs>
        <w:suppressAutoHyphens w:val="0"/>
        <w:spacing w:line="240" w:lineRule="auto"/>
        <w:ind w:left="284" w:right="109" w:firstLine="0"/>
        <w:outlineLvl w:val="0"/>
        <w:rPr>
          <w:b/>
          <w:bCs/>
          <w:sz w:val="24"/>
          <w:szCs w:val="24"/>
          <w:lang w:eastAsia="en-US"/>
        </w:rPr>
      </w:pPr>
    </w:p>
    <w:p w14:paraId="2ACB4F4A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lastRenderedPageBreak/>
        <w:t>Исключительное право на использование фонограммы означает право осуществлять или разрешать осуществлять следующие действия:</w:t>
      </w:r>
    </w:p>
    <w:p w14:paraId="54AD93B0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воспроизводить фонограмму, переделывать или любым иным способом перерабатывать фонограмму;</w:t>
      </w:r>
    </w:p>
    <w:p w14:paraId="22079D8F" w14:textId="77777777" w:rsidR="00DC2219" w:rsidRPr="00DC2219" w:rsidRDefault="00DC2219" w:rsidP="00DC2219">
      <w:pPr>
        <w:tabs>
          <w:tab w:val="left" w:pos="0"/>
        </w:tabs>
        <w:spacing w:before="2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неограниченное количество раз тиражировать фонограмму;</w:t>
      </w:r>
    </w:p>
    <w:p w14:paraId="19342987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включить собственное имя в число соавторов фонограммы;</w:t>
      </w:r>
    </w:p>
    <w:p w14:paraId="0129EAD3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запрещать кому-либо воспроизводить фонограмму.</w:t>
      </w:r>
    </w:p>
    <w:p w14:paraId="40225EC5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019A754D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Срок действия смежных прав составляет:</w:t>
      </w:r>
    </w:p>
    <w:p w14:paraId="1D92BFB9" w14:textId="77777777" w:rsidR="00DC2219" w:rsidRPr="00DC2219" w:rsidRDefault="00DC2219" w:rsidP="00DC2219">
      <w:pPr>
        <w:tabs>
          <w:tab w:val="left" w:pos="0"/>
          <w:tab w:val="left" w:pos="284"/>
        </w:tabs>
        <w:ind w:right="107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течение 70 лет после первого исполнения или постановки;</w:t>
      </w:r>
    </w:p>
    <w:p w14:paraId="21D1F141" w14:textId="77777777" w:rsidR="00DC2219" w:rsidRPr="00DC2219" w:rsidRDefault="00DC2219" w:rsidP="00DC2219">
      <w:pPr>
        <w:tabs>
          <w:tab w:val="left" w:pos="0"/>
          <w:tab w:val="left" w:pos="284"/>
        </w:tabs>
        <w:ind w:right="107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течение 50 лет после первого исполнения или постановки;</w:t>
      </w:r>
    </w:p>
    <w:p w14:paraId="0E210FD0" w14:textId="77777777" w:rsidR="00DC2219" w:rsidRPr="00DC2219" w:rsidRDefault="00DC2219" w:rsidP="00DC2219">
      <w:pPr>
        <w:tabs>
          <w:tab w:val="left" w:pos="0"/>
          <w:tab w:val="left" w:pos="284"/>
        </w:tabs>
        <w:ind w:right="107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течение 70 лет после смерти автора;</w:t>
      </w:r>
    </w:p>
    <w:p w14:paraId="25685B72" w14:textId="77777777" w:rsidR="00DC2219" w:rsidRPr="00DC2219" w:rsidRDefault="00DC2219" w:rsidP="00DC2219">
      <w:pPr>
        <w:tabs>
          <w:tab w:val="left" w:pos="0"/>
          <w:tab w:val="left" w:pos="284"/>
        </w:tabs>
        <w:ind w:right="107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течение 70 лет после первого исполнения или постановки или смерти</w:t>
      </w:r>
      <w:r w:rsidRPr="00DC2219">
        <w:rPr>
          <w:spacing w:val="-1"/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eastAsia="en-US"/>
        </w:rPr>
        <w:t>автора.</w:t>
      </w:r>
    </w:p>
    <w:p w14:paraId="2F88DB13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3049420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Контрафактными являются экземпляры произведения и фонограммы,</w:t>
      </w:r>
    </w:p>
    <w:p w14:paraId="0575F73F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изготовление или распространение, которых влечет за собой нарушение авторских и смежных прав;</w:t>
      </w:r>
    </w:p>
    <w:p w14:paraId="199AE3AC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доставленные из-за рубежа с нарушениями таможенного законодательства;</w:t>
      </w:r>
    </w:p>
    <w:p w14:paraId="661D0D05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полученные через Интернет без согласия автора произведения или фонограммы;</w:t>
      </w:r>
    </w:p>
    <w:p w14:paraId="03895E9C" w14:textId="77777777" w:rsidR="00DC2219" w:rsidRPr="00DC2219" w:rsidRDefault="00DC2219" w:rsidP="00DC2219">
      <w:pPr>
        <w:tabs>
          <w:tab w:val="left" w:pos="0"/>
        </w:tabs>
        <w:spacing w:line="320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доставленные контрабандно.</w:t>
      </w:r>
    </w:p>
    <w:p w14:paraId="47FF441D" w14:textId="77777777" w:rsidR="00DC2219" w:rsidRPr="00DC2219" w:rsidRDefault="00DC2219" w:rsidP="00DC2219">
      <w:pPr>
        <w:tabs>
          <w:tab w:val="left" w:pos="0"/>
        </w:tabs>
        <w:spacing w:line="320" w:lineRule="exact"/>
        <w:ind w:right="116"/>
        <w:rPr>
          <w:sz w:val="24"/>
          <w:szCs w:val="24"/>
          <w:lang w:eastAsia="en-US"/>
        </w:rPr>
      </w:pPr>
    </w:p>
    <w:p w14:paraId="26E4E447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Товарный знак это:</w:t>
      </w:r>
    </w:p>
    <w:p w14:paraId="3616462B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обозначение, служащие для индивидуализации товаров, выполняемых работ или оказываемых услуг юридических или физических лиц;</w:t>
      </w:r>
    </w:p>
    <w:p w14:paraId="0F8EB950" w14:textId="77777777" w:rsidR="00DC2219" w:rsidRPr="00DC2219" w:rsidRDefault="00DC2219" w:rsidP="00DC2219">
      <w:pPr>
        <w:tabs>
          <w:tab w:val="left" w:pos="0"/>
        </w:tabs>
        <w:spacing w:line="322" w:lineRule="exact"/>
        <w:ind w:right="258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обозначение, служащие для доведения до потребителя информации  об изготовителе</w:t>
      </w:r>
      <w:r w:rsidRPr="00DC2219">
        <w:rPr>
          <w:spacing w:val="-7"/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eastAsia="en-US"/>
        </w:rPr>
        <w:t>товара;</w:t>
      </w:r>
    </w:p>
    <w:p w14:paraId="7167F5CC" w14:textId="77777777" w:rsidR="00DC2219" w:rsidRPr="00DC2219" w:rsidRDefault="00DC2219" w:rsidP="00DC2219">
      <w:pPr>
        <w:tabs>
          <w:tab w:val="left" w:pos="0"/>
        </w:tabs>
        <w:spacing w:line="320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обозначение, служащие для рекламы  изготовителя товара;</w:t>
      </w:r>
    </w:p>
    <w:p w14:paraId="3C4D74B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обозначение, служащие для маркировки товара.</w:t>
      </w:r>
    </w:p>
    <w:p w14:paraId="02846A94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</w:p>
    <w:p w14:paraId="2CF9632B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Правовая охрана товарного знака в Российской Федерации предоставляется на основании:</w:t>
      </w:r>
    </w:p>
    <w:p w14:paraId="765E3353" w14:textId="77777777" w:rsidR="00DC2219" w:rsidRPr="00DC2219" w:rsidRDefault="00DC2219" w:rsidP="00DC2219">
      <w:pPr>
        <w:tabs>
          <w:tab w:val="left" w:pos="0"/>
        </w:tabs>
        <w:spacing w:line="317" w:lineRule="exact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уведомления производителя товаров о применении им товарного</w:t>
      </w:r>
      <w:r w:rsidRPr="00DC2219">
        <w:rPr>
          <w:spacing w:val="60"/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eastAsia="en-US"/>
        </w:rPr>
        <w:t>знака;</w:t>
      </w:r>
    </w:p>
    <w:p w14:paraId="16E3EBAB" w14:textId="77777777" w:rsidR="00DC2219" w:rsidRPr="00DC2219" w:rsidRDefault="00DC2219" w:rsidP="00DC2219">
      <w:pPr>
        <w:tabs>
          <w:tab w:val="left" w:pos="0"/>
        </w:tabs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государственной регистрации в порядке, установленном Законом, или</w:t>
      </w:r>
    </w:p>
    <w:p w14:paraId="40D4C3FB" w14:textId="77777777" w:rsidR="00DC2219" w:rsidRPr="00DC2219" w:rsidRDefault="00DC2219" w:rsidP="00DC2219">
      <w:pPr>
        <w:tabs>
          <w:tab w:val="left" w:pos="0"/>
        </w:tabs>
        <w:spacing w:line="321" w:lineRule="exact"/>
        <w:ind w:right="2149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в силу международных договоров Российской Федерации;</w:t>
      </w:r>
    </w:p>
    <w:p w14:paraId="3D6F4B40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договора правообладателя с изготовителями товаров;</w:t>
      </w:r>
    </w:p>
    <w:p w14:paraId="71A6B2A2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договора правообладателя с Патентным ведомством об охране товарного знака.</w:t>
      </w:r>
    </w:p>
    <w:p w14:paraId="231FEFA2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1B38DA38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Обладателем исключительного права на товарный знак (правообладателем) может быть:</w:t>
      </w:r>
    </w:p>
    <w:p w14:paraId="6F184AF1" w14:textId="77777777" w:rsidR="00DC2219" w:rsidRPr="00DC2219" w:rsidRDefault="00DC2219" w:rsidP="00DC2219">
      <w:pPr>
        <w:tabs>
          <w:tab w:val="left" w:pos="0"/>
        </w:tabs>
        <w:spacing w:line="317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гражданин, зарегистрировавший товарный знак;</w:t>
      </w:r>
    </w:p>
    <w:p w14:paraId="11FFED0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государственный орган Роспатент;</w:t>
      </w:r>
    </w:p>
    <w:p w14:paraId="2234C132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юридическое лицо или осуществляющее предпринимательскую деятельность физическое лицо;</w:t>
      </w:r>
    </w:p>
    <w:p w14:paraId="5CE44F9D" w14:textId="77777777" w:rsidR="00DC2219" w:rsidRPr="00DC2219" w:rsidRDefault="00DC2219" w:rsidP="00DC2219">
      <w:pPr>
        <w:tabs>
          <w:tab w:val="left" w:pos="0"/>
        </w:tabs>
        <w:spacing w:before="2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любой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субъект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гражданского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права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3DCF1992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val="en-US" w:eastAsia="en-US"/>
        </w:rPr>
      </w:pPr>
    </w:p>
    <w:p w14:paraId="4D14C038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Правообладатель на товарный знак вправе:</w:t>
      </w:r>
    </w:p>
    <w:p w14:paraId="301EF771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использовать товарный знак и запрещать использование товарного знака другими лицами;</w:t>
      </w:r>
    </w:p>
    <w:p w14:paraId="2F076E63" w14:textId="77777777" w:rsidR="00DC2219" w:rsidRPr="00DC2219" w:rsidRDefault="00DC2219" w:rsidP="00DC2219">
      <w:pPr>
        <w:tabs>
          <w:tab w:val="left" w:pos="0"/>
        </w:tabs>
        <w:spacing w:line="322" w:lineRule="exact"/>
        <w:ind w:right="104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lastRenderedPageBreak/>
        <w:t>- требовать уплаты вознаграждения от всех лиц, приобретающих товар, отмеченный товарным знаком;</w:t>
      </w:r>
    </w:p>
    <w:p w14:paraId="4B22989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оштрафовать всех лиц, использующих без его согласия товарный знак;</w:t>
      </w:r>
    </w:p>
    <w:p w14:paraId="0945B84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владеть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товарным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знаком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52BB04DC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val="en-US" w:eastAsia="en-US"/>
        </w:rPr>
      </w:pPr>
    </w:p>
    <w:p w14:paraId="6BB644EF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Товары, этикетки, упаковки товаров, на которых незаконно используется товарный знак или сходное с ним до степени смешения обозначение, являются:</w:t>
      </w:r>
    </w:p>
    <w:p w14:paraId="4A7F7CEF" w14:textId="77777777" w:rsidR="00DC2219" w:rsidRPr="00DC2219" w:rsidRDefault="00DC2219" w:rsidP="00DC2219">
      <w:pPr>
        <w:tabs>
          <w:tab w:val="left" w:pos="0"/>
        </w:tabs>
        <w:spacing w:line="317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нелегальными</w:t>
      </w:r>
      <w:proofErr w:type="spellEnd"/>
      <w:r w:rsidRPr="00DC2219">
        <w:rPr>
          <w:sz w:val="24"/>
          <w:szCs w:val="24"/>
          <w:lang w:val="en-US" w:eastAsia="en-US"/>
        </w:rPr>
        <w:t>;</w:t>
      </w:r>
    </w:p>
    <w:p w14:paraId="17E8BD42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незаконными</w:t>
      </w:r>
      <w:proofErr w:type="spellEnd"/>
      <w:r w:rsidRPr="00DC2219">
        <w:rPr>
          <w:sz w:val="24"/>
          <w:szCs w:val="24"/>
          <w:lang w:val="en-US" w:eastAsia="en-US"/>
        </w:rPr>
        <w:t>;</w:t>
      </w:r>
    </w:p>
    <w:p w14:paraId="56B15E0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контрабандными</w:t>
      </w:r>
      <w:proofErr w:type="spellEnd"/>
      <w:r w:rsidRPr="00DC2219">
        <w:rPr>
          <w:sz w:val="24"/>
          <w:szCs w:val="24"/>
          <w:lang w:val="en-US" w:eastAsia="en-US"/>
        </w:rPr>
        <w:t>;</w:t>
      </w:r>
    </w:p>
    <w:p w14:paraId="6D71E0BA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eastAsia="en-US"/>
        </w:rPr>
        <w:t xml:space="preserve">- </w:t>
      </w:r>
      <w:proofErr w:type="spellStart"/>
      <w:r w:rsidRPr="00DC2219">
        <w:rPr>
          <w:sz w:val="24"/>
          <w:szCs w:val="24"/>
          <w:lang w:val="en-US" w:eastAsia="en-US"/>
        </w:rPr>
        <w:t>контрафактными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44C72EC4" w14:textId="77777777" w:rsidR="00DC2219" w:rsidRPr="00DC2219" w:rsidRDefault="00DC2219" w:rsidP="00DC2219">
      <w:pPr>
        <w:tabs>
          <w:tab w:val="left" w:pos="0"/>
        </w:tabs>
        <w:spacing w:before="10"/>
        <w:rPr>
          <w:sz w:val="24"/>
          <w:szCs w:val="24"/>
          <w:lang w:val="en-US" w:eastAsia="en-US"/>
        </w:rPr>
      </w:pPr>
    </w:p>
    <w:p w14:paraId="2859DDF6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В качестве товарных знаков могут быть зарегистрированы:</w:t>
      </w:r>
    </w:p>
    <w:p w14:paraId="1AA4E828" w14:textId="77777777" w:rsidR="00DC2219" w:rsidRPr="00DC2219" w:rsidRDefault="00DC2219" w:rsidP="00DC2219">
      <w:pPr>
        <w:tabs>
          <w:tab w:val="left" w:pos="0"/>
          <w:tab w:val="left" w:pos="829"/>
        </w:tabs>
        <w:ind w:right="107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словесные, изобразительные, объемные и другие обозначения или их комбинации;</w:t>
      </w:r>
    </w:p>
    <w:p w14:paraId="436B0C71" w14:textId="77777777" w:rsidR="00DC2219" w:rsidRPr="00DC2219" w:rsidRDefault="00DC2219" w:rsidP="00DC2219">
      <w:pPr>
        <w:tabs>
          <w:tab w:val="left" w:pos="0"/>
        </w:tabs>
        <w:spacing w:before="2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любые оригинальные обозначения, созданные творческим трудом автора;</w:t>
      </w:r>
    </w:p>
    <w:p w14:paraId="7CC91095" w14:textId="77777777" w:rsidR="00DC2219" w:rsidRPr="00DC2219" w:rsidRDefault="00DC2219" w:rsidP="00DC2219">
      <w:pPr>
        <w:tabs>
          <w:tab w:val="left" w:pos="0"/>
        </w:tabs>
        <w:spacing w:line="321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только обозначения, созданные товаропроизводителем;</w:t>
      </w:r>
    </w:p>
    <w:p w14:paraId="488E138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только изобразительные обозначения.</w:t>
      </w:r>
    </w:p>
    <w:p w14:paraId="0D90BF99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05130CFA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Не допускается регистрация в качестве товарных знаков обозначений:</w:t>
      </w:r>
    </w:p>
    <w:p w14:paraId="46E595BB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-вошедших во всеобщее употребление для обозначения товаров определенного вида;</w:t>
      </w:r>
    </w:p>
    <w:p w14:paraId="70AE08A3" w14:textId="77777777" w:rsidR="00DC2219" w:rsidRPr="00DC2219" w:rsidRDefault="00DC2219" w:rsidP="00DC2219">
      <w:pPr>
        <w:tabs>
          <w:tab w:val="left" w:pos="0"/>
        </w:tabs>
        <w:spacing w:line="321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-словесных и объемных;</w:t>
      </w:r>
    </w:p>
    <w:p w14:paraId="5F8E5005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-звуковых и видеофрагментов;</w:t>
      </w:r>
    </w:p>
    <w:p w14:paraId="71A0C4ED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proofErr w:type="spellStart"/>
      <w:r w:rsidRPr="00DC2219">
        <w:rPr>
          <w:sz w:val="24"/>
          <w:szCs w:val="24"/>
          <w:lang w:val="en-US" w:eastAsia="en-US"/>
        </w:rPr>
        <w:t>непереводимых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на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русский</w:t>
      </w:r>
      <w:proofErr w:type="spellEnd"/>
      <w:r w:rsidRPr="00DC2219">
        <w:rPr>
          <w:sz w:val="24"/>
          <w:szCs w:val="24"/>
          <w:lang w:val="en-US" w:eastAsia="en-US"/>
        </w:rPr>
        <w:t xml:space="preserve"> </w:t>
      </w:r>
      <w:proofErr w:type="spellStart"/>
      <w:r w:rsidRPr="00DC2219">
        <w:rPr>
          <w:sz w:val="24"/>
          <w:szCs w:val="24"/>
          <w:lang w:val="en-US" w:eastAsia="en-US"/>
        </w:rPr>
        <w:t>язык</w:t>
      </w:r>
      <w:proofErr w:type="spellEnd"/>
      <w:r w:rsidRPr="00DC2219">
        <w:rPr>
          <w:sz w:val="24"/>
          <w:szCs w:val="24"/>
          <w:lang w:val="en-US" w:eastAsia="en-US"/>
        </w:rPr>
        <w:t>.</w:t>
      </w:r>
    </w:p>
    <w:p w14:paraId="3FAFB4A1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val="en-US" w:eastAsia="en-US"/>
        </w:rPr>
      </w:pPr>
    </w:p>
    <w:p w14:paraId="52B159FB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НЕ допускается регистрация в качестве товарного знака обозначений:</w:t>
      </w:r>
    </w:p>
    <w:p w14:paraId="78D5D5AF" w14:textId="77777777" w:rsidR="00DC2219" w:rsidRPr="00DC2219" w:rsidRDefault="00DC2219" w:rsidP="00DC2219">
      <w:pPr>
        <w:tabs>
          <w:tab w:val="left" w:pos="0"/>
        </w:tabs>
        <w:spacing w:line="317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словесных и объемных;</w:t>
      </w:r>
    </w:p>
    <w:p w14:paraId="3E73A32B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государственных гербов, флагов и других государственных эмблем;</w:t>
      </w:r>
    </w:p>
    <w:p w14:paraId="7547878D" w14:textId="77777777" w:rsidR="00DC2219" w:rsidRPr="00DC2219" w:rsidRDefault="00DC2219" w:rsidP="00DC2219">
      <w:pPr>
        <w:tabs>
          <w:tab w:val="left" w:pos="0"/>
          <w:tab w:val="left" w:pos="822"/>
        </w:tabs>
        <w:spacing w:line="322" w:lineRule="exact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звуковых и</w:t>
      </w:r>
      <w:r w:rsidRPr="00DC2219">
        <w:rPr>
          <w:spacing w:val="-8"/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eastAsia="en-US"/>
        </w:rPr>
        <w:t>видеофрагментов;</w:t>
      </w:r>
    </w:p>
    <w:p w14:paraId="542831B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непереводимых на русский язык.</w:t>
      </w:r>
    </w:p>
    <w:p w14:paraId="25093A17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6E0645B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Регистрация товарного знака действует до истечения</w:t>
      </w:r>
    </w:p>
    <w:p w14:paraId="01AC8021" w14:textId="77777777" w:rsidR="00DC2219" w:rsidRPr="00DC2219" w:rsidRDefault="00DC2219" w:rsidP="00DC2219">
      <w:pPr>
        <w:tabs>
          <w:tab w:val="left" w:pos="0"/>
        </w:tabs>
        <w:spacing w:before="1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десяти лет, считая с даты подачи заявки в федеральный орган исполнительной власти по интеллектуальной собственности;</w:t>
      </w:r>
    </w:p>
    <w:p w14:paraId="51BC29F5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десяти лет, считая с даты регистрации заявки в федеральном органе исполнительной власти по интеллектуальной собственности;</w:t>
      </w:r>
    </w:p>
    <w:p w14:paraId="3AA29025" w14:textId="77777777" w:rsidR="00DC2219" w:rsidRPr="00DC2219" w:rsidRDefault="00DC2219" w:rsidP="00DC2219">
      <w:pPr>
        <w:tabs>
          <w:tab w:val="left" w:pos="0"/>
        </w:tabs>
        <w:spacing w:line="242" w:lineRule="auto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десяти лет, считая с даты выдачи свидетельства о регистрации товарного знака;</w:t>
      </w:r>
    </w:p>
    <w:p w14:paraId="0980BAC1" w14:textId="77777777" w:rsidR="00DC2219" w:rsidRPr="00DC2219" w:rsidRDefault="00DC2219" w:rsidP="00DC2219">
      <w:pPr>
        <w:tabs>
          <w:tab w:val="left" w:pos="0"/>
        </w:tabs>
        <w:spacing w:line="318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десяти лет, считая с даты регистрации свидетельства.</w:t>
      </w:r>
    </w:p>
    <w:p w14:paraId="2A893364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6C853C6C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Использованием товарного знака может быть:</w:t>
      </w:r>
    </w:p>
    <w:p w14:paraId="4E6BE4CF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предоставлено на основании договора аренды товарного знака;</w:t>
      </w:r>
    </w:p>
    <w:p w14:paraId="1C35B07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предоставлено на основании договора коммерческой концессии;</w:t>
      </w:r>
    </w:p>
    <w:p w14:paraId="52C09CB3" w14:textId="77777777" w:rsidR="00DC2219" w:rsidRPr="00DC2219" w:rsidRDefault="00DC2219" w:rsidP="00DC2219">
      <w:pPr>
        <w:tabs>
          <w:tab w:val="left" w:pos="0"/>
        </w:tabs>
        <w:spacing w:before="2"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предоставлено на основании договора уступки права (цессии);</w:t>
      </w:r>
    </w:p>
    <w:p w14:paraId="42487171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предоставлено на основе лицензионного договора.</w:t>
      </w:r>
    </w:p>
    <w:p w14:paraId="7034E3E6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</w:p>
    <w:p w14:paraId="3817E551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Правообладатель может проставлять рядом с товарным знаком предупредительную маркировку вида:</w:t>
      </w:r>
    </w:p>
    <w:p w14:paraId="07C52A86" w14:textId="77777777" w:rsidR="00DC2219" w:rsidRPr="00DC2219" w:rsidRDefault="00DC2219" w:rsidP="00DC2219">
      <w:pPr>
        <w:tabs>
          <w:tab w:val="left" w:pos="0"/>
        </w:tabs>
        <w:spacing w:line="317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val="en-US" w:eastAsia="en-US"/>
        </w:rPr>
        <w:t>©;</w:t>
      </w:r>
    </w:p>
    <w:p w14:paraId="31FCFED8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val="en-US" w:eastAsia="en-US"/>
        </w:rPr>
        <w:t>®;</w:t>
      </w:r>
    </w:p>
    <w:p w14:paraId="51C965BB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lastRenderedPageBreak/>
        <w:t>-</w:t>
      </w:r>
      <w:r w:rsidRPr="00DC2219">
        <w:rPr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val="en-US" w:eastAsia="en-US"/>
        </w:rPr>
        <w:t>¢;</w:t>
      </w:r>
    </w:p>
    <w:p w14:paraId="365098CA" w14:textId="77777777" w:rsidR="00DC2219" w:rsidRPr="00DC2219" w:rsidRDefault="00DC2219" w:rsidP="00DC2219">
      <w:pPr>
        <w:tabs>
          <w:tab w:val="left" w:pos="0"/>
        </w:tabs>
        <w:spacing w:before="2"/>
        <w:ind w:right="116"/>
        <w:rPr>
          <w:sz w:val="24"/>
          <w:szCs w:val="24"/>
          <w:lang w:val="en-US" w:eastAsia="en-US"/>
        </w:rPr>
      </w:pPr>
      <w:r w:rsidRPr="00DC2219">
        <w:rPr>
          <w:sz w:val="24"/>
          <w:szCs w:val="24"/>
          <w:lang w:val="en-US" w:eastAsia="en-US"/>
        </w:rPr>
        <w:t>-</w:t>
      </w:r>
      <w:r w:rsidRPr="00DC2219">
        <w:rPr>
          <w:sz w:val="24"/>
          <w:szCs w:val="24"/>
          <w:lang w:eastAsia="en-US"/>
        </w:rPr>
        <w:t xml:space="preserve"> </w:t>
      </w:r>
      <w:r w:rsidRPr="00DC2219">
        <w:rPr>
          <w:sz w:val="24"/>
          <w:szCs w:val="24"/>
          <w:lang w:val="en-US" w:eastAsia="en-US"/>
        </w:rPr>
        <w:t>¤;</w:t>
      </w:r>
    </w:p>
    <w:p w14:paraId="4D025FC3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val="en-US" w:eastAsia="en-US"/>
        </w:rPr>
      </w:pPr>
    </w:p>
    <w:p w14:paraId="6F20A8A2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Правовая охрана товарного знака прекращается:</w:t>
      </w:r>
    </w:p>
    <w:p w14:paraId="52F2452A" w14:textId="77777777" w:rsidR="00DC2219" w:rsidRPr="00DC2219" w:rsidRDefault="00DC2219" w:rsidP="00DC2219">
      <w:pPr>
        <w:tabs>
          <w:tab w:val="left" w:pos="0"/>
        </w:tabs>
        <w:spacing w:line="319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связи с истечением срока действия регистрации товарного знака;</w:t>
      </w:r>
    </w:p>
    <w:p w14:paraId="33542EE8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связи с не использованием товарного знака в течение 6 месяцев;</w:t>
      </w:r>
    </w:p>
    <w:p w14:paraId="3F983B2B" w14:textId="77777777" w:rsidR="00DC2219" w:rsidRPr="00DC2219" w:rsidRDefault="00DC2219" w:rsidP="00DC2219">
      <w:pPr>
        <w:tabs>
          <w:tab w:val="left" w:pos="0"/>
        </w:tabs>
        <w:spacing w:line="242" w:lineRule="auto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связи со снижением качества продукции, выпускаемой под товарным знаком;</w:t>
      </w:r>
    </w:p>
    <w:p w14:paraId="4E22C600" w14:textId="77777777" w:rsidR="00DC2219" w:rsidRPr="00DC2219" w:rsidRDefault="00DC2219" w:rsidP="00DC2219">
      <w:pPr>
        <w:tabs>
          <w:tab w:val="left" w:pos="0"/>
        </w:tabs>
        <w:spacing w:line="318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в связи с прекращением производства продукции.</w:t>
      </w:r>
    </w:p>
    <w:p w14:paraId="2712BEA0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1527C4B0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Наименование места происхождения товара – это:</w:t>
      </w:r>
    </w:p>
    <w:p w14:paraId="31B14F22" w14:textId="77777777" w:rsidR="00DC2219" w:rsidRPr="00DC2219" w:rsidRDefault="00DC2219" w:rsidP="00DC2219">
      <w:pPr>
        <w:tabs>
          <w:tab w:val="left" w:pos="0"/>
        </w:tabs>
        <w:ind w:right="104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обозначение, представляющее собой наименование страны, населенного пункта, местности ставшее известным в результате его использования в отношении товара, особые свойства которого исключительно определяются характерными для данного географического объекта природными условиями или людскими факторами;</w:t>
      </w:r>
    </w:p>
    <w:p w14:paraId="7A3591DB" w14:textId="77777777" w:rsidR="00DC2219" w:rsidRPr="00DC2219" w:rsidRDefault="00DC2219" w:rsidP="00DC2219">
      <w:pPr>
        <w:tabs>
          <w:tab w:val="left" w:pos="0"/>
        </w:tabs>
        <w:spacing w:line="321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наименование страны производителя товара;</w:t>
      </w:r>
    </w:p>
    <w:p w14:paraId="74297BD6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наименование местности, где произведен товар;</w:t>
      </w:r>
    </w:p>
    <w:p w14:paraId="7680B58D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наименование населенного пункта, обладающего исключительными свойствами, где произведен товар.</w:t>
      </w:r>
    </w:p>
    <w:p w14:paraId="42C1E952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2420B573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Использованием наименования места происхождения товара считается:</w:t>
      </w:r>
    </w:p>
    <w:p w14:paraId="15DDBB45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применение его в существенных условиях договора, заключаемого относительно товара;</w:t>
      </w:r>
    </w:p>
    <w:p w14:paraId="76660C45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применение его на товаре, этикетках, упаковке, в рекламе, проспектах, счетах, бланках и иной документации;</w:t>
      </w:r>
    </w:p>
    <w:p w14:paraId="43F1BAD6" w14:textId="77777777" w:rsidR="00DC2219" w:rsidRPr="00DC2219" w:rsidRDefault="00DC2219" w:rsidP="00DC2219">
      <w:pPr>
        <w:tabs>
          <w:tab w:val="left" w:pos="0"/>
        </w:tabs>
        <w:spacing w:before="2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применение его в фирменном наименовании юридического лица- производителя товара;</w:t>
      </w:r>
    </w:p>
    <w:p w14:paraId="2B9982AE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применение его в учредительных документах юридического лица- производителя товара.</w:t>
      </w:r>
    </w:p>
    <w:p w14:paraId="3B370602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48EE486D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Обладатель свидетельства места происхождения товара может:</w:t>
      </w:r>
    </w:p>
    <w:p w14:paraId="785D654C" w14:textId="77777777" w:rsidR="00DC2219" w:rsidRPr="00DC2219" w:rsidRDefault="00DC2219" w:rsidP="00DC2219">
      <w:pPr>
        <w:tabs>
          <w:tab w:val="left" w:pos="0"/>
        </w:tabs>
        <w:spacing w:line="314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проставлять место происхождения товара в любых документах;</w:t>
      </w:r>
    </w:p>
    <w:p w14:paraId="3203FD6F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проставлять предупредительную маркировку в виде "зарегистрированное НМПТ";</w:t>
      </w:r>
    </w:p>
    <w:p w14:paraId="5E1E69A8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проставлять предупредительную маркировку в виде «зарегистрировано»;</w:t>
      </w:r>
    </w:p>
    <w:p w14:paraId="4FC8462B" w14:textId="77777777" w:rsidR="00DC2219" w:rsidRPr="00DC2219" w:rsidRDefault="00DC2219" w:rsidP="00DC2219">
      <w:pPr>
        <w:tabs>
          <w:tab w:val="left" w:pos="0"/>
          <w:tab w:val="left" w:pos="873"/>
        </w:tabs>
        <w:ind w:right="10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 xml:space="preserve">- проставлять предупредительную маркировку в виде </w:t>
      </w:r>
      <w:r w:rsidRPr="00DC2219">
        <w:rPr>
          <w:spacing w:val="-3"/>
          <w:sz w:val="24"/>
          <w:szCs w:val="24"/>
          <w:lang w:eastAsia="en-US"/>
        </w:rPr>
        <w:t xml:space="preserve">«все </w:t>
      </w:r>
      <w:r w:rsidRPr="00DC2219">
        <w:rPr>
          <w:sz w:val="24"/>
          <w:szCs w:val="24"/>
          <w:lang w:eastAsia="en-US"/>
        </w:rPr>
        <w:t>права защищены».</w:t>
      </w:r>
    </w:p>
    <w:p w14:paraId="5138CE4A" w14:textId="77777777" w:rsidR="00DC2219" w:rsidRPr="00DC2219" w:rsidRDefault="00DC2219" w:rsidP="00DC2219">
      <w:pPr>
        <w:tabs>
          <w:tab w:val="left" w:pos="0"/>
        </w:tabs>
        <w:spacing w:before="6"/>
        <w:rPr>
          <w:sz w:val="24"/>
          <w:szCs w:val="24"/>
          <w:lang w:eastAsia="en-US"/>
        </w:rPr>
      </w:pPr>
    </w:p>
    <w:p w14:paraId="0B4ED197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Защита гражданских прав от незаконного использования товарного знака помимо требований о прекращении нарушения или взыскания причиненных убытков осуществляется также путем:</w:t>
      </w:r>
    </w:p>
    <w:p w14:paraId="69CB4620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публикации судебного решения в целях восстановления деловой репутации потерпевшего;</w:t>
      </w:r>
    </w:p>
    <w:p w14:paraId="364E2346" w14:textId="77777777" w:rsidR="00DC2219" w:rsidRPr="00DC2219" w:rsidRDefault="00DC2219" w:rsidP="00DC2219">
      <w:pPr>
        <w:tabs>
          <w:tab w:val="left" w:pos="0"/>
        </w:tabs>
        <w:spacing w:line="242" w:lineRule="auto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понуждения нарушителя принести публичные извинения правообладателю;</w:t>
      </w:r>
    </w:p>
    <w:p w14:paraId="6EAC129D" w14:textId="77777777" w:rsidR="00DC2219" w:rsidRPr="00DC2219" w:rsidRDefault="00DC2219" w:rsidP="00DC2219">
      <w:pPr>
        <w:tabs>
          <w:tab w:val="left" w:pos="0"/>
        </w:tabs>
        <w:spacing w:line="318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исключения нарушителя из единого реестра юридических лиц;</w:t>
      </w:r>
    </w:p>
    <w:p w14:paraId="5A52F73C" w14:textId="77777777" w:rsidR="00DC2219" w:rsidRPr="00DC2219" w:rsidRDefault="00DC2219" w:rsidP="00DC2219">
      <w:pPr>
        <w:tabs>
          <w:tab w:val="left" w:pos="0"/>
        </w:tabs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исключения нарушителя из реестра Патентного ведомства РФ.</w:t>
      </w:r>
    </w:p>
    <w:p w14:paraId="3BE3AFB5" w14:textId="77777777" w:rsidR="00DC2219" w:rsidRPr="00DC2219" w:rsidRDefault="00DC2219" w:rsidP="00DC2219">
      <w:pPr>
        <w:tabs>
          <w:tab w:val="left" w:pos="0"/>
        </w:tabs>
        <w:spacing w:before="4"/>
        <w:rPr>
          <w:sz w:val="24"/>
          <w:szCs w:val="24"/>
          <w:lang w:eastAsia="en-US"/>
        </w:rPr>
      </w:pPr>
    </w:p>
    <w:p w14:paraId="28D896B6" w14:textId="77777777" w:rsidR="00DC2219" w:rsidRPr="00DC2219" w:rsidRDefault="00DC2219" w:rsidP="00DC2219">
      <w:pPr>
        <w:numPr>
          <w:ilvl w:val="0"/>
          <w:numId w:val="5"/>
        </w:numPr>
        <w:tabs>
          <w:tab w:val="clear" w:pos="788"/>
          <w:tab w:val="left" w:pos="142"/>
        </w:tabs>
        <w:suppressAutoHyphens w:val="0"/>
        <w:spacing w:line="240" w:lineRule="auto"/>
        <w:ind w:left="0" w:right="109" w:firstLine="284"/>
        <w:outlineLvl w:val="0"/>
        <w:rPr>
          <w:b/>
          <w:bCs/>
          <w:sz w:val="24"/>
          <w:szCs w:val="24"/>
          <w:lang w:eastAsia="en-US"/>
        </w:rPr>
      </w:pPr>
      <w:r w:rsidRPr="00DC2219">
        <w:rPr>
          <w:b/>
          <w:bCs/>
          <w:sz w:val="24"/>
          <w:szCs w:val="24"/>
          <w:lang w:eastAsia="en-US"/>
        </w:rPr>
        <w:t>Защита гражданских прав от незаконного использования товарного знака помимо требований о прекращении нарушения или взыскания причиненных убытков осуществляется также путем:</w:t>
      </w:r>
    </w:p>
    <w:p w14:paraId="181A836F" w14:textId="355A8857" w:rsidR="00DC2219" w:rsidRPr="00DC2219" w:rsidRDefault="00DC2219" w:rsidP="00DC2219">
      <w:pPr>
        <w:tabs>
          <w:tab w:val="left" w:pos="0"/>
          <w:tab w:val="left" w:pos="841"/>
        </w:tabs>
        <w:spacing w:before="1" w:line="322" w:lineRule="exact"/>
        <w:ind w:right="10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понуждения нарушителя принести публичные извинения правообладателю;</w:t>
      </w:r>
    </w:p>
    <w:p w14:paraId="4C30FF75" w14:textId="77777777" w:rsidR="00DC2219" w:rsidRPr="00DC2219" w:rsidRDefault="00DC2219" w:rsidP="00DC2219">
      <w:pPr>
        <w:tabs>
          <w:tab w:val="left" w:pos="0"/>
        </w:tabs>
        <w:spacing w:line="318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исключения нарушителя из единого реестра юридических лиц;</w:t>
      </w:r>
    </w:p>
    <w:p w14:paraId="0EC505F2" w14:textId="77777777" w:rsidR="00DC2219" w:rsidRPr="00DC2219" w:rsidRDefault="00DC2219" w:rsidP="00DC2219">
      <w:pPr>
        <w:tabs>
          <w:tab w:val="left" w:pos="0"/>
        </w:tabs>
        <w:spacing w:line="322" w:lineRule="exact"/>
        <w:ind w:right="116"/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lastRenderedPageBreak/>
        <w:t>- исключения нарушителя из реестра Патентного ведомства РФ;</w:t>
      </w:r>
    </w:p>
    <w:p w14:paraId="3781D19B" w14:textId="77777777" w:rsidR="00DC2219" w:rsidRPr="00DC2219" w:rsidRDefault="00DC2219" w:rsidP="00DC2219">
      <w:pPr>
        <w:tabs>
          <w:tab w:val="left" w:pos="0"/>
        </w:tabs>
        <w:rPr>
          <w:sz w:val="24"/>
          <w:szCs w:val="24"/>
          <w:lang w:eastAsia="en-US"/>
        </w:rPr>
      </w:pPr>
      <w:r w:rsidRPr="00DC2219">
        <w:rPr>
          <w:sz w:val="24"/>
          <w:szCs w:val="24"/>
          <w:lang w:eastAsia="en-US"/>
        </w:rPr>
        <w:t>- удаления за счет нарушителя с контрафактных товаров, этикеток либо уничтожения за счет нарушителя контрафактных товаров, этикеток.</w:t>
      </w:r>
    </w:p>
    <w:p w14:paraId="0A530619" w14:textId="77777777" w:rsidR="00DC2219" w:rsidRPr="00B30C01" w:rsidRDefault="00DC2219" w:rsidP="00DC2219">
      <w:pPr>
        <w:tabs>
          <w:tab w:val="left" w:pos="0"/>
        </w:tabs>
        <w:rPr>
          <w:b/>
          <w:caps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0844468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>Правовые основы инновационной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56A0D13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3594E">
              <w:rPr>
                <w:sz w:val="22"/>
                <w:szCs w:val="22"/>
              </w:rPr>
              <w:t>Братановский</w:t>
            </w:r>
            <w:proofErr w:type="spellEnd"/>
            <w:r w:rsidRPr="0043594E">
              <w:rPr>
                <w:sz w:val="22"/>
                <w:szCs w:val="22"/>
              </w:rPr>
              <w:t xml:space="preserve"> С.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03F7BCB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43594E">
              <w:rPr>
                <w:sz w:val="22"/>
                <w:szCs w:val="22"/>
              </w:rPr>
              <w:t>Директ</w:t>
            </w:r>
            <w:proofErr w:type="spellEnd"/>
            <w:r w:rsidRPr="0043594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E7CE287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D3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4419447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>Управление инновационными процессами: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2E23AD0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>Харин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6AC58B8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43594E">
              <w:rPr>
                <w:sz w:val="22"/>
                <w:szCs w:val="22"/>
              </w:rPr>
              <w:t>Директ</w:t>
            </w:r>
            <w:proofErr w:type="spellEnd"/>
            <w:r w:rsidRPr="0043594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CD48DE5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D3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0786B6F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>Инженерная экономика: учебник</w:t>
            </w:r>
            <w:r>
              <w:rPr>
                <w:sz w:val="22"/>
                <w:szCs w:val="22"/>
              </w:rPr>
              <w:t xml:space="preserve"> в 3 частях. </w:t>
            </w:r>
            <w:r w:rsidRPr="0043594E">
              <w:rPr>
                <w:sz w:val="22"/>
                <w:szCs w:val="22"/>
              </w:rPr>
              <w:t>Ч. 2. Экономика инновационной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5B7741D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>Кочетов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BC8F494" w:rsidR="00AF286E" w:rsidRPr="00C43718" w:rsidRDefault="0043594E" w:rsidP="004359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594E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43594E">
              <w:rPr>
                <w:sz w:val="22"/>
                <w:szCs w:val="22"/>
              </w:rPr>
              <w:t>Директ</w:t>
            </w:r>
            <w:proofErr w:type="spellEnd"/>
            <w:r w:rsidRPr="0043594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75BBA97" w:rsidR="00AF286E" w:rsidRPr="00C43718" w:rsidRDefault="004359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D3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8EA7745"/>
    <w:multiLevelType w:val="hybridMultilevel"/>
    <w:tmpl w:val="84BA69D8"/>
    <w:lvl w:ilvl="0" w:tplc="ED602A6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0920921A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897CD9EE"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33D6DFE8">
      <w:numFmt w:val="bullet"/>
      <w:lvlText w:val="•"/>
      <w:lvlJc w:val="left"/>
      <w:pPr>
        <w:ind w:left="2874" w:hanging="281"/>
      </w:pPr>
      <w:rPr>
        <w:rFonts w:hint="default"/>
      </w:rPr>
    </w:lvl>
    <w:lvl w:ilvl="4" w:tplc="644E9850"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D3D2D7B6">
      <w:numFmt w:val="bullet"/>
      <w:lvlText w:val="•"/>
      <w:lvlJc w:val="left"/>
      <w:pPr>
        <w:ind w:left="4710" w:hanging="281"/>
      </w:pPr>
      <w:rPr>
        <w:rFonts w:hint="default"/>
      </w:rPr>
    </w:lvl>
    <w:lvl w:ilvl="6" w:tplc="DA2EC214">
      <w:numFmt w:val="bullet"/>
      <w:lvlText w:val="•"/>
      <w:lvlJc w:val="left"/>
      <w:pPr>
        <w:ind w:left="5628" w:hanging="281"/>
      </w:pPr>
      <w:rPr>
        <w:rFonts w:hint="default"/>
      </w:rPr>
    </w:lvl>
    <w:lvl w:ilvl="7" w:tplc="F01C08D0">
      <w:numFmt w:val="bullet"/>
      <w:lvlText w:val="•"/>
      <w:lvlJc w:val="left"/>
      <w:pPr>
        <w:ind w:left="6546" w:hanging="281"/>
      </w:pPr>
      <w:rPr>
        <w:rFonts w:hint="default"/>
      </w:rPr>
    </w:lvl>
    <w:lvl w:ilvl="8" w:tplc="83D042E8">
      <w:numFmt w:val="bullet"/>
      <w:lvlText w:val="•"/>
      <w:lvlJc w:val="left"/>
      <w:pPr>
        <w:ind w:left="7464" w:hanging="281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B5183A"/>
    <w:multiLevelType w:val="hybridMultilevel"/>
    <w:tmpl w:val="3EAA5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C70DC"/>
    <w:rsid w:val="002668FA"/>
    <w:rsid w:val="00275F79"/>
    <w:rsid w:val="002825CF"/>
    <w:rsid w:val="0043594E"/>
    <w:rsid w:val="004A60D2"/>
    <w:rsid w:val="00555F6C"/>
    <w:rsid w:val="0056393A"/>
    <w:rsid w:val="005B5E17"/>
    <w:rsid w:val="006D3FF3"/>
    <w:rsid w:val="006E7CAD"/>
    <w:rsid w:val="007D78DB"/>
    <w:rsid w:val="00920D08"/>
    <w:rsid w:val="0095632D"/>
    <w:rsid w:val="00A56FD9"/>
    <w:rsid w:val="00AD3CA3"/>
    <w:rsid w:val="00AF286E"/>
    <w:rsid w:val="00B80976"/>
    <w:rsid w:val="00C91B32"/>
    <w:rsid w:val="00DC221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DC0D8A1-F3AA-4A68-B1B1-B0EFAD4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cp:lastPrinted>2020-11-13T10:48:00Z</cp:lastPrinted>
  <dcterms:created xsi:type="dcterms:W3CDTF">2021-08-13T13:14:00Z</dcterms:created>
  <dcterms:modified xsi:type="dcterms:W3CDTF">2023-05-11T09:36:00Z</dcterms:modified>
</cp:coreProperties>
</file>