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99E248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48AE6E9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2FC92AC6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537AB543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2588A22F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5C2AC8F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862A85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BE1DD64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2F7047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19743456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A088390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53ABE741" w14:textId="0F842DAF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2C0260">
        <w:rPr>
          <w:sz w:val="24"/>
          <w:szCs w:val="24"/>
        </w:rPr>
        <w:t> </w:t>
      </w:r>
      <w:r>
        <w:rPr>
          <w:sz w:val="24"/>
          <w:szCs w:val="24"/>
        </w:rPr>
        <w:t>Большаков</w:t>
      </w:r>
    </w:p>
    <w:p w14:paraId="04D38E7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0C591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BC3CC7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187884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78516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07BABB6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1B51E4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C57C09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E35B362" w14:textId="5198EDED" w:rsidR="00920D08" w:rsidRDefault="00F242F6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F242F6">
        <w:rPr>
          <w:b/>
          <w:color w:val="000000"/>
          <w:sz w:val="24"/>
          <w:szCs w:val="24"/>
        </w:rPr>
        <w:t>Б1.В.01.02</w:t>
      </w:r>
      <w:r w:rsidRPr="0036461C">
        <w:rPr>
          <w:b/>
          <w:color w:val="000000"/>
          <w:sz w:val="24"/>
          <w:szCs w:val="24"/>
        </w:rPr>
        <w:t xml:space="preserve"> </w:t>
      </w:r>
      <w:r w:rsidRPr="00F242F6">
        <w:rPr>
          <w:b/>
          <w:color w:val="000000"/>
          <w:sz w:val="24"/>
          <w:szCs w:val="24"/>
        </w:rPr>
        <w:t>КАДАСТР НЕДВИЖИМОСТИ</w:t>
      </w:r>
    </w:p>
    <w:p w14:paraId="7D2F8965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23B6DCE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394480E0" w14:textId="3F2A0A90" w:rsidR="00920D08" w:rsidRPr="0036461C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36461C" w:rsidRPr="0036461C">
        <w:rPr>
          <w:b/>
          <w:sz w:val="24"/>
          <w:szCs w:val="24"/>
        </w:rPr>
        <w:t>21</w:t>
      </w:r>
      <w:r w:rsidR="0036461C">
        <w:rPr>
          <w:b/>
          <w:sz w:val="24"/>
          <w:szCs w:val="24"/>
        </w:rPr>
        <w:t>.04.02 Землеустройство и кадастры</w:t>
      </w:r>
    </w:p>
    <w:p w14:paraId="1410E2C0" w14:textId="393760EF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36461C">
        <w:rPr>
          <w:b/>
          <w:sz w:val="24"/>
          <w:szCs w:val="24"/>
        </w:rPr>
        <w:t>Информационные технологии в кадастре недвижимости</w:t>
      </w:r>
    </w:p>
    <w:p w14:paraId="66D79D44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78B91869" w14:textId="0FC04CBE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0A6DF4">
        <w:rPr>
          <w:bCs/>
          <w:sz w:val="24"/>
          <w:szCs w:val="24"/>
        </w:rPr>
        <w:t>22</w:t>
      </w:r>
      <w:r>
        <w:rPr>
          <w:bCs/>
          <w:sz w:val="24"/>
          <w:szCs w:val="24"/>
        </w:rPr>
        <w:t>)</w:t>
      </w:r>
    </w:p>
    <w:p w14:paraId="6FEA64C2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E2866FB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F0372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24A28E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210D7B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B2FD2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A8C6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9C70A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3FB25D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4E7EA6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18FCF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9AE41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D22825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FEF64D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FCD4D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77E072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8E6703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B6BB52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E11D52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2B7C0F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7843101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3FCCDE27" w14:textId="18F48D87" w:rsidR="00920D08" w:rsidRPr="00275F79" w:rsidRDefault="000A6DF4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2022</w:t>
      </w:r>
      <w:bookmarkStart w:id="0" w:name="_GoBack"/>
      <w:bookmarkEnd w:id="0"/>
    </w:p>
    <w:p w14:paraId="317366FE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3342FC89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5C618865" w14:textId="483655EF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640" w:type="dxa"/>
        <w:tblInd w:w="-434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3686"/>
        <w:gridCol w:w="4961"/>
      </w:tblGrid>
      <w:tr w:rsidR="00920D08" w:rsidRPr="003C0E55" w14:paraId="04A2C5F6" w14:textId="77777777" w:rsidTr="00381911">
        <w:trPr>
          <w:trHeight w:val="858"/>
        </w:trPr>
        <w:tc>
          <w:tcPr>
            <w:tcW w:w="993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4BA826E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color w:val="000000"/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Индекс компетенции</w:t>
            </w:r>
          </w:p>
        </w:tc>
        <w:tc>
          <w:tcPr>
            <w:tcW w:w="3686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22A737B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 xml:space="preserve">Содержание компетенции </w:t>
            </w:r>
          </w:p>
          <w:p w14:paraId="519CEE0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(или ее части)</w:t>
            </w:r>
          </w:p>
        </w:tc>
        <w:tc>
          <w:tcPr>
            <w:tcW w:w="4961" w:type="dxa"/>
            <w:tcBorders>
              <w:top w:val="single" w:sz="12" w:space="0" w:color="00000A"/>
              <w:left w:val="single" w:sz="6" w:space="0" w:color="00000A"/>
              <w:right w:val="single" w:sz="6" w:space="0" w:color="00000A"/>
            </w:tcBorders>
          </w:tcPr>
          <w:p w14:paraId="0C64732A" w14:textId="77777777" w:rsidR="00920D08" w:rsidRPr="007723E4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Индикаторы компетенций (код и содержание)</w:t>
            </w:r>
          </w:p>
        </w:tc>
      </w:tr>
      <w:tr w:rsidR="0036461C" w:rsidRPr="003C0E55" w14:paraId="48702377" w14:textId="77777777" w:rsidTr="00381911">
        <w:trPr>
          <w:trHeight w:val="977"/>
        </w:trPr>
        <w:tc>
          <w:tcPr>
            <w:tcW w:w="99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470CFBB" w14:textId="76B80C43" w:rsidR="0036461C" w:rsidRPr="0095632D" w:rsidRDefault="0036461C" w:rsidP="00381911">
            <w:pPr>
              <w:pStyle w:val="a9"/>
              <w:spacing w:line="240" w:lineRule="auto"/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ПК-2</w:t>
            </w:r>
          </w:p>
        </w:tc>
        <w:tc>
          <w:tcPr>
            <w:tcW w:w="3686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DDFC12" w14:textId="0DBB5011" w:rsidR="0036461C" w:rsidRPr="0095632D" w:rsidRDefault="0036461C" w:rsidP="00381911">
            <w:pPr>
              <w:pStyle w:val="a9"/>
              <w:spacing w:line="240" w:lineRule="auto"/>
              <w:ind w:left="0"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58193C">
              <w:rPr>
                <w:rFonts w:ascii="Times New Roman" w:hAnsi="Times New Roman" w:cs="Times New Roman"/>
                <w:sz w:val="24"/>
                <w:szCs w:val="24"/>
              </w:rPr>
              <w:t>Способен к изучению и анализу методов и технологий ведения государственного кадастра недвижимости</w:t>
            </w:r>
          </w:p>
        </w:tc>
        <w:tc>
          <w:tcPr>
            <w:tcW w:w="496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</w:tcPr>
          <w:p w14:paraId="4029884C" w14:textId="77777777" w:rsidR="0036461C" w:rsidRDefault="0036461C" w:rsidP="0036461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ИПК-2.1. Знает </w:t>
            </w:r>
            <w:r w:rsidRPr="00920DAA">
              <w:rPr>
                <w:bCs/>
                <w:sz w:val="24"/>
                <w:szCs w:val="24"/>
              </w:rPr>
              <w:t>методы получения, обработки и использования кадастровой информации;</w:t>
            </w:r>
            <w:r>
              <w:rPr>
                <w:bCs/>
                <w:sz w:val="24"/>
                <w:szCs w:val="24"/>
              </w:rPr>
              <w:t xml:space="preserve"> методы</w:t>
            </w:r>
            <w:r w:rsidRPr="00920DAA">
              <w:rPr>
                <w:bCs/>
                <w:sz w:val="24"/>
                <w:szCs w:val="24"/>
              </w:rPr>
              <w:t xml:space="preserve"> и </w:t>
            </w:r>
            <w:r>
              <w:rPr>
                <w:bCs/>
                <w:sz w:val="24"/>
                <w:szCs w:val="24"/>
              </w:rPr>
              <w:t>технологии</w:t>
            </w:r>
            <w:r w:rsidRPr="00920DAA">
              <w:rPr>
                <w:bCs/>
                <w:sz w:val="24"/>
                <w:szCs w:val="24"/>
              </w:rPr>
              <w:t xml:space="preserve"> ведения государственного кадастра недвижимости</w:t>
            </w:r>
            <w:r>
              <w:rPr>
                <w:bCs/>
                <w:sz w:val="24"/>
                <w:szCs w:val="24"/>
              </w:rPr>
              <w:t xml:space="preserve">; </w:t>
            </w:r>
            <w:r w:rsidRPr="00920DAA">
              <w:rPr>
                <w:bCs/>
                <w:sz w:val="24"/>
                <w:szCs w:val="24"/>
              </w:rPr>
              <w:t>технологии сбора, систематизации и обработки информации, заполнения кадастровой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документации, текстовых и графических материалов для целей кадастра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порядок осуществления кадастровой деятельности</w:t>
            </w:r>
            <w:r>
              <w:rPr>
                <w:bCs/>
                <w:sz w:val="24"/>
                <w:szCs w:val="24"/>
              </w:rPr>
              <w:t>.</w:t>
            </w:r>
          </w:p>
          <w:p w14:paraId="145EACB8" w14:textId="77777777" w:rsidR="0036461C" w:rsidRDefault="0036461C" w:rsidP="0036461C">
            <w:pPr>
              <w:snapToGrid w:val="0"/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ИПК-2.2. Умеет </w:t>
            </w:r>
            <w:r w:rsidRPr="00920DAA">
              <w:rPr>
                <w:bCs/>
                <w:sz w:val="24"/>
                <w:szCs w:val="24"/>
              </w:rPr>
              <w:t>проводить анализ законодательной базы решения задач и технологии государственного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кадастра недвижимости; выполнять комплекс работ по основам кадастра недвижимости</w:t>
            </w:r>
            <w:r>
              <w:rPr>
                <w:bCs/>
                <w:sz w:val="24"/>
                <w:szCs w:val="24"/>
              </w:rPr>
              <w:t>,</w:t>
            </w:r>
            <w:r w:rsidRPr="00920DAA">
              <w:rPr>
                <w:bCs/>
                <w:sz w:val="24"/>
                <w:szCs w:val="24"/>
              </w:rPr>
              <w:t xml:space="preserve"> оценку и анализ качества кадастровой информации, обработку различных кадастровых, геодезических и картографических материалов;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 xml:space="preserve">использовать </w:t>
            </w:r>
            <w:r>
              <w:rPr>
                <w:bCs/>
                <w:sz w:val="24"/>
                <w:szCs w:val="24"/>
              </w:rPr>
              <w:t xml:space="preserve">материалы </w:t>
            </w:r>
            <w:r w:rsidRPr="00920DAA">
              <w:rPr>
                <w:bCs/>
                <w:sz w:val="24"/>
                <w:szCs w:val="24"/>
              </w:rPr>
              <w:t>кадастров</w:t>
            </w:r>
            <w:r>
              <w:rPr>
                <w:bCs/>
                <w:sz w:val="24"/>
                <w:szCs w:val="24"/>
              </w:rPr>
              <w:t>ой</w:t>
            </w:r>
            <w:r w:rsidRPr="00920DAA">
              <w:rPr>
                <w:bCs/>
                <w:sz w:val="24"/>
                <w:szCs w:val="24"/>
              </w:rPr>
              <w:t xml:space="preserve"> </w:t>
            </w:r>
            <w:r>
              <w:rPr>
                <w:bCs/>
                <w:sz w:val="24"/>
                <w:szCs w:val="24"/>
              </w:rPr>
              <w:t>деятельности</w:t>
            </w:r>
            <w:r w:rsidRPr="00920DAA">
              <w:rPr>
                <w:bCs/>
                <w:sz w:val="24"/>
                <w:szCs w:val="24"/>
              </w:rPr>
              <w:t xml:space="preserve"> и геоинформационные технологии</w:t>
            </w:r>
            <w:r>
              <w:rPr>
                <w:bCs/>
                <w:sz w:val="24"/>
                <w:szCs w:val="24"/>
              </w:rPr>
              <w:t>.</w:t>
            </w:r>
          </w:p>
          <w:p w14:paraId="4D1C0EC9" w14:textId="0F14D1E8" w:rsidR="0036461C" w:rsidRPr="00275F79" w:rsidRDefault="0036461C" w:rsidP="0036461C">
            <w:pPr>
              <w:snapToGrid w:val="0"/>
              <w:spacing w:line="240" w:lineRule="auto"/>
              <w:ind w:left="0" w:firstLine="0"/>
              <w:rPr>
                <w:b/>
                <w:sz w:val="24"/>
                <w:szCs w:val="24"/>
                <w:highlight w:val="yellow"/>
              </w:rPr>
            </w:pPr>
            <w:r>
              <w:rPr>
                <w:bCs/>
                <w:sz w:val="24"/>
                <w:szCs w:val="24"/>
              </w:rPr>
              <w:t xml:space="preserve">ИПК-2.3. Владеет </w:t>
            </w:r>
            <w:r w:rsidRPr="00920DAA">
              <w:rPr>
                <w:bCs/>
                <w:sz w:val="24"/>
                <w:szCs w:val="24"/>
              </w:rPr>
              <w:t>методикой формирования сведений кадастра (реестра) объектов недвижимости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навыками разработки проектной документации и материалов прогнозирования в области</w:t>
            </w:r>
            <w:r>
              <w:rPr>
                <w:bCs/>
                <w:sz w:val="24"/>
                <w:szCs w:val="24"/>
              </w:rPr>
              <w:t xml:space="preserve"> </w:t>
            </w:r>
            <w:r w:rsidRPr="00920DAA">
              <w:rPr>
                <w:bCs/>
                <w:sz w:val="24"/>
                <w:szCs w:val="24"/>
              </w:rPr>
              <w:t>кадастра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навыками контроля полученных кадастровых материалов</w:t>
            </w:r>
            <w:r>
              <w:rPr>
                <w:bCs/>
                <w:sz w:val="24"/>
                <w:szCs w:val="24"/>
              </w:rPr>
              <w:t xml:space="preserve">, </w:t>
            </w:r>
            <w:r w:rsidRPr="00920DAA">
              <w:rPr>
                <w:bCs/>
                <w:sz w:val="24"/>
                <w:szCs w:val="24"/>
              </w:rPr>
              <w:t>понятийным аппаратом в области кадастра недвижимости</w:t>
            </w:r>
            <w:r>
              <w:rPr>
                <w:bCs/>
                <w:sz w:val="24"/>
                <w:szCs w:val="24"/>
              </w:rPr>
              <w:t>.</w:t>
            </w:r>
          </w:p>
        </w:tc>
      </w:tr>
    </w:tbl>
    <w:p w14:paraId="0B8B03D1" w14:textId="77777777" w:rsidR="0095632D" w:rsidRPr="003C0E55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74B7D645" w14:textId="77777777" w:rsidR="0036461C" w:rsidRPr="003C0E55" w:rsidRDefault="0036461C" w:rsidP="0036461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2. </w:t>
      </w:r>
      <w:r w:rsidRPr="003C0E55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3C0E55">
        <w:rPr>
          <w:b/>
          <w:bCs/>
          <w:color w:val="000000"/>
          <w:sz w:val="24"/>
          <w:szCs w:val="24"/>
        </w:rPr>
        <w:t>:</w:t>
      </w:r>
    </w:p>
    <w:p w14:paraId="4BA41C03" w14:textId="77777777" w:rsidR="0036461C" w:rsidRPr="003C0E55" w:rsidRDefault="0036461C" w:rsidP="0036461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bCs/>
          <w:color w:val="000000"/>
          <w:sz w:val="24"/>
          <w:szCs w:val="24"/>
          <w:u w:val="single"/>
        </w:rPr>
        <w:t xml:space="preserve">Цель </w:t>
      </w:r>
      <w:r w:rsidRPr="003C0E55">
        <w:rPr>
          <w:color w:val="000000"/>
          <w:sz w:val="24"/>
          <w:szCs w:val="24"/>
          <w:u w:val="single"/>
        </w:rPr>
        <w:t>дисциплины:</w:t>
      </w:r>
      <w:r w:rsidRPr="003C0E55">
        <w:rPr>
          <w:color w:val="000000"/>
          <w:sz w:val="24"/>
          <w:szCs w:val="24"/>
        </w:rPr>
        <w:t xml:space="preserve"> </w:t>
      </w:r>
      <w:r w:rsidRPr="0058193C">
        <w:rPr>
          <w:color w:val="000000"/>
          <w:sz w:val="24"/>
          <w:szCs w:val="24"/>
        </w:rPr>
        <w:t>получение и закрепление теоретических и практических знаний о функционировании системы кадастра недвижимости.</w:t>
      </w:r>
    </w:p>
    <w:p w14:paraId="71D37E2C" w14:textId="77777777" w:rsidR="0036461C" w:rsidRPr="003C0E55" w:rsidRDefault="0036461C" w:rsidP="0036461C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599C4B14" w14:textId="77777777" w:rsidR="0036461C" w:rsidRPr="0058193C" w:rsidRDefault="0036461C" w:rsidP="0036461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93C">
        <w:rPr>
          <w:rFonts w:ascii="Times New Roman" w:hAnsi="Times New Roman" w:cs="Times New Roman"/>
          <w:color w:val="000000"/>
          <w:sz w:val="24"/>
          <w:szCs w:val="24"/>
        </w:rPr>
        <w:t>изучение основных положений ведения государственного кадастра недвижимости;</w:t>
      </w:r>
    </w:p>
    <w:p w14:paraId="5BF92A16" w14:textId="77777777" w:rsidR="0036461C" w:rsidRPr="0058193C" w:rsidRDefault="0036461C" w:rsidP="0036461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93C">
        <w:rPr>
          <w:rFonts w:ascii="Times New Roman" w:hAnsi="Times New Roman" w:cs="Times New Roman"/>
          <w:color w:val="000000"/>
          <w:sz w:val="24"/>
          <w:szCs w:val="24"/>
        </w:rPr>
        <w:t>рассмотрение технологической схемы осуществления государственного кадастрового учета;</w:t>
      </w:r>
    </w:p>
    <w:p w14:paraId="00D07672" w14:textId="77777777" w:rsidR="0036461C" w:rsidRPr="0058193C" w:rsidRDefault="0036461C" w:rsidP="0036461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93C">
        <w:rPr>
          <w:rFonts w:ascii="Times New Roman" w:hAnsi="Times New Roman" w:cs="Times New Roman"/>
          <w:color w:val="000000"/>
          <w:sz w:val="24"/>
          <w:szCs w:val="24"/>
        </w:rPr>
        <w:t>освоение видов и содержания кадастровых процедур;</w:t>
      </w:r>
    </w:p>
    <w:p w14:paraId="585CAED5" w14:textId="77777777" w:rsidR="0036461C" w:rsidRPr="0058193C" w:rsidRDefault="0036461C" w:rsidP="0036461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93C">
        <w:rPr>
          <w:rFonts w:ascii="Times New Roman" w:hAnsi="Times New Roman" w:cs="Times New Roman"/>
          <w:color w:val="000000"/>
          <w:sz w:val="24"/>
          <w:szCs w:val="24"/>
        </w:rPr>
        <w:t>изучение информационного межведомственного взаимодействия систем кадастра, регистрации прав, технического учета, градостроительства;</w:t>
      </w:r>
    </w:p>
    <w:p w14:paraId="76ABFCCA" w14:textId="77777777" w:rsidR="0036461C" w:rsidRPr="0058193C" w:rsidRDefault="0036461C" w:rsidP="0036461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93C">
        <w:rPr>
          <w:rFonts w:ascii="Times New Roman" w:hAnsi="Times New Roman" w:cs="Times New Roman"/>
          <w:color w:val="000000"/>
          <w:sz w:val="24"/>
          <w:szCs w:val="24"/>
        </w:rPr>
        <w:t>рассмотрение проблемы идентификации объектов недвижимости;</w:t>
      </w:r>
    </w:p>
    <w:p w14:paraId="3F0DCDC4" w14:textId="77777777" w:rsidR="0036461C" w:rsidRPr="0058193C" w:rsidRDefault="0036461C" w:rsidP="0036461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58193C">
        <w:rPr>
          <w:rFonts w:ascii="Times New Roman" w:hAnsi="Times New Roman" w:cs="Times New Roman"/>
          <w:color w:val="000000"/>
          <w:sz w:val="24"/>
          <w:szCs w:val="24"/>
        </w:rPr>
        <w:t>изучение особенностей осуществления кадастрового учета отдельных видов объектов недвижимости;</w:t>
      </w:r>
    </w:p>
    <w:p w14:paraId="0F9B9FC3" w14:textId="77777777" w:rsidR="0036461C" w:rsidRPr="006206E6" w:rsidRDefault="0036461C" w:rsidP="0036461C">
      <w:pPr>
        <w:pStyle w:val="10"/>
        <w:numPr>
          <w:ilvl w:val="0"/>
          <w:numId w:val="3"/>
        </w:numPr>
        <w:tabs>
          <w:tab w:val="clear" w:pos="788"/>
          <w:tab w:val="left" w:pos="1005"/>
        </w:tabs>
        <w:spacing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 w:rsidRPr="0058193C">
        <w:rPr>
          <w:rFonts w:ascii="Times New Roman" w:hAnsi="Times New Roman" w:cs="Times New Roman"/>
          <w:color w:val="000000"/>
          <w:sz w:val="24"/>
          <w:szCs w:val="24"/>
        </w:rPr>
        <w:lastRenderedPageBreak/>
        <w:t>приобретение практических навыков по формированию материалов кадастра и др</w:t>
      </w:r>
      <w:r w:rsidRPr="006206E6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604CC139" w14:textId="77777777" w:rsidR="0036461C" w:rsidRDefault="0036461C" w:rsidP="0036461C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>
        <w:rPr>
          <w:sz w:val="24"/>
          <w:szCs w:val="24"/>
        </w:rPr>
        <w:t>блоку 1. Дисциплины (модули) ч</w:t>
      </w:r>
      <w:r w:rsidRPr="006206E6">
        <w:rPr>
          <w:sz w:val="24"/>
          <w:szCs w:val="24"/>
        </w:rPr>
        <w:t>аст</w:t>
      </w:r>
      <w:r>
        <w:rPr>
          <w:sz w:val="24"/>
          <w:szCs w:val="24"/>
        </w:rPr>
        <w:t>и</w:t>
      </w:r>
      <w:r w:rsidRPr="006206E6">
        <w:rPr>
          <w:sz w:val="24"/>
          <w:szCs w:val="24"/>
        </w:rPr>
        <w:t>, формируем</w:t>
      </w:r>
      <w:r>
        <w:rPr>
          <w:sz w:val="24"/>
          <w:szCs w:val="24"/>
        </w:rPr>
        <w:t>ой</w:t>
      </w:r>
      <w:r w:rsidRPr="006206E6">
        <w:rPr>
          <w:sz w:val="24"/>
          <w:szCs w:val="24"/>
        </w:rPr>
        <w:t xml:space="preserve"> участниками образовательных отношений</w:t>
      </w:r>
      <w:r>
        <w:rPr>
          <w:sz w:val="24"/>
          <w:szCs w:val="24"/>
        </w:rPr>
        <w:t>, модуль «</w:t>
      </w:r>
      <w:r w:rsidRPr="0064455B">
        <w:rPr>
          <w:sz w:val="24"/>
          <w:szCs w:val="24"/>
        </w:rPr>
        <w:t>Основы технологии кадастра недвижимости</w:t>
      </w:r>
      <w:r>
        <w:rPr>
          <w:sz w:val="24"/>
          <w:szCs w:val="24"/>
        </w:rPr>
        <w:t xml:space="preserve">». </w:t>
      </w:r>
      <w:r w:rsidRPr="00105301">
        <w:rPr>
          <w:sz w:val="24"/>
          <w:szCs w:val="24"/>
        </w:rPr>
        <w:t>Данная дисциплина направлена на приобретение теоретических знаний и практических навыков по использованию данных государственного кадастра</w:t>
      </w:r>
      <w:r>
        <w:rPr>
          <w:sz w:val="24"/>
          <w:szCs w:val="24"/>
        </w:rPr>
        <w:t>,</w:t>
      </w:r>
      <w:r w:rsidRPr="00105301">
        <w:rPr>
          <w:sz w:val="24"/>
          <w:szCs w:val="24"/>
        </w:rPr>
        <w:t xml:space="preserve"> ведению кадастрового учета земельных участков и объектов капитального строительства</w:t>
      </w:r>
      <w:r>
        <w:rPr>
          <w:sz w:val="24"/>
          <w:szCs w:val="24"/>
        </w:rPr>
        <w:t>.</w:t>
      </w:r>
    </w:p>
    <w:p w14:paraId="7B9D892F" w14:textId="77777777" w:rsidR="0036461C" w:rsidRPr="003C0E55" w:rsidRDefault="0036461C" w:rsidP="0036461C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65A4DC57" w14:textId="77777777" w:rsidR="0036461C" w:rsidRPr="003C0E55" w:rsidRDefault="0036461C" w:rsidP="0036461C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00A5D0A6" w14:textId="77777777" w:rsidR="0036461C" w:rsidRPr="003C0E55" w:rsidRDefault="0036461C" w:rsidP="0036461C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 xml:space="preserve">3. </w:t>
      </w:r>
      <w:r>
        <w:rPr>
          <w:b/>
          <w:bCs/>
          <w:caps/>
          <w:color w:val="000000"/>
          <w:sz w:val="24"/>
          <w:szCs w:val="24"/>
        </w:rPr>
        <w:t>ОБЪЕМ ДИСЦИПЛИНЫ:</w:t>
      </w:r>
    </w:p>
    <w:p w14:paraId="74421804" w14:textId="77777777" w:rsidR="0036461C" w:rsidRPr="003C0E55" w:rsidRDefault="0036461C" w:rsidP="0036461C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>
        <w:rPr>
          <w:sz w:val="24"/>
          <w:szCs w:val="24"/>
        </w:rPr>
        <w:t>108 а</w:t>
      </w:r>
      <w:r w:rsidRPr="003C0E55">
        <w:rPr>
          <w:sz w:val="24"/>
          <w:szCs w:val="24"/>
        </w:rPr>
        <w:t>кадемических час</w:t>
      </w:r>
      <w:r>
        <w:rPr>
          <w:sz w:val="24"/>
          <w:szCs w:val="24"/>
        </w:rPr>
        <w:t>ов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DC37C3C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088981B" w14:textId="77777777" w:rsidR="00920D08" w:rsidRPr="003C0E55" w:rsidRDefault="00920D08" w:rsidP="00920D08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AD3CA3" w:rsidRPr="003C0E55" w14:paraId="68B4F7FE" w14:textId="77777777" w:rsidTr="008B0C4D">
        <w:trPr>
          <w:trHeight w:val="257"/>
        </w:trPr>
        <w:tc>
          <w:tcPr>
            <w:tcW w:w="6540" w:type="dxa"/>
            <w:shd w:val="clear" w:color="auto" w:fill="auto"/>
          </w:tcPr>
          <w:p w14:paraId="43402E5C" w14:textId="77777777" w:rsidR="00AD3CA3" w:rsidRPr="003C0E55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03F5538" w14:textId="77777777" w:rsidR="00AD3CA3" w:rsidRPr="00055D3E" w:rsidRDefault="00AD3CA3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D3E">
              <w:rPr>
                <w:sz w:val="24"/>
                <w:szCs w:val="24"/>
              </w:rPr>
              <w:t>Трудоемкость в акад.час</w:t>
            </w:r>
          </w:p>
        </w:tc>
      </w:tr>
      <w:tr w:rsidR="00AD3CA3" w:rsidRPr="003C0E55" w14:paraId="5686BA96" w14:textId="77777777" w:rsidTr="00180109">
        <w:trPr>
          <w:trHeight w:val="257"/>
        </w:trPr>
        <w:tc>
          <w:tcPr>
            <w:tcW w:w="6540" w:type="dxa"/>
            <w:shd w:val="clear" w:color="auto" w:fill="auto"/>
          </w:tcPr>
          <w:p w14:paraId="019AC363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94666F6" w14:textId="77777777" w:rsidR="00AD3CA3" w:rsidRPr="00055D3E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0CE8B57A" w14:textId="77777777" w:rsidR="00AD3CA3" w:rsidRPr="00055D3E" w:rsidRDefault="00AD3CA3" w:rsidP="00AD3CA3">
            <w:pPr>
              <w:pStyle w:val="a6"/>
              <w:spacing w:line="240" w:lineRule="auto"/>
              <w:ind w:hanging="3"/>
              <w:jc w:val="center"/>
              <w:rPr>
                <w:sz w:val="20"/>
                <w:szCs w:val="20"/>
              </w:rPr>
            </w:pPr>
            <w:r w:rsidRPr="00055D3E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180109" w:rsidRPr="003C0E55" w14:paraId="55287D8A" w14:textId="77777777" w:rsidTr="00DA07BD">
        <w:trPr>
          <w:trHeight w:val="262"/>
        </w:trPr>
        <w:tc>
          <w:tcPr>
            <w:tcW w:w="6540" w:type="dxa"/>
            <w:shd w:val="clear" w:color="auto" w:fill="E0E0E0"/>
          </w:tcPr>
          <w:p w14:paraId="09B0E39A" w14:textId="77777777" w:rsidR="00180109" w:rsidRPr="003C0E55" w:rsidRDefault="00180109" w:rsidP="00AD3CA3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218314F" w14:textId="1B2A3152" w:rsidR="00180109" w:rsidRPr="00055D3E" w:rsidRDefault="0036461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D3E">
              <w:rPr>
                <w:sz w:val="24"/>
                <w:szCs w:val="24"/>
              </w:rPr>
              <w:t>16</w:t>
            </w:r>
          </w:p>
        </w:tc>
      </w:tr>
      <w:tr w:rsidR="00180109" w:rsidRPr="003C0E55" w14:paraId="12C97F4C" w14:textId="77777777" w:rsidTr="0057753D">
        <w:tc>
          <w:tcPr>
            <w:tcW w:w="6540" w:type="dxa"/>
            <w:shd w:val="clear" w:color="auto" w:fill="auto"/>
          </w:tcPr>
          <w:p w14:paraId="0D64E8CF" w14:textId="77777777" w:rsidR="00180109" w:rsidRPr="003C0E55" w:rsidRDefault="00180109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3440039" w14:textId="77777777" w:rsidR="00180109" w:rsidRPr="00055D3E" w:rsidRDefault="00180109" w:rsidP="00AD3CA3">
            <w:pPr>
              <w:pStyle w:val="a6"/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AD3CA3" w:rsidRPr="003C0E55" w14:paraId="34000FBA" w14:textId="77777777" w:rsidTr="00180109">
        <w:tc>
          <w:tcPr>
            <w:tcW w:w="6540" w:type="dxa"/>
            <w:shd w:val="clear" w:color="auto" w:fill="auto"/>
          </w:tcPr>
          <w:p w14:paraId="5725525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DD585C3" w14:textId="77777777" w:rsidR="00AD3CA3" w:rsidRPr="00055D3E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D3E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13796ABA" w14:textId="77777777" w:rsidR="00AD3CA3" w:rsidRPr="00055D3E" w:rsidRDefault="00180109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D3E">
              <w:rPr>
                <w:sz w:val="24"/>
                <w:szCs w:val="24"/>
              </w:rPr>
              <w:t>-</w:t>
            </w:r>
          </w:p>
        </w:tc>
      </w:tr>
      <w:tr w:rsidR="00AD3CA3" w:rsidRPr="003C0E55" w14:paraId="0DC1A1CD" w14:textId="77777777" w:rsidTr="00180109">
        <w:tc>
          <w:tcPr>
            <w:tcW w:w="6540" w:type="dxa"/>
            <w:shd w:val="clear" w:color="auto" w:fill="auto"/>
          </w:tcPr>
          <w:p w14:paraId="01682838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3DB9110" w14:textId="74E8C491" w:rsidR="00AD3CA3" w:rsidRPr="00055D3E" w:rsidRDefault="00AD3CA3" w:rsidP="003646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D3E">
              <w:rPr>
                <w:sz w:val="24"/>
                <w:szCs w:val="24"/>
              </w:rPr>
              <w:t>-/</w:t>
            </w:r>
            <w:r w:rsidR="0036461C" w:rsidRPr="00055D3E">
              <w:rPr>
                <w:sz w:val="24"/>
                <w:szCs w:val="24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958C670" w14:textId="7DD28000" w:rsidR="00180109" w:rsidRPr="00055D3E" w:rsidRDefault="00180109" w:rsidP="0036461C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D3E">
              <w:rPr>
                <w:sz w:val="24"/>
                <w:szCs w:val="24"/>
              </w:rPr>
              <w:t>-/</w:t>
            </w:r>
            <w:r w:rsidR="0036461C" w:rsidRPr="00055D3E">
              <w:rPr>
                <w:sz w:val="24"/>
                <w:szCs w:val="24"/>
              </w:rPr>
              <w:t>4</w:t>
            </w:r>
          </w:p>
        </w:tc>
      </w:tr>
      <w:tr w:rsidR="00AD3CA3" w:rsidRPr="003C0E55" w14:paraId="6F0D605D" w14:textId="77777777" w:rsidTr="00180109">
        <w:tc>
          <w:tcPr>
            <w:tcW w:w="6540" w:type="dxa"/>
            <w:shd w:val="clear" w:color="auto" w:fill="E0E0E0"/>
          </w:tcPr>
          <w:p w14:paraId="5868EEDE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E0E0E0"/>
          </w:tcPr>
          <w:p w14:paraId="4CA099BB" w14:textId="71B5CE1D" w:rsidR="00AD3CA3" w:rsidRPr="00055D3E" w:rsidRDefault="0036461C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D3E">
              <w:rPr>
                <w:sz w:val="24"/>
                <w:szCs w:val="24"/>
              </w:rPr>
              <w:t>88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E0E0E0"/>
          </w:tcPr>
          <w:p w14:paraId="48368807" w14:textId="77777777" w:rsidR="00AD3CA3" w:rsidRPr="00055D3E" w:rsidRDefault="00AD3CA3" w:rsidP="00AD3CA3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055D3E">
              <w:rPr>
                <w:sz w:val="24"/>
                <w:szCs w:val="24"/>
              </w:rPr>
              <w:t>-</w:t>
            </w:r>
          </w:p>
        </w:tc>
      </w:tr>
      <w:tr w:rsidR="00AD3CA3" w:rsidRPr="003C0E55" w14:paraId="655456EA" w14:textId="77777777" w:rsidTr="00180109">
        <w:tc>
          <w:tcPr>
            <w:tcW w:w="6540" w:type="dxa"/>
            <w:shd w:val="clear" w:color="auto" w:fill="D9D9D9"/>
          </w:tcPr>
          <w:p w14:paraId="6F36B83C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D9D9D9"/>
          </w:tcPr>
          <w:p w14:paraId="2146B7B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D9D9D9"/>
          </w:tcPr>
          <w:p w14:paraId="310343FF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3344F2C1" w14:textId="77777777" w:rsidTr="00180109">
        <w:tc>
          <w:tcPr>
            <w:tcW w:w="6540" w:type="dxa"/>
            <w:shd w:val="clear" w:color="auto" w:fill="auto"/>
          </w:tcPr>
          <w:p w14:paraId="6F974192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8BB73D4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0,25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6A57542B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16A666D5" w14:textId="77777777" w:rsidTr="00180109">
        <w:tc>
          <w:tcPr>
            <w:tcW w:w="6540" w:type="dxa"/>
            <w:shd w:val="clear" w:color="auto" w:fill="auto"/>
          </w:tcPr>
          <w:p w14:paraId="772196A0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5E9C6106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3,75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0430869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0571C2DF" w14:textId="77777777" w:rsidTr="0058049E">
        <w:tc>
          <w:tcPr>
            <w:tcW w:w="6540" w:type="dxa"/>
            <w:shd w:val="clear" w:color="auto" w:fill="DDDDDD"/>
          </w:tcPr>
          <w:p w14:paraId="08C3C62F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5996B38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C522634" w14:textId="77777777" w:rsidTr="00AD4EF4">
        <w:tc>
          <w:tcPr>
            <w:tcW w:w="6540" w:type="dxa"/>
            <w:shd w:val="clear" w:color="auto" w:fill="auto"/>
          </w:tcPr>
          <w:p w14:paraId="784D9869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3DCE536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5609FA06" w14:textId="77777777" w:rsidTr="00F25249">
        <w:tc>
          <w:tcPr>
            <w:tcW w:w="6540" w:type="dxa"/>
            <w:shd w:val="clear" w:color="auto" w:fill="auto"/>
          </w:tcPr>
          <w:p w14:paraId="56906DB5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CDAA44" w14:textId="77777777" w:rsidR="00AD3CA3" w:rsidRPr="003C0E55" w:rsidRDefault="00AD3CA3" w:rsidP="00AD3CA3">
            <w:pPr>
              <w:pStyle w:val="a6"/>
              <w:spacing w:line="240" w:lineRule="auto"/>
              <w:ind w:left="57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D3CA3" w:rsidRPr="003C0E55" w14:paraId="753AD12C" w14:textId="77777777" w:rsidTr="009C4CDC">
        <w:trPr>
          <w:trHeight w:val="306"/>
        </w:trPr>
        <w:tc>
          <w:tcPr>
            <w:tcW w:w="6540" w:type="dxa"/>
            <w:shd w:val="clear" w:color="auto" w:fill="E0E0E0"/>
          </w:tcPr>
          <w:p w14:paraId="57C993D1" w14:textId="77777777" w:rsidR="00AD3CA3" w:rsidRPr="003C0E55" w:rsidRDefault="00AD3CA3" w:rsidP="00AD3CA3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6B389862" w14:textId="283294A4" w:rsidR="00AD3CA3" w:rsidRPr="003C0E55" w:rsidRDefault="0036461C" w:rsidP="0036461C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108</w:t>
            </w:r>
            <w:r w:rsidR="00AD3CA3" w:rsidRPr="003C0E55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3</w:t>
            </w:r>
          </w:p>
        </w:tc>
      </w:tr>
    </w:tbl>
    <w:p w14:paraId="6C7782A3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3FDB9895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6795F3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5946F867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12B47A70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0C9C732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3465B">
        <w:rPr>
          <w:b/>
          <w:bCs/>
          <w:color w:val="000000"/>
          <w:sz w:val="24"/>
          <w:szCs w:val="24"/>
        </w:rPr>
        <w:t xml:space="preserve">4.1 </w:t>
      </w: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47EB9EF5" w14:textId="77777777" w:rsidR="005B5E17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3465B" w14:paraId="08DA47AD" w14:textId="77777777" w:rsidTr="002825CF">
        <w:tc>
          <w:tcPr>
            <w:tcW w:w="693" w:type="dxa"/>
          </w:tcPr>
          <w:p w14:paraId="353DF605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2513EF91" w14:textId="77777777" w:rsidR="002825CF" w:rsidRPr="0053465B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36461C" w:rsidRPr="0053465B" w14:paraId="2B6B3B01" w14:textId="77777777" w:rsidTr="002825CF">
        <w:tc>
          <w:tcPr>
            <w:tcW w:w="693" w:type="dxa"/>
          </w:tcPr>
          <w:p w14:paraId="38FC5B97" w14:textId="77777777" w:rsidR="0036461C" w:rsidRPr="0053465B" w:rsidRDefault="0036461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44527BFC" w14:textId="4E9C5733" w:rsidR="0036461C" w:rsidRPr="0053465B" w:rsidRDefault="0036461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Общие правовые вопросы</w:t>
            </w:r>
            <w:r>
              <w:rPr>
                <w:bCs/>
                <w:color w:val="000000"/>
                <w:sz w:val="24"/>
                <w:szCs w:val="24"/>
              </w:rPr>
              <w:t>, регламентирующие ведение кадастра недвижимости.</w:t>
            </w:r>
          </w:p>
        </w:tc>
      </w:tr>
      <w:tr w:rsidR="0036461C" w:rsidRPr="0053465B" w14:paraId="1F63627F" w14:textId="77777777" w:rsidTr="002825CF">
        <w:tc>
          <w:tcPr>
            <w:tcW w:w="693" w:type="dxa"/>
          </w:tcPr>
          <w:p w14:paraId="4BC361A4" w14:textId="77777777" w:rsidR="0036461C" w:rsidRPr="0053465B" w:rsidRDefault="0036461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2185A6F9" w14:textId="5ECA195D" w:rsidR="0036461C" w:rsidRPr="0053465B" w:rsidRDefault="0036461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Государственный кадастр недвижимости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</w:tr>
      <w:tr w:rsidR="0036461C" w:rsidRPr="0053465B" w14:paraId="1FFECA15" w14:textId="77777777" w:rsidTr="002825CF">
        <w:tc>
          <w:tcPr>
            <w:tcW w:w="693" w:type="dxa"/>
          </w:tcPr>
          <w:p w14:paraId="42C652EA" w14:textId="77777777" w:rsidR="0036461C" w:rsidRPr="0053465B" w:rsidRDefault="0036461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4D67BE5D" w14:textId="0A3BFCD3" w:rsidR="0036461C" w:rsidRPr="0053465B" w:rsidRDefault="0036461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Кадастровые процедуры.</w:t>
            </w:r>
          </w:p>
        </w:tc>
      </w:tr>
      <w:tr w:rsidR="0036461C" w:rsidRPr="0053465B" w14:paraId="352D1AB9" w14:textId="77777777" w:rsidTr="002825CF">
        <w:tc>
          <w:tcPr>
            <w:tcW w:w="693" w:type="dxa"/>
          </w:tcPr>
          <w:p w14:paraId="0C9B485F" w14:textId="77777777" w:rsidR="0036461C" w:rsidRPr="0053465B" w:rsidRDefault="0036461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3C341597" w14:textId="3A5EDDAE" w:rsidR="0036461C" w:rsidRPr="0053465B" w:rsidRDefault="0036461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Геодезическое и картографическое обеспечение государственного кадастра недвижимости.</w:t>
            </w:r>
          </w:p>
        </w:tc>
      </w:tr>
      <w:tr w:rsidR="0036461C" w:rsidRPr="0053465B" w14:paraId="1E87C371" w14:textId="77777777" w:rsidTr="002825CF">
        <w:tc>
          <w:tcPr>
            <w:tcW w:w="693" w:type="dxa"/>
          </w:tcPr>
          <w:p w14:paraId="1E66EF05" w14:textId="77777777" w:rsidR="0036461C" w:rsidRPr="0053465B" w:rsidRDefault="0036461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6DEC550D" w14:textId="646B2A6F" w:rsidR="0036461C" w:rsidRPr="0053465B" w:rsidRDefault="0036461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Кадастровая деятельность.</w:t>
            </w:r>
          </w:p>
        </w:tc>
      </w:tr>
      <w:tr w:rsidR="0036461C" w:rsidRPr="0053465B" w14:paraId="6D6E0482" w14:textId="77777777" w:rsidTr="002825CF">
        <w:tc>
          <w:tcPr>
            <w:tcW w:w="693" w:type="dxa"/>
          </w:tcPr>
          <w:p w14:paraId="5961994B" w14:textId="77777777" w:rsidR="0036461C" w:rsidRPr="0053465B" w:rsidRDefault="0036461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8521" w:type="dxa"/>
          </w:tcPr>
          <w:p w14:paraId="1042CAE2" w14:textId="7E47D670" w:rsidR="0036461C" w:rsidRPr="0053465B" w:rsidRDefault="0036461C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Кадастровый учёт.</w:t>
            </w:r>
          </w:p>
        </w:tc>
      </w:tr>
    </w:tbl>
    <w:p w14:paraId="160B4EC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lastRenderedPageBreak/>
        <w:t>4.2. Примерная тематика курсовых работ (проектов)</w:t>
      </w:r>
      <w:r>
        <w:rPr>
          <w:b/>
          <w:color w:val="000000"/>
          <w:sz w:val="24"/>
          <w:szCs w:val="24"/>
        </w:rPr>
        <w:t>:</w:t>
      </w:r>
    </w:p>
    <w:p w14:paraId="4AD97ABC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14466DB8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6CEBE323" w14:textId="77777777" w:rsidR="00920D08" w:rsidRPr="0036461C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3C0E55">
        <w:rPr>
          <w:b/>
          <w:bCs/>
          <w:caps/>
          <w:sz w:val="24"/>
          <w:szCs w:val="24"/>
        </w:rPr>
        <w:t>4.3</w:t>
      </w:r>
      <w:r>
        <w:rPr>
          <w:b/>
          <w:bCs/>
          <w:caps/>
          <w:sz w:val="24"/>
          <w:szCs w:val="24"/>
        </w:rPr>
        <w:t>.</w:t>
      </w:r>
      <w:r w:rsidRPr="003C0E55">
        <w:rPr>
          <w:b/>
          <w:bCs/>
          <w:caps/>
          <w:sz w:val="24"/>
          <w:szCs w:val="24"/>
        </w:rPr>
        <w:t xml:space="preserve"> </w:t>
      </w:r>
      <w:r w:rsidRPr="003C0E55">
        <w:rPr>
          <w:b/>
          <w:sz w:val="24"/>
          <w:szCs w:val="24"/>
        </w:rPr>
        <w:t xml:space="preserve">Перечень занятий, проводимых в активной и интерактивной формах, </w:t>
      </w:r>
      <w:r w:rsidRPr="0036461C">
        <w:rPr>
          <w:b/>
          <w:sz w:val="24"/>
          <w:szCs w:val="24"/>
        </w:rPr>
        <w:t>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36461C">
        <w:rPr>
          <w:b/>
          <w:sz w:val="24"/>
          <w:szCs w:val="24"/>
        </w:rPr>
        <w:t>. Практическая подготовка*.</w:t>
      </w:r>
    </w:p>
    <w:p w14:paraId="3075B7DE" w14:textId="77777777" w:rsidR="00920D08" w:rsidRPr="0036461C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36461C" w14:paraId="5DAB96A6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2F1B86C2" w14:textId="77777777" w:rsidR="0056393A" w:rsidRPr="003646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6461C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4E0D826A" w14:textId="77777777" w:rsidR="0056393A" w:rsidRPr="003646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6461C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F059" w14:textId="77777777" w:rsidR="0056393A" w:rsidRPr="0036461C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6461C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77219059" w14:textId="77777777" w:rsidR="0056393A" w:rsidRPr="003646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6461C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36461C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36461C" w14:paraId="5549BDC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1ABF42F0" w14:textId="77777777" w:rsidR="0056393A" w:rsidRPr="003646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677A27E" w14:textId="77777777" w:rsidR="0056393A" w:rsidRPr="003646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6A1832F" w14:textId="77777777" w:rsidR="0056393A" w:rsidRPr="0036461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36461C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1D325986" w14:textId="77777777" w:rsidR="0056393A" w:rsidRPr="0036461C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6461C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FA12D0B" w14:textId="77777777" w:rsidR="0056393A" w:rsidRPr="0036461C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36461C" w:rsidRPr="003C0E55" w14:paraId="1F221D63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902AA1B" w14:textId="77777777" w:rsidR="0036461C" w:rsidRPr="00555F6C" w:rsidRDefault="0036461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36461C">
              <w:rPr>
                <w:sz w:val="22"/>
                <w:szCs w:val="22"/>
              </w:rPr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644785E" w14:textId="42FA7D66" w:rsidR="0036461C" w:rsidRPr="00555F6C" w:rsidRDefault="0036461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Общие правовые вопросы</w:t>
            </w:r>
            <w:r>
              <w:rPr>
                <w:bCs/>
                <w:color w:val="000000"/>
                <w:sz w:val="24"/>
                <w:szCs w:val="24"/>
              </w:rPr>
              <w:t>, регламентирующие ведение кадастра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BCA8E95" w14:textId="7AE8A874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4CCBB34" w14:textId="592A318E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лекция-дискуссия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D3681E6" w14:textId="77777777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6461C" w:rsidRPr="003C0E55" w14:paraId="7586DD73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ACE27B8" w14:textId="77777777" w:rsidR="0036461C" w:rsidRPr="00555F6C" w:rsidRDefault="0036461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1D6A5FE" w14:textId="1EA98826" w:rsidR="0036461C" w:rsidRPr="00555F6C" w:rsidRDefault="0036461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Государственный кадастр недвижимости</w:t>
            </w:r>
            <w:r>
              <w:rPr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2AAEDB2" w14:textId="7C7794FD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26D9922" w14:textId="49144C2F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решение ситуационных задач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989488" w14:textId="77777777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6461C" w:rsidRPr="003C0E55" w14:paraId="5632771B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1EA7FE2" w14:textId="77777777" w:rsidR="0036461C" w:rsidRPr="00555F6C" w:rsidRDefault="0036461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3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38EBBA" w14:textId="68D8E854" w:rsidR="0036461C" w:rsidRPr="00555F6C" w:rsidRDefault="0036461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Кадастровые процедуры.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EB80442" w14:textId="4FD0A53E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488089C" w14:textId="1CE6F2D2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разбор конкретных ситуаций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1BEF7BA" w14:textId="77777777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6461C" w:rsidRPr="003C0E55" w14:paraId="0ACDBC10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9102D29" w14:textId="77777777" w:rsidR="0036461C" w:rsidRPr="00555F6C" w:rsidRDefault="0036461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4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CA15C61" w14:textId="6455C624" w:rsidR="0036461C" w:rsidRPr="00555F6C" w:rsidRDefault="0036461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Геодезическое и картографическое обеспечение государственного кадастра недвижимости.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561D0F3" w14:textId="445D336B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499E0B4" w14:textId="0F5D33DF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E4E3ED8" w14:textId="77777777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6461C" w:rsidRPr="003C0E55" w14:paraId="4B2A2932" w14:textId="77777777" w:rsidTr="0036461C">
        <w:trPr>
          <w:trHeight w:val="39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B47241" w14:textId="77777777" w:rsidR="0036461C" w:rsidRPr="00555F6C" w:rsidRDefault="0036461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5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28FE32E" w14:textId="499F34EF" w:rsidR="0036461C" w:rsidRPr="00555F6C" w:rsidRDefault="0036461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Кадастровая деятельность.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50B450F" w14:textId="4882D9C7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4C653920" w14:textId="1BCFD64E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624D5105" w14:textId="77777777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36461C" w:rsidRPr="003C0E55" w14:paraId="21FC35DC" w14:textId="77777777" w:rsidTr="0036461C">
        <w:trPr>
          <w:trHeight w:val="670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7B5116" w14:textId="77777777" w:rsidR="0036461C" w:rsidRPr="00555F6C" w:rsidRDefault="0036461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4E27E60" w14:textId="7BBE9734" w:rsidR="0036461C" w:rsidRPr="00555F6C" w:rsidRDefault="0036461C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105301">
              <w:rPr>
                <w:bCs/>
                <w:color w:val="000000"/>
                <w:sz w:val="24"/>
                <w:szCs w:val="24"/>
              </w:rPr>
              <w:t>Кадастровый учёт.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0170A5B" w14:textId="584B319B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EF52AF6" w14:textId="2587036B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4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5E7DFA67" w14:textId="4E8A7CE9" w:rsidR="0036461C" w:rsidRPr="00555F6C" w:rsidRDefault="0036461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Описание технологии постановки на кадастровый учет </w:t>
            </w:r>
            <w:r w:rsidR="00055D3E">
              <w:rPr>
                <w:sz w:val="22"/>
                <w:szCs w:val="22"/>
              </w:rPr>
              <w:t>конкретного объекта недвижимости</w:t>
            </w:r>
          </w:p>
        </w:tc>
      </w:tr>
    </w:tbl>
    <w:p w14:paraId="458EBA1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36461C">
        <w:rPr>
          <w:b/>
          <w:sz w:val="24"/>
          <w:szCs w:val="24"/>
        </w:rPr>
        <w:t>*</w:t>
      </w:r>
      <w:r w:rsidRPr="0036461C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36461C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0F86D683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42E00940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27CFB5CB" w14:textId="77777777" w:rsidR="00920D08" w:rsidRPr="00055D3E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5EF5EF60" w14:textId="77777777" w:rsidR="00055D3E" w:rsidRPr="00055D3E" w:rsidRDefault="00055D3E" w:rsidP="00055D3E">
      <w:pPr>
        <w:rPr>
          <w:b/>
          <w:bCs/>
          <w:caps/>
          <w:sz w:val="24"/>
          <w:szCs w:val="24"/>
        </w:rPr>
      </w:pPr>
      <w:r w:rsidRPr="00055D3E">
        <w:rPr>
          <w:b/>
          <w:bCs/>
          <w:caps/>
          <w:sz w:val="24"/>
          <w:szCs w:val="24"/>
        </w:rPr>
        <w:t>5.1. Т</w:t>
      </w:r>
      <w:r w:rsidRPr="00055D3E">
        <w:rPr>
          <w:b/>
          <w:bCs/>
          <w:sz w:val="24"/>
          <w:szCs w:val="24"/>
        </w:rPr>
        <w:t>емы конспектов:</w:t>
      </w:r>
    </w:p>
    <w:p w14:paraId="1BED206D" w14:textId="77777777" w:rsidR="00055D3E" w:rsidRPr="00055D3E" w:rsidRDefault="00055D3E" w:rsidP="00055D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Основные задачи, цели и функции кадастра недвижимости. Принципы ведения кадастра недвижимости. Основные определения.</w:t>
      </w:r>
    </w:p>
    <w:p w14:paraId="7301B44F" w14:textId="77777777" w:rsidR="00055D3E" w:rsidRPr="00055D3E" w:rsidRDefault="00055D3E" w:rsidP="00055D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Кадастровые отношения и правовые основы кадастровых отношений.</w:t>
      </w:r>
    </w:p>
    <w:p w14:paraId="236F3C2D" w14:textId="77777777" w:rsidR="00055D3E" w:rsidRPr="00055D3E" w:rsidRDefault="00055D3E" w:rsidP="00055D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Объекты (объекты недвижимости), их классификация и субъекты кадастровых отношений.</w:t>
      </w:r>
    </w:p>
    <w:p w14:paraId="7D645F63" w14:textId="77777777" w:rsidR="00055D3E" w:rsidRPr="00055D3E" w:rsidRDefault="00055D3E" w:rsidP="00055D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lastRenderedPageBreak/>
        <w:t>Уникальное свойство земельных участков. Формирование и образование земельных участков.</w:t>
      </w:r>
    </w:p>
    <w:p w14:paraId="0EAC5F64" w14:textId="77777777" w:rsidR="00055D3E" w:rsidRPr="00055D3E" w:rsidRDefault="00055D3E" w:rsidP="00055D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Структура и состав сведений кадастра недвижимости. Уникальные и дополнительные характеристики объектов недвижимости.</w:t>
      </w:r>
    </w:p>
    <w:p w14:paraId="05D42D90" w14:textId="77777777" w:rsidR="00055D3E" w:rsidRPr="00055D3E" w:rsidRDefault="00055D3E" w:rsidP="00055D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Разделы кадастра недвижимости, их содержание. Основные документы кадастра недвижимости.</w:t>
      </w:r>
    </w:p>
    <w:p w14:paraId="37E4A390" w14:textId="77777777" w:rsidR="00055D3E" w:rsidRPr="00055D3E" w:rsidRDefault="00055D3E" w:rsidP="00055D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Порядок ведения кадастра недвижимости. Кадастровые процедуры. Статусы объектов недвижимости в кадастре недвижимости.</w:t>
      </w:r>
    </w:p>
    <w:p w14:paraId="59639245" w14:textId="77777777" w:rsidR="00055D3E" w:rsidRPr="00055D3E" w:rsidRDefault="00055D3E" w:rsidP="00055D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Порядок и технология государственного кадастрового учета.</w:t>
      </w:r>
    </w:p>
    <w:p w14:paraId="5BEF3B6E" w14:textId="77777777" w:rsidR="00055D3E" w:rsidRPr="00055D3E" w:rsidRDefault="00055D3E" w:rsidP="00055D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Особенности осуществления кадастрового учета отдельных видов объектов недвижимости и их частей.</w:t>
      </w:r>
    </w:p>
    <w:p w14:paraId="03C7C70D" w14:textId="77777777" w:rsidR="00055D3E" w:rsidRPr="00055D3E" w:rsidRDefault="00055D3E" w:rsidP="00055D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Приостановление кадастрового учета, отказ в осуществлении кадастрового учета. Ошибки в государственном кадастре недвижимости.</w:t>
      </w:r>
    </w:p>
    <w:p w14:paraId="222BFA44" w14:textId="77777777" w:rsidR="00055D3E" w:rsidRPr="00055D3E" w:rsidRDefault="00055D3E" w:rsidP="00055D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Информационное взаимодействие и порядок осуществления информационного взаимодействия.</w:t>
      </w:r>
    </w:p>
    <w:p w14:paraId="0C2CD38E" w14:textId="77777777" w:rsidR="00055D3E" w:rsidRPr="00055D3E" w:rsidRDefault="00055D3E" w:rsidP="00055D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Основы кадастровой деятельности.</w:t>
      </w:r>
    </w:p>
    <w:p w14:paraId="2EBCA1B0" w14:textId="77777777" w:rsidR="00055D3E" w:rsidRPr="00055D3E" w:rsidRDefault="00055D3E" w:rsidP="00055D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Кадастровые работы. Виды кадастровых работ и основания проведения кадастровых работ.</w:t>
      </w:r>
    </w:p>
    <w:p w14:paraId="1593B222" w14:textId="77777777" w:rsidR="00055D3E" w:rsidRPr="00055D3E" w:rsidRDefault="00055D3E" w:rsidP="00055D3E">
      <w:pPr>
        <w:pStyle w:val="ad"/>
        <w:widowControl/>
        <w:numPr>
          <w:ilvl w:val="0"/>
          <w:numId w:val="5"/>
        </w:numPr>
        <w:tabs>
          <w:tab w:val="clear" w:pos="788"/>
        </w:tabs>
        <w:suppressAutoHyphens w:val="0"/>
        <w:spacing w:after="200" w:line="240" w:lineRule="auto"/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Классификация мировых кадастровых систем и систем регистрации. Характеристика основных зарубежных кадастровых и регистрационных систем учета объектов недвижимости.</w:t>
      </w:r>
    </w:p>
    <w:p w14:paraId="5E2589FB" w14:textId="77777777" w:rsidR="00055D3E" w:rsidRPr="00055D3E" w:rsidRDefault="00055D3E" w:rsidP="00055D3E">
      <w:pPr>
        <w:keepNext/>
        <w:rPr>
          <w:b/>
          <w:bCs/>
          <w:caps/>
          <w:sz w:val="24"/>
          <w:szCs w:val="24"/>
        </w:rPr>
      </w:pPr>
      <w:r w:rsidRPr="00055D3E">
        <w:rPr>
          <w:b/>
          <w:bCs/>
          <w:caps/>
          <w:sz w:val="24"/>
          <w:szCs w:val="24"/>
        </w:rPr>
        <w:t>5.2. В</w:t>
      </w:r>
      <w:r w:rsidRPr="00055D3E">
        <w:rPr>
          <w:b/>
          <w:bCs/>
          <w:sz w:val="24"/>
          <w:szCs w:val="24"/>
        </w:rPr>
        <w:t>опросы и задания для подготовки к практическим занятиям:</w:t>
      </w:r>
    </w:p>
    <w:p w14:paraId="612B54E6" w14:textId="77777777" w:rsidR="00055D3E" w:rsidRPr="00055D3E" w:rsidRDefault="00055D3E" w:rsidP="00055D3E">
      <w:pPr>
        <w:rPr>
          <w:bCs/>
          <w:i/>
          <w:sz w:val="24"/>
          <w:szCs w:val="24"/>
        </w:rPr>
      </w:pPr>
      <w:r w:rsidRPr="00055D3E">
        <w:rPr>
          <w:bCs/>
          <w:i/>
          <w:sz w:val="24"/>
          <w:szCs w:val="24"/>
        </w:rPr>
        <w:t>Тема 1.  Общие правовые вопросы.</w:t>
      </w:r>
    </w:p>
    <w:p w14:paraId="5664D8EA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sz w:val="24"/>
          <w:szCs w:val="24"/>
        </w:rPr>
        <w:t>1. Проанализируйте основные нормативно-правовые документы, касающиеся государственного кадастра недвижимости, выделите главное в каждом документе. Результаты оформите в виде сводной таблицы.</w:t>
      </w:r>
    </w:p>
    <w:p w14:paraId="75E26F48" w14:textId="77777777" w:rsidR="00055D3E" w:rsidRPr="00055D3E" w:rsidRDefault="00055D3E" w:rsidP="00055D3E">
      <w:pPr>
        <w:rPr>
          <w:bCs/>
          <w:i/>
          <w:sz w:val="24"/>
          <w:szCs w:val="24"/>
        </w:rPr>
      </w:pPr>
    </w:p>
    <w:p w14:paraId="0AD41B0A" w14:textId="77777777" w:rsidR="00055D3E" w:rsidRPr="00055D3E" w:rsidRDefault="00055D3E" w:rsidP="00055D3E">
      <w:pPr>
        <w:rPr>
          <w:i/>
          <w:sz w:val="24"/>
          <w:szCs w:val="24"/>
        </w:rPr>
      </w:pPr>
      <w:r w:rsidRPr="00055D3E">
        <w:rPr>
          <w:bCs/>
          <w:i/>
          <w:sz w:val="24"/>
          <w:szCs w:val="24"/>
        </w:rPr>
        <w:t xml:space="preserve">Тема 2. </w:t>
      </w:r>
      <w:r w:rsidRPr="00055D3E">
        <w:rPr>
          <w:i/>
          <w:sz w:val="24"/>
          <w:szCs w:val="24"/>
        </w:rPr>
        <w:t>Государственный кадастр недвижимости.</w:t>
      </w:r>
    </w:p>
    <w:p w14:paraId="061E081B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1. Выявите структуру и состав сведений кадастра недвижимости. Какие существуют уникальные и дополнительные характеристики объектов недвижимости?</w:t>
      </w:r>
    </w:p>
    <w:p w14:paraId="4929B37F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 xml:space="preserve"> 2. Выявите состав сведений в государственном кадастре недвижимости» по следующим объектам:</w:t>
      </w:r>
    </w:p>
    <w:p w14:paraId="5FD7F81C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а) структура записи о земельном участке, расположенном на территории кадастрового округа;</w:t>
      </w:r>
    </w:p>
    <w:p w14:paraId="7B56365D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б) структура записи о здании;</w:t>
      </w:r>
    </w:p>
    <w:p w14:paraId="35709914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в) структура записи о сооружении;</w:t>
      </w:r>
    </w:p>
    <w:p w14:paraId="3BAD6184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г) структура записи о помещении;</w:t>
      </w:r>
    </w:p>
    <w:p w14:paraId="0582E936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д) структура записи об объекте незавершенного строительства;</w:t>
      </w:r>
    </w:p>
    <w:p w14:paraId="0A397172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е) структура записи о прохождении Государственной границы Российской Федерации;</w:t>
      </w:r>
    </w:p>
    <w:p w14:paraId="58C1D810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ж) структура записи о границах между субъектами Российской Федерации;</w:t>
      </w:r>
    </w:p>
    <w:p w14:paraId="1F8AB9C0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з) структура записи о границах муниципальных образований;</w:t>
      </w:r>
    </w:p>
    <w:p w14:paraId="2804CFB8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и) структура записи о границах населенных пунктов;</w:t>
      </w:r>
    </w:p>
    <w:p w14:paraId="5BA19EEF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к) структура записи о территориальных зонах и зонах с особыми условиями использования территорий;</w:t>
      </w:r>
    </w:p>
    <w:p w14:paraId="625B0F8A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л) структура записи о кадастровом делении территории кадастрового округа;</w:t>
      </w:r>
    </w:p>
    <w:p w14:paraId="5A6FFD5E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м) структура записи о картографической и геодезической основах кадастра.</w:t>
      </w:r>
    </w:p>
    <w:p w14:paraId="1557EFFE" w14:textId="77777777" w:rsidR="00055D3E" w:rsidRPr="00055D3E" w:rsidRDefault="00055D3E" w:rsidP="00055D3E">
      <w:pPr>
        <w:pStyle w:val="Default"/>
        <w:jc w:val="both"/>
        <w:rPr>
          <w:color w:val="auto"/>
        </w:rPr>
      </w:pPr>
      <w:r w:rsidRPr="00055D3E">
        <w:rPr>
          <w:bCs/>
          <w:color w:val="auto"/>
        </w:rPr>
        <w:t xml:space="preserve">3. Рассмотрите самостоятельно </w:t>
      </w:r>
      <w:r w:rsidRPr="00055D3E">
        <w:rPr>
          <w:color w:val="auto"/>
        </w:rPr>
        <w:t xml:space="preserve">разделы кадастра недвижимости, выявите их содержание. Обратите внимание на: а) структуру ГКН; б) разделы ГКН и их состав; в) основные </w:t>
      </w:r>
      <w:r w:rsidRPr="00055D3E">
        <w:rPr>
          <w:color w:val="auto"/>
        </w:rPr>
        <w:lastRenderedPageBreak/>
        <w:t>документы ведения ГКН и их использование; г) документы, содержащие сведения об объектах недвижимости и их применение</w:t>
      </w:r>
    </w:p>
    <w:p w14:paraId="699EABE0" w14:textId="77777777" w:rsidR="00055D3E" w:rsidRPr="00055D3E" w:rsidRDefault="00055D3E" w:rsidP="00055D3E">
      <w:pPr>
        <w:rPr>
          <w:bCs/>
          <w:i/>
          <w:sz w:val="24"/>
          <w:szCs w:val="24"/>
        </w:rPr>
      </w:pPr>
    </w:p>
    <w:p w14:paraId="0734B0F5" w14:textId="77777777" w:rsidR="00055D3E" w:rsidRPr="00055D3E" w:rsidRDefault="00055D3E" w:rsidP="00055D3E">
      <w:pPr>
        <w:rPr>
          <w:bCs/>
          <w:i/>
          <w:sz w:val="24"/>
          <w:szCs w:val="24"/>
        </w:rPr>
      </w:pPr>
      <w:r w:rsidRPr="00055D3E">
        <w:rPr>
          <w:bCs/>
          <w:i/>
          <w:sz w:val="24"/>
          <w:szCs w:val="24"/>
        </w:rPr>
        <w:t>Тема 3. Кадастровые процедуры.</w:t>
      </w:r>
    </w:p>
    <w:p w14:paraId="0B754ECB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1. Охарактеризуйте порядок ведения кадастра недвижимости, выполнения кадастровые процедуры. Определит статусы объектов недвижимости в кадастре недвижимости:</w:t>
      </w:r>
    </w:p>
    <w:p w14:paraId="2E5C8688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а) виды кадастровых процедур;</w:t>
      </w:r>
    </w:p>
    <w:p w14:paraId="2EA1DF82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б) ведение кадастровых процедур при постановке земельных участков на кадастровый учет (процесс учета);</w:t>
      </w:r>
    </w:p>
    <w:p w14:paraId="13083860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в) ведение кадастровых процедур при постановке зданий, сооружений, помещений, объектов незавершенного строительства на кадастровый учет(процесс учета).</w:t>
      </w:r>
    </w:p>
    <w:p w14:paraId="3D676C8E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г)  ведение кадастровых процедур при внесении сведений в ГКН в по-рядке информационного взаимодействия;</w:t>
      </w:r>
    </w:p>
    <w:p w14:paraId="43BC4779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д) особенности кадастровых процедур при внесений сведений о ранее учтенных объектах недвижимости.</w:t>
      </w:r>
    </w:p>
    <w:p w14:paraId="290EB62A" w14:textId="77777777" w:rsidR="00055D3E" w:rsidRPr="00055D3E" w:rsidRDefault="00055D3E" w:rsidP="00055D3E">
      <w:pPr>
        <w:rPr>
          <w:bCs/>
          <w:sz w:val="24"/>
          <w:szCs w:val="24"/>
        </w:rPr>
      </w:pPr>
    </w:p>
    <w:p w14:paraId="346F2E7E" w14:textId="77777777" w:rsidR="00055D3E" w:rsidRPr="00055D3E" w:rsidRDefault="00055D3E" w:rsidP="00055D3E">
      <w:pPr>
        <w:rPr>
          <w:bCs/>
          <w:i/>
          <w:sz w:val="24"/>
          <w:szCs w:val="24"/>
        </w:rPr>
      </w:pPr>
      <w:r w:rsidRPr="00055D3E">
        <w:rPr>
          <w:bCs/>
          <w:i/>
          <w:sz w:val="24"/>
          <w:szCs w:val="24"/>
        </w:rPr>
        <w:t>Тема 4. Геодезическое и картографическое обеспечение государственного кадастра недвижимости.</w:t>
      </w:r>
    </w:p>
    <w:p w14:paraId="28576B52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1. Установите, из чего складывается геодезическое и картографическое обеспечение государственного кадастра недвижимости.</w:t>
      </w:r>
    </w:p>
    <w:p w14:paraId="3CBCF092" w14:textId="77777777" w:rsidR="00055D3E" w:rsidRPr="00055D3E" w:rsidRDefault="00055D3E" w:rsidP="00055D3E">
      <w:pPr>
        <w:rPr>
          <w:bCs/>
          <w:sz w:val="24"/>
          <w:szCs w:val="24"/>
        </w:rPr>
      </w:pPr>
    </w:p>
    <w:p w14:paraId="3765EB54" w14:textId="77777777" w:rsidR="00055D3E" w:rsidRPr="00055D3E" w:rsidRDefault="00055D3E" w:rsidP="00055D3E">
      <w:pPr>
        <w:keepNext/>
        <w:rPr>
          <w:i/>
          <w:sz w:val="24"/>
          <w:szCs w:val="24"/>
        </w:rPr>
      </w:pPr>
      <w:r w:rsidRPr="00055D3E">
        <w:rPr>
          <w:bCs/>
          <w:i/>
          <w:sz w:val="24"/>
          <w:szCs w:val="24"/>
        </w:rPr>
        <w:t xml:space="preserve">Тема 5. </w:t>
      </w:r>
      <w:r w:rsidRPr="00055D3E">
        <w:rPr>
          <w:i/>
          <w:sz w:val="24"/>
          <w:szCs w:val="24"/>
        </w:rPr>
        <w:t>Кадастровая деятельность.</w:t>
      </w:r>
    </w:p>
    <w:p w14:paraId="5C01CAA2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1. Выявите основы кадастровой деятельности:</w:t>
      </w:r>
    </w:p>
    <w:p w14:paraId="4BC78FE1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а) определение кадастровой деятельности;</w:t>
      </w:r>
    </w:p>
    <w:p w14:paraId="41E77B36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б) кадастровый инженер как уполномоченное лицо в сфере ведения кадастровой деятельности;</w:t>
      </w:r>
    </w:p>
    <w:p w14:paraId="686EA39A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в) формы осуществления кадастровой деятельности;</w:t>
      </w:r>
    </w:p>
    <w:p w14:paraId="778734BE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г) саморегулируемые организации в сфере кадастровой деятельности;</w:t>
      </w:r>
    </w:p>
    <w:p w14:paraId="18FF4926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д) основания проведения кадастровых работ.</w:t>
      </w:r>
    </w:p>
    <w:p w14:paraId="14A5EE7B" w14:textId="77777777" w:rsidR="00055D3E" w:rsidRPr="00055D3E" w:rsidRDefault="00055D3E" w:rsidP="00055D3E">
      <w:pPr>
        <w:rPr>
          <w:bCs/>
          <w:sz w:val="24"/>
          <w:szCs w:val="24"/>
        </w:rPr>
      </w:pPr>
    </w:p>
    <w:p w14:paraId="3CBA9696" w14:textId="77777777" w:rsidR="00055D3E" w:rsidRPr="00055D3E" w:rsidRDefault="00055D3E" w:rsidP="00055D3E">
      <w:pPr>
        <w:rPr>
          <w:i/>
          <w:sz w:val="24"/>
          <w:szCs w:val="24"/>
        </w:rPr>
      </w:pPr>
      <w:r w:rsidRPr="00055D3E">
        <w:rPr>
          <w:bCs/>
          <w:i/>
          <w:sz w:val="24"/>
          <w:szCs w:val="24"/>
        </w:rPr>
        <w:t xml:space="preserve">Тема 6. </w:t>
      </w:r>
      <w:r w:rsidRPr="00055D3E">
        <w:rPr>
          <w:i/>
          <w:sz w:val="24"/>
          <w:szCs w:val="24"/>
        </w:rPr>
        <w:t>Кадастровый учёт.</w:t>
      </w:r>
    </w:p>
    <w:p w14:paraId="5D2FD148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1. Проанализируйте порядок и технология государственного кадастрового учета, а именно:</w:t>
      </w:r>
    </w:p>
    <w:p w14:paraId="0E7C9A5D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а) составление установленных законом форм заявлений о кадастровом учете;</w:t>
      </w:r>
    </w:p>
    <w:p w14:paraId="5D3AA824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б) документы-основания при осуществлении кадастрового учета образуемых земельных участков;</w:t>
      </w:r>
    </w:p>
    <w:p w14:paraId="2E515C6C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в) документы-основания при осуществлении кадастрового учета создаваемых зданий, сооружений, помещений и объектов незавершенного строительства.</w:t>
      </w:r>
    </w:p>
    <w:p w14:paraId="025371EE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г) документы-основания при осуществлении кадастрового учета в связи с изменением уникальных характеристик объектов недвижимости;</w:t>
      </w:r>
    </w:p>
    <w:p w14:paraId="56467101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д) документы-основания при осуществлении кадастрового учета в связи с прекращением существования объектов недвижимости;</w:t>
      </w:r>
    </w:p>
    <w:p w14:paraId="676A2062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е) документы-основания при внесении дополнительных сведений об объектах недвижимости (при изменении дополнительных характеристик).</w:t>
      </w:r>
    </w:p>
    <w:p w14:paraId="6D694B75" w14:textId="77777777" w:rsidR="00055D3E" w:rsidRPr="00055D3E" w:rsidRDefault="00055D3E" w:rsidP="00055D3E">
      <w:pPr>
        <w:rPr>
          <w:bCs/>
          <w:sz w:val="24"/>
          <w:szCs w:val="24"/>
        </w:rPr>
      </w:pPr>
    </w:p>
    <w:p w14:paraId="7B80AB01" w14:textId="77777777" w:rsidR="00055D3E" w:rsidRPr="00055D3E" w:rsidRDefault="00055D3E" w:rsidP="00055D3E">
      <w:pPr>
        <w:rPr>
          <w:b/>
          <w:sz w:val="24"/>
          <w:szCs w:val="24"/>
        </w:rPr>
      </w:pPr>
      <w:r w:rsidRPr="00055D3E">
        <w:rPr>
          <w:b/>
          <w:bCs/>
          <w:sz w:val="24"/>
          <w:szCs w:val="24"/>
        </w:rPr>
        <w:t xml:space="preserve">5.3. </w:t>
      </w:r>
      <w:r w:rsidRPr="00055D3E">
        <w:rPr>
          <w:b/>
          <w:sz w:val="24"/>
          <w:szCs w:val="24"/>
        </w:rPr>
        <w:t>Вопросы для устного опроса:</w:t>
      </w:r>
    </w:p>
    <w:p w14:paraId="122D4DF6" w14:textId="77777777" w:rsidR="00055D3E" w:rsidRPr="00055D3E" w:rsidRDefault="00055D3E" w:rsidP="00055D3E">
      <w:pPr>
        <w:rPr>
          <w:bCs/>
          <w:i/>
          <w:sz w:val="24"/>
          <w:szCs w:val="24"/>
        </w:rPr>
      </w:pPr>
      <w:r w:rsidRPr="00055D3E">
        <w:rPr>
          <w:bCs/>
          <w:i/>
          <w:sz w:val="24"/>
          <w:szCs w:val="24"/>
        </w:rPr>
        <w:t>Тема 1.  Общие правовые вопросы.</w:t>
      </w:r>
    </w:p>
    <w:p w14:paraId="6F148EEF" w14:textId="77777777" w:rsidR="00055D3E" w:rsidRPr="00055D3E" w:rsidRDefault="00055D3E" w:rsidP="00055D3E">
      <w:pPr>
        <w:rPr>
          <w:sz w:val="24"/>
          <w:szCs w:val="24"/>
        </w:rPr>
      </w:pPr>
      <w:r w:rsidRPr="00055D3E">
        <w:rPr>
          <w:sz w:val="24"/>
          <w:szCs w:val="24"/>
        </w:rPr>
        <w:t>1. Правовые основы государственного кадастра недвижимости и кадастровых отношений</w:t>
      </w:r>
      <w:r w:rsidRPr="00055D3E">
        <w:rPr>
          <w:bCs/>
          <w:sz w:val="24"/>
          <w:szCs w:val="24"/>
        </w:rPr>
        <w:t>.</w:t>
      </w:r>
      <w:r w:rsidRPr="00055D3E">
        <w:rPr>
          <w:sz w:val="24"/>
          <w:szCs w:val="24"/>
        </w:rPr>
        <w:t xml:space="preserve"> </w:t>
      </w:r>
    </w:p>
    <w:p w14:paraId="02BC6C5A" w14:textId="77777777" w:rsidR="00055D3E" w:rsidRPr="00055D3E" w:rsidRDefault="00055D3E" w:rsidP="00055D3E">
      <w:pPr>
        <w:rPr>
          <w:sz w:val="24"/>
          <w:szCs w:val="24"/>
        </w:rPr>
      </w:pPr>
      <w:r w:rsidRPr="00055D3E">
        <w:rPr>
          <w:sz w:val="24"/>
          <w:szCs w:val="24"/>
        </w:rPr>
        <w:lastRenderedPageBreak/>
        <w:t>2. Кадастровые отношения. Объекты и субъекты кадастровых отношений. Предмет кадастровых отношений.</w:t>
      </w:r>
    </w:p>
    <w:p w14:paraId="11956009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sz w:val="24"/>
          <w:szCs w:val="24"/>
        </w:rPr>
        <w:t>3. Федеральный закон от 24 июля 2007 года № 221-ФЗ «О государственном кадастре недвижимости». Предмет регулирования закона, его основное содержание. Значение закона в развитии института недвижимости и права собственности в российском гражданском законодательстве.</w:t>
      </w:r>
    </w:p>
    <w:p w14:paraId="2A91FA9C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4. Орган кадастрового учета и орган нормативно-правового регулирования в сфере кадастровых отношений. Их основные функции в области кадастровых отношений.</w:t>
      </w:r>
    </w:p>
    <w:p w14:paraId="3D480C23" w14:textId="77777777" w:rsidR="00055D3E" w:rsidRPr="00055D3E" w:rsidRDefault="00055D3E" w:rsidP="00055D3E">
      <w:pPr>
        <w:rPr>
          <w:bCs/>
          <w:i/>
          <w:sz w:val="24"/>
          <w:szCs w:val="24"/>
        </w:rPr>
      </w:pPr>
    </w:p>
    <w:p w14:paraId="10066FE9" w14:textId="77777777" w:rsidR="00055D3E" w:rsidRPr="00055D3E" w:rsidRDefault="00055D3E" w:rsidP="00055D3E">
      <w:pPr>
        <w:rPr>
          <w:i/>
          <w:sz w:val="24"/>
          <w:szCs w:val="24"/>
        </w:rPr>
      </w:pPr>
      <w:r w:rsidRPr="00055D3E">
        <w:rPr>
          <w:bCs/>
          <w:i/>
          <w:sz w:val="24"/>
          <w:szCs w:val="24"/>
        </w:rPr>
        <w:t xml:space="preserve">Тема 2. </w:t>
      </w:r>
      <w:r w:rsidRPr="00055D3E">
        <w:rPr>
          <w:i/>
          <w:sz w:val="24"/>
          <w:szCs w:val="24"/>
        </w:rPr>
        <w:t>Государственный кадастр недвижимости.</w:t>
      </w:r>
    </w:p>
    <w:p w14:paraId="62000546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1. Признаки современного государственного кадастра недвижимости</w:t>
      </w:r>
      <w:r w:rsidRPr="00055D3E">
        <w:rPr>
          <w:sz w:val="24"/>
          <w:szCs w:val="24"/>
        </w:rPr>
        <w:t>.</w:t>
      </w:r>
    </w:p>
    <w:p w14:paraId="35D74125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2. Основные закономерности построения и формирования современного государственного кадастра недвижимости.</w:t>
      </w:r>
    </w:p>
    <w:p w14:paraId="1DEB05CE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3. Значение государственного кадастра недвижимости. Место государственного кадастра недвижимости в социально-экономическом развитии Российской Федерации.</w:t>
      </w:r>
    </w:p>
    <w:p w14:paraId="5C4A6FC0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4. Понятие государственного кадастра недвижимости, основные разделы государственного кадастра недвижимости, их структура и состав.</w:t>
      </w:r>
    </w:p>
    <w:p w14:paraId="2EADF045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5. Принципы ведения государственного кадастра недвижимости.</w:t>
      </w:r>
    </w:p>
    <w:p w14:paraId="61E74089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6. Методы наполняемости и формирования государственного кадастра недвижимости.</w:t>
      </w:r>
    </w:p>
    <w:p w14:paraId="7FA3ADD1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7. Состав сведений государственного кадастра недвижимости об объектах недвижимости. Уникальные и дополнительные характеристики объектов недвижимости.</w:t>
      </w:r>
    </w:p>
    <w:p w14:paraId="45503A43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8. Структура и состав кадастровых сведений о земельном участке в Реестре объектов недвижимости.</w:t>
      </w:r>
    </w:p>
    <w:p w14:paraId="31D8089D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9. Структура и состав кадастровых сведений о зданиях в Реестре объектов недвижимости.</w:t>
      </w:r>
    </w:p>
    <w:p w14:paraId="47CF3492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10. Структура и состав кадастровых сведений о сооружениях в Реестре объектов недвижимости.</w:t>
      </w:r>
    </w:p>
    <w:p w14:paraId="73208E17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11. Структура и состав кадастровых сведений о помещениях в Реестре объектов недвижимости.</w:t>
      </w:r>
    </w:p>
    <w:p w14:paraId="42F80C61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12. Структура и состав и правила ведения кадастровых дел в государственном кадастре недвижимости.</w:t>
      </w:r>
    </w:p>
    <w:p w14:paraId="40FFC107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13. Структура записи о прохождении Государственной границы Российской Федерации в Реестре государственного кадастра недвижимости.</w:t>
      </w:r>
    </w:p>
    <w:p w14:paraId="2E9CF094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14. Структура записи о границе между субъектами Российской Федерации в Реестре государственного кадастра недвижимости.</w:t>
      </w:r>
    </w:p>
    <w:p w14:paraId="55C618BC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15. Структура записи о границах муниципальных образований в Реестре государственного кадастра недвижимости.</w:t>
      </w:r>
    </w:p>
    <w:p w14:paraId="2BAFBC44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16. Структура записи о границах населенных пунктов в Реестре государственного кадастра недвижимости.</w:t>
      </w:r>
    </w:p>
    <w:p w14:paraId="0FD639A0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17. Структура и состав кадастровых сведений об объектах незавершенного строительства в Реестре объектов недвижимости.</w:t>
      </w:r>
    </w:p>
    <w:p w14:paraId="286D5617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18. Структура записи о территориальных зонах и зонах с особыми условиями использования территорий в Реестре государственного кадастра недвижимости.</w:t>
      </w:r>
    </w:p>
    <w:p w14:paraId="058C7538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19. Структура записи о кадастровом делении территории кадастрового округа в Реестре государственного кадастра недвижимости.</w:t>
      </w:r>
    </w:p>
    <w:p w14:paraId="7879960B" w14:textId="77777777" w:rsidR="00055D3E" w:rsidRPr="00055D3E" w:rsidRDefault="00055D3E" w:rsidP="00055D3E">
      <w:pPr>
        <w:rPr>
          <w:bCs/>
          <w:sz w:val="24"/>
          <w:szCs w:val="24"/>
        </w:rPr>
      </w:pPr>
    </w:p>
    <w:p w14:paraId="6B7E26BE" w14:textId="77777777" w:rsidR="00055D3E" w:rsidRPr="00055D3E" w:rsidRDefault="00055D3E" w:rsidP="00055D3E">
      <w:pPr>
        <w:rPr>
          <w:bCs/>
          <w:i/>
          <w:sz w:val="24"/>
          <w:szCs w:val="24"/>
        </w:rPr>
      </w:pPr>
      <w:r w:rsidRPr="00055D3E">
        <w:rPr>
          <w:bCs/>
          <w:i/>
          <w:sz w:val="24"/>
          <w:szCs w:val="24"/>
        </w:rPr>
        <w:t>Тема 3. Кадастровые процедуры.</w:t>
      </w:r>
    </w:p>
    <w:p w14:paraId="61A145E0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1. Порядок ведения государственного кадастра недвижимости и общие правила внесения сведений об объектах недвижимости в Реестр.</w:t>
      </w:r>
    </w:p>
    <w:p w14:paraId="03029026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lastRenderedPageBreak/>
        <w:t>2. Порядок кадастрового деления территории Российской Федерации и порядок присвоения кадастровых номеров объектам недвижимости.</w:t>
      </w:r>
    </w:p>
    <w:p w14:paraId="1460B941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3. Ранее учтенные земельные участки. Понятия и правила внесения сведений о ранее учтенных земельных участках в государственный кадастр недвижимости.</w:t>
      </w:r>
    </w:p>
    <w:p w14:paraId="5DAFB5FA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4. Понятие: «ранее учтенные здания, сооружения, помещения и объекты незавершенного строительства» и правила их внесения в государственный кадастр недвижимости.</w:t>
      </w:r>
    </w:p>
    <w:p w14:paraId="38E50D9D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5. Порядок предоставления сведений, внесенных в государственный кадастр недвижимости</w:t>
      </w:r>
    </w:p>
    <w:p w14:paraId="4648190D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6. Информационное взаимодействие при ведении государственного кадастра недвижимости, правила и сроки внесения сведений в государственный кадастр недвижимости в порядке информационного взаимодействия.</w:t>
      </w:r>
    </w:p>
    <w:p w14:paraId="56F5D978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7. Понятие государственного кадастрового учета объектов недвижимости, его значение.</w:t>
      </w:r>
    </w:p>
    <w:p w14:paraId="30A4B0F4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8. Основания осуществления кадастрового учета и состав необходимых для кадастрового учета документов.</w:t>
      </w:r>
    </w:p>
    <w:p w14:paraId="39254ABF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9. Порядок представления заявителями документов для осуществления кадастрового учета. Формы документов, представляемых на кадастровый учет.</w:t>
      </w:r>
    </w:p>
    <w:p w14:paraId="66B14D83" w14:textId="77777777" w:rsidR="00055D3E" w:rsidRPr="00055D3E" w:rsidRDefault="00055D3E" w:rsidP="00055D3E">
      <w:pPr>
        <w:rPr>
          <w:bCs/>
          <w:sz w:val="24"/>
          <w:szCs w:val="24"/>
        </w:rPr>
      </w:pPr>
    </w:p>
    <w:p w14:paraId="3AF78969" w14:textId="77777777" w:rsidR="00055D3E" w:rsidRPr="00055D3E" w:rsidRDefault="00055D3E" w:rsidP="00055D3E">
      <w:pPr>
        <w:rPr>
          <w:bCs/>
          <w:i/>
          <w:sz w:val="24"/>
          <w:szCs w:val="24"/>
        </w:rPr>
      </w:pPr>
      <w:r w:rsidRPr="00055D3E">
        <w:rPr>
          <w:bCs/>
          <w:i/>
          <w:sz w:val="24"/>
          <w:szCs w:val="24"/>
        </w:rPr>
        <w:t>Тема 4. Геодезическое и картографическое обеспечение государственного кадастра недвижимости.</w:t>
      </w:r>
    </w:p>
    <w:p w14:paraId="455F4D6C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1. Картографическая и геодезическая основы кадастра недвижимости. Структура записи о картографической и геодезической основах в Реестре государственного кадастра недвижимости.</w:t>
      </w:r>
    </w:p>
    <w:p w14:paraId="7429FEA0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2. Виды и состав сведений кадастровых карт государственного кадастра недвижимости.</w:t>
      </w:r>
    </w:p>
    <w:p w14:paraId="0A1A2A87" w14:textId="77777777" w:rsidR="00055D3E" w:rsidRPr="00055D3E" w:rsidRDefault="00055D3E" w:rsidP="00055D3E">
      <w:pPr>
        <w:rPr>
          <w:bCs/>
          <w:sz w:val="24"/>
          <w:szCs w:val="24"/>
        </w:rPr>
      </w:pPr>
    </w:p>
    <w:p w14:paraId="28DE2DD3" w14:textId="77777777" w:rsidR="00055D3E" w:rsidRPr="00055D3E" w:rsidRDefault="00055D3E" w:rsidP="00055D3E">
      <w:pPr>
        <w:keepNext/>
        <w:rPr>
          <w:i/>
          <w:sz w:val="24"/>
          <w:szCs w:val="24"/>
        </w:rPr>
      </w:pPr>
      <w:r w:rsidRPr="00055D3E">
        <w:rPr>
          <w:bCs/>
          <w:i/>
          <w:sz w:val="24"/>
          <w:szCs w:val="24"/>
        </w:rPr>
        <w:t xml:space="preserve">Тема 6. </w:t>
      </w:r>
      <w:r w:rsidRPr="00055D3E">
        <w:rPr>
          <w:i/>
          <w:sz w:val="24"/>
          <w:szCs w:val="24"/>
        </w:rPr>
        <w:t>Кадастровая деятельность.</w:t>
      </w:r>
    </w:p>
    <w:p w14:paraId="6E90B4A4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1. Понятие кадастровой деятельности. Государственный реестр кадастровых инженеров, формы организации кадастровой деятельности.</w:t>
      </w:r>
    </w:p>
    <w:p w14:paraId="406EF23C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2. Понятие кадастровых работ и основания для их выполнения. Виды кадастровых работ и формы документов (результатов) кадастровых работ.</w:t>
      </w:r>
    </w:p>
    <w:p w14:paraId="7B4FCEF8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3. Порядок изменения сведений об объектах недвижимости.</w:t>
      </w:r>
    </w:p>
    <w:p w14:paraId="3FC404DE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4. Порядок согласования местоположения границ земельных участков. Акт согласования местоположения границ.</w:t>
      </w:r>
    </w:p>
    <w:p w14:paraId="5DFB8D64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5. Форма межевого плана и общие требования к его подготовке.</w:t>
      </w:r>
    </w:p>
    <w:p w14:paraId="166C1FE1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6. Форма технического плана и общие требования к его подготовке.</w:t>
      </w:r>
    </w:p>
    <w:p w14:paraId="4D0FB974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7. Форма акта обследования и требования к его подготовке.</w:t>
      </w:r>
    </w:p>
    <w:p w14:paraId="6F4A7240" w14:textId="77777777" w:rsidR="00055D3E" w:rsidRPr="00055D3E" w:rsidRDefault="00055D3E" w:rsidP="00055D3E">
      <w:pPr>
        <w:rPr>
          <w:bCs/>
          <w:sz w:val="24"/>
          <w:szCs w:val="24"/>
        </w:rPr>
      </w:pPr>
    </w:p>
    <w:p w14:paraId="160DFCA9" w14:textId="77777777" w:rsidR="00055D3E" w:rsidRPr="00055D3E" w:rsidRDefault="00055D3E" w:rsidP="00055D3E">
      <w:pPr>
        <w:rPr>
          <w:i/>
          <w:sz w:val="24"/>
          <w:szCs w:val="24"/>
        </w:rPr>
      </w:pPr>
      <w:r w:rsidRPr="00055D3E">
        <w:rPr>
          <w:bCs/>
          <w:i/>
          <w:sz w:val="24"/>
          <w:szCs w:val="24"/>
        </w:rPr>
        <w:t xml:space="preserve">Тема 7. </w:t>
      </w:r>
      <w:r w:rsidRPr="00055D3E">
        <w:rPr>
          <w:i/>
          <w:sz w:val="24"/>
          <w:szCs w:val="24"/>
        </w:rPr>
        <w:t>Кадастровый учёт.</w:t>
      </w:r>
    </w:p>
    <w:p w14:paraId="31A2992A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1. Лица, имеющие право на обращение с заявлениями о кадастровом учете.</w:t>
      </w:r>
    </w:p>
    <w:p w14:paraId="45DABBD2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2. Порядок, правила и сроки осуществления кадастрового учета.</w:t>
      </w:r>
    </w:p>
    <w:p w14:paraId="73643FC7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3. Особенности осуществления кадастрового учета при образовании объектов недвижимости</w:t>
      </w:r>
    </w:p>
    <w:p w14:paraId="67EFA2FC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4. Особенности осуществления кадастрового учета отдельных видов объектов недвижимости и учета частей объектов недвижимости</w:t>
      </w:r>
    </w:p>
    <w:p w14:paraId="6F4C9AC0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5. Приостановление осуществления кадастрового учета, правила, сроки и порядок оформления данной процедуры органом кадастрового учета.</w:t>
      </w:r>
    </w:p>
    <w:p w14:paraId="68D9A598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6. Отказ в осуществлении кадастрового учета, правила, сроки и порядок оформления данной процедуры органом кадастрового учета.</w:t>
      </w:r>
    </w:p>
    <w:p w14:paraId="00B29D00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lastRenderedPageBreak/>
        <w:t>7. Ошибки в государственном кадастре недвижимости, их квалификация и порядок исправления ошибок.</w:t>
      </w:r>
    </w:p>
    <w:p w14:paraId="5F3DC83D" w14:textId="77777777" w:rsidR="00055D3E" w:rsidRPr="00055D3E" w:rsidRDefault="00055D3E" w:rsidP="00055D3E">
      <w:pPr>
        <w:rPr>
          <w:bCs/>
          <w:sz w:val="24"/>
          <w:szCs w:val="24"/>
        </w:rPr>
      </w:pPr>
    </w:p>
    <w:p w14:paraId="6037B1B0" w14:textId="77777777" w:rsidR="00055D3E" w:rsidRPr="00055D3E" w:rsidRDefault="00055D3E" w:rsidP="00055D3E">
      <w:pPr>
        <w:keepNext/>
        <w:rPr>
          <w:b/>
          <w:bCs/>
          <w:caps/>
          <w:sz w:val="24"/>
          <w:szCs w:val="24"/>
        </w:rPr>
      </w:pPr>
      <w:r w:rsidRPr="00055D3E">
        <w:rPr>
          <w:b/>
          <w:bCs/>
          <w:caps/>
          <w:sz w:val="24"/>
          <w:szCs w:val="24"/>
        </w:rPr>
        <w:t>6. Оценочные средства для текущего контроля успеваемости</w:t>
      </w:r>
    </w:p>
    <w:p w14:paraId="53A896F6" w14:textId="77777777" w:rsidR="00055D3E" w:rsidRPr="00055D3E" w:rsidRDefault="00055D3E" w:rsidP="00055D3E">
      <w:pPr>
        <w:keepNext/>
        <w:rPr>
          <w:b/>
          <w:bCs/>
          <w:sz w:val="24"/>
          <w:szCs w:val="24"/>
        </w:rPr>
      </w:pPr>
    </w:p>
    <w:p w14:paraId="05B43609" w14:textId="77777777" w:rsidR="00055D3E" w:rsidRPr="00055D3E" w:rsidRDefault="00055D3E" w:rsidP="00055D3E">
      <w:pPr>
        <w:keepNext/>
        <w:rPr>
          <w:b/>
          <w:bCs/>
          <w:sz w:val="24"/>
          <w:szCs w:val="24"/>
        </w:rPr>
      </w:pPr>
      <w:r w:rsidRPr="00055D3E">
        <w:rPr>
          <w:b/>
          <w:bCs/>
          <w:sz w:val="24"/>
          <w:szCs w:val="24"/>
        </w:rPr>
        <w:t>6.1. Текущий контроль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101"/>
        <w:gridCol w:w="5279"/>
        <w:gridCol w:w="3191"/>
      </w:tblGrid>
      <w:tr w:rsidR="00055D3E" w:rsidRPr="00055D3E" w14:paraId="4BE55307" w14:textId="77777777" w:rsidTr="0039707C">
        <w:tc>
          <w:tcPr>
            <w:tcW w:w="1101" w:type="dxa"/>
          </w:tcPr>
          <w:p w14:paraId="6D89A280" w14:textId="77777777" w:rsidR="00055D3E" w:rsidRPr="00055D3E" w:rsidRDefault="00055D3E" w:rsidP="00055D3E">
            <w:pPr>
              <w:ind w:firstLine="0"/>
              <w:rPr>
                <w:bCs/>
                <w:sz w:val="24"/>
                <w:szCs w:val="24"/>
              </w:rPr>
            </w:pPr>
            <w:r w:rsidRPr="00055D3E">
              <w:rPr>
                <w:bCs/>
                <w:sz w:val="24"/>
                <w:szCs w:val="24"/>
              </w:rPr>
              <w:t>№п/п</w:t>
            </w:r>
          </w:p>
        </w:tc>
        <w:tc>
          <w:tcPr>
            <w:tcW w:w="5279" w:type="dxa"/>
          </w:tcPr>
          <w:p w14:paraId="542C0149" w14:textId="77777777" w:rsidR="00055D3E" w:rsidRPr="00055D3E" w:rsidRDefault="00055D3E" w:rsidP="00055D3E">
            <w:pPr>
              <w:ind w:firstLine="0"/>
              <w:rPr>
                <w:bCs/>
                <w:sz w:val="24"/>
                <w:szCs w:val="24"/>
              </w:rPr>
            </w:pPr>
            <w:r w:rsidRPr="00055D3E">
              <w:rPr>
                <w:bCs/>
                <w:sz w:val="24"/>
                <w:szCs w:val="24"/>
              </w:rPr>
              <w:t>№ и наименование блока (раздела) дисциплины</w:t>
            </w:r>
          </w:p>
        </w:tc>
        <w:tc>
          <w:tcPr>
            <w:tcW w:w="3191" w:type="dxa"/>
          </w:tcPr>
          <w:p w14:paraId="373A1FDE" w14:textId="77777777" w:rsidR="00055D3E" w:rsidRPr="00055D3E" w:rsidRDefault="00055D3E" w:rsidP="00055D3E">
            <w:pPr>
              <w:ind w:firstLine="0"/>
              <w:rPr>
                <w:bCs/>
                <w:sz w:val="24"/>
                <w:szCs w:val="24"/>
              </w:rPr>
            </w:pPr>
            <w:r w:rsidRPr="00055D3E">
              <w:rPr>
                <w:bCs/>
                <w:sz w:val="24"/>
                <w:szCs w:val="24"/>
              </w:rPr>
              <w:t>Форма текущего контроля</w:t>
            </w:r>
          </w:p>
        </w:tc>
      </w:tr>
      <w:tr w:rsidR="00055D3E" w:rsidRPr="00055D3E" w14:paraId="07AFD289" w14:textId="77777777" w:rsidTr="0039707C">
        <w:tc>
          <w:tcPr>
            <w:tcW w:w="1101" w:type="dxa"/>
          </w:tcPr>
          <w:p w14:paraId="37AF030B" w14:textId="77777777" w:rsidR="00055D3E" w:rsidRPr="00055D3E" w:rsidRDefault="00055D3E" w:rsidP="00055D3E">
            <w:pPr>
              <w:ind w:firstLine="0"/>
              <w:rPr>
                <w:bCs/>
                <w:sz w:val="24"/>
                <w:szCs w:val="24"/>
              </w:rPr>
            </w:pPr>
            <w:r w:rsidRPr="00055D3E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279" w:type="dxa"/>
          </w:tcPr>
          <w:p w14:paraId="50148C1F" w14:textId="77777777" w:rsidR="00055D3E" w:rsidRPr="00055D3E" w:rsidRDefault="00055D3E" w:rsidP="00055D3E">
            <w:pPr>
              <w:ind w:firstLine="0"/>
              <w:rPr>
                <w:bCs/>
                <w:sz w:val="24"/>
                <w:szCs w:val="24"/>
              </w:rPr>
            </w:pPr>
            <w:r w:rsidRPr="00055D3E">
              <w:rPr>
                <w:bCs/>
                <w:sz w:val="24"/>
                <w:szCs w:val="24"/>
              </w:rPr>
              <w:t>Разделы 1-6</w:t>
            </w:r>
          </w:p>
        </w:tc>
        <w:tc>
          <w:tcPr>
            <w:tcW w:w="3191" w:type="dxa"/>
          </w:tcPr>
          <w:p w14:paraId="3F5053E8" w14:textId="77777777" w:rsidR="00055D3E" w:rsidRPr="00055D3E" w:rsidRDefault="00055D3E" w:rsidP="00055D3E">
            <w:pPr>
              <w:ind w:firstLine="0"/>
              <w:rPr>
                <w:bCs/>
                <w:sz w:val="24"/>
                <w:szCs w:val="24"/>
              </w:rPr>
            </w:pPr>
            <w:r w:rsidRPr="00055D3E">
              <w:rPr>
                <w:bCs/>
                <w:sz w:val="24"/>
                <w:szCs w:val="24"/>
              </w:rPr>
              <w:t>Проверка конспектов, тест</w:t>
            </w:r>
          </w:p>
        </w:tc>
      </w:tr>
      <w:tr w:rsidR="00055D3E" w:rsidRPr="00055D3E" w14:paraId="5CFA4D21" w14:textId="77777777" w:rsidTr="0039707C">
        <w:tc>
          <w:tcPr>
            <w:tcW w:w="1101" w:type="dxa"/>
          </w:tcPr>
          <w:p w14:paraId="7F2C90C8" w14:textId="77777777" w:rsidR="00055D3E" w:rsidRPr="00055D3E" w:rsidRDefault="00055D3E" w:rsidP="00055D3E">
            <w:pPr>
              <w:ind w:firstLine="0"/>
              <w:rPr>
                <w:bCs/>
                <w:sz w:val="24"/>
                <w:szCs w:val="24"/>
              </w:rPr>
            </w:pPr>
            <w:r w:rsidRPr="00055D3E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279" w:type="dxa"/>
          </w:tcPr>
          <w:p w14:paraId="6BBB3FA4" w14:textId="77777777" w:rsidR="00055D3E" w:rsidRPr="00055D3E" w:rsidRDefault="00055D3E" w:rsidP="00055D3E">
            <w:pPr>
              <w:ind w:firstLine="0"/>
              <w:rPr>
                <w:bCs/>
                <w:sz w:val="24"/>
                <w:szCs w:val="24"/>
              </w:rPr>
            </w:pPr>
            <w:r w:rsidRPr="00055D3E">
              <w:rPr>
                <w:bCs/>
                <w:sz w:val="24"/>
                <w:szCs w:val="24"/>
              </w:rPr>
              <w:t>Разделы 1-6</w:t>
            </w:r>
          </w:p>
        </w:tc>
        <w:tc>
          <w:tcPr>
            <w:tcW w:w="3191" w:type="dxa"/>
          </w:tcPr>
          <w:p w14:paraId="09856181" w14:textId="77777777" w:rsidR="00055D3E" w:rsidRPr="00055D3E" w:rsidRDefault="00055D3E" w:rsidP="00055D3E">
            <w:pPr>
              <w:ind w:firstLine="0"/>
              <w:rPr>
                <w:bCs/>
                <w:sz w:val="24"/>
                <w:szCs w:val="24"/>
              </w:rPr>
            </w:pPr>
            <w:r w:rsidRPr="00055D3E">
              <w:rPr>
                <w:bCs/>
                <w:sz w:val="24"/>
                <w:szCs w:val="24"/>
              </w:rPr>
              <w:t>Устный опрос</w:t>
            </w:r>
          </w:p>
        </w:tc>
      </w:tr>
    </w:tbl>
    <w:p w14:paraId="096DDED5" w14:textId="77777777" w:rsidR="00055D3E" w:rsidRPr="00055D3E" w:rsidRDefault="00055D3E" w:rsidP="00055D3E">
      <w:pPr>
        <w:keepNext/>
        <w:rPr>
          <w:b/>
          <w:bCs/>
          <w:sz w:val="24"/>
          <w:szCs w:val="24"/>
        </w:rPr>
      </w:pPr>
    </w:p>
    <w:p w14:paraId="570A3DCF" w14:textId="77777777" w:rsidR="00055D3E" w:rsidRPr="00055D3E" w:rsidRDefault="00055D3E" w:rsidP="00055D3E">
      <w:pPr>
        <w:spacing w:line="360" w:lineRule="auto"/>
        <w:rPr>
          <w:b/>
          <w:bCs/>
          <w:caps/>
          <w:sz w:val="24"/>
          <w:szCs w:val="24"/>
        </w:rPr>
      </w:pPr>
      <w:r w:rsidRPr="00055D3E">
        <w:rPr>
          <w:b/>
          <w:bCs/>
          <w:caps/>
          <w:sz w:val="24"/>
          <w:szCs w:val="24"/>
        </w:rPr>
        <w:t>6.2. П</w:t>
      </w:r>
      <w:r w:rsidRPr="00055D3E">
        <w:rPr>
          <w:b/>
          <w:bCs/>
          <w:sz w:val="24"/>
          <w:szCs w:val="24"/>
        </w:rPr>
        <w:t>римеры оценочных средств текущего контроля по дисциплине</w:t>
      </w:r>
    </w:p>
    <w:p w14:paraId="3EF22363" w14:textId="77777777" w:rsidR="00055D3E" w:rsidRPr="00055D3E" w:rsidRDefault="00055D3E" w:rsidP="00055D3E">
      <w:pPr>
        <w:rPr>
          <w:b/>
          <w:bCs/>
          <w:i/>
          <w:sz w:val="24"/>
          <w:szCs w:val="24"/>
        </w:rPr>
      </w:pPr>
      <w:r w:rsidRPr="00055D3E">
        <w:rPr>
          <w:b/>
          <w:bCs/>
          <w:i/>
          <w:sz w:val="24"/>
          <w:szCs w:val="24"/>
        </w:rPr>
        <w:t>Темы конспектов.</w:t>
      </w:r>
    </w:p>
    <w:p w14:paraId="6A446A19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Представлены в разделе 5.1.</w:t>
      </w:r>
    </w:p>
    <w:p w14:paraId="5DA738D1" w14:textId="77777777" w:rsidR="00055D3E" w:rsidRPr="00055D3E" w:rsidRDefault="00055D3E" w:rsidP="00055D3E">
      <w:pPr>
        <w:rPr>
          <w:bCs/>
          <w:sz w:val="24"/>
          <w:szCs w:val="24"/>
        </w:rPr>
      </w:pPr>
    </w:p>
    <w:p w14:paraId="733B8DCD" w14:textId="77777777" w:rsidR="00055D3E" w:rsidRPr="00055D3E" w:rsidRDefault="00055D3E" w:rsidP="00055D3E">
      <w:pPr>
        <w:rPr>
          <w:b/>
          <w:bCs/>
          <w:i/>
          <w:sz w:val="24"/>
          <w:szCs w:val="24"/>
        </w:rPr>
      </w:pPr>
      <w:r w:rsidRPr="00055D3E">
        <w:rPr>
          <w:b/>
          <w:bCs/>
          <w:i/>
          <w:sz w:val="24"/>
          <w:szCs w:val="24"/>
        </w:rPr>
        <w:t>Вопросы для устного опроса.</w:t>
      </w:r>
    </w:p>
    <w:p w14:paraId="4EBBF68B" w14:textId="77777777" w:rsidR="00055D3E" w:rsidRPr="00055D3E" w:rsidRDefault="00055D3E" w:rsidP="00055D3E">
      <w:pPr>
        <w:rPr>
          <w:bCs/>
          <w:sz w:val="24"/>
          <w:szCs w:val="24"/>
        </w:rPr>
      </w:pPr>
      <w:r w:rsidRPr="00055D3E">
        <w:rPr>
          <w:bCs/>
          <w:sz w:val="24"/>
          <w:szCs w:val="24"/>
        </w:rPr>
        <w:t>Представлены в разделе 5.3.</w:t>
      </w:r>
    </w:p>
    <w:p w14:paraId="1BEE231E" w14:textId="77777777" w:rsidR="00055D3E" w:rsidRPr="00055D3E" w:rsidRDefault="00055D3E" w:rsidP="00055D3E">
      <w:pPr>
        <w:rPr>
          <w:bCs/>
          <w:sz w:val="24"/>
          <w:szCs w:val="24"/>
        </w:rPr>
      </w:pPr>
    </w:p>
    <w:p w14:paraId="19C5E99A" w14:textId="77777777" w:rsidR="00055D3E" w:rsidRPr="00055D3E" w:rsidRDefault="00055D3E" w:rsidP="00055D3E">
      <w:pPr>
        <w:rPr>
          <w:b/>
          <w:bCs/>
          <w:i/>
          <w:sz w:val="24"/>
          <w:szCs w:val="24"/>
        </w:rPr>
      </w:pPr>
      <w:r w:rsidRPr="00055D3E">
        <w:rPr>
          <w:b/>
          <w:bCs/>
          <w:i/>
          <w:sz w:val="24"/>
          <w:szCs w:val="24"/>
        </w:rPr>
        <w:t>Примеры тестовых заданий.</w:t>
      </w:r>
    </w:p>
    <w:p w14:paraId="589F7928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1. В каких случаях подлежит возврату плата, внесенная за предоставление сведений государственного кадастра недвижимости?</w:t>
      </w:r>
    </w:p>
    <w:p w14:paraId="78F7E6EB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В случае отказа заявителя от получения сведений</w:t>
      </w:r>
    </w:p>
    <w:p w14:paraId="5962BB15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В случае ее внесения в большем размере, чем предусмотрено</w:t>
      </w:r>
    </w:p>
    <w:p w14:paraId="3BAFFC41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В случае отказа в предоставлении сведений</w:t>
      </w:r>
    </w:p>
    <w:p w14:paraId="696D2B78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2. Какие сведения о вещных правах включаются в запись об объекте недвижимости в Реестр объектов недвижимости?</w:t>
      </w:r>
    </w:p>
    <w:p w14:paraId="1C297CFA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Вид права; реквизиты документа основания возникновения (прекращения) права</w:t>
      </w:r>
    </w:p>
    <w:p w14:paraId="7EAC4940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Вид права; размер доли в праве; сведения о правообладателе (правообладателях)</w:t>
      </w:r>
    </w:p>
    <w:p w14:paraId="32831290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Вид права; размер доли в праве; сведения о правообладателе (правообладателях); даты государственной регистрации возникновения или перехода права; даты государственной регистрации прекращения права</w:t>
      </w:r>
    </w:p>
    <w:p w14:paraId="696BF0F5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3. Вносятся ли в Реестр объектов недвижимости сведения о размере доли в праве на объект недвижимости?</w:t>
      </w:r>
    </w:p>
    <w:p w14:paraId="6D07CE41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Да</w:t>
      </w:r>
    </w:p>
    <w:p w14:paraId="5F8078FD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Указывается только в отношении земельных долей сельскохозяйственного назначения</w:t>
      </w:r>
    </w:p>
    <w:p w14:paraId="5EAE78F8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Нет</w:t>
      </w:r>
    </w:p>
    <w:p w14:paraId="6663B3FC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4. Какие сведения в отношении физического лица - правообладателя объекта недвижимости вносятся в запись об объекте недвижимости в Реестр объектов недвижимости?</w:t>
      </w:r>
    </w:p>
    <w:p w14:paraId="19FCA7FC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Фамилия, имя, отчество (отчество указывается при наличии), наименование и реквизиты документа, удостоверяющего личность, адрес постоянного места жительства или преимущественного пребывания</w:t>
      </w:r>
    </w:p>
    <w:p w14:paraId="0CC5356F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Фамилия, имя, отчество (отчество указывается при наличии), наименование и реквизиты документа, удостоверяющего личность, ИНН</w:t>
      </w:r>
    </w:p>
    <w:p w14:paraId="049F905C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Фамилия, имя, отчество, наименование и реквизиты документа, удостоверяющего личность, адрес регистрации и почтовый адрес</w:t>
      </w:r>
    </w:p>
    <w:p w14:paraId="7871D343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lastRenderedPageBreak/>
        <w:t>5. Какие сведения о кадастровом инженере включаются в запись об объекте недвижимости в Реестр объектов недвижимости?</w:t>
      </w:r>
    </w:p>
    <w:p w14:paraId="41C2BA3C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Фамилия, имя, отчество; контактный телефон</w:t>
      </w:r>
    </w:p>
    <w:p w14:paraId="666F643D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Фамилия, имя, отчество; идентификационный номер квалификационного аттестата кадастрового инженера; сокращенное наименование юридического лица, работником которого является кадастровый инженер; дата проведения кадастровых работ</w:t>
      </w:r>
    </w:p>
    <w:p w14:paraId="5A656D32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Фамилия, имя, отчество (отчество указывается при наличии); идентификационный номер квалификационного аттестата кадастрового инженера</w:t>
      </w:r>
    </w:p>
    <w:p w14:paraId="001B0CBB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6. Что из перечисленного не входит в структуру записи о территориальных зонах в Реестре объектов недвижимости?</w:t>
      </w:r>
    </w:p>
    <w:p w14:paraId="28C41530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Индивидуальное обозначение (вид, тип, номер, индекс и тому подобное) зоны</w:t>
      </w:r>
    </w:p>
    <w:p w14:paraId="056D8F36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Виды разрешенного использования объектов недвижимости, а также предельные максимальные и минимальные размеры земельных участков, входящих в состав территориальной зоны</w:t>
      </w:r>
    </w:p>
    <w:p w14:paraId="571BB207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Перечень субъектов права, в пользу которых установлены особые условия использования территорий</w:t>
      </w:r>
    </w:p>
    <w:p w14:paraId="5C89A536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7. В каком случае реквизиты правовых актов не вносятся в записи Реестра объектов недвижимости о зонах с особыми условиями использования территорий?</w:t>
      </w:r>
    </w:p>
    <w:p w14:paraId="2793ED53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Указываются всегда</w:t>
      </w:r>
    </w:p>
    <w:p w14:paraId="7104416C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Если сведения о зоне имеют «временный» характер</w:t>
      </w:r>
    </w:p>
    <w:p w14:paraId="4B4EB5E2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При наличии утвержденного Генплана в населенном пункте</w:t>
      </w:r>
    </w:p>
    <w:p w14:paraId="25A47D4A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8. Какие сведения относятся к дополнительным сведениям, уточняющим описание отдельных частей границы земельного участка?</w:t>
      </w:r>
    </w:p>
    <w:p w14:paraId="32673FB9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Наименования линейных объектов</w:t>
      </w:r>
    </w:p>
    <w:p w14:paraId="3E046CC1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Адреса смежных земельных участков</w:t>
      </w:r>
    </w:p>
    <w:p w14:paraId="4ACD0C11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Наименования природных объектов и (или) объектов искусственного происхождения, в том числе линейных объектов, если местоположение отдельных частей границы земельного участка совпадает с местоположением внешних границ таких объектов</w:t>
      </w:r>
    </w:p>
    <w:p w14:paraId="3754CDDB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9. Из чего состоит Реестр объектов недвижимости?</w:t>
      </w:r>
    </w:p>
    <w:p w14:paraId="4B6A10B1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Из дежурной кадастровой карты и кадастровых дел на электронных носителях</w:t>
      </w:r>
    </w:p>
    <w:p w14:paraId="3F0F30BD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Из совокупности межевых планов, ведение которых осуществляется на электронных носителях; иных документов, содержащих сведения о ранее учтенных земельных участках</w:t>
      </w:r>
    </w:p>
    <w:p w14:paraId="44CDA5B7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Из реестров объектов недвижимости кадастровых округов, ведение которых осуществляется на электронных носителях; форм государственных реестров земель кадастровых районов, содержащих сведения о ранее учтенных земельных участках, и журналов учета кадастровых номеров кадастровых районов на бумажных носителях</w:t>
      </w:r>
    </w:p>
    <w:p w14:paraId="205B3C44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10. Сведения о какой стоимости вносятся в запись об объекте недвижимости в Реестр объектов недвижимости?</w:t>
      </w:r>
    </w:p>
    <w:p w14:paraId="6723CDEC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Указанной в договоре купли продажи</w:t>
      </w:r>
    </w:p>
    <w:p w14:paraId="639FD30A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Кадастровой</w:t>
      </w:r>
    </w:p>
    <w:p w14:paraId="05700D97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Рыночной</w:t>
      </w:r>
    </w:p>
    <w:p w14:paraId="36C5FCFF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11. Как оформляется решение органа кадастрового учета при выполнении кадастровых процедур, если в результате преобразования объекта недвижимости образуется несколько объектов недвижимости?</w:t>
      </w:r>
    </w:p>
    <w:p w14:paraId="6487A3BE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 xml:space="preserve">а) В виде нескольких документов в соответствии с количеством образуемых объектов </w:t>
      </w:r>
      <w:r w:rsidRPr="00055D3E">
        <w:rPr>
          <w:rFonts w:eastAsia="Calibri"/>
          <w:sz w:val="24"/>
          <w:szCs w:val="24"/>
          <w:lang w:eastAsia="en-US"/>
        </w:rPr>
        <w:lastRenderedPageBreak/>
        <w:t>недвижимости</w:t>
      </w:r>
    </w:p>
    <w:p w14:paraId="42A19973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По выбору органа кадастрового учета</w:t>
      </w:r>
    </w:p>
    <w:p w14:paraId="4C889A0F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В виде одного документа</w:t>
      </w:r>
    </w:p>
    <w:p w14:paraId="2F8AFDA7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12. Каким информационным ресурсом является государственный кадастр недвижимости?</w:t>
      </w:r>
    </w:p>
    <w:p w14:paraId="0231BF19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Муниципальным информационным ресурсом</w:t>
      </w:r>
    </w:p>
    <w:p w14:paraId="497CC3E0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Федеральным государственным информационным ресурсом</w:t>
      </w:r>
    </w:p>
    <w:p w14:paraId="52733F25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Частным информационным ресурсом</w:t>
      </w:r>
    </w:p>
    <w:p w14:paraId="2A4A45F6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13. Что такое государственный кадастровый учет недвижимого имущества?</w:t>
      </w:r>
    </w:p>
    <w:p w14:paraId="7E6AA7D5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Действия органа кадастрового учета по систематизации результатов инвентаризации объектов капитального строительства и внесению сведений в технические паспорта и инвентарные дела соответствующих объектов капитального строительства</w:t>
      </w:r>
    </w:p>
    <w:p w14:paraId="5CB5A2CB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Действия органа кадастрового учета по систематизации документов, необходимых для государственной регистрации прав на такой объект недвижимого имущества</w:t>
      </w:r>
    </w:p>
    <w:p w14:paraId="3F332EB9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Действия органа кадастрового учета по внесению в государственный кадастр недвижимости сведений об уникальных характеристиках объекта недвижимости или сведений, подтверждающих прекращение существования такого недвижимого имущества, а также иных предусмотренных Федеральным законом от 24 июля 2007 г. № 221-ФЗ сведений о недвижимом имуществе</w:t>
      </w:r>
    </w:p>
    <w:p w14:paraId="2994350B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14. Что является результатом кадастровой деятельности?</w:t>
      </w:r>
    </w:p>
    <w:p w14:paraId="35C3A590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Государственный кадастровый учет недвижимого имущества</w:t>
      </w:r>
    </w:p>
    <w:p w14:paraId="2DB3527D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Государственная регистрация прав</w:t>
      </w:r>
    </w:p>
    <w:p w14:paraId="537062B2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Подготовка документов, содержащих необходимые для осуществления кадастрового учета сведения о недвижимом имуществе</w:t>
      </w:r>
    </w:p>
    <w:p w14:paraId="198725FA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15. Государственный кадастровый учет какого недвижимого имущества осуществляется в соответствии с Федеральным законом от 24.07.2007 № 221-ФЗ «О государственном кадастре недвижимости»</w:t>
      </w:r>
    </w:p>
    <w:p w14:paraId="70C89D17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Только земельных участков</w:t>
      </w:r>
    </w:p>
    <w:p w14:paraId="5B3F812D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Только зданий, сооружений, помещений, объектов незавершенного строительства</w:t>
      </w:r>
    </w:p>
    <w:p w14:paraId="2E4B84EC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Земельных участков, зданий, сооружений, помещений, объектов незавершенного строительства</w:t>
      </w:r>
    </w:p>
    <w:p w14:paraId="223728F4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16. Являются ли объекты незавершенного строительства в соответствии с Федеральным законом от 24.07.2007 г. № 221-ФЗ «О государственном кадастре недвижимости» объектами учета в государственном кадастре недвижимости?</w:t>
      </w:r>
    </w:p>
    <w:p w14:paraId="392ADC9A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Являются при наличии зарегистрированных прав</w:t>
      </w:r>
    </w:p>
    <w:p w14:paraId="3C5DD01E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Не являются</w:t>
      </w:r>
    </w:p>
    <w:p w14:paraId="7605F65F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Являются</w:t>
      </w:r>
    </w:p>
    <w:p w14:paraId="5DC994CB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17. Применяются ли положения Федерального закона от 24.07.2007 г. № 221-ФЗ "О государственном кадастре недвижимости в отношении подземных сооружений?</w:t>
      </w:r>
    </w:p>
    <w:p w14:paraId="195E1A5F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Применяются, если иное не предусмотрено ФЗ</w:t>
      </w:r>
    </w:p>
    <w:p w14:paraId="4A267432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Применяются только для сооружений, расположенных в границах населенных пунктов</w:t>
      </w:r>
    </w:p>
    <w:p w14:paraId="40447928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Не применяются</w:t>
      </w:r>
    </w:p>
    <w:p w14:paraId="1DE8C8F4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18. На основе каких принципов осуществляется ведение государственного кадастра недвижимости?</w:t>
      </w:r>
    </w:p>
    <w:p w14:paraId="0671EED1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 xml:space="preserve">а) Единства технологии; общедоступности и непрерывности актуализации сведений; </w:t>
      </w:r>
      <w:r w:rsidRPr="00055D3E">
        <w:rPr>
          <w:rFonts w:eastAsia="Calibri"/>
          <w:sz w:val="24"/>
          <w:szCs w:val="24"/>
          <w:lang w:eastAsia="en-US"/>
        </w:rPr>
        <w:lastRenderedPageBreak/>
        <w:t>сопоставимости кадастровых сведений</w:t>
      </w:r>
    </w:p>
    <w:p w14:paraId="5BE387EA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Сопоставимости кадастровых сведений со сведениями, содержащимися в других государственных информационных ресурсах</w:t>
      </w:r>
    </w:p>
    <w:p w14:paraId="42E1FA7E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Ограничения доступа к отдельным сведениям и периодичности актуализации содержащихся в нем сведений</w:t>
      </w:r>
    </w:p>
    <w:p w14:paraId="72538F7C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19. Каков срок хранения документов, содержащихся в государственном кадастре недвижимости?</w:t>
      </w:r>
    </w:p>
    <w:p w14:paraId="0AB46E7A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Хранятся до прекращения существования объекта недвижимости</w:t>
      </w:r>
    </w:p>
    <w:p w14:paraId="46FEFD7C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Подлежат постоянному хранению</w:t>
      </w:r>
    </w:p>
    <w:p w14:paraId="3F4F5C9B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Подлежат хранению в течение 50 лет</w:t>
      </w:r>
    </w:p>
    <w:p w14:paraId="62A088FD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20. Какие сведения о земельном участке в соответствии с Федеральным законом от 24.07.2007 г. № 221-ФЗ «О государственном кадастре недвижимости» являются уникальными характеристиками?</w:t>
      </w:r>
    </w:p>
    <w:p w14:paraId="43B43437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Площадь, категория земель и вид разрешенного использования</w:t>
      </w:r>
    </w:p>
    <w:p w14:paraId="734407CE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Вид объекта недвижимости, кадастровый номер объекта недвижимости и дата его внесения, описание местоположения его границ, площадь</w:t>
      </w:r>
    </w:p>
    <w:p w14:paraId="13EC6446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Кадастровый номер и дата его внесения, вид права</w:t>
      </w:r>
    </w:p>
    <w:p w14:paraId="6ECF7D43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21. В каком случае сведения государственного кадастра недвижимости о кадастровом номере квартиры являются дополнительными?</w:t>
      </w:r>
    </w:p>
    <w:p w14:paraId="29055725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Если объектом недвижимости является земельный участок</w:t>
      </w:r>
    </w:p>
    <w:p w14:paraId="4CECFE2F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Если объектом недвижимости является здание</w:t>
      </w:r>
    </w:p>
    <w:p w14:paraId="3AE01F73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Если объектом недвижимости является комната</w:t>
      </w:r>
    </w:p>
    <w:p w14:paraId="43235877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22. Какие назначения зданий могут быть внесены в государственный кадастр недвижимости?</w:t>
      </w:r>
    </w:p>
    <w:p w14:paraId="3E05B754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Жилое здание, нежилое здание</w:t>
      </w:r>
    </w:p>
    <w:p w14:paraId="7C56F325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Нежилое здание, жилой дом или многоквартирный дом</w:t>
      </w:r>
    </w:p>
    <w:p w14:paraId="2EBAC648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Жилое, административное, общественное, прочее</w:t>
      </w:r>
    </w:p>
    <w:p w14:paraId="4E558AF4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23. Какие назначения помещений могут быть внесены в государственный кадастр недвижимости?</w:t>
      </w:r>
    </w:p>
    <w:p w14:paraId="42C08177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Жилое помещение, жилое помещение в многоквартирном доме, нежилое помещение</w:t>
      </w:r>
    </w:p>
    <w:p w14:paraId="6E338F5D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Жилое помещение, нежилое помещение</w:t>
      </w:r>
    </w:p>
    <w:p w14:paraId="4B0FDA85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Квартира, производственное помещение, торговое помещение</w:t>
      </w:r>
    </w:p>
    <w:p w14:paraId="3A3F0432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24.</w:t>
      </w:r>
      <w:r w:rsidRPr="00055D3E">
        <w:rPr>
          <w:rFonts w:eastAsia="Calibri"/>
          <w:sz w:val="24"/>
          <w:szCs w:val="24"/>
          <w:lang w:val="en-US" w:eastAsia="en-US"/>
        </w:rPr>
        <w:t> </w:t>
      </w:r>
      <w:r w:rsidRPr="00055D3E">
        <w:rPr>
          <w:rFonts w:eastAsia="Calibri"/>
          <w:sz w:val="24"/>
          <w:szCs w:val="24"/>
          <w:lang w:eastAsia="en-US"/>
        </w:rPr>
        <w:t>Вносится ли описание местоположения границ территориальных зон в государственный кадастр недвижимости?</w:t>
      </w:r>
    </w:p>
    <w:p w14:paraId="1E90D0E0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Нет</w:t>
      </w:r>
    </w:p>
    <w:p w14:paraId="34A9EBA1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Да</w:t>
      </w:r>
    </w:p>
    <w:p w14:paraId="75C1598D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Да, только в отношении территориальных зон городов и поселков городского типа</w:t>
      </w:r>
    </w:p>
    <w:p w14:paraId="15955CCD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25. Какие системы координат используются для ведения государственного кадастра недвижимости?</w:t>
      </w:r>
    </w:p>
    <w:p w14:paraId="1E15F194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Условная система координат; местные системы координат</w:t>
      </w:r>
    </w:p>
    <w:p w14:paraId="4AE16AB8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Установленные в отношении кадастровых округов местные системы координат с определенными для них параметрами перехода к единой государственной системе координат, а в установленных органом нормативно-правового регулирования в сфере кадастровых отношений случаях используется единая государственная система координат</w:t>
      </w:r>
    </w:p>
    <w:p w14:paraId="44C7F846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Любые системы координат по выбору кадастрового инженера</w:t>
      </w:r>
    </w:p>
    <w:p w14:paraId="468C70B1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 xml:space="preserve">26. Какие сведения о геодезической основе кадастра вносятся в государственный </w:t>
      </w:r>
      <w:r w:rsidRPr="00055D3E">
        <w:rPr>
          <w:rFonts w:eastAsia="Calibri"/>
          <w:sz w:val="24"/>
          <w:szCs w:val="24"/>
          <w:lang w:eastAsia="en-US"/>
        </w:rPr>
        <w:lastRenderedPageBreak/>
        <w:t>кадастр недвижимости?</w:t>
      </w:r>
    </w:p>
    <w:p w14:paraId="14CC1949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 xml:space="preserve">а) Каталоги (списки) координат пунктов опорных межевых сетей с указанием системы координат, наименование картографического материала, на котором обозначено местоположение пункта, наименование организации, издавшей такой картографический </w:t>
      </w:r>
    </w:p>
    <w:p w14:paraId="74F2B6F8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Каталоги (списки) координат пунктов опорных межевых сетей с указанием системы координат; типы знаков опорных межевых сетей; описания местоположения пунктов опорных межевых сетей (абрисы)</w:t>
      </w:r>
    </w:p>
    <w:p w14:paraId="1E6243CE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Каталоги (списки) координат пунктов опорных межевых сетей с указанием системы координат; наименование организации, осуществлявшей установление знака, дату установки знака</w:t>
      </w:r>
    </w:p>
    <w:p w14:paraId="3ACFE51E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27. Из каких разделов состоит государственный кадастр недвижимости?</w:t>
      </w:r>
    </w:p>
    <w:p w14:paraId="54957AFA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Реестр объектов недвижимости, кадастровые дела, кадастровые карты</w:t>
      </w:r>
    </w:p>
    <w:p w14:paraId="059BA2D0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Инвентарные дела, землеустроительные дела, кадастровые карты</w:t>
      </w:r>
    </w:p>
    <w:p w14:paraId="3EC1BECF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Кадастровые дела, кадастровые карты, межевые планы</w:t>
      </w:r>
    </w:p>
    <w:p w14:paraId="29C1DC59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28. Что такое кадастровое дело?</w:t>
      </w:r>
    </w:p>
    <w:p w14:paraId="0D2F114F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Совокупность документов, на основании которых зарегистрированы права на объекты недвижимости</w:t>
      </w:r>
    </w:p>
    <w:p w14:paraId="61B7C868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Совокупность скомплектованных и систематизированных документов, на основании которых внесены соответствующие сведения в государственный кадастр недвижимости</w:t>
      </w:r>
    </w:p>
    <w:p w14:paraId="62902D46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Совокупность скомплектованных и систематизированных документов, содержащих сведения об установлении границ земельных участков</w:t>
      </w:r>
    </w:p>
    <w:p w14:paraId="5025BB0F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29. Каким образом группируются кадастровые сведения в Реестре объектов недвижимости?</w:t>
      </w:r>
    </w:p>
    <w:p w14:paraId="5286061D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По записям: о земельных участках, кадастровые работы в отношении которых осуществлены определенным кадастровым инженером; об объектах капитального строительства, кадастровые работы в отношении которых осуществлены определенным кадастровым инженером</w:t>
      </w:r>
    </w:p>
    <w:p w14:paraId="7AA5744D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По записям: об объектах недвижимости, расположенных на территории кадастрового округа; о прохождении Государственной границы Российской Федерации; о границах между субъектами Российской Федерации; о границах муниципальных образований; о границах населенных пунктов; о территориальных зонах и зонах с особыми условиями использования территорий; о кадастровом делении территории кадастрового округа; о картографической и геодезической основах кадастра</w:t>
      </w:r>
    </w:p>
    <w:p w14:paraId="386BB226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По записям: об объектах недвижимости, расположенных на территории кадастрового округа; о границах между субъектами Российской Федерации, о границах муниципальных образований и населенных пунктов; о территориальных зонах и зонах с особыми условиями использования территорий, землеустроительные работы по установлению на местности которых осуществлены определенным землеустроителем</w:t>
      </w:r>
    </w:p>
    <w:p w14:paraId="169E1F2B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30. Какие сведения содержат формы государственных реестров земель кадастровых районов и журналы учета кадастровых номеров кадастровых районов?</w:t>
      </w:r>
    </w:p>
    <w:p w14:paraId="4B1E7369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О зонах с особыми условиями использования территорий на электронных носителях</w:t>
      </w:r>
    </w:p>
    <w:p w14:paraId="6A3E6539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О территории муниципального образования на бумажных носителях</w:t>
      </w:r>
    </w:p>
    <w:p w14:paraId="76BE32FD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О ранее учтенных земельных участках и их кадастровых номерах на бумажных носителях</w:t>
      </w:r>
    </w:p>
    <w:p w14:paraId="79B71AB4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31. Перечислите все статусы, которые могут иметь кадастровые сведения об объекте недвижимости в Реестре объектов недвижимости?</w:t>
      </w:r>
    </w:p>
    <w:p w14:paraId="008862E8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lastRenderedPageBreak/>
        <w:t>а) Ранее учтенные, внесенные, временные, учтенные, архивные, аннулированные</w:t>
      </w:r>
    </w:p>
    <w:p w14:paraId="0B4706F9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Ранее учтенные, образованные, зарегистрированные, исключенные</w:t>
      </w:r>
    </w:p>
    <w:p w14:paraId="3EE323C6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Ранее учтенные, новые, созданные, учтенные, архивные</w:t>
      </w:r>
    </w:p>
    <w:p w14:paraId="2AE03371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32. Имеет ли право кадастровый инженер вносить изменения в границы кадастрового квартала при уточнении границ земельного участка?</w:t>
      </w:r>
    </w:p>
    <w:p w14:paraId="76224360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Да</w:t>
      </w:r>
    </w:p>
    <w:p w14:paraId="1B7FA51A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Да, имеет при наличии письменного согласия органа местного самоуправления</w:t>
      </w:r>
    </w:p>
    <w:p w14:paraId="0AED873A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Нет</w:t>
      </w:r>
    </w:p>
    <w:p w14:paraId="55697910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33. В каких случаях при образовании новых земельных участков путем раздела, кадастровый номер преобразуемого земельного участка сохраняется?</w:t>
      </w:r>
    </w:p>
    <w:p w14:paraId="4A562F1B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Такие случаи не предусмотрены законодательством</w:t>
      </w:r>
    </w:p>
    <w:p w14:paraId="675A05E8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Если законодательством предусмотрено сохранение преобразуемого земельного участка в измененных границах</w:t>
      </w:r>
    </w:p>
    <w:p w14:paraId="03A19317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В случае раздела земельного участка, находящегося в государственной или муниципальной собственности, при котором площадь остатка от раздела больше площади образуемых земельных участков</w:t>
      </w:r>
    </w:p>
    <w:p w14:paraId="68948BDB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34. Что считается единицами кадастрового деления?</w:t>
      </w:r>
    </w:p>
    <w:p w14:paraId="25C63ABC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Кадастровые округа, кадастровые районы и кадастровые кварталы</w:t>
      </w:r>
    </w:p>
    <w:p w14:paraId="40C80089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Кадастровые области, кадастровые районы, кадастровые уезды</w:t>
      </w:r>
    </w:p>
    <w:p w14:paraId="53C95120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Кадастровые округа, кадастровые зоны, кадастровые массивы</w:t>
      </w:r>
    </w:p>
    <w:p w14:paraId="6D3A0BCB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35. Каким знаком разделяются элементы кадастрового номера?</w:t>
      </w:r>
    </w:p>
    <w:p w14:paraId="66E35C69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";" точка с запятой</w:t>
      </w:r>
    </w:p>
    <w:p w14:paraId="3B5D171D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":" двоеточие</w:t>
      </w:r>
    </w:p>
    <w:p w14:paraId="7D4C8DBF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"-" тире</w:t>
      </w:r>
    </w:p>
    <w:p w14:paraId="7CE6CCE6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36. Какой орган осуществляет кадастровое деление Российской Федерации на кадастровые кварталы?</w:t>
      </w:r>
    </w:p>
    <w:p w14:paraId="3D4F7EC7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Федеральный орган исполнительной власти, уполномоченный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</w:t>
      </w:r>
    </w:p>
    <w:p w14:paraId="2DBF6F70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Орган нормативно-правового регулирования в сфере кадастровых отношений</w:t>
      </w:r>
    </w:p>
    <w:p w14:paraId="2422D8AE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Орган исполнительной власти субъекта Российской Федерации</w:t>
      </w:r>
    </w:p>
    <w:p w14:paraId="67DF5F81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37. На основании каких решений вносятся сведения в государственный кадастр недвижимости при изменении единиц кадастрового деления территории Российской Федерации?</w:t>
      </w:r>
    </w:p>
    <w:p w14:paraId="7F5FBEF6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На основании правовых актов органа местного самоуправления.</w:t>
      </w:r>
    </w:p>
    <w:p w14:paraId="172DE12D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На основании правовых актов органа исполнительной власти субъекта Российской Федерации</w:t>
      </w:r>
    </w:p>
    <w:p w14:paraId="56242DEC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На основании правовых актов федерального органа исполнительной власти, уполномоченного в области государственной регистрации прав на недвижимое имущество и сделок с ним, кадастрового учета и ведения государственного кадастра недвижимости</w:t>
      </w:r>
    </w:p>
    <w:p w14:paraId="4502A7E0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38. Кем устанавливается порядок присвоения кадастровых номеров объектам недвижимости?</w:t>
      </w:r>
    </w:p>
    <w:p w14:paraId="11EF20DB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Органом нормативно-правового регулирования в сфере кадастровых отношений</w:t>
      </w:r>
    </w:p>
    <w:p w14:paraId="1DCC3B4A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Органом исполнительной власти субъекта Российской Федерации</w:t>
      </w:r>
    </w:p>
    <w:p w14:paraId="3F0B5588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Органом кадастрового учета</w:t>
      </w:r>
    </w:p>
    <w:p w14:paraId="30DD1F78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39 Может ли земельному участку, образованному в результате раздела преобразуемого земельного участка, присвоен кадастровый номер исходного участка?</w:t>
      </w:r>
    </w:p>
    <w:p w14:paraId="2E0D0900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lastRenderedPageBreak/>
        <w:t>а) Нет</w:t>
      </w:r>
    </w:p>
    <w:p w14:paraId="451F06A3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Да, если данный участок наследует один из членов семьи правообладателя исходного земельного участка</w:t>
      </w:r>
    </w:p>
    <w:p w14:paraId="524E798C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Да</w:t>
      </w:r>
    </w:p>
    <w:p w14:paraId="2799E400" w14:textId="77777777" w:rsidR="00055D3E" w:rsidRPr="00055D3E" w:rsidRDefault="00055D3E" w:rsidP="00055D3E">
      <w:pPr>
        <w:spacing w:before="120"/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40. Какие лица имеют право на получение общедоступных сведений, внесенных в государственный кадастр недвижимости?</w:t>
      </w:r>
    </w:p>
    <w:p w14:paraId="55CC9C4E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а) Только правообладатели объектов недвижимости; представители правообладателей объектов недвижимости, действующие в силу полномочий, основанных на нотариально удостоверенной доверенности.</w:t>
      </w:r>
    </w:p>
    <w:p w14:paraId="2595410B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б) Любые лица</w:t>
      </w:r>
    </w:p>
    <w:p w14:paraId="69ECFB44" w14:textId="77777777" w:rsidR="00055D3E" w:rsidRPr="00055D3E" w:rsidRDefault="00055D3E" w:rsidP="00055D3E">
      <w:pPr>
        <w:rPr>
          <w:rFonts w:eastAsia="Calibri"/>
          <w:sz w:val="24"/>
          <w:szCs w:val="24"/>
          <w:lang w:eastAsia="en-US"/>
        </w:rPr>
      </w:pPr>
      <w:r w:rsidRPr="00055D3E">
        <w:rPr>
          <w:rFonts w:eastAsia="Calibri"/>
          <w:sz w:val="24"/>
          <w:szCs w:val="24"/>
          <w:lang w:eastAsia="en-US"/>
        </w:rPr>
        <w:t>в) Только правообладатели объектов недвижимости</w:t>
      </w:r>
    </w:p>
    <w:p w14:paraId="4370495A" w14:textId="77777777" w:rsidR="00055D3E" w:rsidRDefault="00055D3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rFonts w:eastAsia="Droid Sans Fallback"/>
          <w:b/>
          <w:bCs/>
          <w:color w:val="000000"/>
          <w:sz w:val="24"/>
          <w:szCs w:val="24"/>
          <w:lang w:bidi="hi-IN"/>
        </w:rPr>
      </w:pPr>
    </w:p>
    <w:p w14:paraId="33013DAF" w14:textId="77777777" w:rsidR="00AF286E" w:rsidRPr="003C0E55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3C0E55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3C0E55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51A8252F" w14:textId="77777777" w:rsidR="00AF286E" w:rsidRPr="003C0E55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3C0E55" w14:paraId="416671F0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AA76845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35803F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29E1AD1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26777AD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50B0B624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26485EB8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3C0E55" w14:paraId="349366E8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22DEDC4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707290F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8BEE869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EE6D452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86C0EE7" w14:textId="77777777" w:rsidR="00AF286E" w:rsidRPr="003C0E55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48487D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B5C075E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AF286E" w:rsidRPr="003C0E55" w14:paraId="3CAC8ACD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5DFB03F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1.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790BD2" w14:textId="0EBC3368" w:rsidR="00AF286E" w:rsidRPr="00C43718" w:rsidRDefault="00055D3E" w:rsidP="00055D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Формирование, учет объекта недвижимости и регистрация прав на недвижимое имущество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BC75433" w14:textId="650CCEC2" w:rsidR="00AF286E" w:rsidRPr="00C43718" w:rsidRDefault="00055D3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Бурмакина Н.И.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8F60B5D" w14:textId="084E02A2" w:rsidR="00AF286E" w:rsidRPr="00C43718" w:rsidRDefault="00055D3E" w:rsidP="00055D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Москва: Российский государственный университет правосудия (РГУП)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21E924D" w14:textId="33C7C57D" w:rsidR="00AF286E" w:rsidRPr="00C43718" w:rsidRDefault="00055D3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2018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9DF718F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C144FC5" w14:textId="77777777" w:rsidR="00AF286E" w:rsidRPr="00C43718" w:rsidRDefault="000A6DF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5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  <w:r w:rsidR="00AF286E" w:rsidRPr="00C43718">
              <w:rPr>
                <w:sz w:val="22"/>
                <w:szCs w:val="22"/>
              </w:rPr>
              <w:t xml:space="preserve"> </w:t>
            </w:r>
          </w:p>
          <w:p w14:paraId="524503B8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646AD3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55B5F6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2.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326FE3" w14:textId="484338FF" w:rsidR="00AF286E" w:rsidRPr="00C43718" w:rsidRDefault="00055D3E" w:rsidP="00055D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Картографическое и геодезическое обеспечение при ведении кадастровых рабо</w:t>
            </w:r>
            <w:r>
              <w:rPr>
                <w:sz w:val="22"/>
                <w:szCs w:val="22"/>
              </w:rPr>
              <w:t>т</w:t>
            </w:r>
            <w:r w:rsidRPr="00055D3E">
              <w:rPr>
                <w:sz w:val="22"/>
                <w:szCs w:val="22"/>
              </w:rPr>
              <w:t xml:space="preserve">: учебное пособие / 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2FB4948" w14:textId="343A0FA4" w:rsidR="00AF286E" w:rsidRPr="00C43718" w:rsidRDefault="00055D3E" w:rsidP="00055D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Шевченко Д.А., Лошаков А.В., Одинцов С.В. и др.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D3725B3" w14:textId="76431485" w:rsidR="00AF286E" w:rsidRPr="00C43718" w:rsidRDefault="00055D3E" w:rsidP="00055D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Ставрополь: Ставропольский государственный аграрный университет (СтГАУ)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7AE1601" w14:textId="06772A6E" w:rsidR="00AF286E" w:rsidRPr="00C43718" w:rsidRDefault="00055D3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8ECCE6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D5777A9" w14:textId="77777777" w:rsidR="00AF286E" w:rsidRPr="00C43718" w:rsidRDefault="000A6DF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6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F965BA6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AF286E" w:rsidRPr="003C0E55" w14:paraId="377EE69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06F325A" w14:textId="77777777" w:rsidR="00AF286E" w:rsidRPr="003C0E55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color w:val="000000"/>
                <w:sz w:val="24"/>
                <w:szCs w:val="24"/>
              </w:rPr>
              <w:t>3.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EB82B5" w14:textId="441B5530" w:rsidR="00AF286E" w:rsidRPr="00C43718" w:rsidRDefault="00055D3E" w:rsidP="00055D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Кадастровая оценка земли и иной недвижимости: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A0235B0" w14:textId="679FD98B" w:rsidR="00AF286E" w:rsidRPr="00C43718" w:rsidRDefault="00055D3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Павлова В.А.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1D29C44" w14:textId="60873CEC" w:rsidR="00AF286E" w:rsidRPr="00C43718" w:rsidRDefault="00055D3E" w:rsidP="00055D3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055D3E">
              <w:rPr>
                <w:sz w:val="22"/>
                <w:szCs w:val="22"/>
              </w:rPr>
              <w:t>Санкт-Петербург: Санкт-Петербургский государственный аграрный университет (СПбГАУ)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7C1DC28" w14:textId="3F391196" w:rsidR="00AF286E" w:rsidRPr="00C43718" w:rsidRDefault="00055D3E" w:rsidP="0040520E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2017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327C353" w14:textId="77777777" w:rsidR="00AF286E" w:rsidRPr="00C43718" w:rsidRDefault="00AF286E" w:rsidP="0040520E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477D03FE" w14:textId="77777777" w:rsidR="00AF286E" w:rsidRPr="00C43718" w:rsidRDefault="000A6DF4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hyperlink r:id="rId7" w:history="1">
              <w:r w:rsidR="00AF286E" w:rsidRPr="00C43718">
                <w:rPr>
                  <w:rStyle w:val="a3"/>
                  <w:sz w:val="22"/>
                  <w:szCs w:val="22"/>
                </w:rPr>
                <w:t>http://biblioclub.ru</w:t>
              </w:r>
            </w:hyperlink>
          </w:p>
          <w:p w14:paraId="220F13FF" w14:textId="77777777" w:rsidR="00AF286E" w:rsidRPr="00C43718" w:rsidRDefault="00AF286E" w:rsidP="0040520E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1A621218" w14:textId="77777777" w:rsidR="00AF286E" w:rsidRDefault="00AF286E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3F5CDC44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87AE35C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4D712546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8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08AFDB01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2. «eLibrary». Научная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D717068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3. «КиберЛенинка».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63F224B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5B775FA3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D9CE44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6EE5F7E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1D24D9A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4BF7C4D7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14:paraId="7B475946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B38C537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BF2D9AC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957DB7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0804B45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378745C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5B8D74EE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5CCBB5C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E09CC5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28F1FEA7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66C3119A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2EBC5B73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0B0D2392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121A54E2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17372876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3A17FFD9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45BEFE8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4B373A96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0CF7984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Droid Sans Fallback">
    <w:altName w:val="MS Mincho"/>
    <w:charset w:val="01"/>
    <w:family w:val="auto"/>
    <w:pitch w:val="variable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2D055690"/>
    <w:multiLevelType w:val="multilevel"/>
    <w:tmpl w:val="45D0C672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D08"/>
    <w:rsid w:val="00055D3E"/>
    <w:rsid w:val="000A6DF4"/>
    <w:rsid w:val="001043F8"/>
    <w:rsid w:val="001071B9"/>
    <w:rsid w:val="00180109"/>
    <w:rsid w:val="002668FA"/>
    <w:rsid w:val="00275F79"/>
    <w:rsid w:val="002825CF"/>
    <w:rsid w:val="002C0260"/>
    <w:rsid w:val="0036461C"/>
    <w:rsid w:val="00555F6C"/>
    <w:rsid w:val="0056393A"/>
    <w:rsid w:val="005B5E17"/>
    <w:rsid w:val="006E7CAD"/>
    <w:rsid w:val="007D78DB"/>
    <w:rsid w:val="00920D08"/>
    <w:rsid w:val="0095632D"/>
    <w:rsid w:val="00AD3CA3"/>
    <w:rsid w:val="00AF286E"/>
    <w:rsid w:val="00AF511E"/>
    <w:rsid w:val="00F242F6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D8AA0"/>
  <w15:docId w15:val="{EBF98184-BA43-406E-A7E1-97C012979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9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99"/>
    <w:qFormat/>
    <w:rsid w:val="005B5E17"/>
    <w:pPr>
      <w:ind w:left="720"/>
      <w:contextualSpacing/>
    </w:pPr>
  </w:style>
  <w:style w:type="paragraph" w:customStyle="1" w:styleId="Default">
    <w:name w:val="Default"/>
    <w:rsid w:val="00055D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blioclub.ru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" TargetMode="External"/><Relationship Id="rId12" Type="http://schemas.openxmlformats.org/officeDocument/2006/relationships/hyperlink" Target="http://www.rsl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iblioclub.ru" TargetMode="External"/><Relationship Id="rId11" Type="http://schemas.openxmlformats.org/officeDocument/2006/relationships/hyperlink" Target="http://www.knigafund.ru/" TargetMode="External"/><Relationship Id="rId5" Type="http://schemas.openxmlformats.org/officeDocument/2006/relationships/hyperlink" Target="http://biblioclub.ru" TargetMode="External"/><Relationship Id="rId10" Type="http://schemas.openxmlformats.org/officeDocument/2006/relationships/hyperlink" Target="https://cyberlenink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library.ru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5367</Words>
  <Characters>30595</Characters>
  <Application>Microsoft Office Word</Application>
  <DocSecurity>0</DocSecurity>
  <Lines>254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Борисовна Крюкова</dc:creator>
  <cp:lastModifiedBy>Алена Олеговна Москалева</cp:lastModifiedBy>
  <cp:revision>9</cp:revision>
  <cp:lastPrinted>2020-11-13T10:48:00Z</cp:lastPrinted>
  <dcterms:created xsi:type="dcterms:W3CDTF">2021-08-19T04:30:00Z</dcterms:created>
  <dcterms:modified xsi:type="dcterms:W3CDTF">2023-05-11T09:28:00Z</dcterms:modified>
</cp:coreProperties>
</file>