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3C" w:rsidRDefault="003C4F3C" w:rsidP="003C4F3C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</w:p>
    <w:p w:rsidR="003C4F3C" w:rsidRPr="003C4F3C" w:rsidRDefault="003C4F3C" w:rsidP="003C4F3C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</w:rPr>
      </w:pPr>
      <w:r w:rsidRPr="003C4F3C">
        <w:rPr>
          <w:sz w:val="24"/>
        </w:rPr>
        <w:t xml:space="preserve">ГОСУДАРСТВЕННОЕ АВТОНОМНОЕ ОБРАЗОВАТЕЛЬНОЕ УЧРЕЖДЕНИЕ ВЫСШЕГО ОБРАЗОВАНИЯ </w:t>
      </w:r>
    </w:p>
    <w:p w:rsidR="003C4F3C" w:rsidRPr="003C4F3C" w:rsidRDefault="003C4F3C" w:rsidP="003C4F3C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</w:rPr>
      </w:pPr>
    </w:p>
    <w:p w:rsidR="003C4F3C" w:rsidRPr="003C4F3C" w:rsidRDefault="003C4F3C" w:rsidP="003C4F3C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</w:rPr>
      </w:pPr>
      <w:r w:rsidRPr="003C4F3C">
        <w:rPr>
          <w:b/>
          <w:sz w:val="24"/>
        </w:rPr>
        <w:t xml:space="preserve">«ЛЕНИНГРАДСКИЙ ГОСУДАРСТВЕННЫЙ УНИВЕРСИТЕТ </w:t>
      </w:r>
    </w:p>
    <w:p w:rsidR="003C4F3C" w:rsidRPr="003C4F3C" w:rsidRDefault="003C4F3C" w:rsidP="003C4F3C">
      <w:pPr>
        <w:tabs>
          <w:tab w:val="left" w:pos="1530"/>
        </w:tabs>
        <w:spacing w:line="240" w:lineRule="auto"/>
        <w:ind w:hanging="40"/>
        <w:jc w:val="center"/>
        <w:rPr>
          <w:sz w:val="24"/>
        </w:rPr>
      </w:pPr>
      <w:r w:rsidRPr="003C4F3C">
        <w:rPr>
          <w:b/>
          <w:sz w:val="24"/>
        </w:rPr>
        <w:t>ИМЕНИ А.С. ПУШКИНА»</w:t>
      </w:r>
    </w:p>
    <w:p w:rsidR="003C4F3C" w:rsidRPr="003C4F3C" w:rsidRDefault="003C4F3C" w:rsidP="003C4F3C">
      <w:pPr>
        <w:tabs>
          <w:tab w:val="left" w:pos="1530"/>
        </w:tabs>
        <w:spacing w:line="240" w:lineRule="auto"/>
        <w:ind w:hanging="40"/>
        <w:jc w:val="center"/>
        <w:rPr>
          <w:sz w:val="24"/>
        </w:rPr>
      </w:pPr>
    </w:p>
    <w:p w:rsidR="003C4F3C" w:rsidRPr="003C4F3C" w:rsidRDefault="003C4F3C" w:rsidP="003C4F3C">
      <w:pPr>
        <w:tabs>
          <w:tab w:val="left" w:pos="1530"/>
        </w:tabs>
        <w:spacing w:line="240" w:lineRule="auto"/>
        <w:ind w:hanging="40"/>
        <w:jc w:val="center"/>
        <w:rPr>
          <w:sz w:val="24"/>
        </w:rPr>
      </w:pPr>
    </w:p>
    <w:p w:rsidR="003C4F3C" w:rsidRPr="003C4F3C" w:rsidRDefault="003C4F3C" w:rsidP="003C4F3C">
      <w:pPr>
        <w:tabs>
          <w:tab w:val="left" w:pos="1530"/>
        </w:tabs>
        <w:spacing w:line="240" w:lineRule="auto"/>
        <w:ind w:hanging="40"/>
        <w:jc w:val="center"/>
        <w:rPr>
          <w:sz w:val="24"/>
        </w:rPr>
      </w:pPr>
    </w:p>
    <w:p w:rsidR="003C4F3C" w:rsidRPr="003C4F3C" w:rsidRDefault="003C4F3C" w:rsidP="003C4F3C">
      <w:pPr>
        <w:tabs>
          <w:tab w:val="left" w:pos="1530"/>
        </w:tabs>
        <w:spacing w:line="240" w:lineRule="auto"/>
        <w:ind w:firstLine="5630"/>
        <w:rPr>
          <w:sz w:val="24"/>
        </w:rPr>
      </w:pPr>
      <w:r w:rsidRPr="003C4F3C">
        <w:rPr>
          <w:sz w:val="24"/>
        </w:rPr>
        <w:t>УТВЕРЖДАЮ</w:t>
      </w:r>
    </w:p>
    <w:p w:rsidR="003C4F3C" w:rsidRPr="003C4F3C" w:rsidRDefault="003C4F3C" w:rsidP="003C4F3C">
      <w:pPr>
        <w:tabs>
          <w:tab w:val="left" w:pos="1530"/>
        </w:tabs>
        <w:spacing w:line="240" w:lineRule="auto"/>
        <w:ind w:firstLine="5630"/>
        <w:rPr>
          <w:sz w:val="24"/>
        </w:rPr>
      </w:pPr>
      <w:r w:rsidRPr="003C4F3C">
        <w:rPr>
          <w:sz w:val="24"/>
        </w:rPr>
        <w:t>Проректор по учебно-методической</w:t>
      </w:r>
    </w:p>
    <w:p w:rsidR="003C4F3C" w:rsidRPr="003C4F3C" w:rsidRDefault="003C4F3C" w:rsidP="003C4F3C">
      <w:pPr>
        <w:tabs>
          <w:tab w:val="left" w:pos="1530"/>
        </w:tabs>
        <w:spacing w:line="240" w:lineRule="auto"/>
        <w:ind w:firstLine="5630"/>
        <w:rPr>
          <w:sz w:val="24"/>
        </w:rPr>
      </w:pPr>
      <w:r w:rsidRPr="003C4F3C">
        <w:rPr>
          <w:sz w:val="24"/>
        </w:rPr>
        <w:t xml:space="preserve">работе </w:t>
      </w:r>
    </w:p>
    <w:p w:rsidR="003C4F3C" w:rsidRPr="003C4F3C" w:rsidRDefault="003C4F3C" w:rsidP="003C4F3C">
      <w:pPr>
        <w:tabs>
          <w:tab w:val="left" w:pos="1530"/>
        </w:tabs>
        <w:spacing w:line="240" w:lineRule="auto"/>
        <w:ind w:firstLine="5630"/>
        <w:rPr>
          <w:sz w:val="24"/>
        </w:rPr>
      </w:pPr>
      <w:r w:rsidRPr="003C4F3C">
        <w:rPr>
          <w:sz w:val="24"/>
        </w:rPr>
        <w:t xml:space="preserve">____________ </w:t>
      </w:r>
      <w:proofErr w:type="spellStart"/>
      <w:r w:rsidRPr="003C4F3C">
        <w:rPr>
          <w:sz w:val="24"/>
        </w:rPr>
        <w:t>С.Н.Большаков</w:t>
      </w:r>
      <w:proofErr w:type="spellEnd"/>
    </w:p>
    <w:p w:rsidR="003C4F3C" w:rsidRP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</w:rPr>
      </w:pP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</w:pP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</w:pPr>
    </w:p>
    <w:p w:rsidR="003C4F3C" w:rsidRP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</w:rPr>
      </w:pPr>
    </w:p>
    <w:p w:rsidR="003C4F3C" w:rsidRP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</w:rPr>
      </w:pPr>
      <w:r w:rsidRPr="003C4F3C">
        <w:rPr>
          <w:caps/>
          <w:sz w:val="24"/>
        </w:rPr>
        <w:t>РАБОЧАЯ ПРОГРАММА</w:t>
      </w:r>
    </w:p>
    <w:p w:rsidR="003C4F3C" w:rsidRP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</w:rPr>
      </w:pPr>
      <w:r w:rsidRPr="003C4F3C">
        <w:rPr>
          <w:rStyle w:val="ListLabel13"/>
          <w:sz w:val="24"/>
        </w:rPr>
        <w:t>дисциплины</w:t>
      </w:r>
    </w:p>
    <w:p w:rsidR="003C4F3C" w:rsidRP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</w:rPr>
      </w:pPr>
    </w:p>
    <w:p w:rsidR="003C4F3C" w:rsidRP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</w:rPr>
      </w:pPr>
    </w:p>
    <w:p w:rsidR="003C4F3C" w:rsidRPr="003C4F3C" w:rsidRDefault="003C4F3C" w:rsidP="003C4F3C">
      <w:pPr>
        <w:spacing w:line="240" w:lineRule="auto"/>
        <w:jc w:val="center"/>
        <w:rPr>
          <w:b/>
          <w:szCs w:val="28"/>
        </w:rPr>
      </w:pPr>
      <w:r w:rsidRPr="003C4F3C">
        <w:rPr>
          <w:b/>
          <w:szCs w:val="28"/>
        </w:rPr>
        <w:t xml:space="preserve">Б1.ВО.10 </w:t>
      </w:r>
      <w:r w:rsidRPr="003C4F3C">
        <w:rPr>
          <w:b/>
          <w:bCs/>
          <w:caps/>
          <w:szCs w:val="28"/>
        </w:rPr>
        <w:t>межкультурная коммуникация в современном обществе</w:t>
      </w:r>
    </w:p>
    <w:p w:rsidR="003C4F3C" w:rsidRPr="003C4F3C" w:rsidRDefault="003C4F3C" w:rsidP="003C4F3C">
      <w:pPr>
        <w:spacing w:line="240" w:lineRule="auto"/>
        <w:ind w:hanging="40"/>
        <w:jc w:val="center"/>
        <w:rPr>
          <w:color w:val="000000"/>
          <w:sz w:val="24"/>
        </w:rPr>
      </w:pPr>
    </w:p>
    <w:p w:rsidR="003C4F3C" w:rsidRPr="003C4F3C" w:rsidRDefault="003C4F3C" w:rsidP="003C4F3C">
      <w:pPr>
        <w:tabs>
          <w:tab w:val="left" w:pos="3822"/>
        </w:tabs>
        <w:spacing w:line="240" w:lineRule="auto"/>
        <w:rPr>
          <w:b/>
          <w:color w:val="00000A"/>
          <w:sz w:val="24"/>
        </w:rPr>
      </w:pPr>
    </w:p>
    <w:p w:rsidR="003C4F3C" w:rsidRPr="003C4F3C" w:rsidRDefault="003C4F3C" w:rsidP="003C4F3C">
      <w:pPr>
        <w:tabs>
          <w:tab w:val="right" w:leader="underscore" w:pos="8505"/>
        </w:tabs>
        <w:spacing w:line="240" w:lineRule="auto"/>
        <w:jc w:val="center"/>
        <w:rPr>
          <w:sz w:val="24"/>
        </w:rPr>
      </w:pPr>
      <w:r w:rsidRPr="003C4F3C">
        <w:rPr>
          <w:sz w:val="24"/>
        </w:rPr>
        <w:t>Направление подготовки</w:t>
      </w:r>
      <w:r w:rsidRPr="003C4F3C">
        <w:rPr>
          <w:b/>
          <w:sz w:val="24"/>
        </w:rPr>
        <w:t xml:space="preserve"> </w:t>
      </w:r>
      <w:r w:rsidRPr="003C4F3C">
        <w:rPr>
          <w:b/>
          <w:bCs/>
          <w:sz w:val="24"/>
        </w:rPr>
        <w:t>45.04.02 Лингвистика</w:t>
      </w:r>
    </w:p>
    <w:p w:rsidR="003C4F3C" w:rsidRPr="003C4F3C" w:rsidRDefault="003C4F3C" w:rsidP="003C4F3C">
      <w:pPr>
        <w:tabs>
          <w:tab w:val="right" w:leader="underscore" w:pos="8505"/>
        </w:tabs>
        <w:spacing w:line="240" w:lineRule="auto"/>
        <w:jc w:val="center"/>
        <w:rPr>
          <w:bCs/>
          <w:sz w:val="24"/>
        </w:rPr>
      </w:pPr>
      <w:r w:rsidRPr="003C4F3C">
        <w:rPr>
          <w:sz w:val="24"/>
        </w:rPr>
        <w:t xml:space="preserve">Направленность (профиль) </w:t>
      </w:r>
      <w:r w:rsidRPr="003C4F3C">
        <w:rPr>
          <w:b/>
          <w:iCs/>
          <w:sz w:val="24"/>
        </w:rPr>
        <w:t>Теория перевода и межкультурная коммуникация</w:t>
      </w:r>
    </w:p>
    <w:p w:rsidR="003C4F3C" w:rsidRDefault="003C4F3C" w:rsidP="003C4F3C">
      <w:pPr>
        <w:tabs>
          <w:tab w:val="left" w:pos="3822"/>
        </w:tabs>
        <w:spacing w:line="240" w:lineRule="auto"/>
        <w:jc w:val="center"/>
        <w:rPr>
          <w:bCs/>
          <w:sz w:val="24"/>
        </w:rPr>
      </w:pPr>
    </w:p>
    <w:p w:rsidR="003C4F3C" w:rsidRPr="003C4F3C" w:rsidRDefault="003C4F3C" w:rsidP="003C4F3C">
      <w:pPr>
        <w:tabs>
          <w:tab w:val="left" w:pos="3822"/>
        </w:tabs>
        <w:spacing w:line="240" w:lineRule="auto"/>
        <w:jc w:val="center"/>
        <w:rPr>
          <w:bCs/>
          <w:sz w:val="24"/>
        </w:rPr>
      </w:pPr>
    </w:p>
    <w:p w:rsidR="003C4F3C" w:rsidRPr="003C4F3C" w:rsidRDefault="003C4F3C" w:rsidP="003C4F3C">
      <w:pPr>
        <w:tabs>
          <w:tab w:val="left" w:pos="3822"/>
        </w:tabs>
        <w:spacing w:line="240" w:lineRule="auto"/>
        <w:jc w:val="center"/>
        <w:rPr>
          <w:bCs/>
          <w:sz w:val="24"/>
        </w:rPr>
      </w:pPr>
      <w:r w:rsidRPr="003C4F3C">
        <w:rPr>
          <w:bCs/>
          <w:sz w:val="24"/>
        </w:rPr>
        <w:t>(год начала подготовки – 202</w:t>
      </w:r>
      <w:r w:rsidR="00126C40">
        <w:rPr>
          <w:bCs/>
          <w:sz w:val="24"/>
        </w:rPr>
        <w:t>2</w:t>
      </w:r>
      <w:r w:rsidRPr="003C4F3C">
        <w:rPr>
          <w:bCs/>
          <w:sz w:val="24"/>
        </w:rPr>
        <w:t>)</w:t>
      </w:r>
    </w:p>
    <w:p w:rsidR="003C4F3C" w:rsidRPr="003C4F3C" w:rsidRDefault="003C4F3C" w:rsidP="003C4F3C">
      <w:pPr>
        <w:tabs>
          <w:tab w:val="left" w:pos="3822"/>
        </w:tabs>
        <w:spacing w:line="240" w:lineRule="auto"/>
        <w:jc w:val="center"/>
        <w:rPr>
          <w:bCs/>
          <w:sz w:val="24"/>
        </w:rPr>
      </w:pPr>
    </w:p>
    <w:p w:rsidR="003C4F3C" w:rsidRPr="003C4F3C" w:rsidRDefault="003C4F3C" w:rsidP="003C4F3C">
      <w:pPr>
        <w:tabs>
          <w:tab w:val="left" w:pos="3822"/>
        </w:tabs>
        <w:spacing w:line="240" w:lineRule="auto"/>
        <w:jc w:val="center"/>
        <w:rPr>
          <w:bCs/>
          <w:sz w:val="24"/>
        </w:rPr>
      </w:pPr>
    </w:p>
    <w:p w:rsidR="003C4F3C" w:rsidRP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</w:rPr>
      </w:pP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</w:pP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</w:pP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</w:pP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</w:pP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</w:pP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</w:pP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</w:pP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</w:pP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</w:pP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</w:pP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</w:pP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</w:pP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</w:pPr>
    </w:p>
    <w:p w:rsidR="003C4F3C" w:rsidRPr="003C4F3C" w:rsidRDefault="003C4F3C" w:rsidP="003C4F3C">
      <w:pPr>
        <w:tabs>
          <w:tab w:val="left" w:pos="5130"/>
        </w:tabs>
        <w:spacing w:line="240" w:lineRule="auto"/>
        <w:rPr>
          <w:sz w:val="24"/>
        </w:rPr>
      </w:pPr>
      <w:r>
        <w:tab/>
      </w:r>
    </w:p>
    <w:p w:rsidR="003C4F3C" w:rsidRP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</w:rPr>
      </w:pPr>
      <w:r w:rsidRPr="003C4F3C">
        <w:rPr>
          <w:sz w:val="24"/>
        </w:rPr>
        <w:t xml:space="preserve">Санкт-Петербург </w:t>
      </w:r>
    </w:p>
    <w:p w:rsidR="003C4F3C" w:rsidRP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</w:rPr>
      </w:pPr>
      <w:r w:rsidRPr="003C4F3C">
        <w:rPr>
          <w:sz w:val="24"/>
        </w:rPr>
        <w:t>202</w:t>
      </w:r>
      <w:r w:rsidR="00126C40">
        <w:rPr>
          <w:sz w:val="24"/>
        </w:rPr>
        <w:t>2</w:t>
      </w:r>
      <w:bookmarkStart w:id="0" w:name="_GoBack"/>
      <w:bookmarkEnd w:id="0"/>
    </w:p>
    <w:p w:rsidR="003C4F3C" w:rsidRDefault="003C4F3C">
      <w:pPr>
        <w:spacing w:after="160" w:line="259" w:lineRule="auto"/>
        <w:ind w:firstLine="0"/>
        <w:jc w:val="left"/>
      </w:pPr>
      <w:r>
        <w:br w:type="page"/>
      </w:r>
    </w:p>
    <w:p w:rsidR="003C4F3C" w:rsidRDefault="003C4F3C" w:rsidP="003C4F3C">
      <w:pPr>
        <w:tabs>
          <w:tab w:val="left" w:pos="748"/>
          <w:tab w:val="left" w:pos="828"/>
          <w:tab w:val="left" w:pos="3822"/>
        </w:tabs>
        <w:spacing w:line="240" w:lineRule="auto"/>
        <w:jc w:val="center"/>
      </w:pPr>
    </w:p>
    <w:p w:rsidR="003C4F3C" w:rsidRPr="003C4F3C" w:rsidRDefault="003C4F3C" w:rsidP="003C4F3C">
      <w:pPr>
        <w:spacing w:after="200" w:line="276" w:lineRule="auto"/>
        <w:ind w:firstLine="0"/>
        <w:jc w:val="center"/>
        <w:rPr>
          <w:b/>
          <w:bCs/>
          <w:sz w:val="24"/>
        </w:rPr>
      </w:pPr>
      <w:r w:rsidRPr="003C4F3C">
        <w:rPr>
          <w:b/>
          <w:bCs/>
          <w:sz w:val="24"/>
        </w:rPr>
        <w:t>1. ПЕРЕЧЕНЬ ПЛАНИРУЕМЫХ РЕЗУЛЬТАТОВ ОБУЧЕНИЯ ПО ДИСЦИПЛИНЕ:</w:t>
      </w:r>
    </w:p>
    <w:p w:rsidR="003C4F3C" w:rsidRPr="003C4F3C" w:rsidRDefault="003C4F3C" w:rsidP="003C4F3C">
      <w:pPr>
        <w:tabs>
          <w:tab w:val="num" w:pos="756"/>
        </w:tabs>
        <w:spacing w:line="240" w:lineRule="auto"/>
        <w:ind w:firstLine="0"/>
        <w:rPr>
          <w:sz w:val="24"/>
        </w:rPr>
      </w:pPr>
      <w:r w:rsidRPr="003C4F3C">
        <w:rPr>
          <w:sz w:val="24"/>
        </w:rPr>
        <w:t>Процесс изучения дисциплины направлен на формирование следующих компетенций:</w:t>
      </w:r>
    </w:p>
    <w:tbl>
      <w:tblPr>
        <w:tblW w:w="9639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259"/>
        <w:gridCol w:w="5246"/>
      </w:tblGrid>
      <w:tr w:rsidR="003C4F3C" w:rsidRPr="003C4F3C" w:rsidTr="00F308F3">
        <w:trPr>
          <w:trHeight w:val="858"/>
        </w:trPr>
        <w:tc>
          <w:tcPr>
            <w:tcW w:w="1134" w:type="dxa"/>
            <w:shd w:val="clear" w:color="auto" w:fill="auto"/>
            <w:vAlign w:val="center"/>
          </w:tcPr>
          <w:p w:rsidR="003C4F3C" w:rsidRPr="003C4F3C" w:rsidRDefault="003C4F3C" w:rsidP="003C4F3C">
            <w:pPr>
              <w:spacing w:line="240" w:lineRule="auto"/>
              <w:ind w:firstLine="0"/>
              <w:jc w:val="center"/>
              <w:rPr>
                <w:i/>
                <w:iCs/>
                <w:color w:val="000000"/>
                <w:sz w:val="24"/>
              </w:rPr>
            </w:pPr>
            <w:r w:rsidRPr="003C4F3C">
              <w:rPr>
                <w:color w:val="000000"/>
                <w:sz w:val="24"/>
              </w:rPr>
              <w:t>Индекс компетенции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3C4F3C" w:rsidRPr="003C4F3C" w:rsidRDefault="003C4F3C" w:rsidP="003C4F3C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C4F3C">
              <w:rPr>
                <w:color w:val="000000"/>
                <w:sz w:val="24"/>
              </w:rPr>
              <w:t>Содержание компетенции</w:t>
            </w:r>
          </w:p>
          <w:p w:rsidR="003C4F3C" w:rsidRPr="003C4F3C" w:rsidRDefault="003C4F3C" w:rsidP="003C4F3C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C4F3C">
              <w:rPr>
                <w:color w:val="000000"/>
                <w:sz w:val="24"/>
              </w:rPr>
              <w:t>(или ее части)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3C4F3C" w:rsidRPr="003C4F3C" w:rsidRDefault="003C4F3C" w:rsidP="003C4F3C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C4F3C">
              <w:rPr>
                <w:sz w:val="24"/>
              </w:rPr>
              <w:t>Индикаторы компетенций (код и содержание)</w:t>
            </w:r>
          </w:p>
        </w:tc>
      </w:tr>
      <w:tr w:rsidR="003C4F3C" w:rsidRPr="003C4F3C" w:rsidTr="00F308F3">
        <w:tblPrEx>
          <w:tblCellMar>
            <w:left w:w="108" w:type="dxa"/>
          </w:tblCellMar>
        </w:tblPrEx>
        <w:trPr>
          <w:trHeight w:val="424"/>
        </w:trPr>
        <w:tc>
          <w:tcPr>
            <w:tcW w:w="1134" w:type="dxa"/>
            <w:shd w:val="clear" w:color="auto" w:fill="auto"/>
          </w:tcPr>
          <w:p w:rsidR="003C4F3C" w:rsidRPr="003C4F3C" w:rsidRDefault="003C4F3C" w:rsidP="003C4F3C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УК-4</w:t>
            </w:r>
          </w:p>
        </w:tc>
        <w:tc>
          <w:tcPr>
            <w:tcW w:w="3259" w:type="dxa"/>
            <w:shd w:val="clear" w:color="auto" w:fill="auto"/>
          </w:tcPr>
          <w:p w:rsidR="003C4F3C" w:rsidRPr="003C4F3C" w:rsidRDefault="003C4F3C" w:rsidP="003C4F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C4F3C">
              <w:rPr>
                <w:sz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3C4F3C">
              <w:rPr>
                <w:sz w:val="24"/>
              </w:rPr>
              <w:t>ых</w:t>
            </w:r>
            <w:proofErr w:type="spellEnd"/>
            <w:r w:rsidRPr="003C4F3C">
              <w:rPr>
                <w:sz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5246" w:type="dxa"/>
            <w:shd w:val="clear" w:color="auto" w:fill="auto"/>
          </w:tcPr>
          <w:p w:rsidR="003C0AAB" w:rsidRPr="003C0AAB" w:rsidRDefault="003C0AAB" w:rsidP="003C0AA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 w:rsidRPr="003C0AAB">
              <w:rPr>
                <w:b/>
                <w:sz w:val="24"/>
              </w:rPr>
              <w:t>ИУК-4.1</w:t>
            </w:r>
            <w:r w:rsidRPr="003C0AAB">
              <w:rPr>
                <w:sz w:val="24"/>
              </w:rPr>
              <w:t xml:space="preserve"> Знает виды и средства современных коммуникативных технологий; правила и возможности применения коммуникативных технологий в условиях академического и профессионального взаимодействия на русском и иностранном языках.</w:t>
            </w:r>
          </w:p>
          <w:p w:rsidR="003C0AAB" w:rsidRPr="003C0AAB" w:rsidRDefault="003C0AAB" w:rsidP="003C0AA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 w:rsidRPr="003C0AAB">
              <w:rPr>
                <w:b/>
                <w:sz w:val="24"/>
              </w:rPr>
              <w:t>ИУК-4.2</w:t>
            </w:r>
            <w:r w:rsidRPr="003C0AAB">
              <w:rPr>
                <w:sz w:val="24"/>
              </w:rPr>
              <w:t xml:space="preserve"> Умеет использовать коммуникативные технологии для поиска, обмена информацией и установления профессиональных контактов; представлять результаты научной и профессиональной деятельности на русском и иностранном языках; участвовать в академических и профессиональных дискуссиях.</w:t>
            </w:r>
          </w:p>
          <w:p w:rsidR="003C4F3C" w:rsidRPr="003C4F3C" w:rsidRDefault="003C0AAB" w:rsidP="003C0AAB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 w:rsidRPr="003C0AAB">
              <w:rPr>
                <w:b/>
                <w:sz w:val="24"/>
              </w:rPr>
              <w:t>ИУК-4.3</w:t>
            </w:r>
            <w:r w:rsidRPr="003C0AAB">
              <w:rPr>
                <w:sz w:val="24"/>
              </w:rPr>
              <w:t xml:space="preserve"> Владеет практическими навыками использования современных коммуникативных технологий в процессе академического и профессионального взаимодействия; научной и профессиональной терминологией.</w:t>
            </w:r>
          </w:p>
        </w:tc>
      </w:tr>
      <w:tr w:rsidR="003C4F3C" w:rsidRPr="003C4F3C" w:rsidTr="00F308F3">
        <w:tblPrEx>
          <w:tblCellMar>
            <w:left w:w="108" w:type="dxa"/>
          </w:tblCellMar>
        </w:tblPrEx>
        <w:trPr>
          <w:trHeight w:val="424"/>
        </w:trPr>
        <w:tc>
          <w:tcPr>
            <w:tcW w:w="1134" w:type="dxa"/>
            <w:shd w:val="clear" w:color="auto" w:fill="auto"/>
          </w:tcPr>
          <w:p w:rsidR="003C4F3C" w:rsidRPr="003C4F3C" w:rsidRDefault="003C4F3C" w:rsidP="003C4F3C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УК-5</w:t>
            </w:r>
          </w:p>
        </w:tc>
        <w:tc>
          <w:tcPr>
            <w:tcW w:w="3259" w:type="dxa"/>
            <w:shd w:val="clear" w:color="auto" w:fill="auto"/>
          </w:tcPr>
          <w:p w:rsidR="003C4F3C" w:rsidRPr="003C4F3C" w:rsidRDefault="003C4F3C" w:rsidP="003C4F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3C4F3C">
              <w:rPr>
                <w:sz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246" w:type="dxa"/>
            <w:shd w:val="clear" w:color="auto" w:fill="auto"/>
          </w:tcPr>
          <w:p w:rsidR="008E6F3C" w:rsidRDefault="008E6F3C" w:rsidP="008E6F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8E6F3C">
              <w:rPr>
                <w:b/>
                <w:sz w:val="24"/>
              </w:rPr>
              <w:t>ИУК-5.1</w:t>
            </w:r>
            <w:r w:rsidRPr="008E6F3C">
              <w:rPr>
                <w:sz w:val="24"/>
              </w:rPr>
              <w:t xml:space="preserve"> </w:t>
            </w:r>
          </w:p>
          <w:p w:rsidR="008E6F3C" w:rsidRPr="008E6F3C" w:rsidRDefault="008E6F3C" w:rsidP="008E6F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8E6F3C">
              <w:rPr>
                <w:sz w:val="24"/>
              </w:rPr>
              <w:t>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  <w:p w:rsidR="008E6F3C" w:rsidRDefault="008E6F3C" w:rsidP="008E6F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8E6F3C">
              <w:rPr>
                <w:b/>
                <w:sz w:val="24"/>
              </w:rPr>
              <w:t>ИУК-5.2</w:t>
            </w:r>
            <w:r w:rsidRPr="008E6F3C">
              <w:rPr>
                <w:sz w:val="24"/>
              </w:rPr>
              <w:t xml:space="preserve"> </w:t>
            </w:r>
          </w:p>
          <w:p w:rsidR="008E6F3C" w:rsidRPr="008E6F3C" w:rsidRDefault="008E6F3C" w:rsidP="008E6F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8E6F3C">
              <w:rPr>
                <w:sz w:val="24"/>
              </w:rPr>
              <w:t>Выстраивает социальное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  <w:p w:rsidR="008E6F3C" w:rsidRDefault="008E6F3C" w:rsidP="008E6F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8E6F3C">
              <w:rPr>
                <w:b/>
                <w:sz w:val="24"/>
              </w:rPr>
              <w:t>ИУК-5.3</w:t>
            </w:r>
            <w:r w:rsidRPr="008E6F3C">
              <w:rPr>
                <w:sz w:val="24"/>
              </w:rPr>
              <w:t xml:space="preserve"> </w:t>
            </w:r>
          </w:p>
          <w:p w:rsidR="003C4F3C" w:rsidRPr="003C4F3C" w:rsidRDefault="008E6F3C" w:rsidP="008E6F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8E6F3C">
              <w:rPr>
                <w:sz w:val="24"/>
              </w:rPr>
              <w:t>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8E6F3C" w:rsidRPr="003C4F3C" w:rsidTr="00F308F3">
        <w:tblPrEx>
          <w:tblCellMar>
            <w:left w:w="108" w:type="dxa"/>
          </w:tblCellMar>
        </w:tblPrEx>
        <w:tc>
          <w:tcPr>
            <w:tcW w:w="1134" w:type="dxa"/>
            <w:shd w:val="clear" w:color="auto" w:fill="auto"/>
          </w:tcPr>
          <w:p w:rsidR="008E6F3C" w:rsidRPr="003C4F3C" w:rsidRDefault="008E6F3C" w:rsidP="008E6F3C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ОПК-2</w:t>
            </w:r>
          </w:p>
        </w:tc>
        <w:tc>
          <w:tcPr>
            <w:tcW w:w="3259" w:type="dxa"/>
            <w:shd w:val="clear" w:color="auto" w:fill="auto"/>
          </w:tcPr>
          <w:p w:rsidR="008E6F3C" w:rsidRPr="003C4F3C" w:rsidRDefault="008E6F3C" w:rsidP="008E6F3C">
            <w:pPr>
              <w:spacing w:line="240" w:lineRule="auto"/>
              <w:ind w:firstLine="0"/>
              <w:jc w:val="left"/>
              <w:rPr>
                <w:sz w:val="24"/>
                <w:highlight w:val="yellow"/>
              </w:rPr>
            </w:pPr>
            <w:r w:rsidRPr="003C4F3C">
              <w:rPr>
                <w:sz w:val="24"/>
              </w:rPr>
              <w:t>Способен учитывать в практической деятельности специфику иноязычной научной картины мира и научного дискурса в русском и изучаемом иностранном языках</w:t>
            </w:r>
          </w:p>
        </w:tc>
        <w:tc>
          <w:tcPr>
            <w:tcW w:w="5246" w:type="dxa"/>
            <w:shd w:val="clear" w:color="auto" w:fill="auto"/>
          </w:tcPr>
          <w:p w:rsidR="008E6F3C" w:rsidRDefault="008E6F3C" w:rsidP="008E6F3C">
            <w:pPr>
              <w:pStyle w:val="a5"/>
              <w:rPr>
                <w:rStyle w:val="markedcontent"/>
                <w:sz w:val="23"/>
                <w:szCs w:val="23"/>
              </w:rPr>
            </w:pPr>
            <w:r w:rsidRPr="00B568FF">
              <w:rPr>
                <w:rStyle w:val="markedcontent"/>
                <w:b/>
                <w:sz w:val="23"/>
                <w:szCs w:val="23"/>
              </w:rPr>
              <w:t>ИОПК-2.1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</w:p>
          <w:p w:rsidR="00F308F3" w:rsidRDefault="00F308F3" w:rsidP="00F308F3">
            <w:pPr>
              <w:pStyle w:val="a5"/>
              <w:rPr>
                <w:rStyle w:val="markedcontent"/>
                <w:sz w:val="23"/>
                <w:szCs w:val="23"/>
              </w:rPr>
            </w:pPr>
            <w:r>
              <w:rPr>
                <w:kern w:val="1"/>
                <w:lang w:eastAsia="zh-CN"/>
              </w:rPr>
              <w:t>Знает с</w:t>
            </w:r>
            <w:r w:rsidRPr="0041024F">
              <w:rPr>
                <w:kern w:val="1"/>
                <w:lang w:eastAsia="zh-CN"/>
              </w:rPr>
              <w:t>овременный понятийный научный аппарат русского и изучаемого иностранного языка;</w:t>
            </w:r>
            <w:r>
              <w:rPr>
                <w:kern w:val="1"/>
                <w:lang w:eastAsia="zh-CN"/>
              </w:rPr>
              <w:t xml:space="preserve"> </w:t>
            </w:r>
            <w:r w:rsidRPr="0041024F">
              <w:rPr>
                <w:kern w:val="1"/>
                <w:lang w:eastAsia="zh-CN"/>
              </w:rPr>
              <w:t>требования к оформлению научной документации, принятые в русскоязычном и иноязычном научном дискурсе</w:t>
            </w:r>
          </w:p>
          <w:p w:rsidR="008E6F3C" w:rsidRDefault="008E6F3C" w:rsidP="008E6F3C">
            <w:pPr>
              <w:pStyle w:val="a5"/>
              <w:rPr>
                <w:rStyle w:val="markedcontent"/>
                <w:sz w:val="23"/>
                <w:szCs w:val="23"/>
              </w:rPr>
            </w:pPr>
            <w:r w:rsidRPr="00B568FF">
              <w:rPr>
                <w:rStyle w:val="markedcontent"/>
                <w:b/>
                <w:sz w:val="23"/>
                <w:szCs w:val="23"/>
              </w:rPr>
              <w:t>ИОПК-2.2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</w:p>
          <w:p w:rsidR="00F308F3" w:rsidRDefault="00F308F3" w:rsidP="008E6F3C">
            <w:pPr>
              <w:pStyle w:val="a5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 xml:space="preserve">Умеет </w:t>
            </w:r>
            <w:r w:rsidRPr="0041024F">
              <w:rPr>
                <w:kern w:val="1"/>
                <w:lang w:eastAsia="zh-CN"/>
              </w:rPr>
              <w:t xml:space="preserve">использовать в практической деятельности современный понятийный научный аппарат как на русском, так и на </w:t>
            </w:r>
            <w:r w:rsidRPr="0041024F">
              <w:rPr>
                <w:kern w:val="1"/>
                <w:lang w:eastAsia="zh-CN"/>
              </w:rPr>
              <w:lastRenderedPageBreak/>
              <w:t>изучаемом иностранном языке,</w:t>
            </w:r>
            <w:r>
              <w:rPr>
                <w:kern w:val="1"/>
                <w:lang w:eastAsia="zh-CN"/>
              </w:rPr>
              <w:t xml:space="preserve"> </w:t>
            </w:r>
            <w:r w:rsidRPr="0041024F">
              <w:rPr>
                <w:kern w:val="1"/>
                <w:lang w:eastAsia="zh-CN"/>
              </w:rPr>
              <w:t>учитывать динамику развития избранной области научной и профессиональной деятельности;</w:t>
            </w:r>
            <w:r>
              <w:rPr>
                <w:kern w:val="1"/>
                <w:lang w:eastAsia="zh-CN"/>
              </w:rPr>
              <w:t xml:space="preserve"> </w:t>
            </w:r>
            <w:r w:rsidRPr="0041024F">
              <w:rPr>
                <w:kern w:val="1"/>
                <w:lang w:eastAsia="zh-CN"/>
              </w:rPr>
              <w:t>учитывать в практической деятельности специфику иноязычной научной картины мира и научного дискурса.</w:t>
            </w:r>
          </w:p>
          <w:p w:rsidR="008E6F3C" w:rsidRDefault="008E6F3C" w:rsidP="008E6F3C">
            <w:pPr>
              <w:pStyle w:val="a5"/>
              <w:rPr>
                <w:rStyle w:val="markedcontent"/>
                <w:sz w:val="23"/>
                <w:szCs w:val="23"/>
              </w:rPr>
            </w:pPr>
            <w:r>
              <w:rPr>
                <w:rStyle w:val="markedcontent"/>
                <w:b/>
                <w:sz w:val="23"/>
                <w:szCs w:val="23"/>
              </w:rPr>
              <w:t>ИОПК-2.3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</w:p>
          <w:p w:rsidR="008E6F3C" w:rsidRPr="00CD56B3" w:rsidRDefault="00F308F3" w:rsidP="008E6F3C">
            <w:pPr>
              <w:pStyle w:val="a5"/>
              <w:rPr>
                <w:sz w:val="22"/>
                <w:szCs w:val="22"/>
              </w:rPr>
            </w:pPr>
            <w:r>
              <w:rPr>
                <w:kern w:val="1"/>
                <w:lang w:eastAsia="zh-CN"/>
              </w:rPr>
              <w:t xml:space="preserve">Владеет </w:t>
            </w:r>
            <w:r w:rsidRPr="0041024F">
              <w:rPr>
                <w:kern w:val="1"/>
                <w:lang w:eastAsia="zh-CN"/>
              </w:rPr>
              <w:t>навыком построения профессионально релевантных научных текстов в соответствии с нормами, принятыми в русскоязычном и иноязычном научном дискурсе;</w:t>
            </w:r>
            <w:r>
              <w:rPr>
                <w:kern w:val="1"/>
                <w:lang w:eastAsia="zh-CN"/>
              </w:rPr>
              <w:t xml:space="preserve"> </w:t>
            </w:r>
            <w:r w:rsidRPr="0041024F">
              <w:rPr>
                <w:kern w:val="1"/>
                <w:lang w:eastAsia="zh-CN"/>
              </w:rPr>
              <w:t>навыками грамотного использования понятийного научного аппарата в публичной речи, дискуссии и полемике и других профессионально значимых видах письменной и устной научной коммуникации.</w:t>
            </w:r>
          </w:p>
        </w:tc>
      </w:tr>
      <w:tr w:rsidR="008E6F3C" w:rsidRPr="003C4F3C" w:rsidTr="00F308F3">
        <w:tblPrEx>
          <w:tblCellMar>
            <w:left w:w="108" w:type="dxa"/>
          </w:tblCellMar>
        </w:tblPrEx>
        <w:tc>
          <w:tcPr>
            <w:tcW w:w="1134" w:type="dxa"/>
            <w:shd w:val="clear" w:color="auto" w:fill="auto"/>
          </w:tcPr>
          <w:p w:rsidR="008E6F3C" w:rsidRDefault="008E6F3C" w:rsidP="008E6F3C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ПК-7</w:t>
            </w:r>
          </w:p>
        </w:tc>
        <w:tc>
          <w:tcPr>
            <w:tcW w:w="3259" w:type="dxa"/>
            <w:shd w:val="clear" w:color="auto" w:fill="auto"/>
          </w:tcPr>
          <w:p w:rsidR="008E6F3C" w:rsidRPr="003C4F3C" w:rsidRDefault="008E6F3C" w:rsidP="008E6F3C">
            <w:pPr>
              <w:spacing w:line="240" w:lineRule="auto"/>
              <w:ind w:firstLine="0"/>
              <w:jc w:val="left"/>
              <w:rPr>
                <w:sz w:val="24"/>
                <w:highlight w:val="yellow"/>
              </w:rPr>
            </w:pPr>
            <w:r w:rsidRPr="003C4F3C">
              <w:rPr>
                <w:sz w:val="24"/>
              </w:rPr>
              <w:t>Владеет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</w:t>
            </w:r>
          </w:p>
        </w:tc>
        <w:tc>
          <w:tcPr>
            <w:tcW w:w="5246" w:type="dxa"/>
            <w:shd w:val="clear" w:color="auto" w:fill="auto"/>
          </w:tcPr>
          <w:p w:rsidR="008E6F3C" w:rsidRPr="003C4F3C" w:rsidRDefault="008E6F3C" w:rsidP="008E6F3C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</w:rPr>
            </w:pPr>
            <w:r w:rsidRPr="003C4F3C">
              <w:rPr>
                <w:b/>
                <w:color w:val="000000"/>
                <w:sz w:val="24"/>
              </w:rPr>
              <w:t>ИПК-7.1</w:t>
            </w:r>
          </w:p>
          <w:p w:rsidR="008E6F3C" w:rsidRPr="003C4F3C" w:rsidRDefault="00F308F3" w:rsidP="008E6F3C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F308F3">
              <w:rPr>
                <w:color w:val="000000"/>
                <w:sz w:val="24"/>
              </w:rPr>
              <w:t>Знает правила этикета, принятые в родной и иноязычной культурах; этические нормы работы устного переводчика.</w:t>
            </w:r>
          </w:p>
          <w:p w:rsidR="008E6F3C" w:rsidRPr="003C4F3C" w:rsidRDefault="008E6F3C" w:rsidP="008E6F3C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</w:rPr>
            </w:pPr>
            <w:r w:rsidRPr="003C4F3C">
              <w:rPr>
                <w:b/>
                <w:color w:val="000000"/>
                <w:sz w:val="24"/>
              </w:rPr>
              <w:t>ИПК-7.2</w:t>
            </w:r>
          </w:p>
          <w:p w:rsidR="008E6F3C" w:rsidRPr="003C4F3C" w:rsidRDefault="00F308F3" w:rsidP="008E6F3C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F308F3">
              <w:rPr>
                <w:color w:val="000000"/>
                <w:sz w:val="24"/>
              </w:rPr>
              <w:t>Умеет находить верное решение для обеспечения процесса перевода в соответствии принятыми нормами поведения и национального этикета; следовать этическим нормам работы устного переводчика; использовать формулы речевого этикета, соответствующие коммуникативной ситуации.</w:t>
            </w:r>
          </w:p>
          <w:p w:rsidR="008E6F3C" w:rsidRPr="003C4F3C" w:rsidRDefault="008E6F3C" w:rsidP="008E6F3C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</w:rPr>
            </w:pPr>
            <w:r w:rsidRPr="003C4F3C">
              <w:rPr>
                <w:b/>
                <w:color w:val="000000"/>
                <w:sz w:val="24"/>
              </w:rPr>
              <w:t>ИПК-7.3</w:t>
            </w:r>
          </w:p>
          <w:p w:rsidR="008E6F3C" w:rsidRPr="003C4F3C" w:rsidRDefault="00F308F3" w:rsidP="00F308F3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F308F3">
              <w:rPr>
                <w:color w:val="000000"/>
                <w:sz w:val="24"/>
              </w:rPr>
              <w:t>Владеет навыками делового общения, психологической адаптации в процессе устного перевода.</w:t>
            </w:r>
            <w:r w:rsidR="008E6F3C" w:rsidRPr="003C4F3C">
              <w:rPr>
                <w:color w:val="000000"/>
                <w:sz w:val="24"/>
              </w:rPr>
              <w:t xml:space="preserve"> </w:t>
            </w:r>
          </w:p>
        </w:tc>
      </w:tr>
      <w:tr w:rsidR="008E6F3C" w:rsidRPr="003C4F3C" w:rsidTr="00F308F3">
        <w:tblPrEx>
          <w:tblCellMar>
            <w:left w:w="108" w:type="dxa"/>
          </w:tblCellMar>
        </w:tblPrEx>
        <w:tc>
          <w:tcPr>
            <w:tcW w:w="1134" w:type="dxa"/>
            <w:shd w:val="clear" w:color="auto" w:fill="auto"/>
          </w:tcPr>
          <w:p w:rsidR="008E6F3C" w:rsidRDefault="008E6F3C" w:rsidP="008E6F3C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ПК-8</w:t>
            </w:r>
          </w:p>
        </w:tc>
        <w:tc>
          <w:tcPr>
            <w:tcW w:w="3259" w:type="dxa"/>
            <w:shd w:val="clear" w:color="auto" w:fill="auto"/>
          </w:tcPr>
          <w:p w:rsidR="008E6F3C" w:rsidRPr="003C4F3C" w:rsidRDefault="008E6F3C" w:rsidP="008E6F3C">
            <w:pPr>
              <w:spacing w:line="240" w:lineRule="auto"/>
              <w:ind w:firstLine="0"/>
              <w:jc w:val="left"/>
              <w:rPr>
                <w:sz w:val="24"/>
                <w:highlight w:val="yellow"/>
              </w:rPr>
            </w:pPr>
            <w:r w:rsidRPr="003C4F3C">
              <w:rPr>
                <w:sz w:val="24"/>
              </w:rPr>
              <w:t xml:space="preserve">Способен выявлять источники возникновения конфликтных ситуаций в межкультурной коммуникации, выявлять и устранять причины </w:t>
            </w:r>
            <w:proofErr w:type="spellStart"/>
            <w:r w:rsidRPr="003C4F3C">
              <w:rPr>
                <w:sz w:val="24"/>
              </w:rPr>
              <w:t>дискоммуникации</w:t>
            </w:r>
            <w:proofErr w:type="spellEnd"/>
            <w:r w:rsidRPr="003C4F3C">
              <w:rPr>
                <w:sz w:val="24"/>
              </w:rPr>
              <w:t xml:space="preserve"> в конкретных ситуациях межкультурного взаимодействия</w:t>
            </w:r>
          </w:p>
        </w:tc>
        <w:tc>
          <w:tcPr>
            <w:tcW w:w="5246" w:type="dxa"/>
            <w:shd w:val="clear" w:color="auto" w:fill="auto"/>
          </w:tcPr>
          <w:p w:rsidR="008E6F3C" w:rsidRPr="00F308F3" w:rsidRDefault="008E6F3C" w:rsidP="008E6F3C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</w:rPr>
            </w:pPr>
            <w:r w:rsidRPr="00F308F3">
              <w:rPr>
                <w:b/>
                <w:color w:val="000000"/>
                <w:sz w:val="24"/>
              </w:rPr>
              <w:t>ИПК-8.1</w:t>
            </w:r>
          </w:p>
          <w:p w:rsidR="008E6F3C" w:rsidRPr="00F308F3" w:rsidRDefault="00F308F3" w:rsidP="008E6F3C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F308F3">
              <w:rPr>
                <w:kern w:val="1"/>
                <w:sz w:val="24"/>
                <w:lang w:eastAsia="zh-CN"/>
              </w:rPr>
              <w:t>Знает возможные источники возникновения конфликтных ситуаций в межкультурной коммуникации; основы делового общения.</w:t>
            </w:r>
          </w:p>
          <w:p w:rsidR="008E6F3C" w:rsidRPr="00F308F3" w:rsidRDefault="008E6F3C" w:rsidP="008E6F3C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</w:rPr>
            </w:pPr>
            <w:r w:rsidRPr="00F308F3">
              <w:rPr>
                <w:b/>
                <w:color w:val="000000"/>
                <w:sz w:val="24"/>
              </w:rPr>
              <w:t>ИПК-8.2</w:t>
            </w:r>
          </w:p>
          <w:p w:rsidR="00F308F3" w:rsidRPr="00F308F3" w:rsidRDefault="00F308F3" w:rsidP="008E6F3C">
            <w:pPr>
              <w:spacing w:line="240" w:lineRule="auto"/>
              <w:ind w:firstLine="0"/>
              <w:jc w:val="left"/>
              <w:rPr>
                <w:kern w:val="1"/>
                <w:sz w:val="24"/>
                <w:lang w:eastAsia="zh-CN"/>
              </w:rPr>
            </w:pPr>
            <w:r w:rsidRPr="00F308F3">
              <w:rPr>
                <w:kern w:val="1"/>
                <w:sz w:val="24"/>
                <w:lang w:eastAsia="zh-CN"/>
              </w:rPr>
              <w:t xml:space="preserve">Умеет ситуативно применять знания культурно-коммуникативных особенностей, позволяющих преодолеть влияние стереотипов во время контакта с представителями различных культур; выявлять и устранять причины </w:t>
            </w:r>
            <w:proofErr w:type="spellStart"/>
            <w:r w:rsidRPr="00F308F3">
              <w:rPr>
                <w:kern w:val="1"/>
                <w:sz w:val="24"/>
                <w:lang w:eastAsia="zh-CN"/>
              </w:rPr>
              <w:t>дискоммуникации</w:t>
            </w:r>
            <w:proofErr w:type="spellEnd"/>
            <w:r w:rsidRPr="00F308F3">
              <w:rPr>
                <w:kern w:val="1"/>
                <w:sz w:val="24"/>
                <w:lang w:eastAsia="zh-CN"/>
              </w:rPr>
              <w:t xml:space="preserve"> в конкретных ситуациях межкультурного взаимодействия; распознавать невербальные средства общения (мимика, жесты), принятые в иноязычных культурах.</w:t>
            </w:r>
          </w:p>
          <w:p w:rsidR="008E6F3C" w:rsidRPr="00F308F3" w:rsidRDefault="008E6F3C" w:rsidP="008E6F3C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</w:rPr>
            </w:pPr>
            <w:r w:rsidRPr="00F308F3">
              <w:rPr>
                <w:b/>
                <w:color w:val="000000"/>
                <w:sz w:val="24"/>
              </w:rPr>
              <w:t>ИПК-8.3</w:t>
            </w:r>
          </w:p>
          <w:p w:rsidR="008E6F3C" w:rsidRPr="00F308F3" w:rsidRDefault="00F308F3" w:rsidP="008E6F3C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F308F3">
              <w:rPr>
                <w:kern w:val="1"/>
                <w:sz w:val="24"/>
                <w:lang w:eastAsia="zh-CN"/>
              </w:rPr>
              <w:t>Владеет способами нейтрализации конфликтных ситуаций в конкретных ситуациях межкультурного взаимодействия.</w:t>
            </w:r>
          </w:p>
        </w:tc>
      </w:tr>
    </w:tbl>
    <w:p w:rsidR="0094109A" w:rsidRDefault="0094109A" w:rsidP="0094109A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18C7" w:rsidRPr="0094109A" w:rsidRDefault="00D718C7" w:rsidP="0094109A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109A" w:rsidRPr="0094109A" w:rsidRDefault="0094109A" w:rsidP="0094109A">
      <w:pPr>
        <w:spacing w:line="240" w:lineRule="auto"/>
        <w:ind w:firstLine="0"/>
        <w:rPr>
          <w:sz w:val="24"/>
        </w:rPr>
      </w:pPr>
      <w:r w:rsidRPr="0094109A">
        <w:rPr>
          <w:b/>
          <w:bCs/>
          <w:sz w:val="24"/>
        </w:rPr>
        <w:t xml:space="preserve">2. </w:t>
      </w:r>
      <w:r w:rsidRPr="0094109A">
        <w:rPr>
          <w:b/>
          <w:bCs/>
          <w:caps/>
          <w:sz w:val="24"/>
        </w:rPr>
        <w:t xml:space="preserve">Место </w:t>
      </w:r>
      <w:proofErr w:type="gramStart"/>
      <w:r w:rsidRPr="0094109A">
        <w:rPr>
          <w:b/>
          <w:bCs/>
          <w:caps/>
          <w:sz w:val="24"/>
        </w:rPr>
        <w:t>дисциплины  в</w:t>
      </w:r>
      <w:proofErr w:type="gramEnd"/>
      <w:r w:rsidRPr="0094109A">
        <w:rPr>
          <w:b/>
          <w:bCs/>
          <w:caps/>
          <w:sz w:val="24"/>
        </w:rPr>
        <w:t xml:space="preserve"> структуре ОП</w:t>
      </w:r>
      <w:r w:rsidRPr="0094109A">
        <w:rPr>
          <w:b/>
          <w:bCs/>
          <w:sz w:val="24"/>
        </w:rPr>
        <w:t xml:space="preserve">: </w:t>
      </w:r>
    </w:p>
    <w:p w:rsidR="0094109A" w:rsidRPr="0094109A" w:rsidRDefault="0094109A" w:rsidP="0094109A">
      <w:pPr>
        <w:spacing w:line="240" w:lineRule="auto"/>
        <w:rPr>
          <w:sz w:val="24"/>
        </w:rPr>
      </w:pPr>
      <w:r w:rsidRPr="0094109A">
        <w:rPr>
          <w:b/>
          <w:sz w:val="24"/>
          <w:u w:val="single"/>
        </w:rPr>
        <w:lastRenderedPageBreak/>
        <w:t>Цель дисциплины</w:t>
      </w:r>
      <w:r>
        <w:rPr>
          <w:sz w:val="24"/>
          <w:u w:val="single"/>
        </w:rPr>
        <w:t>:</w:t>
      </w:r>
      <w:r w:rsidRPr="0094109A">
        <w:rPr>
          <w:sz w:val="24"/>
        </w:rPr>
        <w:t xml:space="preserve"> формирование у обучающихся представления о специфике процесса межкультурной коммуникации в современном обществе, о влиянии экстралингвистических факторов на формирование и развитие вербальных межкультурных контактов.</w:t>
      </w:r>
    </w:p>
    <w:p w:rsidR="0094109A" w:rsidRPr="0094109A" w:rsidRDefault="0094109A" w:rsidP="0094109A">
      <w:pPr>
        <w:spacing w:line="240" w:lineRule="auto"/>
        <w:rPr>
          <w:sz w:val="24"/>
        </w:rPr>
      </w:pPr>
      <w:r w:rsidRPr="0094109A">
        <w:rPr>
          <w:b/>
          <w:sz w:val="24"/>
          <w:u w:val="single"/>
        </w:rPr>
        <w:t>Задачи дисциплины</w:t>
      </w:r>
      <w:r w:rsidRPr="0094109A">
        <w:rPr>
          <w:sz w:val="24"/>
        </w:rPr>
        <w:t>:</w:t>
      </w:r>
    </w:p>
    <w:p w:rsidR="0094109A" w:rsidRPr="0094109A" w:rsidRDefault="0094109A" w:rsidP="0094109A">
      <w:pPr>
        <w:pStyle w:val="a4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09A">
        <w:rPr>
          <w:rFonts w:ascii="Times New Roman" w:hAnsi="Times New Roman" w:cs="Times New Roman"/>
          <w:sz w:val="24"/>
          <w:szCs w:val="24"/>
        </w:rPr>
        <w:t>формирование знаний о связи теории межкультурной коммуникации с другими науками; основных понятий, принципов и моделей межкультурного взаимодействия; о влиянии экстралингвистических параметров (глобализации, развитие науки и техники и др.) на коммуникативные процессы;</w:t>
      </w:r>
    </w:p>
    <w:p w:rsidR="0094109A" w:rsidRPr="0094109A" w:rsidRDefault="0094109A" w:rsidP="0094109A">
      <w:pPr>
        <w:pStyle w:val="a4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09A">
        <w:rPr>
          <w:rFonts w:ascii="Times New Roman" w:hAnsi="Times New Roman" w:cs="Times New Roman"/>
          <w:sz w:val="24"/>
          <w:szCs w:val="24"/>
        </w:rPr>
        <w:t>формирование умений использовать изучаемые иностранные языки в рамках межкультурной коммуникации в качестве вторичного средства национально-культурного самовыражения; учитывать экстралингвистические параметры при организации коммуникативного процесса с представителями других культур;</w:t>
      </w:r>
    </w:p>
    <w:p w:rsidR="0094109A" w:rsidRPr="0094109A" w:rsidRDefault="0094109A" w:rsidP="0094109A">
      <w:pPr>
        <w:pStyle w:val="a4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09A">
        <w:rPr>
          <w:rFonts w:ascii="Times New Roman" w:hAnsi="Times New Roman" w:cs="Times New Roman"/>
          <w:sz w:val="24"/>
          <w:szCs w:val="24"/>
        </w:rPr>
        <w:t xml:space="preserve">формирование навыков вербальной межкультурной коммуникации как части иноязычной популяризации русской культуры (передача специфических элементов родной культуры, сохранение ее самобытности при переводе); прямого межкультурном общении, в ходе которого отправитель информации о своей культуре выступает в качестве автора этой информации. </w:t>
      </w:r>
    </w:p>
    <w:p w:rsidR="0094109A" w:rsidRPr="0094109A" w:rsidRDefault="0094109A" w:rsidP="0094109A">
      <w:pPr>
        <w:spacing w:line="240" w:lineRule="auto"/>
        <w:rPr>
          <w:sz w:val="24"/>
        </w:rPr>
      </w:pPr>
      <w:r w:rsidRPr="0094109A">
        <w:rPr>
          <w:b/>
          <w:sz w:val="24"/>
          <w:u w:val="single"/>
        </w:rPr>
        <w:t>Место дисциплины</w:t>
      </w:r>
      <w:r w:rsidRPr="0094109A">
        <w:rPr>
          <w:sz w:val="24"/>
        </w:rPr>
        <w:t>: дисциплина относится к дисциплинам обязательной части программы магистратуры.</w:t>
      </w:r>
    </w:p>
    <w:p w:rsidR="0094109A" w:rsidRPr="0094109A" w:rsidRDefault="0094109A" w:rsidP="0094109A">
      <w:pPr>
        <w:spacing w:line="240" w:lineRule="auto"/>
        <w:rPr>
          <w:b/>
          <w:bCs/>
          <w:sz w:val="24"/>
        </w:rPr>
      </w:pPr>
    </w:p>
    <w:p w:rsidR="0094109A" w:rsidRPr="0094109A" w:rsidRDefault="0094109A" w:rsidP="0094109A">
      <w:pPr>
        <w:spacing w:line="240" w:lineRule="auto"/>
        <w:ind w:firstLine="0"/>
        <w:rPr>
          <w:b/>
          <w:bCs/>
          <w:sz w:val="24"/>
        </w:rPr>
      </w:pPr>
      <w:r w:rsidRPr="0094109A">
        <w:rPr>
          <w:b/>
          <w:bCs/>
          <w:sz w:val="24"/>
        </w:rPr>
        <w:t xml:space="preserve">3. </w:t>
      </w:r>
      <w:r w:rsidRPr="0094109A">
        <w:rPr>
          <w:b/>
          <w:bCs/>
          <w:caps/>
          <w:sz w:val="24"/>
        </w:rPr>
        <w:t>Объем дисциплины и виды учебной работы</w:t>
      </w:r>
    </w:p>
    <w:p w:rsidR="0094109A" w:rsidRDefault="0094109A" w:rsidP="0094109A">
      <w:pPr>
        <w:spacing w:line="240" w:lineRule="auto"/>
        <w:rPr>
          <w:sz w:val="24"/>
        </w:rPr>
      </w:pPr>
      <w:r w:rsidRPr="0094109A">
        <w:rPr>
          <w:sz w:val="24"/>
        </w:rPr>
        <w:t xml:space="preserve">Трудоёмкость освоения дисциплины составляет </w:t>
      </w:r>
      <w:r>
        <w:rPr>
          <w:sz w:val="24"/>
        </w:rPr>
        <w:t>3</w:t>
      </w:r>
      <w:r w:rsidRPr="0094109A">
        <w:rPr>
          <w:sz w:val="24"/>
        </w:rPr>
        <w:t xml:space="preserve"> зачетных единиц (</w:t>
      </w:r>
      <w:proofErr w:type="spellStart"/>
      <w:r w:rsidRPr="0094109A">
        <w:rPr>
          <w:sz w:val="24"/>
        </w:rPr>
        <w:t>з.е</w:t>
      </w:r>
      <w:proofErr w:type="spellEnd"/>
      <w:r w:rsidRPr="0094109A">
        <w:rPr>
          <w:sz w:val="24"/>
        </w:rPr>
        <w:t xml:space="preserve">.) или </w:t>
      </w:r>
      <w:r>
        <w:rPr>
          <w:sz w:val="24"/>
        </w:rPr>
        <w:t>108</w:t>
      </w:r>
      <w:r w:rsidRPr="0094109A">
        <w:rPr>
          <w:sz w:val="24"/>
        </w:rPr>
        <w:t xml:space="preserve"> академических часа. (1 </w:t>
      </w:r>
      <w:proofErr w:type="spellStart"/>
      <w:r w:rsidRPr="0094109A">
        <w:rPr>
          <w:sz w:val="24"/>
        </w:rPr>
        <w:t>з.е</w:t>
      </w:r>
      <w:proofErr w:type="spellEnd"/>
      <w:r w:rsidRPr="0094109A">
        <w:rPr>
          <w:sz w:val="24"/>
        </w:rPr>
        <w:t>. соответствует 36 академическим часам)</w:t>
      </w:r>
    </w:p>
    <w:p w:rsidR="0094109A" w:rsidRPr="0094109A" w:rsidRDefault="0094109A" w:rsidP="0094109A">
      <w:pPr>
        <w:spacing w:line="240" w:lineRule="auto"/>
        <w:rPr>
          <w:sz w:val="24"/>
        </w:rPr>
      </w:pPr>
    </w:p>
    <w:p w:rsidR="0094109A" w:rsidRPr="0094109A" w:rsidRDefault="0094109A" w:rsidP="0094109A">
      <w:pPr>
        <w:spacing w:line="240" w:lineRule="auto"/>
        <w:rPr>
          <w:sz w:val="24"/>
        </w:rPr>
      </w:pPr>
      <w:r w:rsidRPr="0094109A">
        <w:rPr>
          <w:sz w:val="24"/>
        </w:rPr>
        <w:t>Очная форма обучения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686"/>
      </w:tblGrid>
      <w:tr w:rsidR="0094109A" w:rsidRPr="0094109A" w:rsidTr="00D718C7">
        <w:trPr>
          <w:trHeight w:val="77"/>
        </w:trPr>
        <w:tc>
          <w:tcPr>
            <w:tcW w:w="5778" w:type="dxa"/>
          </w:tcPr>
          <w:p w:rsidR="0094109A" w:rsidRPr="0094109A" w:rsidRDefault="0094109A" w:rsidP="00D718C7">
            <w:pPr>
              <w:pStyle w:val="a5"/>
              <w:jc w:val="center"/>
              <w:rPr>
                <w:i/>
                <w:iCs/>
              </w:rPr>
            </w:pPr>
            <w:r w:rsidRPr="0094109A">
              <w:t>Вид учебной работы</w:t>
            </w:r>
          </w:p>
        </w:tc>
        <w:tc>
          <w:tcPr>
            <w:tcW w:w="3686" w:type="dxa"/>
          </w:tcPr>
          <w:p w:rsidR="0094109A" w:rsidRPr="0094109A" w:rsidRDefault="0094109A" w:rsidP="0094109A">
            <w:pPr>
              <w:pStyle w:val="a5"/>
              <w:jc w:val="center"/>
            </w:pPr>
            <w:r w:rsidRPr="0094109A">
              <w:t xml:space="preserve">Трудоемкость в </w:t>
            </w:r>
            <w:proofErr w:type="spellStart"/>
            <w:r w:rsidRPr="0094109A">
              <w:t>акад.час</w:t>
            </w:r>
            <w:proofErr w:type="spellEnd"/>
          </w:p>
        </w:tc>
      </w:tr>
      <w:tr w:rsidR="0094109A" w:rsidRPr="0094109A" w:rsidTr="0094109A">
        <w:trPr>
          <w:trHeight w:val="424"/>
        </w:trPr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spacing w:line="240" w:lineRule="auto"/>
              <w:rPr>
                <w:b/>
                <w:bCs/>
                <w:sz w:val="24"/>
              </w:rPr>
            </w:pPr>
            <w:r w:rsidRPr="0094109A">
              <w:rPr>
                <w:b/>
                <w:bCs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spacing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56</w:t>
            </w:r>
          </w:p>
        </w:tc>
      </w:tr>
      <w:tr w:rsidR="0094109A" w:rsidRPr="0094109A" w:rsidTr="0094109A"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</w:pPr>
            <w:r w:rsidRPr="0094109A">
              <w:t>В том числе: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</w:pPr>
          </w:p>
        </w:tc>
      </w:tr>
      <w:tr w:rsidR="0094109A" w:rsidRPr="0094109A" w:rsidTr="0094109A"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</w:pPr>
            <w:r w:rsidRPr="0094109A">
              <w:t>Лекции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</w:pPr>
            <w:r>
              <w:t>28</w:t>
            </w:r>
          </w:p>
        </w:tc>
      </w:tr>
      <w:tr w:rsidR="0094109A" w:rsidRPr="0094109A" w:rsidTr="0094109A"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</w:pPr>
            <w:r w:rsidRPr="0094109A">
              <w:t xml:space="preserve">Практические занятия (в </w:t>
            </w:r>
            <w:proofErr w:type="spellStart"/>
            <w:r w:rsidRPr="0094109A">
              <w:t>т.ч</w:t>
            </w:r>
            <w:proofErr w:type="spellEnd"/>
            <w:r w:rsidRPr="0094109A">
              <w:t>. зачет с оценкой*)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</w:pPr>
            <w:r>
              <w:t>28</w:t>
            </w:r>
          </w:p>
        </w:tc>
      </w:tr>
      <w:tr w:rsidR="0094109A" w:rsidRPr="0094109A" w:rsidTr="0094109A"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  <w:rPr>
                <w:b/>
                <w:bCs/>
              </w:rPr>
            </w:pPr>
            <w:r w:rsidRPr="0094109A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94109A" w:rsidRPr="0094109A" w:rsidTr="0094109A"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  <w:rPr>
                <w:b/>
                <w:bCs/>
              </w:rPr>
            </w:pPr>
            <w:r w:rsidRPr="0094109A">
              <w:rPr>
                <w:b/>
                <w:bCs/>
              </w:rPr>
              <w:t>Вид промежуточной аттестации (экзамен)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94109A" w:rsidRPr="0094109A" w:rsidTr="0094109A"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</w:pPr>
            <w:r w:rsidRPr="0094109A">
              <w:t>контактная работа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</w:pPr>
            <w:r>
              <w:t>-</w:t>
            </w:r>
          </w:p>
        </w:tc>
      </w:tr>
      <w:tr w:rsidR="0094109A" w:rsidRPr="0094109A" w:rsidTr="0094109A"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</w:pPr>
            <w:r w:rsidRPr="0094109A">
              <w:t>самостоятельная работа по подготовке к экзамену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</w:pPr>
            <w:r>
              <w:t>-</w:t>
            </w:r>
          </w:p>
        </w:tc>
      </w:tr>
      <w:tr w:rsidR="0094109A" w:rsidRPr="0094109A" w:rsidTr="0094109A">
        <w:trPr>
          <w:trHeight w:val="251"/>
        </w:trPr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</w:pPr>
            <w:r w:rsidRPr="0094109A">
              <w:rPr>
                <w:b/>
                <w:bCs/>
              </w:rPr>
              <w:t xml:space="preserve">Общая трудоемкость (в час. / </w:t>
            </w:r>
            <w:proofErr w:type="spellStart"/>
            <w:r w:rsidRPr="0094109A">
              <w:rPr>
                <w:b/>
                <w:bCs/>
              </w:rPr>
              <w:t>з.е</w:t>
            </w:r>
            <w:proofErr w:type="spellEnd"/>
            <w:r w:rsidRPr="0094109A">
              <w:rPr>
                <w:b/>
                <w:bCs/>
              </w:rPr>
              <w:t>.)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  <w:r w:rsidRPr="0094109A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t>3</w:t>
            </w:r>
          </w:p>
        </w:tc>
      </w:tr>
    </w:tbl>
    <w:p w:rsidR="0094109A" w:rsidRDefault="0094109A" w:rsidP="0094109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9A">
        <w:rPr>
          <w:rFonts w:ascii="Times New Roman" w:hAnsi="Times New Roman" w:cs="Times New Roman"/>
          <w:sz w:val="24"/>
          <w:szCs w:val="24"/>
        </w:rPr>
        <w:t>*Зачет с оценкой проводится на последнем занятии</w:t>
      </w:r>
    </w:p>
    <w:p w:rsidR="0094109A" w:rsidRPr="0094109A" w:rsidRDefault="0094109A" w:rsidP="0094109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09A" w:rsidRPr="0094109A" w:rsidRDefault="0094109A" w:rsidP="0094109A">
      <w:pPr>
        <w:spacing w:line="240" w:lineRule="auto"/>
        <w:rPr>
          <w:sz w:val="24"/>
        </w:rPr>
      </w:pPr>
      <w:r w:rsidRPr="0094109A">
        <w:rPr>
          <w:sz w:val="24"/>
        </w:rPr>
        <w:t>Заочная форма обучения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686"/>
      </w:tblGrid>
      <w:tr w:rsidR="0094109A" w:rsidRPr="0094109A" w:rsidTr="00D718C7">
        <w:trPr>
          <w:trHeight w:val="77"/>
        </w:trPr>
        <w:tc>
          <w:tcPr>
            <w:tcW w:w="5778" w:type="dxa"/>
          </w:tcPr>
          <w:p w:rsidR="0094109A" w:rsidRPr="0094109A" w:rsidRDefault="0094109A" w:rsidP="00D718C7">
            <w:pPr>
              <w:pStyle w:val="a5"/>
              <w:jc w:val="center"/>
              <w:rPr>
                <w:i/>
                <w:iCs/>
              </w:rPr>
            </w:pPr>
            <w:r w:rsidRPr="0094109A">
              <w:t>Вид учебной работы</w:t>
            </w:r>
          </w:p>
        </w:tc>
        <w:tc>
          <w:tcPr>
            <w:tcW w:w="3686" w:type="dxa"/>
          </w:tcPr>
          <w:p w:rsidR="0094109A" w:rsidRPr="0094109A" w:rsidRDefault="0094109A" w:rsidP="0094109A">
            <w:pPr>
              <w:pStyle w:val="a5"/>
              <w:jc w:val="center"/>
            </w:pPr>
            <w:r w:rsidRPr="0094109A">
              <w:t xml:space="preserve">Трудоемкость в </w:t>
            </w:r>
            <w:proofErr w:type="spellStart"/>
            <w:r w:rsidRPr="0094109A">
              <w:t>акад.час</w:t>
            </w:r>
            <w:proofErr w:type="spellEnd"/>
          </w:p>
        </w:tc>
      </w:tr>
      <w:tr w:rsidR="0094109A" w:rsidRPr="0094109A" w:rsidTr="0094109A">
        <w:trPr>
          <w:trHeight w:val="424"/>
        </w:trPr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spacing w:line="240" w:lineRule="auto"/>
              <w:rPr>
                <w:b/>
                <w:bCs/>
                <w:sz w:val="24"/>
              </w:rPr>
            </w:pPr>
            <w:r w:rsidRPr="0094109A">
              <w:rPr>
                <w:b/>
                <w:bCs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spacing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24</w:t>
            </w:r>
          </w:p>
        </w:tc>
      </w:tr>
      <w:tr w:rsidR="0094109A" w:rsidRPr="0094109A" w:rsidTr="0094109A"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</w:pPr>
            <w:r w:rsidRPr="0094109A">
              <w:t>В том числе: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</w:pPr>
          </w:p>
        </w:tc>
      </w:tr>
      <w:tr w:rsidR="0094109A" w:rsidRPr="0094109A" w:rsidTr="0094109A"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</w:pPr>
            <w:r w:rsidRPr="0094109A">
              <w:t>Лекции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</w:pPr>
            <w:r>
              <w:t>12</w:t>
            </w:r>
          </w:p>
        </w:tc>
      </w:tr>
      <w:tr w:rsidR="0094109A" w:rsidRPr="0094109A" w:rsidTr="0094109A"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</w:pPr>
            <w:r w:rsidRPr="0094109A">
              <w:t xml:space="preserve">Практические занятия (в </w:t>
            </w:r>
            <w:proofErr w:type="spellStart"/>
            <w:r w:rsidRPr="0094109A">
              <w:t>т.ч</w:t>
            </w:r>
            <w:proofErr w:type="spellEnd"/>
            <w:r w:rsidRPr="0094109A">
              <w:t>. зачет с оценкой*)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</w:pPr>
            <w:r>
              <w:t>12</w:t>
            </w:r>
          </w:p>
        </w:tc>
      </w:tr>
      <w:tr w:rsidR="0094109A" w:rsidRPr="0094109A" w:rsidTr="0094109A"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  <w:rPr>
                <w:b/>
                <w:bCs/>
              </w:rPr>
            </w:pPr>
            <w:r w:rsidRPr="0094109A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94109A" w:rsidRPr="0094109A" w:rsidTr="0094109A"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  <w:rPr>
                <w:b/>
                <w:bCs/>
              </w:rPr>
            </w:pPr>
            <w:r w:rsidRPr="0094109A">
              <w:rPr>
                <w:b/>
                <w:bCs/>
              </w:rPr>
              <w:t>Вид промежуточной аттестации (экзамен)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94109A" w:rsidRPr="0094109A" w:rsidTr="0094109A"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</w:pPr>
            <w:r w:rsidRPr="0094109A">
              <w:t>контактная работа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</w:pPr>
            <w:r>
              <w:t>-</w:t>
            </w:r>
          </w:p>
        </w:tc>
      </w:tr>
      <w:tr w:rsidR="0094109A" w:rsidRPr="0094109A" w:rsidTr="0094109A"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</w:pPr>
            <w:r w:rsidRPr="0094109A">
              <w:t>самостоятельная работа по подготовке к экзамену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</w:pPr>
            <w:r>
              <w:t>-</w:t>
            </w:r>
          </w:p>
        </w:tc>
      </w:tr>
      <w:tr w:rsidR="0094109A" w:rsidRPr="0094109A" w:rsidTr="0094109A">
        <w:trPr>
          <w:trHeight w:val="289"/>
        </w:trPr>
        <w:tc>
          <w:tcPr>
            <w:tcW w:w="5778" w:type="dxa"/>
            <w:shd w:val="clear" w:color="auto" w:fill="auto"/>
          </w:tcPr>
          <w:p w:rsidR="0094109A" w:rsidRPr="0094109A" w:rsidRDefault="0094109A" w:rsidP="0094109A">
            <w:pPr>
              <w:pStyle w:val="a5"/>
            </w:pPr>
            <w:r w:rsidRPr="0094109A">
              <w:rPr>
                <w:b/>
                <w:bCs/>
              </w:rPr>
              <w:t xml:space="preserve">Общая трудоемкость (в час. / </w:t>
            </w:r>
            <w:proofErr w:type="spellStart"/>
            <w:r w:rsidRPr="0094109A">
              <w:rPr>
                <w:b/>
                <w:bCs/>
              </w:rPr>
              <w:t>з.е</w:t>
            </w:r>
            <w:proofErr w:type="spellEnd"/>
            <w:r w:rsidRPr="0094109A">
              <w:rPr>
                <w:b/>
                <w:bCs/>
              </w:rPr>
              <w:t>.)</w:t>
            </w:r>
          </w:p>
        </w:tc>
        <w:tc>
          <w:tcPr>
            <w:tcW w:w="3686" w:type="dxa"/>
            <w:shd w:val="clear" w:color="auto" w:fill="auto"/>
          </w:tcPr>
          <w:p w:rsidR="0094109A" w:rsidRPr="0094109A" w:rsidRDefault="0094109A" w:rsidP="0094109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  <w:r w:rsidRPr="0094109A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t>3</w:t>
            </w:r>
          </w:p>
        </w:tc>
      </w:tr>
    </w:tbl>
    <w:p w:rsidR="0094109A" w:rsidRDefault="0094109A" w:rsidP="0094109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9A">
        <w:rPr>
          <w:rFonts w:ascii="Times New Roman" w:hAnsi="Times New Roman" w:cs="Times New Roman"/>
          <w:sz w:val="24"/>
          <w:szCs w:val="24"/>
        </w:rPr>
        <w:t>*Зачет с оценкой проводится на последнем занятии</w:t>
      </w:r>
    </w:p>
    <w:p w:rsidR="0094109A" w:rsidRDefault="0094109A" w:rsidP="0094109A">
      <w:pPr>
        <w:spacing w:line="240" w:lineRule="auto"/>
        <w:ind w:firstLine="0"/>
        <w:rPr>
          <w:rFonts w:eastAsiaTheme="minorHAnsi"/>
          <w:sz w:val="24"/>
          <w:lang w:eastAsia="en-US"/>
        </w:rPr>
      </w:pPr>
    </w:p>
    <w:p w:rsidR="0094109A" w:rsidRPr="0094109A" w:rsidRDefault="0094109A" w:rsidP="0094109A">
      <w:pPr>
        <w:spacing w:line="240" w:lineRule="auto"/>
        <w:ind w:firstLine="0"/>
        <w:rPr>
          <w:b/>
          <w:bCs/>
          <w:caps/>
          <w:sz w:val="24"/>
        </w:rPr>
      </w:pPr>
      <w:r w:rsidRPr="0094109A">
        <w:rPr>
          <w:b/>
          <w:bCs/>
          <w:sz w:val="24"/>
        </w:rPr>
        <w:t xml:space="preserve">4. </w:t>
      </w:r>
      <w:r w:rsidRPr="0094109A">
        <w:rPr>
          <w:b/>
          <w:bCs/>
          <w:caps/>
          <w:sz w:val="24"/>
        </w:rPr>
        <w:t>Содержание дисциплины</w:t>
      </w:r>
    </w:p>
    <w:p w:rsidR="0094109A" w:rsidRPr="0094109A" w:rsidRDefault="0094109A" w:rsidP="0094109A">
      <w:pPr>
        <w:spacing w:line="240" w:lineRule="auto"/>
        <w:rPr>
          <w:b/>
          <w:bCs/>
          <w:sz w:val="24"/>
        </w:rPr>
      </w:pPr>
      <w:r w:rsidRPr="0094109A">
        <w:rPr>
          <w:sz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(работодателей).</w:t>
      </w:r>
    </w:p>
    <w:p w:rsidR="0094109A" w:rsidRDefault="0094109A" w:rsidP="0094109A">
      <w:pPr>
        <w:spacing w:line="240" w:lineRule="auto"/>
        <w:ind w:firstLine="0"/>
        <w:rPr>
          <w:b/>
          <w:bCs/>
          <w:caps/>
          <w:sz w:val="24"/>
        </w:rPr>
      </w:pPr>
    </w:p>
    <w:p w:rsidR="0094109A" w:rsidRDefault="0094109A" w:rsidP="0094109A">
      <w:pPr>
        <w:spacing w:line="240" w:lineRule="auto"/>
        <w:ind w:firstLine="0"/>
        <w:rPr>
          <w:b/>
          <w:bCs/>
          <w:caps/>
          <w:sz w:val="24"/>
        </w:rPr>
      </w:pPr>
      <w:r w:rsidRPr="0094109A">
        <w:rPr>
          <w:b/>
          <w:bCs/>
          <w:caps/>
          <w:sz w:val="24"/>
        </w:rPr>
        <w:t xml:space="preserve">4.1. </w:t>
      </w:r>
      <w:r>
        <w:rPr>
          <w:b/>
          <w:bCs/>
          <w:caps/>
          <w:sz w:val="24"/>
        </w:rPr>
        <w:t>Блоки (разделы) дисциплины:</w:t>
      </w:r>
    </w:p>
    <w:p w:rsidR="0094109A" w:rsidRDefault="0094109A" w:rsidP="0094109A">
      <w:pPr>
        <w:spacing w:line="240" w:lineRule="auto"/>
        <w:ind w:firstLine="0"/>
        <w:rPr>
          <w:b/>
          <w:bCs/>
          <w:caps/>
          <w:sz w:val="24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94109A" w:rsidRPr="00392C97" w:rsidTr="00392C97">
        <w:tc>
          <w:tcPr>
            <w:tcW w:w="562" w:type="dxa"/>
          </w:tcPr>
          <w:p w:rsidR="0094109A" w:rsidRPr="00392C97" w:rsidRDefault="0094109A" w:rsidP="0094109A">
            <w:pPr>
              <w:tabs>
                <w:tab w:val="left" w:pos="164"/>
              </w:tabs>
              <w:ind w:right="-15" w:firstLine="22"/>
              <w:rPr>
                <w:rFonts w:eastAsia="HiddenHorzOCR"/>
                <w:bCs/>
                <w:iCs/>
                <w:sz w:val="24"/>
              </w:rPr>
            </w:pPr>
            <w:r w:rsidRPr="00392C97">
              <w:rPr>
                <w:rFonts w:eastAsia="HiddenHorzOCR"/>
                <w:bCs/>
                <w:iCs/>
                <w:sz w:val="24"/>
              </w:rPr>
              <w:t>№</w:t>
            </w:r>
          </w:p>
        </w:tc>
        <w:tc>
          <w:tcPr>
            <w:tcW w:w="8647" w:type="dxa"/>
          </w:tcPr>
          <w:p w:rsidR="0094109A" w:rsidRPr="00392C97" w:rsidRDefault="0094109A" w:rsidP="00F85716">
            <w:pPr>
              <w:rPr>
                <w:rFonts w:eastAsia="HiddenHorzOCR"/>
                <w:bCs/>
                <w:iCs/>
                <w:sz w:val="24"/>
              </w:rPr>
            </w:pPr>
            <w:r w:rsidRPr="00392C97">
              <w:rPr>
                <w:rFonts w:eastAsia="HiddenHorzOCR"/>
                <w:bCs/>
                <w:iCs/>
                <w:sz w:val="24"/>
              </w:rPr>
              <w:t>Наименование блока (раздела) дисциплины</w:t>
            </w:r>
          </w:p>
        </w:tc>
      </w:tr>
      <w:tr w:rsidR="0094109A" w:rsidRPr="00392C97" w:rsidTr="00392C97">
        <w:tc>
          <w:tcPr>
            <w:tcW w:w="562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1</w:t>
            </w:r>
          </w:p>
        </w:tc>
        <w:tc>
          <w:tcPr>
            <w:tcW w:w="8647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Язык и земное многоязычие в эпоху глобализации</w:t>
            </w:r>
          </w:p>
        </w:tc>
      </w:tr>
      <w:tr w:rsidR="0094109A" w:rsidRPr="00392C97" w:rsidTr="00392C97">
        <w:tc>
          <w:tcPr>
            <w:tcW w:w="562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2</w:t>
            </w:r>
          </w:p>
        </w:tc>
        <w:tc>
          <w:tcPr>
            <w:tcW w:w="8647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Межкультурная коммуникация и билингвизм</w:t>
            </w:r>
          </w:p>
        </w:tc>
      </w:tr>
      <w:tr w:rsidR="0094109A" w:rsidRPr="00392C97" w:rsidTr="00392C97">
        <w:tc>
          <w:tcPr>
            <w:tcW w:w="562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3</w:t>
            </w:r>
          </w:p>
        </w:tc>
        <w:tc>
          <w:tcPr>
            <w:tcW w:w="8647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Способы номинации элементов иноязычной культуры в прямой межкультурной коммуникации</w:t>
            </w:r>
          </w:p>
        </w:tc>
      </w:tr>
      <w:tr w:rsidR="0094109A" w:rsidRPr="00392C97" w:rsidTr="00392C97">
        <w:tc>
          <w:tcPr>
            <w:tcW w:w="562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4</w:t>
            </w:r>
          </w:p>
        </w:tc>
        <w:tc>
          <w:tcPr>
            <w:tcW w:w="8647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Построение текста прямой межкультурной коммуникации</w:t>
            </w:r>
          </w:p>
        </w:tc>
      </w:tr>
      <w:tr w:rsidR="0094109A" w:rsidRPr="00392C97" w:rsidTr="00392C97">
        <w:tc>
          <w:tcPr>
            <w:tcW w:w="562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5</w:t>
            </w:r>
          </w:p>
        </w:tc>
        <w:tc>
          <w:tcPr>
            <w:tcW w:w="8647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Транслитерация и проблема вспомогательного латинского алфавита русского языка</w:t>
            </w:r>
          </w:p>
        </w:tc>
      </w:tr>
      <w:tr w:rsidR="0094109A" w:rsidRPr="00392C97" w:rsidTr="00392C97">
        <w:tc>
          <w:tcPr>
            <w:tcW w:w="562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6</w:t>
            </w:r>
          </w:p>
        </w:tc>
        <w:tc>
          <w:tcPr>
            <w:tcW w:w="8647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proofErr w:type="spellStart"/>
            <w:r w:rsidRPr="00392C97">
              <w:rPr>
                <w:bCs/>
                <w:sz w:val="24"/>
              </w:rPr>
              <w:t>Ксенонимическая</w:t>
            </w:r>
            <w:proofErr w:type="spellEnd"/>
            <w:r w:rsidRPr="00392C97">
              <w:rPr>
                <w:bCs/>
                <w:sz w:val="24"/>
              </w:rPr>
              <w:t xml:space="preserve"> ономастика</w:t>
            </w:r>
          </w:p>
        </w:tc>
      </w:tr>
      <w:tr w:rsidR="0094109A" w:rsidRPr="00392C97" w:rsidTr="00392C97">
        <w:tc>
          <w:tcPr>
            <w:tcW w:w="562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7</w:t>
            </w:r>
          </w:p>
        </w:tc>
        <w:tc>
          <w:tcPr>
            <w:tcW w:w="8647" w:type="dxa"/>
          </w:tcPr>
          <w:p w:rsidR="0094109A" w:rsidRPr="00392C97" w:rsidRDefault="00E94F48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Лингвостилистика прямого межкультурного общения</w:t>
            </w:r>
          </w:p>
        </w:tc>
      </w:tr>
      <w:tr w:rsidR="0094109A" w:rsidRPr="00392C97" w:rsidTr="00392C97">
        <w:tc>
          <w:tcPr>
            <w:tcW w:w="562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8</w:t>
            </w:r>
          </w:p>
        </w:tc>
        <w:tc>
          <w:tcPr>
            <w:tcW w:w="8647" w:type="dxa"/>
          </w:tcPr>
          <w:p w:rsidR="0094109A" w:rsidRPr="00392C97" w:rsidRDefault="00E94F48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Этика (политкорректность) межкультурного общения</w:t>
            </w:r>
          </w:p>
        </w:tc>
      </w:tr>
      <w:tr w:rsidR="0094109A" w:rsidRPr="00392C97" w:rsidTr="00392C97">
        <w:tc>
          <w:tcPr>
            <w:tcW w:w="562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9</w:t>
            </w:r>
          </w:p>
        </w:tc>
        <w:tc>
          <w:tcPr>
            <w:tcW w:w="8647" w:type="dxa"/>
          </w:tcPr>
          <w:p w:rsidR="0094109A" w:rsidRPr="00392C97" w:rsidRDefault="00E94F48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Тема «Религия» в межкультурном общении</w:t>
            </w:r>
          </w:p>
        </w:tc>
      </w:tr>
      <w:tr w:rsidR="0094109A" w:rsidRPr="00392C97" w:rsidTr="00392C97">
        <w:tc>
          <w:tcPr>
            <w:tcW w:w="562" w:type="dxa"/>
          </w:tcPr>
          <w:p w:rsidR="0094109A" w:rsidRPr="00392C97" w:rsidRDefault="0094109A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10</w:t>
            </w:r>
          </w:p>
        </w:tc>
        <w:tc>
          <w:tcPr>
            <w:tcW w:w="8647" w:type="dxa"/>
          </w:tcPr>
          <w:p w:rsidR="0094109A" w:rsidRPr="00392C97" w:rsidRDefault="00E94F48" w:rsidP="0094109A">
            <w:pPr>
              <w:spacing w:line="240" w:lineRule="auto"/>
              <w:ind w:firstLine="0"/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Тема «Город» в межкультурном общении</w:t>
            </w:r>
          </w:p>
        </w:tc>
      </w:tr>
    </w:tbl>
    <w:p w:rsidR="0094109A" w:rsidRPr="0094109A" w:rsidRDefault="0094109A" w:rsidP="0094109A">
      <w:pPr>
        <w:tabs>
          <w:tab w:val="left" w:pos="708"/>
        </w:tabs>
        <w:spacing w:line="240" w:lineRule="auto"/>
        <w:rPr>
          <w:b/>
          <w:bCs/>
          <w:sz w:val="24"/>
        </w:rPr>
      </w:pPr>
    </w:p>
    <w:p w:rsidR="0094109A" w:rsidRPr="0094109A" w:rsidRDefault="0094109A" w:rsidP="00E94F48">
      <w:pPr>
        <w:spacing w:line="240" w:lineRule="auto"/>
        <w:ind w:firstLine="0"/>
        <w:rPr>
          <w:b/>
          <w:bCs/>
          <w:caps/>
          <w:sz w:val="24"/>
        </w:rPr>
      </w:pPr>
      <w:r w:rsidRPr="0094109A">
        <w:rPr>
          <w:b/>
          <w:bCs/>
          <w:caps/>
          <w:sz w:val="24"/>
        </w:rPr>
        <w:t>4.2. Примерная тематика курсовых работ</w:t>
      </w:r>
    </w:p>
    <w:p w:rsidR="0094109A" w:rsidRPr="0094109A" w:rsidRDefault="0094109A" w:rsidP="00E94F48">
      <w:pPr>
        <w:spacing w:line="240" w:lineRule="auto"/>
        <w:ind w:firstLine="0"/>
        <w:rPr>
          <w:caps/>
          <w:sz w:val="24"/>
        </w:rPr>
      </w:pPr>
      <w:r w:rsidRPr="0094109A">
        <w:rPr>
          <w:caps/>
          <w:sz w:val="24"/>
        </w:rPr>
        <w:t>не предусмотрены учебным планом</w:t>
      </w:r>
    </w:p>
    <w:p w:rsidR="0094109A" w:rsidRPr="0094109A" w:rsidRDefault="0094109A" w:rsidP="0094109A">
      <w:pPr>
        <w:tabs>
          <w:tab w:val="left" w:pos="708"/>
        </w:tabs>
        <w:spacing w:line="240" w:lineRule="auto"/>
        <w:rPr>
          <w:b/>
          <w:bCs/>
          <w:caps/>
          <w:sz w:val="24"/>
        </w:rPr>
      </w:pPr>
    </w:p>
    <w:p w:rsidR="0094109A" w:rsidRPr="0094109A" w:rsidRDefault="0094109A" w:rsidP="00E94F48">
      <w:pPr>
        <w:spacing w:line="240" w:lineRule="auto"/>
        <w:ind w:firstLine="0"/>
        <w:rPr>
          <w:b/>
          <w:bCs/>
          <w:caps/>
          <w:sz w:val="24"/>
        </w:rPr>
      </w:pPr>
      <w:r w:rsidRPr="0094109A">
        <w:rPr>
          <w:b/>
          <w:bCs/>
          <w:caps/>
          <w:sz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3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51"/>
        <w:gridCol w:w="1843"/>
        <w:gridCol w:w="2835"/>
        <w:gridCol w:w="1701"/>
      </w:tblGrid>
      <w:tr w:rsidR="00E94F48" w:rsidRPr="00E94F48" w:rsidTr="00E94F48">
        <w:trPr>
          <w:trHeight w:val="637"/>
        </w:trPr>
        <w:tc>
          <w:tcPr>
            <w:tcW w:w="675" w:type="dxa"/>
            <w:vMerge w:val="restart"/>
            <w:vAlign w:val="center"/>
          </w:tcPr>
          <w:p w:rsidR="00E94F48" w:rsidRPr="00E94F48" w:rsidRDefault="00E94F48" w:rsidP="00E94F48">
            <w:pPr>
              <w:pStyle w:val="a5"/>
              <w:jc w:val="center"/>
            </w:pPr>
            <w:r w:rsidRPr="00E94F48">
              <w:t>№ п/п</w:t>
            </w:r>
          </w:p>
        </w:tc>
        <w:tc>
          <w:tcPr>
            <w:tcW w:w="2251" w:type="dxa"/>
            <w:vMerge w:val="restart"/>
            <w:vAlign w:val="center"/>
          </w:tcPr>
          <w:p w:rsidR="00E94F48" w:rsidRPr="00E94F48" w:rsidRDefault="00E94F48" w:rsidP="00E94F48">
            <w:pPr>
              <w:pStyle w:val="a5"/>
              <w:jc w:val="center"/>
            </w:pPr>
            <w:r w:rsidRPr="00E94F48"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vAlign w:val="center"/>
          </w:tcPr>
          <w:p w:rsidR="00E94F48" w:rsidRPr="00E94F48" w:rsidRDefault="00E94F48" w:rsidP="00D718C7">
            <w:pPr>
              <w:spacing w:line="240" w:lineRule="auto"/>
              <w:jc w:val="center"/>
              <w:rPr>
                <w:rFonts w:eastAsia="HiddenHorzOCR"/>
                <w:iCs/>
                <w:sz w:val="24"/>
              </w:rPr>
            </w:pPr>
            <w:r w:rsidRPr="00E94F48">
              <w:rPr>
                <w:rFonts w:eastAsia="HiddenHorzOCR"/>
                <w:iCs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vAlign w:val="center"/>
          </w:tcPr>
          <w:p w:rsidR="00E94F48" w:rsidRPr="00E94F48" w:rsidRDefault="00E94F48" w:rsidP="00E94F48">
            <w:pPr>
              <w:pStyle w:val="a5"/>
              <w:jc w:val="center"/>
            </w:pPr>
            <w:r w:rsidRPr="00E94F48">
              <w:t>Практическая подготовка</w:t>
            </w:r>
          </w:p>
        </w:tc>
      </w:tr>
      <w:tr w:rsidR="00E94F48" w:rsidRPr="00E94F48" w:rsidTr="00E94F48">
        <w:trPr>
          <w:trHeight w:val="366"/>
        </w:trPr>
        <w:tc>
          <w:tcPr>
            <w:tcW w:w="675" w:type="dxa"/>
            <w:vMerge/>
            <w:vAlign w:val="center"/>
          </w:tcPr>
          <w:p w:rsidR="00E94F48" w:rsidRPr="00E94F48" w:rsidRDefault="00E94F48" w:rsidP="00E94F48">
            <w:pPr>
              <w:pStyle w:val="a5"/>
              <w:jc w:val="center"/>
            </w:pPr>
          </w:p>
        </w:tc>
        <w:tc>
          <w:tcPr>
            <w:tcW w:w="2251" w:type="dxa"/>
            <w:vMerge/>
            <w:vAlign w:val="center"/>
          </w:tcPr>
          <w:p w:rsidR="00E94F48" w:rsidRPr="00E94F48" w:rsidRDefault="00E94F48" w:rsidP="00E94F48">
            <w:pPr>
              <w:pStyle w:val="a5"/>
              <w:jc w:val="center"/>
            </w:pPr>
          </w:p>
        </w:tc>
        <w:tc>
          <w:tcPr>
            <w:tcW w:w="1843" w:type="dxa"/>
            <w:vAlign w:val="center"/>
          </w:tcPr>
          <w:p w:rsidR="00E94F48" w:rsidRPr="00E94F48" w:rsidRDefault="00E94F48" w:rsidP="00E94F48">
            <w:pPr>
              <w:pStyle w:val="a5"/>
              <w:jc w:val="center"/>
            </w:pPr>
            <w:r w:rsidRPr="00E94F48">
              <w:t>Наименование видов занятий</w:t>
            </w:r>
          </w:p>
        </w:tc>
        <w:tc>
          <w:tcPr>
            <w:tcW w:w="2835" w:type="dxa"/>
            <w:vAlign w:val="center"/>
          </w:tcPr>
          <w:p w:rsidR="00E94F48" w:rsidRPr="00E94F48" w:rsidRDefault="00E94F48" w:rsidP="00E94F48">
            <w:pPr>
              <w:pStyle w:val="a5"/>
              <w:jc w:val="center"/>
            </w:pPr>
            <w:r w:rsidRPr="00E94F48">
              <w:t>Форма проведения занятия</w:t>
            </w:r>
          </w:p>
        </w:tc>
        <w:tc>
          <w:tcPr>
            <w:tcW w:w="1701" w:type="dxa"/>
            <w:vMerge/>
          </w:tcPr>
          <w:p w:rsidR="00E94F48" w:rsidRPr="00E94F48" w:rsidRDefault="00E94F48" w:rsidP="00E94F48">
            <w:pPr>
              <w:pStyle w:val="a5"/>
              <w:jc w:val="center"/>
            </w:pPr>
          </w:p>
        </w:tc>
      </w:tr>
      <w:tr w:rsidR="00E94F48" w:rsidRPr="00E94F48" w:rsidTr="00E94F48">
        <w:trPr>
          <w:trHeight w:val="351"/>
        </w:trPr>
        <w:tc>
          <w:tcPr>
            <w:tcW w:w="675" w:type="dxa"/>
            <w:vMerge w:val="restart"/>
          </w:tcPr>
          <w:p w:rsidR="00E94F48" w:rsidRPr="00E94F48" w:rsidRDefault="00E94F48" w:rsidP="00E94F48">
            <w:pPr>
              <w:pStyle w:val="a5"/>
              <w:jc w:val="center"/>
            </w:pPr>
            <w:r w:rsidRPr="00E94F48">
              <w:t>1</w:t>
            </w:r>
          </w:p>
        </w:tc>
        <w:tc>
          <w:tcPr>
            <w:tcW w:w="2251" w:type="dxa"/>
            <w:vMerge w:val="restart"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E94F48">
              <w:rPr>
                <w:sz w:val="24"/>
              </w:rPr>
              <w:t>Тема 1. Язык и земное многоязычие в эпоху глобализации</w:t>
            </w: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Лекция</w:t>
            </w:r>
          </w:p>
        </w:tc>
        <w:tc>
          <w:tcPr>
            <w:tcW w:w="2835" w:type="dxa"/>
          </w:tcPr>
          <w:p w:rsidR="00E94F48" w:rsidRPr="00E94F48" w:rsidRDefault="00E94F48" w:rsidP="00E94F48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E94F48">
              <w:rPr>
                <w:sz w:val="24"/>
              </w:rPr>
              <w:t>Интерактивная лекция (вопросно-ответный режим)</w:t>
            </w:r>
          </w:p>
        </w:tc>
        <w:tc>
          <w:tcPr>
            <w:tcW w:w="1701" w:type="dxa"/>
          </w:tcPr>
          <w:p w:rsidR="00E94F48" w:rsidRPr="00E94F48" w:rsidRDefault="00E94F48" w:rsidP="00E94F4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94F48" w:rsidRPr="00E94F48" w:rsidTr="00E94F48">
        <w:trPr>
          <w:trHeight w:val="568"/>
        </w:trPr>
        <w:tc>
          <w:tcPr>
            <w:tcW w:w="675" w:type="dxa"/>
            <w:vMerge/>
          </w:tcPr>
          <w:p w:rsidR="00E94F48" w:rsidRPr="00E94F48" w:rsidRDefault="00E94F48" w:rsidP="00E94F48">
            <w:pPr>
              <w:pStyle w:val="a5"/>
              <w:jc w:val="center"/>
            </w:pPr>
          </w:p>
        </w:tc>
        <w:tc>
          <w:tcPr>
            <w:tcW w:w="2251" w:type="dxa"/>
            <w:vMerge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Практическое занятие</w:t>
            </w: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Дискуссия по теме занятия</w:t>
            </w:r>
            <w:r w:rsidRPr="00E94F48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399"/>
        </w:trPr>
        <w:tc>
          <w:tcPr>
            <w:tcW w:w="675" w:type="dxa"/>
            <w:vMerge w:val="restart"/>
          </w:tcPr>
          <w:p w:rsidR="00E94F48" w:rsidRPr="00E94F48" w:rsidRDefault="00E94F48" w:rsidP="00E94F48">
            <w:pPr>
              <w:pStyle w:val="a5"/>
              <w:jc w:val="center"/>
            </w:pPr>
            <w:r w:rsidRPr="00E94F48">
              <w:t>2.</w:t>
            </w:r>
          </w:p>
        </w:tc>
        <w:tc>
          <w:tcPr>
            <w:tcW w:w="2251" w:type="dxa"/>
            <w:vMerge w:val="restart"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E94F48">
              <w:rPr>
                <w:sz w:val="24"/>
              </w:rPr>
              <w:t>Тема 2. Межкультурная коммуникация и билингвизм</w:t>
            </w: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Лекция</w:t>
            </w:r>
          </w:p>
        </w:tc>
        <w:tc>
          <w:tcPr>
            <w:tcW w:w="2835" w:type="dxa"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E94F48">
              <w:rPr>
                <w:color w:val="000000"/>
                <w:sz w:val="24"/>
              </w:rPr>
              <w:t>Экспресс-опрос.</w:t>
            </w:r>
          </w:p>
          <w:p w:rsidR="00E94F48" w:rsidRPr="00E94F48" w:rsidRDefault="00E94F48" w:rsidP="00E94F48">
            <w:pPr>
              <w:pStyle w:val="a5"/>
            </w:pPr>
          </w:p>
        </w:tc>
        <w:tc>
          <w:tcPr>
            <w:tcW w:w="1701" w:type="dxa"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E94F48" w:rsidRPr="00E94F48" w:rsidTr="00E94F48">
        <w:trPr>
          <w:trHeight w:val="557"/>
        </w:trPr>
        <w:tc>
          <w:tcPr>
            <w:tcW w:w="675" w:type="dxa"/>
            <w:vMerge/>
          </w:tcPr>
          <w:p w:rsidR="00E94F48" w:rsidRPr="00E94F48" w:rsidRDefault="00E94F48" w:rsidP="00E94F48">
            <w:pPr>
              <w:pStyle w:val="a5"/>
              <w:jc w:val="center"/>
            </w:pPr>
          </w:p>
        </w:tc>
        <w:tc>
          <w:tcPr>
            <w:tcW w:w="2251" w:type="dxa"/>
            <w:vMerge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Практическое занятие</w:t>
            </w: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Дискуссия по теме занятия</w:t>
            </w:r>
            <w:r w:rsidRPr="00E94F48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285"/>
        </w:trPr>
        <w:tc>
          <w:tcPr>
            <w:tcW w:w="675" w:type="dxa"/>
            <w:vMerge w:val="restart"/>
          </w:tcPr>
          <w:p w:rsidR="00E94F48" w:rsidRPr="00E94F48" w:rsidRDefault="00E94F48" w:rsidP="00E94F48">
            <w:pPr>
              <w:pStyle w:val="a5"/>
              <w:jc w:val="center"/>
            </w:pPr>
            <w:r w:rsidRPr="00E94F48">
              <w:t>3.</w:t>
            </w:r>
          </w:p>
        </w:tc>
        <w:tc>
          <w:tcPr>
            <w:tcW w:w="2251" w:type="dxa"/>
            <w:vMerge w:val="restart"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E94F48">
              <w:rPr>
                <w:sz w:val="24"/>
              </w:rPr>
              <w:t xml:space="preserve">Тема 3. Способы номинации элементов иноязычной культуры в прямой </w:t>
            </w:r>
            <w:r w:rsidRPr="00E94F48">
              <w:rPr>
                <w:sz w:val="24"/>
              </w:rPr>
              <w:lastRenderedPageBreak/>
              <w:t>межкультурной коммуникации</w:t>
            </w: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lastRenderedPageBreak/>
              <w:t>Лекция</w:t>
            </w: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Экспресс-опрос</w:t>
            </w: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1153"/>
        </w:trPr>
        <w:tc>
          <w:tcPr>
            <w:tcW w:w="675" w:type="dxa"/>
            <w:vMerge/>
          </w:tcPr>
          <w:p w:rsidR="00E94F48" w:rsidRPr="00E94F48" w:rsidRDefault="00E94F48" w:rsidP="00E94F48">
            <w:pPr>
              <w:pStyle w:val="a5"/>
              <w:jc w:val="center"/>
            </w:pPr>
          </w:p>
        </w:tc>
        <w:tc>
          <w:tcPr>
            <w:tcW w:w="2251" w:type="dxa"/>
            <w:vMerge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Практическое занятие</w:t>
            </w: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Дискуссия по теме занятия</w:t>
            </w:r>
            <w:r w:rsidRPr="00E94F48">
              <w:rPr>
                <w:color w:val="000000"/>
              </w:rPr>
              <w:t>. Обсуждение вариантов переводческих решений.</w:t>
            </w: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358"/>
        </w:trPr>
        <w:tc>
          <w:tcPr>
            <w:tcW w:w="675" w:type="dxa"/>
            <w:vMerge w:val="restart"/>
          </w:tcPr>
          <w:p w:rsidR="00E94F48" w:rsidRPr="00E94F48" w:rsidRDefault="00E94F48" w:rsidP="00E94F48">
            <w:pPr>
              <w:pStyle w:val="a5"/>
              <w:jc w:val="center"/>
            </w:pPr>
            <w:r w:rsidRPr="00E94F48">
              <w:lastRenderedPageBreak/>
              <w:t>4.</w:t>
            </w:r>
          </w:p>
        </w:tc>
        <w:tc>
          <w:tcPr>
            <w:tcW w:w="2251" w:type="dxa"/>
            <w:vMerge w:val="restart"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E94F48">
              <w:rPr>
                <w:sz w:val="24"/>
              </w:rPr>
              <w:t>Тема 4. Построение текста прямой межкультурной коммуникации</w:t>
            </w: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Лекция</w:t>
            </w: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Интерактивная лекция.</w:t>
            </w:r>
          </w:p>
          <w:p w:rsidR="00E94F48" w:rsidRPr="00E94F48" w:rsidRDefault="00E94F48" w:rsidP="00E94F48">
            <w:pPr>
              <w:pStyle w:val="a5"/>
            </w:pP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791"/>
        </w:trPr>
        <w:tc>
          <w:tcPr>
            <w:tcW w:w="675" w:type="dxa"/>
            <w:vMerge/>
          </w:tcPr>
          <w:p w:rsidR="00E94F48" w:rsidRPr="00E94F48" w:rsidRDefault="00E94F48" w:rsidP="00E94F48">
            <w:pPr>
              <w:pStyle w:val="a5"/>
              <w:jc w:val="center"/>
            </w:pPr>
          </w:p>
        </w:tc>
        <w:tc>
          <w:tcPr>
            <w:tcW w:w="2251" w:type="dxa"/>
            <w:vMerge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Практическое занятие</w:t>
            </w: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Дискуссия по теме занятия</w:t>
            </w:r>
            <w:r w:rsidRPr="00E94F48">
              <w:rPr>
                <w:color w:val="000000"/>
              </w:rPr>
              <w:t>. Обсуждение вариантов переводческих решений.</w:t>
            </w: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507"/>
        </w:trPr>
        <w:tc>
          <w:tcPr>
            <w:tcW w:w="675" w:type="dxa"/>
            <w:vMerge w:val="restart"/>
          </w:tcPr>
          <w:p w:rsidR="00E94F48" w:rsidRPr="00E94F48" w:rsidRDefault="00E94F48" w:rsidP="00E94F48">
            <w:pPr>
              <w:pStyle w:val="a5"/>
              <w:jc w:val="center"/>
            </w:pPr>
            <w:r w:rsidRPr="00E94F48">
              <w:t>5.</w:t>
            </w:r>
          </w:p>
        </w:tc>
        <w:tc>
          <w:tcPr>
            <w:tcW w:w="2251" w:type="dxa"/>
            <w:vMerge w:val="restart"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</w:rPr>
            </w:pPr>
            <w:r w:rsidRPr="00E94F48">
              <w:rPr>
                <w:sz w:val="24"/>
              </w:rPr>
              <w:t>Тема 5. Транслитерация и проблема вспомогательного латинского алфавита русского языка</w:t>
            </w: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Лекция</w:t>
            </w: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Интерактивная лекция.</w:t>
            </w:r>
          </w:p>
          <w:p w:rsidR="00E94F48" w:rsidRPr="00E94F48" w:rsidRDefault="00E94F48" w:rsidP="00E94F48">
            <w:pPr>
              <w:pStyle w:val="a5"/>
            </w:pP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783"/>
        </w:trPr>
        <w:tc>
          <w:tcPr>
            <w:tcW w:w="675" w:type="dxa"/>
            <w:vMerge/>
          </w:tcPr>
          <w:p w:rsidR="00E94F48" w:rsidRPr="00E94F48" w:rsidRDefault="00E94F48" w:rsidP="00E94F48">
            <w:pPr>
              <w:pStyle w:val="a5"/>
              <w:jc w:val="center"/>
            </w:pPr>
          </w:p>
        </w:tc>
        <w:tc>
          <w:tcPr>
            <w:tcW w:w="2251" w:type="dxa"/>
            <w:vMerge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Практическое занятие</w:t>
            </w: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Дискуссия по теме занятия</w:t>
            </w:r>
            <w:r w:rsidRPr="00E94F48">
              <w:rPr>
                <w:color w:val="000000"/>
              </w:rPr>
              <w:t>. Обсуждение вариантов переводческих решений.</w:t>
            </w: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568"/>
        </w:trPr>
        <w:tc>
          <w:tcPr>
            <w:tcW w:w="675" w:type="dxa"/>
            <w:vMerge w:val="restart"/>
          </w:tcPr>
          <w:p w:rsidR="00E94F48" w:rsidRPr="00E94F48" w:rsidRDefault="00E94F48" w:rsidP="00E94F48">
            <w:pPr>
              <w:pStyle w:val="a5"/>
              <w:jc w:val="center"/>
            </w:pPr>
            <w:r w:rsidRPr="00E94F48">
              <w:t>6.</w:t>
            </w:r>
          </w:p>
        </w:tc>
        <w:tc>
          <w:tcPr>
            <w:tcW w:w="2251" w:type="dxa"/>
            <w:vMerge w:val="restart"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</w:rPr>
            </w:pPr>
            <w:r w:rsidRPr="00E94F48">
              <w:rPr>
                <w:sz w:val="24"/>
              </w:rPr>
              <w:t xml:space="preserve">Тема 6. </w:t>
            </w:r>
            <w:proofErr w:type="spellStart"/>
            <w:r w:rsidRPr="00E94F48">
              <w:rPr>
                <w:sz w:val="24"/>
              </w:rPr>
              <w:t>Ксенонимическая</w:t>
            </w:r>
            <w:proofErr w:type="spellEnd"/>
            <w:r w:rsidRPr="00E94F48">
              <w:rPr>
                <w:sz w:val="24"/>
              </w:rPr>
              <w:t xml:space="preserve"> ономастика</w:t>
            </w: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Лекция</w:t>
            </w:r>
          </w:p>
          <w:p w:rsidR="00E94F48" w:rsidRPr="00E94F48" w:rsidRDefault="00E94F48" w:rsidP="00E94F48">
            <w:pPr>
              <w:pStyle w:val="a5"/>
            </w:pP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Интерактивная лекция.</w:t>
            </w:r>
          </w:p>
          <w:p w:rsidR="00E94F48" w:rsidRPr="00E94F48" w:rsidRDefault="00E94F48" w:rsidP="00E94F48">
            <w:pPr>
              <w:pStyle w:val="a5"/>
            </w:pP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648"/>
        </w:trPr>
        <w:tc>
          <w:tcPr>
            <w:tcW w:w="675" w:type="dxa"/>
            <w:vMerge/>
          </w:tcPr>
          <w:p w:rsidR="00E94F48" w:rsidRPr="00E94F48" w:rsidRDefault="00E94F48" w:rsidP="00E94F48">
            <w:pPr>
              <w:pStyle w:val="a5"/>
              <w:jc w:val="center"/>
            </w:pPr>
          </w:p>
        </w:tc>
        <w:tc>
          <w:tcPr>
            <w:tcW w:w="2251" w:type="dxa"/>
            <w:vMerge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Практическое занятие</w:t>
            </w: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Дискуссия по теме занятия</w:t>
            </w:r>
            <w:r w:rsidRPr="00E94F48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568"/>
        </w:trPr>
        <w:tc>
          <w:tcPr>
            <w:tcW w:w="675" w:type="dxa"/>
            <w:vMerge w:val="restart"/>
          </w:tcPr>
          <w:p w:rsidR="00E94F48" w:rsidRPr="00E94F48" w:rsidRDefault="00E94F48" w:rsidP="00E94F48">
            <w:pPr>
              <w:pStyle w:val="a5"/>
              <w:jc w:val="center"/>
            </w:pPr>
            <w:r w:rsidRPr="00E94F48">
              <w:t>7.</w:t>
            </w:r>
          </w:p>
        </w:tc>
        <w:tc>
          <w:tcPr>
            <w:tcW w:w="2251" w:type="dxa"/>
            <w:vMerge w:val="restart"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</w:rPr>
            </w:pPr>
            <w:r w:rsidRPr="00E94F48">
              <w:rPr>
                <w:sz w:val="24"/>
              </w:rPr>
              <w:t>Тема 7. Лингвостилистика прямого межкультурного общения</w:t>
            </w: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Лекция</w:t>
            </w:r>
          </w:p>
          <w:p w:rsidR="00E94F48" w:rsidRPr="00E94F48" w:rsidRDefault="00E94F48" w:rsidP="00E94F48">
            <w:pPr>
              <w:pStyle w:val="a5"/>
            </w:pP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Интерактивная лекция.</w:t>
            </w:r>
          </w:p>
          <w:p w:rsidR="00E94F48" w:rsidRPr="00E94F48" w:rsidRDefault="00E94F48" w:rsidP="00E94F48">
            <w:pPr>
              <w:pStyle w:val="a5"/>
            </w:pP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903"/>
        </w:trPr>
        <w:tc>
          <w:tcPr>
            <w:tcW w:w="675" w:type="dxa"/>
            <w:vMerge/>
          </w:tcPr>
          <w:p w:rsidR="00E94F48" w:rsidRPr="00E94F48" w:rsidRDefault="00E94F48" w:rsidP="00E94F48">
            <w:pPr>
              <w:pStyle w:val="a5"/>
              <w:jc w:val="center"/>
            </w:pPr>
          </w:p>
        </w:tc>
        <w:tc>
          <w:tcPr>
            <w:tcW w:w="2251" w:type="dxa"/>
            <w:vMerge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Практическое занятие</w:t>
            </w: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Дискуссия по теме занятия</w:t>
            </w:r>
            <w:r w:rsidRPr="00E94F48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568"/>
        </w:trPr>
        <w:tc>
          <w:tcPr>
            <w:tcW w:w="675" w:type="dxa"/>
            <w:vMerge w:val="restart"/>
          </w:tcPr>
          <w:p w:rsidR="00E94F48" w:rsidRPr="00E94F48" w:rsidRDefault="00E94F48" w:rsidP="00E94F48">
            <w:pPr>
              <w:pStyle w:val="a5"/>
              <w:jc w:val="center"/>
            </w:pPr>
            <w:r w:rsidRPr="00E94F48">
              <w:t>8.</w:t>
            </w:r>
          </w:p>
        </w:tc>
        <w:tc>
          <w:tcPr>
            <w:tcW w:w="2251" w:type="dxa"/>
            <w:vMerge w:val="restart"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</w:rPr>
            </w:pPr>
            <w:r w:rsidRPr="00E94F48">
              <w:rPr>
                <w:sz w:val="24"/>
              </w:rPr>
              <w:t>Тема 8. Этика (политкорректность) межкультурного общения</w:t>
            </w: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Лекция</w:t>
            </w:r>
          </w:p>
          <w:p w:rsidR="00E94F48" w:rsidRPr="00E94F48" w:rsidRDefault="00E94F48" w:rsidP="00E94F48">
            <w:pPr>
              <w:pStyle w:val="a5"/>
            </w:pP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Интерактивная лекция.</w:t>
            </w:r>
          </w:p>
          <w:p w:rsidR="00E94F48" w:rsidRPr="00E94F48" w:rsidRDefault="00E94F48" w:rsidP="00E94F48">
            <w:pPr>
              <w:pStyle w:val="a5"/>
            </w:pP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603"/>
        </w:trPr>
        <w:tc>
          <w:tcPr>
            <w:tcW w:w="675" w:type="dxa"/>
            <w:vMerge/>
          </w:tcPr>
          <w:p w:rsidR="00E94F48" w:rsidRPr="00E94F48" w:rsidRDefault="00E94F48" w:rsidP="00E94F48">
            <w:pPr>
              <w:pStyle w:val="a5"/>
              <w:jc w:val="center"/>
            </w:pPr>
          </w:p>
        </w:tc>
        <w:tc>
          <w:tcPr>
            <w:tcW w:w="2251" w:type="dxa"/>
            <w:vMerge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Практическое занятие</w:t>
            </w: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Дискуссия по теме занятия</w:t>
            </w:r>
            <w:r w:rsidRPr="00E94F48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568"/>
        </w:trPr>
        <w:tc>
          <w:tcPr>
            <w:tcW w:w="675" w:type="dxa"/>
            <w:vMerge w:val="restart"/>
          </w:tcPr>
          <w:p w:rsidR="00E94F48" w:rsidRPr="00E94F48" w:rsidRDefault="00E94F48" w:rsidP="00E94F48">
            <w:pPr>
              <w:pStyle w:val="a5"/>
              <w:jc w:val="center"/>
            </w:pPr>
            <w:r w:rsidRPr="00E94F48">
              <w:t>9.</w:t>
            </w:r>
          </w:p>
        </w:tc>
        <w:tc>
          <w:tcPr>
            <w:tcW w:w="2251" w:type="dxa"/>
            <w:vMerge w:val="restart"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</w:rPr>
            </w:pPr>
            <w:r w:rsidRPr="00E94F48">
              <w:rPr>
                <w:sz w:val="24"/>
              </w:rPr>
              <w:t>Тема 9. Тема «Религия» в межкультурном общении</w:t>
            </w: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Лекция</w:t>
            </w:r>
          </w:p>
          <w:p w:rsidR="00E94F48" w:rsidRPr="00E94F48" w:rsidRDefault="00E94F48" w:rsidP="00E94F48">
            <w:pPr>
              <w:pStyle w:val="a5"/>
            </w:pP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Интерактивная лекция.</w:t>
            </w:r>
          </w:p>
          <w:p w:rsidR="00E94F48" w:rsidRPr="00E94F48" w:rsidRDefault="00E94F48" w:rsidP="00E94F48">
            <w:pPr>
              <w:pStyle w:val="a5"/>
            </w:pP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522"/>
        </w:trPr>
        <w:tc>
          <w:tcPr>
            <w:tcW w:w="675" w:type="dxa"/>
            <w:vMerge/>
          </w:tcPr>
          <w:p w:rsidR="00E94F48" w:rsidRPr="00E94F48" w:rsidRDefault="00E94F48" w:rsidP="00E94F48">
            <w:pPr>
              <w:pStyle w:val="a5"/>
              <w:jc w:val="center"/>
            </w:pPr>
          </w:p>
        </w:tc>
        <w:tc>
          <w:tcPr>
            <w:tcW w:w="2251" w:type="dxa"/>
            <w:vMerge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Практическое занятие</w:t>
            </w: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  <w:rPr>
                <w:color w:val="000000"/>
              </w:rPr>
            </w:pPr>
            <w:r w:rsidRPr="00E94F48">
              <w:t>Дискуссия по теме занятия</w:t>
            </w:r>
            <w:r w:rsidRPr="00E94F48">
              <w:rPr>
                <w:color w:val="000000"/>
              </w:rPr>
              <w:t>.</w:t>
            </w:r>
          </w:p>
          <w:p w:rsidR="00E94F48" w:rsidRPr="00E94F48" w:rsidRDefault="00E94F48" w:rsidP="00E94F48">
            <w:pPr>
              <w:pStyle w:val="a5"/>
            </w:pPr>
            <w:r w:rsidRPr="00E94F48">
              <w:rPr>
                <w:color w:val="000000"/>
              </w:rPr>
              <w:t>Ролевая игра</w:t>
            </w: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568"/>
        </w:trPr>
        <w:tc>
          <w:tcPr>
            <w:tcW w:w="675" w:type="dxa"/>
            <w:vMerge w:val="restart"/>
          </w:tcPr>
          <w:p w:rsidR="00E94F48" w:rsidRPr="00E94F48" w:rsidRDefault="00E94F48" w:rsidP="00E94F48">
            <w:pPr>
              <w:pStyle w:val="a5"/>
              <w:jc w:val="center"/>
            </w:pPr>
            <w:r w:rsidRPr="00E94F48">
              <w:t>10.</w:t>
            </w:r>
          </w:p>
        </w:tc>
        <w:tc>
          <w:tcPr>
            <w:tcW w:w="2251" w:type="dxa"/>
            <w:vMerge w:val="restart"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</w:rPr>
            </w:pPr>
            <w:r w:rsidRPr="00E94F48">
              <w:rPr>
                <w:sz w:val="24"/>
              </w:rPr>
              <w:t>Тема 10. Тема «Город» в межкультурном общении</w:t>
            </w: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Лекция</w:t>
            </w:r>
          </w:p>
          <w:p w:rsidR="00E94F48" w:rsidRPr="00E94F48" w:rsidRDefault="00E94F48" w:rsidP="00E94F48">
            <w:pPr>
              <w:pStyle w:val="a5"/>
            </w:pP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</w:pPr>
            <w:r w:rsidRPr="00E94F48">
              <w:t>Интерактивная лекция.</w:t>
            </w:r>
          </w:p>
          <w:p w:rsidR="00E94F48" w:rsidRPr="00E94F48" w:rsidRDefault="00E94F48" w:rsidP="00E94F48">
            <w:pPr>
              <w:pStyle w:val="a5"/>
            </w:pP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  <w:tr w:rsidR="00E94F48" w:rsidRPr="00E94F48" w:rsidTr="00E94F48">
        <w:trPr>
          <w:trHeight w:val="525"/>
        </w:trPr>
        <w:tc>
          <w:tcPr>
            <w:tcW w:w="675" w:type="dxa"/>
            <w:vMerge/>
          </w:tcPr>
          <w:p w:rsidR="00E94F48" w:rsidRPr="00E94F48" w:rsidRDefault="00E94F48" w:rsidP="00E94F48">
            <w:pPr>
              <w:pStyle w:val="a5"/>
              <w:jc w:val="center"/>
            </w:pPr>
          </w:p>
        </w:tc>
        <w:tc>
          <w:tcPr>
            <w:tcW w:w="2251" w:type="dxa"/>
            <w:vMerge/>
          </w:tcPr>
          <w:p w:rsidR="00E94F48" w:rsidRPr="00E94F48" w:rsidRDefault="00E94F48" w:rsidP="00E94F48">
            <w:pPr>
              <w:shd w:val="clear" w:color="auto" w:fill="FFFFFF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E94F48" w:rsidRPr="00E94F48" w:rsidRDefault="00E94F48" w:rsidP="00E94F48">
            <w:pPr>
              <w:pStyle w:val="a5"/>
            </w:pPr>
            <w:r w:rsidRPr="00E94F48">
              <w:t>Практическое занятие</w:t>
            </w:r>
          </w:p>
        </w:tc>
        <w:tc>
          <w:tcPr>
            <w:tcW w:w="2835" w:type="dxa"/>
          </w:tcPr>
          <w:p w:rsidR="00E94F48" w:rsidRPr="00E94F48" w:rsidRDefault="00E94F48" w:rsidP="00E94F48">
            <w:pPr>
              <w:pStyle w:val="a5"/>
              <w:rPr>
                <w:color w:val="000000"/>
              </w:rPr>
            </w:pPr>
            <w:r w:rsidRPr="00E94F48">
              <w:t>Дискуссия по теме занятия</w:t>
            </w:r>
            <w:r w:rsidRPr="00E94F48">
              <w:rPr>
                <w:color w:val="000000"/>
              </w:rPr>
              <w:t>.</w:t>
            </w:r>
          </w:p>
          <w:p w:rsidR="00E94F48" w:rsidRPr="00E94F48" w:rsidRDefault="00E94F48" w:rsidP="00E94F48">
            <w:pPr>
              <w:pStyle w:val="a5"/>
            </w:pPr>
            <w:r w:rsidRPr="00E94F48">
              <w:rPr>
                <w:color w:val="000000"/>
              </w:rPr>
              <w:t>Ролевая игра</w:t>
            </w:r>
          </w:p>
        </w:tc>
        <w:tc>
          <w:tcPr>
            <w:tcW w:w="1701" w:type="dxa"/>
          </w:tcPr>
          <w:p w:rsidR="00E94F48" w:rsidRPr="00E94F48" w:rsidRDefault="00E94F48" w:rsidP="00E94F48">
            <w:pPr>
              <w:pStyle w:val="a5"/>
            </w:pPr>
            <w:r>
              <w:t>-</w:t>
            </w:r>
          </w:p>
        </w:tc>
      </w:tr>
    </w:tbl>
    <w:p w:rsidR="0094109A" w:rsidRPr="0094109A" w:rsidRDefault="0094109A" w:rsidP="0094109A">
      <w:pPr>
        <w:autoSpaceDE w:val="0"/>
        <w:autoSpaceDN w:val="0"/>
        <w:adjustRightInd w:val="0"/>
        <w:spacing w:line="240" w:lineRule="auto"/>
        <w:rPr>
          <w:rFonts w:eastAsia="HiddenHorzOCR"/>
          <w:i/>
          <w:iCs/>
          <w:color w:val="FF0000"/>
          <w:sz w:val="24"/>
        </w:rPr>
      </w:pPr>
    </w:p>
    <w:p w:rsidR="0094109A" w:rsidRPr="0094109A" w:rsidRDefault="0094109A" w:rsidP="00E94F48">
      <w:pPr>
        <w:spacing w:line="240" w:lineRule="auto"/>
        <w:ind w:firstLine="0"/>
        <w:rPr>
          <w:b/>
          <w:bCs/>
          <w:caps/>
          <w:sz w:val="24"/>
        </w:rPr>
      </w:pPr>
      <w:r w:rsidRPr="0094109A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:rsidR="0094109A" w:rsidRPr="0094109A" w:rsidRDefault="0094109A" w:rsidP="00E94F48">
      <w:pPr>
        <w:spacing w:line="240" w:lineRule="auto"/>
        <w:ind w:firstLine="0"/>
        <w:rPr>
          <w:b/>
          <w:bCs/>
          <w:caps/>
          <w:sz w:val="24"/>
        </w:rPr>
      </w:pPr>
      <w:r w:rsidRPr="0094109A">
        <w:rPr>
          <w:b/>
          <w:bCs/>
          <w:caps/>
          <w:sz w:val="24"/>
        </w:rPr>
        <w:t>5.1 Вопросы для подготовки к практическим занятиям:</w:t>
      </w:r>
    </w:p>
    <w:p w:rsidR="0094109A" w:rsidRPr="0094109A" w:rsidRDefault="0094109A" w:rsidP="0094109A">
      <w:pPr>
        <w:pStyle w:val="af3"/>
        <w:spacing w:after="0"/>
        <w:ind w:left="0"/>
        <w:jc w:val="both"/>
        <w:rPr>
          <w:i/>
          <w:iCs/>
        </w:rPr>
      </w:pPr>
      <w:r w:rsidRPr="0094109A">
        <w:rPr>
          <w:i/>
          <w:iCs/>
        </w:rPr>
        <w:t>Практическое занятие № 1Язык и земное многоязычие в эпоху глобализации</w:t>
      </w:r>
    </w:p>
    <w:p w:rsidR="0094109A" w:rsidRPr="0094109A" w:rsidRDefault="0094109A" w:rsidP="0094109A">
      <w:pPr>
        <w:numPr>
          <w:ilvl w:val="0"/>
          <w:numId w:val="26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>Проблема взаимосвязи языка и культуры.</w:t>
      </w:r>
    </w:p>
    <w:p w:rsidR="0094109A" w:rsidRPr="0094109A" w:rsidRDefault="0094109A" w:rsidP="0094109A">
      <w:pPr>
        <w:numPr>
          <w:ilvl w:val="0"/>
          <w:numId w:val="26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Функциональный дуализм языка – язык как компонент конкретной культуры и, одновременно, язык как универсальное средство общения. </w:t>
      </w:r>
    </w:p>
    <w:p w:rsidR="0094109A" w:rsidRPr="0094109A" w:rsidRDefault="0094109A" w:rsidP="0094109A">
      <w:pPr>
        <w:numPr>
          <w:ilvl w:val="0"/>
          <w:numId w:val="26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Специфическая культурологическая лексика. </w:t>
      </w:r>
    </w:p>
    <w:p w:rsidR="0094109A" w:rsidRPr="0094109A" w:rsidRDefault="0094109A" w:rsidP="0094109A">
      <w:pPr>
        <w:numPr>
          <w:ilvl w:val="0"/>
          <w:numId w:val="26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Язык межкультурного общения. </w:t>
      </w:r>
    </w:p>
    <w:p w:rsidR="0094109A" w:rsidRPr="0094109A" w:rsidRDefault="0094109A" w:rsidP="0094109A">
      <w:pPr>
        <w:pStyle w:val="af3"/>
        <w:spacing w:after="0"/>
        <w:ind w:left="0"/>
        <w:jc w:val="both"/>
        <w:rPr>
          <w:i/>
          <w:iCs/>
        </w:rPr>
      </w:pPr>
      <w:r w:rsidRPr="0094109A">
        <w:rPr>
          <w:i/>
          <w:iCs/>
        </w:rPr>
        <w:t>Практическое занятие № 2Межкультурная коммуникация и билингвизм</w:t>
      </w:r>
    </w:p>
    <w:p w:rsidR="0094109A" w:rsidRPr="0094109A" w:rsidRDefault="0094109A" w:rsidP="0094109A">
      <w:pPr>
        <w:tabs>
          <w:tab w:val="left" w:pos="993"/>
        </w:tabs>
        <w:spacing w:line="240" w:lineRule="auto"/>
        <w:rPr>
          <w:sz w:val="24"/>
        </w:rPr>
      </w:pPr>
      <w:r w:rsidRPr="0094109A">
        <w:rPr>
          <w:sz w:val="24"/>
        </w:rPr>
        <w:t xml:space="preserve">1. Проблема интенсификации </w:t>
      </w:r>
      <w:proofErr w:type="spellStart"/>
      <w:r w:rsidRPr="0094109A">
        <w:rPr>
          <w:sz w:val="24"/>
        </w:rPr>
        <w:t>межкультурно</w:t>
      </w:r>
      <w:proofErr w:type="spellEnd"/>
      <w:r w:rsidRPr="0094109A">
        <w:rPr>
          <w:sz w:val="24"/>
        </w:rPr>
        <w:t xml:space="preserve">-языковых контактов. </w:t>
      </w:r>
    </w:p>
    <w:p w:rsidR="0094109A" w:rsidRPr="0094109A" w:rsidRDefault="0094109A" w:rsidP="0094109A">
      <w:pPr>
        <w:tabs>
          <w:tab w:val="left" w:pos="993"/>
        </w:tabs>
        <w:spacing w:line="240" w:lineRule="auto"/>
        <w:rPr>
          <w:sz w:val="24"/>
        </w:rPr>
      </w:pPr>
      <w:r w:rsidRPr="0094109A">
        <w:rPr>
          <w:sz w:val="24"/>
        </w:rPr>
        <w:lastRenderedPageBreak/>
        <w:t xml:space="preserve">2. Билингвизм. </w:t>
      </w:r>
    </w:p>
    <w:p w:rsidR="0094109A" w:rsidRPr="0094109A" w:rsidRDefault="0094109A" w:rsidP="0094109A">
      <w:pPr>
        <w:tabs>
          <w:tab w:val="left" w:pos="993"/>
        </w:tabs>
        <w:spacing w:line="240" w:lineRule="auto"/>
        <w:rPr>
          <w:sz w:val="24"/>
        </w:rPr>
      </w:pPr>
      <w:r w:rsidRPr="0094109A">
        <w:rPr>
          <w:sz w:val="24"/>
        </w:rPr>
        <w:t xml:space="preserve">3. </w:t>
      </w:r>
      <w:proofErr w:type="spellStart"/>
      <w:r w:rsidRPr="0094109A">
        <w:rPr>
          <w:sz w:val="24"/>
        </w:rPr>
        <w:t>Диглоссия</w:t>
      </w:r>
      <w:proofErr w:type="spellEnd"/>
      <w:r w:rsidRPr="0094109A">
        <w:rPr>
          <w:sz w:val="24"/>
        </w:rPr>
        <w:t xml:space="preserve">. </w:t>
      </w:r>
    </w:p>
    <w:p w:rsidR="0094109A" w:rsidRPr="0094109A" w:rsidRDefault="0094109A" w:rsidP="0094109A">
      <w:pPr>
        <w:tabs>
          <w:tab w:val="left" w:pos="993"/>
        </w:tabs>
        <w:spacing w:line="240" w:lineRule="auto"/>
        <w:rPr>
          <w:sz w:val="24"/>
        </w:rPr>
      </w:pPr>
      <w:r w:rsidRPr="0094109A">
        <w:rPr>
          <w:sz w:val="24"/>
        </w:rPr>
        <w:t xml:space="preserve">4. Корректный и неграмотный билингвизм. </w:t>
      </w:r>
    </w:p>
    <w:p w:rsidR="0094109A" w:rsidRPr="0094109A" w:rsidRDefault="0094109A" w:rsidP="0094109A">
      <w:pPr>
        <w:tabs>
          <w:tab w:val="left" w:pos="993"/>
        </w:tabs>
        <w:spacing w:line="240" w:lineRule="auto"/>
        <w:rPr>
          <w:sz w:val="24"/>
        </w:rPr>
      </w:pPr>
      <w:r w:rsidRPr="0094109A">
        <w:rPr>
          <w:sz w:val="24"/>
        </w:rPr>
        <w:t xml:space="preserve">5. </w:t>
      </w:r>
      <w:proofErr w:type="spellStart"/>
      <w:r w:rsidRPr="0094109A">
        <w:rPr>
          <w:sz w:val="24"/>
        </w:rPr>
        <w:t>Гиперкоррекция</w:t>
      </w:r>
      <w:proofErr w:type="spellEnd"/>
      <w:r w:rsidRPr="0094109A">
        <w:rPr>
          <w:sz w:val="24"/>
        </w:rPr>
        <w:t>.</w:t>
      </w:r>
    </w:p>
    <w:p w:rsidR="0094109A" w:rsidRPr="0094109A" w:rsidRDefault="0094109A" w:rsidP="0094109A">
      <w:pPr>
        <w:pStyle w:val="af3"/>
        <w:spacing w:after="0"/>
        <w:ind w:left="0"/>
        <w:jc w:val="both"/>
        <w:rPr>
          <w:i/>
          <w:iCs/>
        </w:rPr>
      </w:pPr>
      <w:r w:rsidRPr="0094109A">
        <w:rPr>
          <w:i/>
          <w:iCs/>
        </w:rPr>
        <w:t>Практическое занятие № 3Способы номинации элементов иноязычной культуры в прямой межкультурной коммуникации</w:t>
      </w:r>
    </w:p>
    <w:p w:rsidR="0094109A" w:rsidRPr="0094109A" w:rsidRDefault="0094109A" w:rsidP="0094109A">
      <w:pPr>
        <w:numPr>
          <w:ilvl w:val="0"/>
          <w:numId w:val="27"/>
        </w:numPr>
        <w:tabs>
          <w:tab w:val="left" w:pos="851"/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Проблема иноязычной передачи специфических элементов описываемой культуры, </w:t>
      </w:r>
      <w:proofErr w:type="spellStart"/>
      <w:r w:rsidRPr="0094109A">
        <w:rPr>
          <w:sz w:val="24"/>
        </w:rPr>
        <w:t>идионимов</w:t>
      </w:r>
      <w:proofErr w:type="spellEnd"/>
      <w:r w:rsidRPr="0094109A">
        <w:rPr>
          <w:sz w:val="24"/>
        </w:rPr>
        <w:t xml:space="preserve">. </w:t>
      </w:r>
    </w:p>
    <w:p w:rsidR="0094109A" w:rsidRPr="0094109A" w:rsidRDefault="0094109A" w:rsidP="0094109A">
      <w:pPr>
        <w:numPr>
          <w:ilvl w:val="0"/>
          <w:numId w:val="27"/>
        </w:numPr>
        <w:tabs>
          <w:tab w:val="left" w:pos="851"/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>Внутренний перевод. Выбор способа номинации при внутреннем переводе.</w:t>
      </w:r>
    </w:p>
    <w:p w:rsidR="0094109A" w:rsidRPr="0094109A" w:rsidRDefault="0094109A" w:rsidP="0094109A">
      <w:pPr>
        <w:numPr>
          <w:ilvl w:val="0"/>
          <w:numId w:val="27"/>
        </w:numPr>
        <w:tabs>
          <w:tab w:val="left" w:pos="851"/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Точность номинации. </w:t>
      </w:r>
    </w:p>
    <w:p w:rsidR="0094109A" w:rsidRPr="0094109A" w:rsidRDefault="0094109A" w:rsidP="0094109A">
      <w:pPr>
        <w:numPr>
          <w:ilvl w:val="0"/>
          <w:numId w:val="27"/>
        </w:numPr>
        <w:tabs>
          <w:tab w:val="left" w:pos="851"/>
          <w:tab w:val="left" w:pos="993"/>
        </w:tabs>
        <w:spacing w:line="240" w:lineRule="auto"/>
        <w:ind w:left="0" w:firstLine="0"/>
        <w:rPr>
          <w:sz w:val="24"/>
        </w:rPr>
      </w:pPr>
      <w:proofErr w:type="spellStart"/>
      <w:r w:rsidRPr="0094109A">
        <w:rPr>
          <w:sz w:val="24"/>
        </w:rPr>
        <w:t>Ксенонимическая</w:t>
      </w:r>
      <w:proofErr w:type="spellEnd"/>
      <w:r w:rsidRPr="0094109A">
        <w:rPr>
          <w:sz w:val="24"/>
        </w:rPr>
        <w:t xml:space="preserve"> обратимость.</w:t>
      </w:r>
    </w:p>
    <w:p w:rsidR="0094109A" w:rsidRPr="0094109A" w:rsidRDefault="0094109A" w:rsidP="0094109A">
      <w:pPr>
        <w:numPr>
          <w:ilvl w:val="0"/>
          <w:numId w:val="27"/>
        </w:numPr>
        <w:tabs>
          <w:tab w:val="left" w:pos="851"/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Заимствование. </w:t>
      </w:r>
    </w:p>
    <w:p w:rsidR="0094109A" w:rsidRPr="0094109A" w:rsidRDefault="0094109A" w:rsidP="0094109A">
      <w:pPr>
        <w:numPr>
          <w:ilvl w:val="0"/>
          <w:numId w:val="27"/>
        </w:numPr>
        <w:tabs>
          <w:tab w:val="left" w:pos="851"/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>Лексическое и семантическое калькирование. Гибридные образования.</w:t>
      </w:r>
    </w:p>
    <w:p w:rsidR="0094109A" w:rsidRPr="0094109A" w:rsidRDefault="0094109A" w:rsidP="0094109A">
      <w:pPr>
        <w:numPr>
          <w:ilvl w:val="0"/>
          <w:numId w:val="27"/>
        </w:numPr>
        <w:tabs>
          <w:tab w:val="left" w:pos="851"/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>Описательный способ.</w:t>
      </w:r>
    </w:p>
    <w:p w:rsidR="0094109A" w:rsidRPr="0094109A" w:rsidRDefault="0094109A" w:rsidP="0094109A">
      <w:pPr>
        <w:pStyle w:val="af3"/>
        <w:spacing w:after="0"/>
        <w:ind w:left="0"/>
        <w:jc w:val="both"/>
        <w:rPr>
          <w:i/>
          <w:iCs/>
        </w:rPr>
      </w:pPr>
      <w:r w:rsidRPr="0094109A">
        <w:rPr>
          <w:i/>
          <w:iCs/>
        </w:rPr>
        <w:t>Практическое занятие № 4Построение текста прямой межкультурной коммуникации</w:t>
      </w:r>
    </w:p>
    <w:p w:rsidR="0094109A" w:rsidRPr="0094109A" w:rsidRDefault="0094109A" w:rsidP="0094109A">
      <w:pPr>
        <w:pStyle w:val="af3"/>
        <w:numPr>
          <w:ilvl w:val="0"/>
          <w:numId w:val="28"/>
        </w:numPr>
        <w:tabs>
          <w:tab w:val="left" w:pos="851"/>
          <w:tab w:val="left" w:pos="993"/>
        </w:tabs>
        <w:spacing w:after="0"/>
        <w:ind w:left="0" w:firstLine="0"/>
        <w:jc w:val="both"/>
        <w:rPr>
          <w:b/>
          <w:bCs/>
        </w:rPr>
      </w:pPr>
      <w:r w:rsidRPr="0094109A">
        <w:t xml:space="preserve">Достижение баланса точности и доступности текста. </w:t>
      </w:r>
    </w:p>
    <w:p w:rsidR="0094109A" w:rsidRPr="0094109A" w:rsidRDefault="0094109A" w:rsidP="0094109A">
      <w:pPr>
        <w:pStyle w:val="af3"/>
        <w:numPr>
          <w:ilvl w:val="0"/>
          <w:numId w:val="28"/>
        </w:numPr>
        <w:tabs>
          <w:tab w:val="left" w:pos="851"/>
          <w:tab w:val="left" w:pos="993"/>
        </w:tabs>
        <w:spacing w:after="0"/>
        <w:ind w:left="0" w:firstLine="0"/>
        <w:jc w:val="both"/>
        <w:rPr>
          <w:b/>
          <w:bCs/>
        </w:rPr>
      </w:pPr>
      <w:r w:rsidRPr="0094109A">
        <w:t xml:space="preserve">Специфический лексико-грамматический рисунок ЯМО. </w:t>
      </w:r>
    </w:p>
    <w:p w:rsidR="0094109A" w:rsidRPr="0094109A" w:rsidRDefault="0094109A" w:rsidP="0094109A">
      <w:pPr>
        <w:pStyle w:val="af3"/>
        <w:numPr>
          <w:ilvl w:val="0"/>
          <w:numId w:val="28"/>
        </w:numPr>
        <w:tabs>
          <w:tab w:val="left" w:pos="851"/>
          <w:tab w:val="left" w:pos="993"/>
        </w:tabs>
        <w:spacing w:after="0"/>
        <w:ind w:left="0" w:firstLine="0"/>
        <w:jc w:val="both"/>
        <w:rPr>
          <w:b/>
          <w:bCs/>
        </w:rPr>
      </w:pPr>
      <w:r w:rsidRPr="0094109A">
        <w:t>Альтернативные варианты номинации.</w:t>
      </w:r>
    </w:p>
    <w:p w:rsidR="0094109A" w:rsidRPr="0094109A" w:rsidRDefault="0094109A" w:rsidP="0094109A">
      <w:pPr>
        <w:pStyle w:val="af3"/>
        <w:spacing w:after="0"/>
        <w:ind w:left="0"/>
        <w:jc w:val="both"/>
        <w:rPr>
          <w:i/>
          <w:iCs/>
        </w:rPr>
      </w:pPr>
      <w:r w:rsidRPr="0094109A">
        <w:rPr>
          <w:i/>
          <w:iCs/>
        </w:rPr>
        <w:t>Практическое занятие № 5Транслитерация и проблема вспомогательного латинского алфавита русского языка</w:t>
      </w:r>
    </w:p>
    <w:p w:rsidR="0094109A" w:rsidRPr="0094109A" w:rsidRDefault="0094109A" w:rsidP="0094109A">
      <w:pPr>
        <w:numPr>
          <w:ilvl w:val="0"/>
          <w:numId w:val="29"/>
        </w:numPr>
        <w:tabs>
          <w:tab w:val="left" w:pos="993"/>
        </w:tabs>
        <w:spacing w:line="240" w:lineRule="auto"/>
        <w:ind w:left="0" w:firstLine="0"/>
        <w:rPr>
          <w:color w:val="000000"/>
          <w:sz w:val="24"/>
        </w:rPr>
      </w:pPr>
      <w:r w:rsidRPr="0094109A">
        <w:rPr>
          <w:color w:val="000000"/>
          <w:sz w:val="24"/>
        </w:rPr>
        <w:t xml:space="preserve">Значимость письменной формы языка. Сакральные тексты. </w:t>
      </w:r>
    </w:p>
    <w:p w:rsidR="0094109A" w:rsidRPr="0094109A" w:rsidRDefault="0094109A" w:rsidP="0094109A">
      <w:pPr>
        <w:numPr>
          <w:ilvl w:val="0"/>
          <w:numId w:val="29"/>
        </w:numPr>
        <w:tabs>
          <w:tab w:val="left" w:pos="993"/>
        </w:tabs>
        <w:spacing w:line="240" w:lineRule="auto"/>
        <w:ind w:left="0" w:firstLine="0"/>
        <w:rPr>
          <w:color w:val="000000"/>
          <w:sz w:val="24"/>
        </w:rPr>
      </w:pPr>
      <w:r w:rsidRPr="0094109A">
        <w:rPr>
          <w:color w:val="000000"/>
          <w:sz w:val="24"/>
        </w:rPr>
        <w:t xml:space="preserve">Юридическая значимость орфографии </w:t>
      </w:r>
      <w:proofErr w:type="spellStart"/>
      <w:r w:rsidRPr="0094109A">
        <w:rPr>
          <w:color w:val="000000"/>
          <w:sz w:val="24"/>
        </w:rPr>
        <w:t>ксенонимов</w:t>
      </w:r>
      <w:proofErr w:type="spellEnd"/>
      <w:r w:rsidRPr="0094109A">
        <w:rPr>
          <w:color w:val="000000"/>
          <w:sz w:val="24"/>
        </w:rPr>
        <w:t xml:space="preserve">. </w:t>
      </w:r>
    </w:p>
    <w:p w:rsidR="0094109A" w:rsidRPr="0094109A" w:rsidRDefault="0094109A" w:rsidP="0094109A">
      <w:pPr>
        <w:numPr>
          <w:ilvl w:val="0"/>
          <w:numId w:val="29"/>
        </w:numPr>
        <w:tabs>
          <w:tab w:val="left" w:pos="993"/>
        </w:tabs>
        <w:spacing w:line="240" w:lineRule="auto"/>
        <w:ind w:left="0" w:firstLine="0"/>
        <w:rPr>
          <w:color w:val="000000"/>
          <w:sz w:val="24"/>
        </w:rPr>
      </w:pPr>
      <w:r w:rsidRPr="0094109A">
        <w:rPr>
          <w:sz w:val="24"/>
        </w:rPr>
        <w:t xml:space="preserve">Способы введения в язык </w:t>
      </w:r>
      <w:proofErr w:type="spellStart"/>
      <w:r w:rsidRPr="0094109A">
        <w:rPr>
          <w:sz w:val="24"/>
        </w:rPr>
        <w:t>ксенонима</w:t>
      </w:r>
      <w:proofErr w:type="spellEnd"/>
      <w:r w:rsidRPr="0094109A">
        <w:rPr>
          <w:sz w:val="24"/>
        </w:rPr>
        <w:t xml:space="preserve">-заимствования. </w:t>
      </w:r>
    </w:p>
    <w:p w:rsidR="0094109A" w:rsidRPr="0094109A" w:rsidRDefault="0094109A" w:rsidP="0094109A">
      <w:pPr>
        <w:numPr>
          <w:ilvl w:val="0"/>
          <w:numId w:val="29"/>
        </w:numPr>
        <w:tabs>
          <w:tab w:val="left" w:pos="993"/>
        </w:tabs>
        <w:spacing w:line="240" w:lineRule="auto"/>
        <w:ind w:left="0" w:firstLine="0"/>
        <w:rPr>
          <w:color w:val="000000"/>
          <w:sz w:val="24"/>
        </w:rPr>
      </w:pPr>
      <w:r w:rsidRPr="0094109A">
        <w:rPr>
          <w:color w:val="000000"/>
          <w:sz w:val="24"/>
        </w:rPr>
        <w:t xml:space="preserve">Трансплантация и проблема соотношения контактирующих алфавитов. </w:t>
      </w:r>
    </w:p>
    <w:p w:rsidR="0094109A" w:rsidRPr="0094109A" w:rsidRDefault="0094109A" w:rsidP="0094109A">
      <w:pPr>
        <w:numPr>
          <w:ilvl w:val="0"/>
          <w:numId w:val="29"/>
        </w:numPr>
        <w:tabs>
          <w:tab w:val="left" w:pos="993"/>
        </w:tabs>
        <w:spacing w:line="240" w:lineRule="auto"/>
        <w:ind w:left="0" w:firstLine="0"/>
        <w:rPr>
          <w:color w:val="000000"/>
          <w:sz w:val="24"/>
        </w:rPr>
      </w:pPr>
      <w:r w:rsidRPr="0094109A">
        <w:rPr>
          <w:color w:val="000000"/>
          <w:sz w:val="24"/>
        </w:rPr>
        <w:t>Актуальность проблемы латинизации русизмов в межкультурной коммуникации.</w:t>
      </w:r>
    </w:p>
    <w:p w:rsidR="0094109A" w:rsidRPr="0094109A" w:rsidRDefault="0094109A" w:rsidP="0094109A">
      <w:pPr>
        <w:numPr>
          <w:ilvl w:val="0"/>
          <w:numId w:val="29"/>
        </w:numPr>
        <w:tabs>
          <w:tab w:val="left" w:pos="993"/>
        </w:tabs>
        <w:spacing w:line="240" w:lineRule="auto"/>
        <w:ind w:left="0" w:firstLine="0"/>
        <w:rPr>
          <w:color w:val="000000"/>
          <w:sz w:val="24"/>
        </w:rPr>
      </w:pPr>
      <w:r w:rsidRPr="0094109A">
        <w:rPr>
          <w:color w:val="000000"/>
          <w:sz w:val="24"/>
        </w:rPr>
        <w:t>Проблема дефицита латинских букв.</w:t>
      </w:r>
    </w:p>
    <w:p w:rsidR="0094109A" w:rsidRPr="0094109A" w:rsidRDefault="0094109A" w:rsidP="0094109A">
      <w:pPr>
        <w:pStyle w:val="af3"/>
        <w:spacing w:after="0"/>
        <w:ind w:left="0"/>
        <w:jc w:val="both"/>
        <w:rPr>
          <w:i/>
          <w:iCs/>
        </w:rPr>
      </w:pPr>
      <w:r w:rsidRPr="0094109A">
        <w:rPr>
          <w:i/>
          <w:iCs/>
        </w:rPr>
        <w:t>Практическое занятие № 6Ксенонимическая ономастика</w:t>
      </w:r>
    </w:p>
    <w:p w:rsidR="0094109A" w:rsidRPr="0094109A" w:rsidRDefault="0094109A" w:rsidP="0094109A">
      <w:pPr>
        <w:numPr>
          <w:ilvl w:val="0"/>
          <w:numId w:val="30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>Собственные имена в словарном составе языка. Классификация собственных имен.</w:t>
      </w:r>
    </w:p>
    <w:p w:rsidR="0094109A" w:rsidRPr="0094109A" w:rsidRDefault="0094109A" w:rsidP="0094109A">
      <w:pPr>
        <w:numPr>
          <w:ilvl w:val="0"/>
          <w:numId w:val="30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Особенности языковых характеристик. Семантическая ущербность собственных имен и ономастический классификатор («номенклатурный термин»). </w:t>
      </w:r>
    </w:p>
    <w:p w:rsidR="0094109A" w:rsidRPr="0094109A" w:rsidRDefault="0094109A" w:rsidP="0094109A">
      <w:pPr>
        <w:numPr>
          <w:ilvl w:val="0"/>
          <w:numId w:val="30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Ономастические </w:t>
      </w:r>
      <w:proofErr w:type="spellStart"/>
      <w:r w:rsidRPr="0094109A">
        <w:rPr>
          <w:sz w:val="24"/>
        </w:rPr>
        <w:t>ксенонимы</w:t>
      </w:r>
      <w:proofErr w:type="spellEnd"/>
      <w:r w:rsidRPr="0094109A">
        <w:rPr>
          <w:sz w:val="24"/>
        </w:rPr>
        <w:t xml:space="preserve"> в различных сферах культуры. </w:t>
      </w:r>
    </w:p>
    <w:p w:rsidR="0094109A" w:rsidRPr="0094109A" w:rsidRDefault="0094109A" w:rsidP="0094109A">
      <w:pPr>
        <w:numPr>
          <w:ilvl w:val="0"/>
          <w:numId w:val="30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>Прописная буква при выделении имен существительных в английском и русском языках.</w:t>
      </w:r>
    </w:p>
    <w:p w:rsidR="0094109A" w:rsidRPr="0094109A" w:rsidRDefault="0094109A" w:rsidP="0094109A">
      <w:pPr>
        <w:pStyle w:val="af3"/>
        <w:spacing w:after="0"/>
        <w:ind w:left="0"/>
        <w:jc w:val="both"/>
        <w:rPr>
          <w:i/>
          <w:iCs/>
        </w:rPr>
      </w:pPr>
      <w:r w:rsidRPr="0094109A">
        <w:rPr>
          <w:i/>
          <w:iCs/>
        </w:rPr>
        <w:t xml:space="preserve">Практическое занятие № 7Лингвостилистика прямого межкультурного общения </w:t>
      </w:r>
    </w:p>
    <w:p w:rsidR="0094109A" w:rsidRPr="0094109A" w:rsidRDefault="0094109A" w:rsidP="0094109A">
      <w:pPr>
        <w:numPr>
          <w:ilvl w:val="0"/>
          <w:numId w:val="31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Языковое отражение самобытности внутренней культуры в языке и способы ее выражения во внутреннем переводе. </w:t>
      </w:r>
    </w:p>
    <w:p w:rsidR="0094109A" w:rsidRPr="0094109A" w:rsidRDefault="0094109A" w:rsidP="0094109A">
      <w:pPr>
        <w:numPr>
          <w:ilvl w:val="0"/>
          <w:numId w:val="31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Традиционный перевод и проблема создания «местного (национального) колорита». </w:t>
      </w:r>
    </w:p>
    <w:p w:rsidR="0094109A" w:rsidRPr="0094109A" w:rsidRDefault="0094109A" w:rsidP="0094109A">
      <w:pPr>
        <w:numPr>
          <w:ilvl w:val="0"/>
          <w:numId w:val="31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Стилистические приемы локализации текста. </w:t>
      </w:r>
    </w:p>
    <w:p w:rsidR="0094109A" w:rsidRPr="0094109A" w:rsidRDefault="0094109A" w:rsidP="0094109A">
      <w:pPr>
        <w:numPr>
          <w:ilvl w:val="0"/>
          <w:numId w:val="31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Введение в текст заимствований с чисто стилистической функцией маркирования </w:t>
      </w:r>
      <w:proofErr w:type="spellStart"/>
      <w:r w:rsidRPr="0094109A">
        <w:rPr>
          <w:sz w:val="24"/>
        </w:rPr>
        <w:t>инокультурной</w:t>
      </w:r>
      <w:proofErr w:type="spellEnd"/>
      <w:r w:rsidRPr="0094109A">
        <w:rPr>
          <w:sz w:val="24"/>
        </w:rPr>
        <w:t xml:space="preserve"> ориентации текста.</w:t>
      </w:r>
    </w:p>
    <w:p w:rsidR="0094109A" w:rsidRPr="0094109A" w:rsidRDefault="0094109A" w:rsidP="0094109A">
      <w:pPr>
        <w:numPr>
          <w:ilvl w:val="0"/>
          <w:numId w:val="31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>Фразеологизмы как средство локализации текста.</w:t>
      </w:r>
    </w:p>
    <w:p w:rsidR="0094109A" w:rsidRPr="0094109A" w:rsidRDefault="0094109A" w:rsidP="0094109A">
      <w:pPr>
        <w:pStyle w:val="af3"/>
        <w:spacing w:after="0"/>
        <w:ind w:left="0"/>
        <w:jc w:val="both"/>
        <w:rPr>
          <w:i/>
          <w:iCs/>
        </w:rPr>
      </w:pPr>
      <w:r w:rsidRPr="0094109A">
        <w:rPr>
          <w:i/>
          <w:iCs/>
        </w:rPr>
        <w:t>Практическое занятие № 8Этика (политкорректность) межкультурного общения</w:t>
      </w:r>
    </w:p>
    <w:p w:rsidR="0094109A" w:rsidRPr="0094109A" w:rsidRDefault="0094109A" w:rsidP="0094109A">
      <w:pPr>
        <w:numPr>
          <w:ilvl w:val="0"/>
          <w:numId w:val="32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Политкорректность и язык в ХХ веке. </w:t>
      </w:r>
    </w:p>
    <w:p w:rsidR="0094109A" w:rsidRPr="0094109A" w:rsidRDefault="0094109A" w:rsidP="0094109A">
      <w:pPr>
        <w:numPr>
          <w:ilvl w:val="0"/>
          <w:numId w:val="32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Топонимика как средство национального самоутверждения. </w:t>
      </w:r>
    </w:p>
    <w:p w:rsidR="0094109A" w:rsidRPr="0094109A" w:rsidRDefault="0094109A" w:rsidP="0094109A">
      <w:pPr>
        <w:numPr>
          <w:ilvl w:val="0"/>
          <w:numId w:val="32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Национальная привязанность личных имен и ассимиляция. </w:t>
      </w:r>
    </w:p>
    <w:p w:rsidR="0094109A" w:rsidRPr="0094109A" w:rsidRDefault="0094109A" w:rsidP="0094109A">
      <w:pPr>
        <w:numPr>
          <w:ilvl w:val="0"/>
          <w:numId w:val="32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>Проблема обращения в иноязычной культуре и ЯМО.</w:t>
      </w:r>
    </w:p>
    <w:p w:rsidR="0094109A" w:rsidRPr="0094109A" w:rsidRDefault="0094109A" w:rsidP="0094109A">
      <w:pPr>
        <w:pStyle w:val="af3"/>
        <w:spacing w:after="0"/>
        <w:ind w:left="0"/>
        <w:jc w:val="both"/>
        <w:rPr>
          <w:i/>
          <w:iCs/>
        </w:rPr>
      </w:pPr>
      <w:r w:rsidRPr="0094109A">
        <w:rPr>
          <w:i/>
          <w:iCs/>
        </w:rPr>
        <w:t>Практические занятия № 9, 10Тема «Религия» и «Город» в межкультурном общении</w:t>
      </w:r>
    </w:p>
    <w:p w:rsidR="0094109A" w:rsidRPr="0094109A" w:rsidRDefault="0094109A" w:rsidP="0094109A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Религия в современной жизни. Язык и религия. Распространение христианства и переводы Библии. </w:t>
      </w:r>
    </w:p>
    <w:p w:rsidR="0094109A" w:rsidRPr="0094109A" w:rsidRDefault="0094109A" w:rsidP="0094109A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Раскол западного и восточного христианства 1054 и его влияние на формирование РПЦ. </w:t>
      </w:r>
    </w:p>
    <w:p w:rsidR="0094109A" w:rsidRPr="0094109A" w:rsidRDefault="0094109A" w:rsidP="0094109A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Библейские сюжеты в искусстве и библейские фразеологизмы. </w:t>
      </w:r>
    </w:p>
    <w:p w:rsidR="0094109A" w:rsidRPr="0094109A" w:rsidRDefault="0094109A" w:rsidP="0094109A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Тема «город» в письменном и устном межкультурном общении. </w:t>
      </w:r>
    </w:p>
    <w:p w:rsidR="0094109A" w:rsidRPr="0094109A" w:rsidRDefault="0094109A" w:rsidP="0094109A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Соотношение культурных универсалий и </w:t>
      </w:r>
      <w:proofErr w:type="spellStart"/>
      <w:r w:rsidRPr="0094109A">
        <w:rPr>
          <w:sz w:val="24"/>
        </w:rPr>
        <w:t>ксенонимов</w:t>
      </w:r>
      <w:proofErr w:type="spellEnd"/>
      <w:r w:rsidRPr="0094109A">
        <w:rPr>
          <w:sz w:val="24"/>
        </w:rPr>
        <w:t xml:space="preserve"> в теме «город».</w:t>
      </w:r>
    </w:p>
    <w:p w:rsidR="0094109A" w:rsidRPr="0094109A" w:rsidRDefault="0094109A" w:rsidP="0094109A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t xml:space="preserve">Искусствоведческая терминология (архитектура, искусство). </w:t>
      </w:r>
    </w:p>
    <w:p w:rsidR="0094109A" w:rsidRPr="0094109A" w:rsidRDefault="0094109A" w:rsidP="0094109A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0"/>
        <w:rPr>
          <w:sz w:val="24"/>
        </w:rPr>
      </w:pPr>
      <w:r w:rsidRPr="0094109A">
        <w:rPr>
          <w:sz w:val="24"/>
        </w:rPr>
        <w:lastRenderedPageBreak/>
        <w:t>Профессия гид-переводчик как вид реализации внутреннего перевода.</w:t>
      </w:r>
    </w:p>
    <w:p w:rsidR="0094109A" w:rsidRPr="0094109A" w:rsidRDefault="0094109A" w:rsidP="0094109A">
      <w:pPr>
        <w:spacing w:line="240" w:lineRule="auto"/>
        <w:rPr>
          <w:b/>
          <w:bCs/>
          <w:caps/>
          <w:sz w:val="24"/>
        </w:rPr>
      </w:pPr>
    </w:p>
    <w:p w:rsidR="0094109A" w:rsidRPr="0094109A" w:rsidRDefault="0094109A" w:rsidP="00E94F48">
      <w:pPr>
        <w:spacing w:line="240" w:lineRule="auto"/>
        <w:ind w:firstLine="0"/>
        <w:rPr>
          <w:b/>
          <w:bCs/>
          <w:caps/>
          <w:sz w:val="24"/>
        </w:rPr>
      </w:pPr>
      <w:r w:rsidRPr="0094109A">
        <w:rPr>
          <w:b/>
          <w:bCs/>
          <w:caps/>
          <w:sz w:val="24"/>
        </w:rPr>
        <w:t>6. Оценочные средства для</w:t>
      </w:r>
      <w:r w:rsidR="00E94F48">
        <w:rPr>
          <w:b/>
          <w:bCs/>
          <w:caps/>
          <w:sz w:val="24"/>
        </w:rPr>
        <w:t xml:space="preserve"> текущего контроля успеваемости:</w:t>
      </w:r>
    </w:p>
    <w:p w:rsidR="0094109A" w:rsidRPr="0094109A" w:rsidRDefault="0094109A" w:rsidP="00E94F48">
      <w:pPr>
        <w:spacing w:line="240" w:lineRule="auto"/>
        <w:ind w:firstLine="0"/>
        <w:rPr>
          <w:b/>
          <w:bCs/>
          <w:caps/>
          <w:sz w:val="24"/>
        </w:rPr>
      </w:pPr>
      <w:r w:rsidRPr="0094109A">
        <w:rPr>
          <w:b/>
          <w:bCs/>
          <w:caps/>
          <w:sz w:val="24"/>
        </w:rPr>
        <w:t>6.1. Текущий контроль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6237"/>
      </w:tblGrid>
      <w:tr w:rsidR="0094109A" w:rsidRPr="0094109A" w:rsidTr="00E94F48">
        <w:trPr>
          <w:trHeight w:val="1119"/>
        </w:trPr>
        <w:tc>
          <w:tcPr>
            <w:tcW w:w="675" w:type="dxa"/>
            <w:vAlign w:val="center"/>
          </w:tcPr>
          <w:p w:rsidR="0094109A" w:rsidRPr="0094109A" w:rsidRDefault="0094109A" w:rsidP="0094109A">
            <w:pPr>
              <w:pStyle w:val="a5"/>
              <w:jc w:val="center"/>
            </w:pPr>
            <w:r w:rsidRPr="0094109A">
              <w:t>№</w:t>
            </w:r>
          </w:p>
          <w:p w:rsidR="0094109A" w:rsidRPr="0094109A" w:rsidRDefault="0094109A" w:rsidP="0094109A">
            <w:pPr>
              <w:pStyle w:val="a5"/>
              <w:jc w:val="center"/>
            </w:pPr>
            <w:proofErr w:type="spellStart"/>
            <w:r w:rsidRPr="0094109A">
              <w:t>Пп</w:t>
            </w:r>
            <w:proofErr w:type="spellEnd"/>
          </w:p>
        </w:tc>
        <w:tc>
          <w:tcPr>
            <w:tcW w:w="2694" w:type="dxa"/>
            <w:vAlign w:val="center"/>
          </w:tcPr>
          <w:p w:rsidR="0094109A" w:rsidRPr="0094109A" w:rsidRDefault="0094109A" w:rsidP="0094109A">
            <w:pPr>
              <w:pStyle w:val="a5"/>
              <w:jc w:val="center"/>
            </w:pPr>
            <w:r w:rsidRPr="0094109A">
              <w:t>№  и наименование блока (раздела) дисциплины</w:t>
            </w:r>
          </w:p>
        </w:tc>
        <w:tc>
          <w:tcPr>
            <w:tcW w:w="6237" w:type="dxa"/>
            <w:vAlign w:val="center"/>
          </w:tcPr>
          <w:p w:rsidR="0094109A" w:rsidRPr="0094109A" w:rsidRDefault="0094109A" w:rsidP="0094109A">
            <w:pPr>
              <w:pStyle w:val="a5"/>
              <w:jc w:val="center"/>
            </w:pPr>
            <w:r w:rsidRPr="0094109A">
              <w:t>Оценочные средства</w:t>
            </w:r>
          </w:p>
          <w:p w:rsidR="0094109A" w:rsidRPr="0094109A" w:rsidRDefault="0094109A" w:rsidP="0094109A">
            <w:pPr>
              <w:pStyle w:val="a5"/>
              <w:jc w:val="center"/>
            </w:pPr>
            <w:r w:rsidRPr="0094109A">
              <w:t>Форма</w:t>
            </w:r>
          </w:p>
        </w:tc>
      </w:tr>
      <w:tr w:rsidR="0094109A" w:rsidRPr="0094109A" w:rsidTr="00E94F48">
        <w:trPr>
          <w:trHeight w:val="695"/>
        </w:trPr>
        <w:tc>
          <w:tcPr>
            <w:tcW w:w="675" w:type="dxa"/>
          </w:tcPr>
          <w:p w:rsidR="0094109A" w:rsidRPr="0094109A" w:rsidRDefault="0094109A" w:rsidP="0094109A">
            <w:pPr>
              <w:pStyle w:val="a5"/>
            </w:pPr>
            <w:r w:rsidRPr="0094109A">
              <w:t>1</w:t>
            </w:r>
          </w:p>
        </w:tc>
        <w:tc>
          <w:tcPr>
            <w:tcW w:w="2694" w:type="dxa"/>
          </w:tcPr>
          <w:p w:rsidR="0094109A" w:rsidRPr="0094109A" w:rsidRDefault="0094109A" w:rsidP="0094109A">
            <w:pPr>
              <w:pStyle w:val="a5"/>
              <w:tabs>
                <w:tab w:val="left" w:pos="538"/>
              </w:tabs>
              <w:jc w:val="center"/>
            </w:pPr>
            <w:r w:rsidRPr="0094109A">
              <w:t>Темы 1 - 10</w:t>
            </w:r>
          </w:p>
        </w:tc>
        <w:tc>
          <w:tcPr>
            <w:tcW w:w="6237" w:type="dxa"/>
          </w:tcPr>
          <w:p w:rsidR="0094109A" w:rsidRPr="0094109A" w:rsidRDefault="0094109A" w:rsidP="0094109A">
            <w:pPr>
              <w:pStyle w:val="a5"/>
              <w:jc w:val="center"/>
            </w:pPr>
            <w:r w:rsidRPr="0094109A">
              <w:t>Устный ответ по вопросам курса на практическом занятии, выполнение упражнений.</w:t>
            </w:r>
          </w:p>
        </w:tc>
      </w:tr>
    </w:tbl>
    <w:p w:rsidR="0094109A" w:rsidRPr="0094109A" w:rsidRDefault="0094109A" w:rsidP="00E94F48">
      <w:pPr>
        <w:spacing w:line="240" w:lineRule="auto"/>
        <w:ind w:firstLine="0"/>
        <w:rPr>
          <w:b/>
          <w:bCs/>
          <w:sz w:val="24"/>
        </w:rPr>
      </w:pPr>
      <w:r w:rsidRPr="0094109A">
        <w:rPr>
          <w:b/>
          <w:bCs/>
          <w:sz w:val="24"/>
        </w:rPr>
        <w:t>7. ПЕРЕЧЕНЬ УЧЕБНОЙ ЛИТЕРАТУРЫ:</w:t>
      </w:r>
    </w:p>
    <w:tbl>
      <w:tblPr>
        <w:tblW w:w="96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295"/>
        <w:gridCol w:w="1807"/>
        <w:gridCol w:w="1170"/>
        <w:gridCol w:w="758"/>
        <w:gridCol w:w="1085"/>
        <w:gridCol w:w="1843"/>
      </w:tblGrid>
      <w:tr w:rsidR="0094109A" w:rsidRPr="0094109A" w:rsidTr="00E94F48">
        <w:trPr>
          <w:cantSplit/>
          <w:trHeight w:val="600"/>
        </w:trPr>
        <w:tc>
          <w:tcPr>
            <w:tcW w:w="668" w:type="dxa"/>
            <w:vMerge w:val="restart"/>
            <w:vAlign w:val="center"/>
          </w:tcPr>
          <w:p w:rsidR="0094109A" w:rsidRPr="0094109A" w:rsidRDefault="0094109A" w:rsidP="00E94F48">
            <w:pPr>
              <w:spacing w:line="240" w:lineRule="auto"/>
              <w:ind w:right="1167" w:firstLine="142"/>
              <w:jc w:val="center"/>
              <w:rPr>
                <w:sz w:val="24"/>
              </w:rPr>
            </w:pPr>
            <w:r w:rsidRPr="0094109A">
              <w:rPr>
                <w:sz w:val="24"/>
              </w:rPr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:rsidR="0094109A" w:rsidRPr="0094109A" w:rsidRDefault="0094109A" w:rsidP="0094109A">
            <w:pPr>
              <w:spacing w:line="240" w:lineRule="auto"/>
              <w:jc w:val="center"/>
              <w:rPr>
                <w:sz w:val="24"/>
              </w:rPr>
            </w:pPr>
            <w:r w:rsidRPr="0094109A">
              <w:rPr>
                <w:sz w:val="24"/>
              </w:rPr>
              <w:t>Наименование</w:t>
            </w:r>
          </w:p>
        </w:tc>
        <w:tc>
          <w:tcPr>
            <w:tcW w:w="1807" w:type="dxa"/>
            <w:vMerge w:val="restart"/>
            <w:vAlign w:val="center"/>
          </w:tcPr>
          <w:p w:rsidR="0094109A" w:rsidRPr="0094109A" w:rsidRDefault="0094109A" w:rsidP="0094109A">
            <w:pPr>
              <w:spacing w:line="240" w:lineRule="auto"/>
              <w:jc w:val="center"/>
              <w:rPr>
                <w:sz w:val="24"/>
              </w:rPr>
            </w:pPr>
            <w:r w:rsidRPr="0094109A">
              <w:rPr>
                <w:sz w:val="24"/>
              </w:rPr>
              <w:t>Авторы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:rsidR="0094109A" w:rsidRPr="0094109A" w:rsidRDefault="0094109A" w:rsidP="0094109A">
            <w:pPr>
              <w:spacing w:line="240" w:lineRule="auto"/>
              <w:jc w:val="center"/>
              <w:rPr>
                <w:sz w:val="24"/>
              </w:rPr>
            </w:pPr>
            <w:r w:rsidRPr="0094109A">
              <w:rPr>
                <w:sz w:val="24"/>
              </w:rPr>
              <w:t>Место издания</w:t>
            </w:r>
          </w:p>
        </w:tc>
        <w:tc>
          <w:tcPr>
            <w:tcW w:w="758" w:type="dxa"/>
            <w:vMerge w:val="restart"/>
            <w:textDirection w:val="btLr"/>
            <w:vAlign w:val="center"/>
          </w:tcPr>
          <w:p w:rsidR="0094109A" w:rsidRPr="0094109A" w:rsidRDefault="0094109A" w:rsidP="0094109A">
            <w:pPr>
              <w:spacing w:line="240" w:lineRule="auto"/>
              <w:jc w:val="center"/>
              <w:rPr>
                <w:sz w:val="24"/>
              </w:rPr>
            </w:pPr>
            <w:r w:rsidRPr="0094109A">
              <w:rPr>
                <w:sz w:val="24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94109A" w:rsidRPr="0094109A" w:rsidRDefault="0094109A" w:rsidP="0094109A">
            <w:pPr>
              <w:spacing w:line="240" w:lineRule="auto"/>
              <w:jc w:val="center"/>
              <w:rPr>
                <w:sz w:val="24"/>
              </w:rPr>
            </w:pPr>
            <w:r w:rsidRPr="0094109A">
              <w:rPr>
                <w:sz w:val="24"/>
              </w:rPr>
              <w:t>Наличие</w:t>
            </w:r>
          </w:p>
        </w:tc>
      </w:tr>
      <w:tr w:rsidR="0094109A" w:rsidRPr="0094109A" w:rsidTr="00E94F48">
        <w:trPr>
          <w:cantSplit/>
          <w:trHeight w:val="519"/>
        </w:trPr>
        <w:tc>
          <w:tcPr>
            <w:tcW w:w="668" w:type="dxa"/>
            <w:vMerge/>
          </w:tcPr>
          <w:p w:rsidR="0094109A" w:rsidRPr="0094109A" w:rsidRDefault="0094109A" w:rsidP="00E94F48">
            <w:pPr>
              <w:spacing w:line="240" w:lineRule="auto"/>
              <w:ind w:right="1167" w:firstLine="142"/>
              <w:jc w:val="center"/>
              <w:rPr>
                <w:sz w:val="24"/>
              </w:rPr>
            </w:pPr>
          </w:p>
        </w:tc>
        <w:tc>
          <w:tcPr>
            <w:tcW w:w="2295" w:type="dxa"/>
            <w:vMerge/>
          </w:tcPr>
          <w:p w:rsidR="0094109A" w:rsidRPr="0094109A" w:rsidRDefault="0094109A" w:rsidP="0094109A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07" w:type="dxa"/>
            <w:vMerge/>
          </w:tcPr>
          <w:p w:rsidR="0094109A" w:rsidRPr="0094109A" w:rsidRDefault="0094109A" w:rsidP="0094109A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70" w:type="dxa"/>
            <w:vMerge/>
            <w:textDirection w:val="btLr"/>
            <w:vAlign w:val="center"/>
          </w:tcPr>
          <w:p w:rsidR="0094109A" w:rsidRPr="0094109A" w:rsidRDefault="0094109A" w:rsidP="0094109A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58" w:type="dxa"/>
            <w:vMerge/>
            <w:textDirection w:val="btLr"/>
            <w:vAlign w:val="center"/>
          </w:tcPr>
          <w:p w:rsidR="0094109A" w:rsidRPr="0094109A" w:rsidRDefault="0094109A" w:rsidP="0094109A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85" w:type="dxa"/>
          </w:tcPr>
          <w:p w:rsidR="0094109A" w:rsidRPr="0094109A" w:rsidRDefault="00D718C7" w:rsidP="00D718C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Печатные издания</w:t>
            </w:r>
          </w:p>
        </w:tc>
        <w:tc>
          <w:tcPr>
            <w:tcW w:w="1843" w:type="dxa"/>
          </w:tcPr>
          <w:p w:rsidR="0094109A" w:rsidRPr="0094109A" w:rsidRDefault="0094109A" w:rsidP="0094109A">
            <w:pPr>
              <w:spacing w:line="240" w:lineRule="auto"/>
              <w:jc w:val="center"/>
              <w:rPr>
                <w:sz w:val="24"/>
              </w:rPr>
            </w:pPr>
            <w:r w:rsidRPr="0094109A">
              <w:rPr>
                <w:sz w:val="24"/>
              </w:rPr>
              <w:t>в ЭБС, адрес в сети Интернет</w:t>
            </w:r>
          </w:p>
        </w:tc>
      </w:tr>
      <w:tr w:rsidR="0094109A" w:rsidRPr="0094109A" w:rsidTr="00E94F48">
        <w:tc>
          <w:tcPr>
            <w:tcW w:w="668" w:type="dxa"/>
          </w:tcPr>
          <w:p w:rsidR="00E94F48" w:rsidRDefault="00E94F48" w:rsidP="00E94F48">
            <w:pPr>
              <w:spacing w:line="240" w:lineRule="auto"/>
              <w:ind w:right="1167" w:firstLine="142"/>
              <w:jc w:val="center"/>
              <w:rPr>
                <w:sz w:val="24"/>
              </w:rPr>
            </w:pPr>
          </w:p>
          <w:p w:rsidR="0094109A" w:rsidRPr="00E94F48" w:rsidRDefault="00E94F48" w:rsidP="00E94F48">
            <w:pPr>
              <w:ind w:right="1167" w:firstLine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5" w:type="dxa"/>
          </w:tcPr>
          <w:p w:rsidR="0094109A" w:rsidRPr="0094109A" w:rsidRDefault="0094109A" w:rsidP="0094109A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Практика английского языка межкультурного общения.</w:t>
            </w:r>
          </w:p>
        </w:tc>
        <w:tc>
          <w:tcPr>
            <w:tcW w:w="1807" w:type="dxa"/>
          </w:tcPr>
          <w:p w:rsidR="0094109A" w:rsidRPr="0094109A" w:rsidRDefault="0094109A" w:rsidP="0094109A">
            <w:pPr>
              <w:spacing w:line="240" w:lineRule="auto"/>
              <w:rPr>
                <w:sz w:val="24"/>
              </w:rPr>
            </w:pPr>
            <w:proofErr w:type="spellStart"/>
            <w:r w:rsidRPr="0094109A">
              <w:rPr>
                <w:sz w:val="24"/>
              </w:rPr>
              <w:t>Кабакчи</w:t>
            </w:r>
            <w:proofErr w:type="spellEnd"/>
            <w:r w:rsidRPr="0094109A">
              <w:rPr>
                <w:sz w:val="24"/>
              </w:rPr>
              <w:t xml:space="preserve"> В.В.</w:t>
            </w:r>
          </w:p>
        </w:tc>
        <w:tc>
          <w:tcPr>
            <w:tcW w:w="1170" w:type="dxa"/>
          </w:tcPr>
          <w:p w:rsidR="0094109A" w:rsidRPr="0094109A" w:rsidRDefault="0094109A" w:rsidP="0094109A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СПб.: ИВЭСЭП</w:t>
            </w:r>
          </w:p>
          <w:p w:rsidR="0094109A" w:rsidRPr="0094109A" w:rsidRDefault="0094109A" w:rsidP="0094109A">
            <w:pPr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94109A" w:rsidRPr="0094109A" w:rsidRDefault="0094109A" w:rsidP="0094109A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2001</w:t>
            </w:r>
          </w:p>
        </w:tc>
        <w:tc>
          <w:tcPr>
            <w:tcW w:w="1085" w:type="dxa"/>
          </w:tcPr>
          <w:p w:rsidR="0094109A" w:rsidRPr="0094109A" w:rsidRDefault="0094109A" w:rsidP="0094109A">
            <w:pPr>
              <w:spacing w:line="240" w:lineRule="auto"/>
              <w:jc w:val="center"/>
              <w:rPr>
                <w:sz w:val="24"/>
              </w:rPr>
            </w:pPr>
            <w:r w:rsidRPr="0094109A"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94109A" w:rsidRPr="0094109A" w:rsidRDefault="0094109A" w:rsidP="0094109A">
            <w:pPr>
              <w:spacing w:line="240" w:lineRule="auto"/>
              <w:rPr>
                <w:sz w:val="24"/>
              </w:rPr>
            </w:pPr>
          </w:p>
        </w:tc>
      </w:tr>
      <w:tr w:rsidR="0094109A" w:rsidRPr="0094109A" w:rsidTr="00E94F48">
        <w:trPr>
          <w:trHeight w:val="1163"/>
        </w:trPr>
        <w:tc>
          <w:tcPr>
            <w:tcW w:w="668" w:type="dxa"/>
          </w:tcPr>
          <w:p w:rsidR="0094109A" w:rsidRPr="0094109A" w:rsidRDefault="00E94F48" w:rsidP="00E94F48">
            <w:pPr>
              <w:spacing w:line="240" w:lineRule="auto"/>
              <w:ind w:right="1167" w:firstLine="1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5" w:type="dxa"/>
          </w:tcPr>
          <w:p w:rsidR="0094109A" w:rsidRPr="0094109A" w:rsidRDefault="0094109A" w:rsidP="0094109A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Практика англоязычной межкультурной коммуникации</w:t>
            </w:r>
          </w:p>
        </w:tc>
        <w:tc>
          <w:tcPr>
            <w:tcW w:w="1807" w:type="dxa"/>
          </w:tcPr>
          <w:p w:rsidR="0094109A" w:rsidRPr="0094109A" w:rsidRDefault="0094109A" w:rsidP="0094109A">
            <w:pPr>
              <w:spacing w:line="240" w:lineRule="auto"/>
              <w:rPr>
                <w:sz w:val="24"/>
              </w:rPr>
            </w:pPr>
            <w:proofErr w:type="spellStart"/>
            <w:r w:rsidRPr="0094109A">
              <w:rPr>
                <w:sz w:val="24"/>
              </w:rPr>
              <w:t>Кабакчи</w:t>
            </w:r>
            <w:proofErr w:type="spellEnd"/>
            <w:r w:rsidRPr="0094109A">
              <w:rPr>
                <w:sz w:val="24"/>
              </w:rPr>
              <w:t xml:space="preserve"> В.В.</w:t>
            </w:r>
          </w:p>
        </w:tc>
        <w:tc>
          <w:tcPr>
            <w:tcW w:w="1170" w:type="dxa"/>
          </w:tcPr>
          <w:p w:rsidR="0094109A" w:rsidRPr="0094109A" w:rsidRDefault="0094109A" w:rsidP="0094109A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СПб.: ИВЭСЭП : СОЮЗ</w:t>
            </w:r>
          </w:p>
        </w:tc>
        <w:tc>
          <w:tcPr>
            <w:tcW w:w="758" w:type="dxa"/>
          </w:tcPr>
          <w:p w:rsidR="0094109A" w:rsidRPr="0094109A" w:rsidRDefault="0094109A" w:rsidP="0094109A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1998</w:t>
            </w:r>
          </w:p>
        </w:tc>
        <w:tc>
          <w:tcPr>
            <w:tcW w:w="1085" w:type="dxa"/>
          </w:tcPr>
          <w:p w:rsidR="0094109A" w:rsidRPr="0094109A" w:rsidRDefault="0094109A" w:rsidP="0094109A">
            <w:pPr>
              <w:spacing w:line="240" w:lineRule="auto"/>
              <w:jc w:val="center"/>
              <w:rPr>
                <w:sz w:val="24"/>
              </w:rPr>
            </w:pPr>
            <w:r w:rsidRPr="0094109A"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94109A" w:rsidRPr="0094109A" w:rsidRDefault="0094109A" w:rsidP="0094109A">
            <w:pPr>
              <w:spacing w:line="240" w:lineRule="auto"/>
              <w:rPr>
                <w:sz w:val="24"/>
              </w:rPr>
            </w:pPr>
          </w:p>
        </w:tc>
      </w:tr>
      <w:tr w:rsidR="0094109A" w:rsidRPr="0094109A" w:rsidTr="00E94F48">
        <w:tc>
          <w:tcPr>
            <w:tcW w:w="668" w:type="dxa"/>
          </w:tcPr>
          <w:p w:rsidR="0094109A" w:rsidRPr="0094109A" w:rsidRDefault="00E94F48" w:rsidP="00E94F48">
            <w:pPr>
              <w:spacing w:line="240" w:lineRule="auto"/>
              <w:ind w:right="1167" w:firstLine="14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5" w:type="dxa"/>
          </w:tcPr>
          <w:p w:rsidR="0094109A" w:rsidRPr="0094109A" w:rsidRDefault="0094109A" w:rsidP="0094109A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Межкультурная коммуникация. Теория и тренинг : учебно-методическое пособие</w:t>
            </w:r>
          </w:p>
        </w:tc>
        <w:tc>
          <w:tcPr>
            <w:tcW w:w="1807" w:type="dxa"/>
          </w:tcPr>
          <w:p w:rsidR="0094109A" w:rsidRPr="0094109A" w:rsidRDefault="0094109A" w:rsidP="0094109A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Ю. Рот, Г. </w:t>
            </w:r>
            <w:proofErr w:type="spellStart"/>
            <w:r w:rsidRPr="0094109A">
              <w:rPr>
                <w:sz w:val="24"/>
              </w:rPr>
              <w:t>Коптельцева</w:t>
            </w:r>
            <w:proofErr w:type="spellEnd"/>
          </w:p>
        </w:tc>
        <w:tc>
          <w:tcPr>
            <w:tcW w:w="1170" w:type="dxa"/>
          </w:tcPr>
          <w:p w:rsidR="0094109A" w:rsidRPr="0094109A" w:rsidRDefault="0094109A" w:rsidP="0094109A">
            <w:pPr>
              <w:spacing w:line="240" w:lineRule="auto"/>
              <w:rPr>
                <w:color w:val="000000"/>
                <w:sz w:val="24"/>
              </w:rPr>
            </w:pPr>
            <w:r w:rsidRPr="0094109A">
              <w:rPr>
                <w:sz w:val="24"/>
              </w:rPr>
              <w:t xml:space="preserve">Москва : </w:t>
            </w:r>
            <w:proofErr w:type="spellStart"/>
            <w:r w:rsidRPr="0094109A">
              <w:rPr>
                <w:sz w:val="24"/>
              </w:rPr>
              <w:t>Юнити</w:t>
            </w:r>
            <w:proofErr w:type="spellEnd"/>
            <w:r w:rsidRPr="0094109A">
              <w:rPr>
                <w:sz w:val="24"/>
              </w:rPr>
              <w:t>-Дана</w:t>
            </w:r>
          </w:p>
        </w:tc>
        <w:tc>
          <w:tcPr>
            <w:tcW w:w="758" w:type="dxa"/>
          </w:tcPr>
          <w:p w:rsidR="0094109A" w:rsidRPr="0094109A" w:rsidRDefault="0094109A" w:rsidP="0094109A">
            <w:pPr>
              <w:spacing w:line="240" w:lineRule="auto"/>
              <w:rPr>
                <w:sz w:val="24"/>
              </w:rPr>
            </w:pPr>
            <w:r w:rsidRPr="0094109A">
              <w:rPr>
                <w:color w:val="000000"/>
                <w:sz w:val="24"/>
              </w:rPr>
              <w:t>2015</w:t>
            </w:r>
          </w:p>
        </w:tc>
        <w:tc>
          <w:tcPr>
            <w:tcW w:w="1085" w:type="dxa"/>
          </w:tcPr>
          <w:p w:rsidR="0094109A" w:rsidRPr="0094109A" w:rsidRDefault="0094109A" w:rsidP="0094109A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4109A" w:rsidRPr="0094109A" w:rsidRDefault="00126C40" w:rsidP="0094109A">
            <w:pPr>
              <w:spacing w:line="240" w:lineRule="auto"/>
              <w:rPr>
                <w:color w:val="000000"/>
                <w:sz w:val="24"/>
              </w:rPr>
            </w:pPr>
            <w:hyperlink r:id="rId8" w:history="1">
              <w:r w:rsidR="0094109A" w:rsidRPr="0094109A">
                <w:rPr>
                  <w:rStyle w:val="af9"/>
                  <w:sz w:val="24"/>
                </w:rPr>
                <w:t>http://biblioclub.ru</w:t>
              </w:r>
            </w:hyperlink>
          </w:p>
        </w:tc>
      </w:tr>
      <w:tr w:rsidR="00E94F48" w:rsidRPr="0094109A" w:rsidTr="00E94F48">
        <w:tc>
          <w:tcPr>
            <w:tcW w:w="668" w:type="dxa"/>
          </w:tcPr>
          <w:p w:rsidR="00E94F48" w:rsidRPr="0094109A" w:rsidRDefault="00E94F48" w:rsidP="00E94F48">
            <w:pPr>
              <w:spacing w:line="240" w:lineRule="auto"/>
              <w:ind w:right="1167" w:firstLine="14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95" w:type="dxa"/>
          </w:tcPr>
          <w:p w:rsidR="00E94F48" w:rsidRPr="0094109A" w:rsidRDefault="00E94F48" w:rsidP="00E94F48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Межкультурная коммуникация: от системного подхода к синергетической парадигме</w:t>
            </w:r>
          </w:p>
        </w:tc>
        <w:tc>
          <w:tcPr>
            <w:tcW w:w="1807" w:type="dxa"/>
          </w:tcPr>
          <w:p w:rsidR="00E94F48" w:rsidRPr="0094109A" w:rsidRDefault="00E94F48" w:rsidP="00E94F48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Зинченко, В.Г.</w:t>
            </w:r>
          </w:p>
        </w:tc>
        <w:tc>
          <w:tcPr>
            <w:tcW w:w="1170" w:type="dxa"/>
          </w:tcPr>
          <w:p w:rsidR="00E94F48" w:rsidRPr="0094109A" w:rsidRDefault="00E94F48" w:rsidP="00E94F48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Москва : Издательство «Флинта»</w:t>
            </w:r>
          </w:p>
        </w:tc>
        <w:tc>
          <w:tcPr>
            <w:tcW w:w="758" w:type="dxa"/>
          </w:tcPr>
          <w:p w:rsidR="00E94F48" w:rsidRPr="0094109A" w:rsidRDefault="00E94F48" w:rsidP="00E94F48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2016</w:t>
            </w:r>
          </w:p>
        </w:tc>
        <w:tc>
          <w:tcPr>
            <w:tcW w:w="1085" w:type="dxa"/>
          </w:tcPr>
          <w:p w:rsidR="00E94F48" w:rsidRPr="0094109A" w:rsidRDefault="00E94F48" w:rsidP="00E94F4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94F48" w:rsidRPr="0094109A" w:rsidRDefault="00126C40" w:rsidP="00E94F48">
            <w:pPr>
              <w:spacing w:line="240" w:lineRule="auto"/>
              <w:rPr>
                <w:sz w:val="24"/>
              </w:rPr>
            </w:pPr>
            <w:hyperlink r:id="rId9" w:history="1">
              <w:r w:rsidR="00E94F48" w:rsidRPr="0094109A">
                <w:rPr>
                  <w:rStyle w:val="af9"/>
                  <w:sz w:val="24"/>
                </w:rPr>
                <w:t>http://biblioclub.ru</w:t>
              </w:r>
            </w:hyperlink>
          </w:p>
        </w:tc>
      </w:tr>
      <w:tr w:rsidR="00E94F48" w:rsidRPr="0094109A" w:rsidTr="00E94F48">
        <w:tc>
          <w:tcPr>
            <w:tcW w:w="668" w:type="dxa"/>
          </w:tcPr>
          <w:p w:rsidR="00E94F48" w:rsidRPr="0094109A" w:rsidRDefault="00E94F48" w:rsidP="00E94F48">
            <w:pPr>
              <w:spacing w:line="240" w:lineRule="auto"/>
              <w:ind w:right="1167" w:firstLine="14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5" w:type="dxa"/>
          </w:tcPr>
          <w:p w:rsidR="00E94F48" w:rsidRPr="0094109A" w:rsidRDefault="00E94F48" w:rsidP="00E94F48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Теории и кейсы межкультурной коммуникации в условиях глобализации</w:t>
            </w:r>
          </w:p>
        </w:tc>
        <w:tc>
          <w:tcPr>
            <w:tcW w:w="1807" w:type="dxa"/>
          </w:tcPr>
          <w:p w:rsidR="00E94F48" w:rsidRPr="0094109A" w:rsidRDefault="00E94F48" w:rsidP="00E94F48">
            <w:pPr>
              <w:spacing w:line="240" w:lineRule="auto"/>
              <w:rPr>
                <w:color w:val="000000"/>
                <w:sz w:val="24"/>
              </w:rPr>
            </w:pPr>
            <w:r w:rsidRPr="0094109A">
              <w:rPr>
                <w:sz w:val="24"/>
              </w:rPr>
              <w:t>Р.К. </w:t>
            </w:r>
            <w:proofErr w:type="spellStart"/>
            <w:r w:rsidRPr="0094109A">
              <w:rPr>
                <w:sz w:val="24"/>
              </w:rPr>
              <w:t>Тангалычева</w:t>
            </w:r>
            <w:proofErr w:type="spellEnd"/>
          </w:p>
        </w:tc>
        <w:tc>
          <w:tcPr>
            <w:tcW w:w="1170" w:type="dxa"/>
          </w:tcPr>
          <w:p w:rsidR="00E94F48" w:rsidRPr="0094109A" w:rsidRDefault="00E94F48" w:rsidP="00E94F48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 xml:space="preserve">Санкт-Петербург : </w:t>
            </w:r>
            <w:proofErr w:type="spellStart"/>
            <w:r w:rsidRPr="0094109A">
              <w:rPr>
                <w:sz w:val="24"/>
              </w:rPr>
              <w:t>Алетейя</w:t>
            </w:r>
            <w:proofErr w:type="spellEnd"/>
          </w:p>
        </w:tc>
        <w:tc>
          <w:tcPr>
            <w:tcW w:w="758" w:type="dxa"/>
          </w:tcPr>
          <w:p w:rsidR="00E94F48" w:rsidRPr="0094109A" w:rsidRDefault="00E94F48" w:rsidP="00E94F48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2012</w:t>
            </w:r>
          </w:p>
        </w:tc>
        <w:tc>
          <w:tcPr>
            <w:tcW w:w="1085" w:type="dxa"/>
          </w:tcPr>
          <w:p w:rsidR="00E94F48" w:rsidRPr="0094109A" w:rsidRDefault="00E94F48" w:rsidP="00E94F4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94F48" w:rsidRPr="0094109A" w:rsidRDefault="00126C40" w:rsidP="00E94F48">
            <w:pPr>
              <w:spacing w:line="240" w:lineRule="auto"/>
              <w:rPr>
                <w:sz w:val="24"/>
              </w:rPr>
            </w:pPr>
            <w:hyperlink r:id="rId10" w:history="1">
              <w:r w:rsidR="00E94F48" w:rsidRPr="0094109A">
                <w:rPr>
                  <w:rStyle w:val="af9"/>
                  <w:sz w:val="24"/>
                </w:rPr>
                <w:t>http://biblioclub.ru</w:t>
              </w:r>
            </w:hyperlink>
          </w:p>
        </w:tc>
      </w:tr>
      <w:tr w:rsidR="00E94F48" w:rsidRPr="0094109A" w:rsidTr="00E94F48">
        <w:tc>
          <w:tcPr>
            <w:tcW w:w="668" w:type="dxa"/>
          </w:tcPr>
          <w:p w:rsidR="00E94F48" w:rsidRPr="0094109A" w:rsidRDefault="00E94F48" w:rsidP="00E94F48">
            <w:pPr>
              <w:spacing w:line="240" w:lineRule="auto"/>
              <w:ind w:right="1167" w:firstLine="14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95" w:type="dxa"/>
          </w:tcPr>
          <w:p w:rsidR="00E94F48" w:rsidRPr="0094109A" w:rsidRDefault="00E94F48" w:rsidP="00E94F48">
            <w:pPr>
              <w:spacing w:line="240" w:lineRule="auto"/>
              <w:rPr>
                <w:sz w:val="24"/>
              </w:rPr>
            </w:pPr>
            <w:proofErr w:type="spellStart"/>
            <w:r w:rsidRPr="0094109A">
              <w:rPr>
                <w:sz w:val="24"/>
                <w:lang w:val="en-US"/>
              </w:rPr>
              <w:t>MindtheGap</w:t>
            </w:r>
            <w:proofErr w:type="spellEnd"/>
            <w:r w:rsidRPr="0094109A">
              <w:rPr>
                <w:sz w:val="24"/>
              </w:rPr>
              <w:t>. От культуры к культуре: учебное пособие по межкультурной коммуникации</w:t>
            </w:r>
          </w:p>
        </w:tc>
        <w:tc>
          <w:tcPr>
            <w:tcW w:w="1807" w:type="dxa"/>
          </w:tcPr>
          <w:p w:rsidR="00E94F48" w:rsidRPr="0094109A" w:rsidRDefault="00E94F48" w:rsidP="00E94F48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Т.С. Самохина</w:t>
            </w:r>
          </w:p>
        </w:tc>
        <w:tc>
          <w:tcPr>
            <w:tcW w:w="1170" w:type="dxa"/>
          </w:tcPr>
          <w:p w:rsidR="00E94F48" w:rsidRPr="0094109A" w:rsidRDefault="00E94F48" w:rsidP="00E94F48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Москва : МПГУ</w:t>
            </w:r>
          </w:p>
        </w:tc>
        <w:tc>
          <w:tcPr>
            <w:tcW w:w="758" w:type="dxa"/>
          </w:tcPr>
          <w:p w:rsidR="00E94F48" w:rsidRPr="0094109A" w:rsidRDefault="00E94F48" w:rsidP="00E94F48">
            <w:pPr>
              <w:spacing w:line="240" w:lineRule="auto"/>
              <w:rPr>
                <w:sz w:val="24"/>
              </w:rPr>
            </w:pPr>
            <w:r w:rsidRPr="0094109A">
              <w:rPr>
                <w:sz w:val="24"/>
              </w:rPr>
              <w:t>2016</w:t>
            </w:r>
          </w:p>
        </w:tc>
        <w:tc>
          <w:tcPr>
            <w:tcW w:w="1085" w:type="dxa"/>
          </w:tcPr>
          <w:p w:rsidR="00E94F48" w:rsidRPr="0094109A" w:rsidRDefault="00E94F48" w:rsidP="00E94F4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94F48" w:rsidRPr="0094109A" w:rsidRDefault="00126C40" w:rsidP="00E94F48">
            <w:pPr>
              <w:spacing w:line="240" w:lineRule="auto"/>
              <w:rPr>
                <w:sz w:val="24"/>
              </w:rPr>
            </w:pPr>
            <w:hyperlink r:id="rId11" w:history="1">
              <w:r w:rsidR="00E94F48" w:rsidRPr="0094109A">
                <w:rPr>
                  <w:rStyle w:val="af9"/>
                  <w:sz w:val="24"/>
                </w:rPr>
                <w:t>http://biblioclub.ru</w:t>
              </w:r>
            </w:hyperlink>
          </w:p>
        </w:tc>
      </w:tr>
    </w:tbl>
    <w:p w:rsidR="0094109A" w:rsidRPr="0094109A" w:rsidRDefault="0094109A" w:rsidP="0094109A">
      <w:pPr>
        <w:spacing w:line="240" w:lineRule="auto"/>
        <w:rPr>
          <w:b/>
          <w:bCs/>
          <w:caps/>
          <w:sz w:val="24"/>
        </w:rPr>
      </w:pPr>
    </w:p>
    <w:p w:rsidR="0094109A" w:rsidRPr="0094109A" w:rsidRDefault="0094109A" w:rsidP="00E94F48">
      <w:pPr>
        <w:spacing w:line="240" w:lineRule="auto"/>
        <w:ind w:firstLine="0"/>
        <w:rPr>
          <w:b/>
          <w:bCs/>
          <w:sz w:val="24"/>
          <w:lang w:eastAsia="en-US"/>
        </w:rPr>
      </w:pPr>
      <w:r w:rsidRPr="0094109A">
        <w:rPr>
          <w:b/>
          <w:bCs/>
          <w:caps/>
          <w:sz w:val="24"/>
          <w:lang w:eastAsia="en-US"/>
        </w:rPr>
        <w:lastRenderedPageBreak/>
        <w:t>8. Ресурсы информационно-телекоммуникационной сети «Интернет»</w:t>
      </w:r>
      <w:r w:rsidR="00E94F48">
        <w:rPr>
          <w:b/>
          <w:bCs/>
          <w:caps/>
          <w:sz w:val="24"/>
          <w:lang w:eastAsia="en-US"/>
        </w:rPr>
        <w:t>:</w:t>
      </w:r>
    </w:p>
    <w:p w:rsidR="0094109A" w:rsidRPr="0094109A" w:rsidRDefault="0094109A" w:rsidP="0094109A">
      <w:pPr>
        <w:pStyle w:val="a4"/>
        <w:numPr>
          <w:ilvl w:val="0"/>
          <w:numId w:val="2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09A">
        <w:rPr>
          <w:rFonts w:ascii="Times New Roman" w:hAnsi="Times New Roman" w:cs="Times New Roman"/>
          <w:sz w:val="24"/>
          <w:szCs w:val="24"/>
        </w:rPr>
        <w:t xml:space="preserve">Рекомендации по письменному переводу переводчику, заказчику, редактору. Издание Союза переводчиков России, 3-я редакция, 2015. Режим доступа: </w:t>
      </w:r>
      <w:hyperlink r:id="rId12" w:history="1">
        <w:r w:rsidRPr="0094109A">
          <w:rPr>
            <w:rStyle w:val="af9"/>
            <w:rFonts w:ascii="Times New Roman" w:hAnsi="Times New Roman" w:cs="Times New Roman"/>
            <w:sz w:val="24"/>
            <w:szCs w:val="24"/>
          </w:rPr>
          <w:t>www.translators-union.ru</w:t>
        </w:r>
      </w:hyperlink>
    </w:p>
    <w:p w:rsidR="0094109A" w:rsidRPr="0094109A" w:rsidRDefault="0094109A" w:rsidP="0094109A">
      <w:pPr>
        <w:spacing w:line="240" w:lineRule="auto"/>
        <w:rPr>
          <w:sz w:val="24"/>
        </w:rPr>
      </w:pPr>
      <w:r w:rsidRPr="0094109A">
        <w:rPr>
          <w:sz w:val="24"/>
        </w:rPr>
        <w:t xml:space="preserve">2. Электронно-библиотечная система «Университетская библиотека </w:t>
      </w:r>
      <w:proofErr w:type="spellStart"/>
      <w:r w:rsidRPr="0094109A">
        <w:rPr>
          <w:sz w:val="24"/>
        </w:rPr>
        <w:t>online</w:t>
      </w:r>
      <w:proofErr w:type="spellEnd"/>
      <w:r w:rsidRPr="0094109A">
        <w:rPr>
          <w:sz w:val="24"/>
        </w:rPr>
        <w:t xml:space="preserve">». Режим доступа: </w:t>
      </w:r>
      <w:hyperlink r:id="rId13" w:history="1">
        <w:r w:rsidRPr="0094109A">
          <w:rPr>
            <w:rStyle w:val="af9"/>
            <w:sz w:val="24"/>
          </w:rPr>
          <w:t>www.biblioclub.ru</w:t>
        </w:r>
      </w:hyperlink>
      <w:r w:rsidRPr="0094109A">
        <w:rPr>
          <w:sz w:val="24"/>
        </w:rPr>
        <w:t xml:space="preserve">. </w:t>
      </w:r>
    </w:p>
    <w:p w:rsidR="0094109A" w:rsidRPr="0094109A" w:rsidRDefault="0094109A" w:rsidP="0094109A">
      <w:pPr>
        <w:spacing w:line="240" w:lineRule="auto"/>
        <w:rPr>
          <w:b/>
          <w:bCs/>
          <w:sz w:val="24"/>
          <w:lang w:eastAsia="en-US"/>
        </w:rPr>
      </w:pPr>
    </w:p>
    <w:p w:rsidR="00E94F48" w:rsidRPr="00E94F48" w:rsidRDefault="00E94F48" w:rsidP="00E94F48">
      <w:pPr>
        <w:widowControl w:val="0"/>
        <w:tabs>
          <w:tab w:val="left" w:pos="788"/>
        </w:tabs>
        <w:suppressAutoHyphens/>
        <w:spacing w:line="240" w:lineRule="auto"/>
        <w:ind w:firstLine="0"/>
        <w:contextualSpacing/>
        <w:rPr>
          <w:kern w:val="1"/>
          <w:sz w:val="24"/>
          <w:lang w:eastAsia="zh-CN"/>
        </w:rPr>
      </w:pPr>
      <w:r w:rsidRPr="00E94F48">
        <w:rPr>
          <w:b/>
          <w:bCs/>
          <w:kern w:val="1"/>
          <w:sz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E94F48" w:rsidRPr="00E94F48" w:rsidRDefault="00E94F48" w:rsidP="00E94F48">
      <w:pPr>
        <w:tabs>
          <w:tab w:val="left" w:pos="788"/>
        </w:tabs>
        <w:suppressAutoHyphens/>
        <w:spacing w:line="240" w:lineRule="auto"/>
        <w:ind w:left="40" w:firstLine="567"/>
        <w:rPr>
          <w:kern w:val="1"/>
          <w:sz w:val="24"/>
          <w:lang w:eastAsia="zh-CN"/>
        </w:rPr>
      </w:pPr>
      <w:r w:rsidRPr="00E94F48">
        <w:rPr>
          <w:rFonts w:eastAsia="WenQuanYi Micro Hei"/>
          <w:kern w:val="1"/>
          <w:sz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E94F48" w:rsidRPr="00E94F48" w:rsidRDefault="00E94F48" w:rsidP="00E94F48">
      <w:pPr>
        <w:tabs>
          <w:tab w:val="left" w:pos="788"/>
        </w:tabs>
        <w:suppressAutoHyphens/>
        <w:spacing w:line="240" w:lineRule="auto"/>
        <w:ind w:left="40" w:firstLine="567"/>
        <w:rPr>
          <w:kern w:val="1"/>
          <w:sz w:val="24"/>
          <w:lang w:eastAsia="zh-CN"/>
        </w:rPr>
      </w:pPr>
      <w:r w:rsidRPr="00E94F48">
        <w:rPr>
          <w:rFonts w:eastAsia="WenQuanYi Micro Hei"/>
          <w:kern w:val="1"/>
          <w:sz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E94F48">
        <w:rPr>
          <w:rFonts w:eastAsia="WenQuanYi Micro Hei"/>
          <w:kern w:val="1"/>
          <w:sz w:val="24"/>
          <w:lang w:eastAsia="zh-CN"/>
        </w:rPr>
        <w:t>LibreOffice</w:t>
      </w:r>
      <w:proofErr w:type="spellEnd"/>
      <w:r w:rsidRPr="00E94F48">
        <w:rPr>
          <w:rFonts w:eastAsia="WenQuanYi Micro Hei"/>
          <w:kern w:val="1"/>
          <w:sz w:val="24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E94F48">
        <w:rPr>
          <w:rFonts w:eastAsia="WenQuanYi Micro Hei"/>
          <w:kern w:val="1"/>
          <w:sz w:val="24"/>
          <w:lang w:eastAsia="zh-CN"/>
        </w:rPr>
        <w:t>)</w:t>
      </w:r>
      <w:proofErr w:type="gramEnd"/>
      <w:r w:rsidRPr="00E94F48">
        <w:rPr>
          <w:rFonts w:eastAsia="WenQuanYi Micro Hei"/>
          <w:kern w:val="1"/>
          <w:sz w:val="24"/>
          <w:lang w:eastAsia="zh-CN"/>
        </w:rPr>
        <w:t xml:space="preserve"> так и обучаемым при подготовке докладов для семинарского занятия.</w:t>
      </w:r>
    </w:p>
    <w:p w:rsidR="00E94F48" w:rsidRPr="00E94F48" w:rsidRDefault="00E94F48" w:rsidP="00E94F48">
      <w:pPr>
        <w:tabs>
          <w:tab w:val="left" w:pos="788"/>
        </w:tabs>
        <w:suppressAutoHyphens/>
        <w:spacing w:line="240" w:lineRule="auto"/>
        <w:ind w:left="40" w:firstLine="567"/>
        <w:rPr>
          <w:kern w:val="1"/>
          <w:sz w:val="24"/>
          <w:lang w:eastAsia="zh-CN"/>
        </w:rPr>
      </w:pPr>
      <w:r w:rsidRPr="00E94F48">
        <w:rPr>
          <w:rFonts w:eastAsia="WenQuanYi Micro Hei"/>
          <w:kern w:val="1"/>
          <w:sz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E94F48" w:rsidRPr="00E94F48" w:rsidRDefault="00E94F48" w:rsidP="00E94F48">
      <w:pPr>
        <w:tabs>
          <w:tab w:val="left" w:pos="788"/>
        </w:tabs>
        <w:suppressAutoHyphens/>
        <w:spacing w:line="240" w:lineRule="auto"/>
        <w:ind w:left="40" w:firstLine="567"/>
        <w:rPr>
          <w:rFonts w:eastAsia="WenQuanYi Micro Hei"/>
          <w:kern w:val="1"/>
          <w:sz w:val="24"/>
          <w:lang w:eastAsia="zh-CN"/>
        </w:rPr>
      </w:pPr>
      <w:r w:rsidRPr="00E94F48">
        <w:rPr>
          <w:rFonts w:eastAsia="WenQuanYi Micro Hei"/>
          <w:kern w:val="1"/>
          <w:sz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94F48" w:rsidRPr="00E94F48" w:rsidRDefault="00E94F48" w:rsidP="00E94F48">
      <w:pPr>
        <w:tabs>
          <w:tab w:val="left" w:pos="788"/>
        </w:tabs>
        <w:suppressAutoHyphens/>
        <w:spacing w:line="240" w:lineRule="auto"/>
        <w:ind w:left="40" w:firstLine="567"/>
        <w:rPr>
          <w:kern w:val="1"/>
          <w:sz w:val="24"/>
          <w:lang w:eastAsia="zh-CN"/>
        </w:rPr>
      </w:pPr>
    </w:p>
    <w:p w:rsidR="00E94F48" w:rsidRPr="00E94F48" w:rsidRDefault="00E94F48" w:rsidP="00E94F48">
      <w:pPr>
        <w:tabs>
          <w:tab w:val="left" w:pos="788"/>
        </w:tabs>
        <w:suppressAutoHyphens/>
        <w:spacing w:line="240" w:lineRule="auto"/>
        <w:ind w:firstLine="0"/>
        <w:contextualSpacing/>
        <w:rPr>
          <w:kern w:val="1"/>
          <w:sz w:val="24"/>
          <w:lang w:eastAsia="zh-CN"/>
        </w:rPr>
      </w:pPr>
      <w:r w:rsidRPr="00E94F48">
        <w:rPr>
          <w:rFonts w:eastAsia="WenQuanYi Micro Hei"/>
          <w:b/>
          <w:bCs/>
          <w:kern w:val="1"/>
          <w:sz w:val="24"/>
          <w:lang w:eastAsia="zh-CN"/>
        </w:rPr>
        <w:t>9.1. Требования к программному обеспечению учебного процесса:</w:t>
      </w:r>
    </w:p>
    <w:p w:rsidR="00E94F48" w:rsidRPr="00E94F48" w:rsidRDefault="00E94F48" w:rsidP="00E94F48">
      <w:pPr>
        <w:tabs>
          <w:tab w:val="left" w:pos="788"/>
        </w:tabs>
        <w:suppressAutoHyphens/>
        <w:spacing w:line="240" w:lineRule="auto"/>
        <w:ind w:left="40" w:firstLine="480"/>
        <w:rPr>
          <w:kern w:val="1"/>
          <w:sz w:val="24"/>
          <w:lang w:eastAsia="zh-CN"/>
        </w:rPr>
      </w:pPr>
      <w:r w:rsidRPr="00E94F48">
        <w:rPr>
          <w:rFonts w:eastAsia="WenQuanYi Micro Hei"/>
          <w:kern w:val="1"/>
          <w:sz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E94F48" w:rsidRPr="00E94F48" w:rsidRDefault="00E94F48" w:rsidP="00E94F48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line="252" w:lineRule="auto"/>
        <w:jc w:val="left"/>
        <w:rPr>
          <w:kern w:val="1"/>
          <w:sz w:val="24"/>
          <w:lang w:eastAsia="zh-CN"/>
        </w:rPr>
      </w:pPr>
      <w:proofErr w:type="spellStart"/>
      <w:r w:rsidRPr="00E94F48">
        <w:rPr>
          <w:rFonts w:eastAsia="WenQuanYi Micro Hei"/>
          <w:kern w:val="1"/>
          <w:sz w:val="24"/>
          <w:lang w:eastAsia="zh-CN"/>
        </w:rPr>
        <w:t>Windows</w:t>
      </w:r>
      <w:proofErr w:type="spellEnd"/>
      <w:r w:rsidRPr="00E94F48">
        <w:rPr>
          <w:rFonts w:eastAsia="WenQuanYi Micro Hei"/>
          <w:kern w:val="1"/>
          <w:sz w:val="24"/>
          <w:lang w:eastAsia="zh-CN"/>
        </w:rPr>
        <w:t xml:space="preserve"> 10 x64</w:t>
      </w:r>
    </w:p>
    <w:p w:rsidR="00E94F48" w:rsidRPr="00E94F48" w:rsidRDefault="00E94F48" w:rsidP="00E94F48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line="252" w:lineRule="auto"/>
        <w:jc w:val="left"/>
        <w:rPr>
          <w:kern w:val="1"/>
          <w:sz w:val="24"/>
          <w:lang w:eastAsia="zh-CN"/>
        </w:rPr>
      </w:pPr>
      <w:proofErr w:type="spellStart"/>
      <w:r w:rsidRPr="00E94F48">
        <w:rPr>
          <w:rFonts w:eastAsia="WenQuanYi Micro Hei"/>
          <w:kern w:val="1"/>
          <w:sz w:val="24"/>
          <w:lang w:eastAsia="zh-CN"/>
        </w:rPr>
        <w:t>MicrosoftOffice</w:t>
      </w:r>
      <w:proofErr w:type="spellEnd"/>
      <w:r w:rsidRPr="00E94F48">
        <w:rPr>
          <w:rFonts w:eastAsia="WenQuanYi Micro Hei"/>
          <w:kern w:val="1"/>
          <w:sz w:val="24"/>
          <w:lang w:eastAsia="zh-CN"/>
        </w:rPr>
        <w:t xml:space="preserve"> 2016</w:t>
      </w:r>
    </w:p>
    <w:p w:rsidR="00E94F48" w:rsidRPr="00E94F48" w:rsidRDefault="00E94F48" w:rsidP="00E94F48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line="252" w:lineRule="auto"/>
        <w:jc w:val="left"/>
        <w:rPr>
          <w:kern w:val="1"/>
          <w:sz w:val="24"/>
          <w:lang w:eastAsia="zh-CN"/>
        </w:rPr>
      </w:pPr>
      <w:proofErr w:type="spellStart"/>
      <w:r w:rsidRPr="00E94F48">
        <w:rPr>
          <w:rFonts w:eastAsia="WenQuanYi Micro Hei"/>
          <w:kern w:val="1"/>
          <w:sz w:val="24"/>
          <w:lang w:eastAsia="zh-CN"/>
        </w:rPr>
        <w:t>LibreOffice</w:t>
      </w:r>
      <w:proofErr w:type="spellEnd"/>
    </w:p>
    <w:p w:rsidR="00E94F48" w:rsidRPr="00E94F48" w:rsidRDefault="00E94F48" w:rsidP="00E94F48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line="252" w:lineRule="auto"/>
        <w:jc w:val="left"/>
        <w:rPr>
          <w:kern w:val="1"/>
          <w:sz w:val="24"/>
          <w:lang w:eastAsia="zh-CN"/>
        </w:rPr>
      </w:pPr>
      <w:proofErr w:type="spellStart"/>
      <w:r w:rsidRPr="00E94F48">
        <w:rPr>
          <w:rFonts w:eastAsia="WenQuanYi Micro Hei"/>
          <w:kern w:val="1"/>
          <w:sz w:val="24"/>
          <w:lang w:eastAsia="zh-CN"/>
        </w:rPr>
        <w:t>Firefox</w:t>
      </w:r>
      <w:proofErr w:type="spellEnd"/>
    </w:p>
    <w:p w:rsidR="00E94F48" w:rsidRPr="00E94F48" w:rsidRDefault="00E94F48" w:rsidP="00E94F48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line="252" w:lineRule="auto"/>
        <w:jc w:val="left"/>
        <w:rPr>
          <w:kern w:val="1"/>
          <w:sz w:val="24"/>
          <w:lang w:eastAsia="zh-CN"/>
        </w:rPr>
      </w:pPr>
      <w:r w:rsidRPr="00E94F48">
        <w:rPr>
          <w:rFonts w:eastAsia="WenQuanYi Micro Hei"/>
          <w:kern w:val="1"/>
          <w:sz w:val="24"/>
          <w:lang w:eastAsia="zh-CN"/>
        </w:rPr>
        <w:t>GIMP</w:t>
      </w:r>
    </w:p>
    <w:p w:rsidR="00E94F48" w:rsidRPr="00E94F48" w:rsidRDefault="00E94F48" w:rsidP="00E94F48">
      <w:pPr>
        <w:tabs>
          <w:tab w:val="left" w:pos="788"/>
        </w:tabs>
        <w:suppressAutoHyphens/>
        <w:spacing w:line="240" w:lineRule="auto"/>
        <w:ind w:firstLine="0"/>
        <w:contextualSpacing/>
        <w:rPr>
          <w:rFonts w:eastAsia="WenQuanYi Micro Hei"/>
          <w:b/>
          <w:color w:val="000000"/>
          <w:kern w:val="1"/>
          <w:sz w:val="24"/>
          <w:lang w:eastAsia="zh-CN"/>
        </w:rPr>
      </w:pPr>
    </w:p>
    <w:p w:rsidR="00E94F48" w:rsidRPr="00E94F48" w:rsidRDefault="00E94F48" w:rsidP="00E94F48">
      <w:pPr>
        <w:tabs>
          <w:tab w:val="left" w:pos="788"/>
        </w:tabs>
        <w:suppressAutoHyphens/>
        <w:spacing w:line="240" w:lineRule="auto"/>
        <w:ind w:firstLine="0"/>
        <w:contextualSpacing/>
        <w:rPr>
          <w:kern w:val="1"/>
          <w:sz w:val="24"/>
          <w:lang w:eastAsia="zh-CN"/>
        </w:rPr>
      </w:pPr>
      <w:r w:rsidRPr="00E94F48">
        <w:rPr>
          <w:rFonts w:eastAsia="WenQuanYi Micro Hei"/>
          <w:b/>
          <w:color w:val="000000"/>
          <w:kern w:val="1"/>
          <w:sz w:val="24"/>
          <w:lang w:eastAsia="zh-CN"/>
        </w:rPr>
        <w:t>9.2. Информационно-справочные системы (при необходимости):</w:t>
      </w:r>
    </w:p>
    <w:p w:rsidR="00E94F48" w:rsidRPr="00E94F48" w:rsidRDefault="00E94F48" w:rsidP="00E94F48">
      <w:pPr>
        <w:tabs>
          <w:tab w:val="left" w:pos="788"/>
        </w:tabs>
        <w:suppressAutoHyphens/>
        <w:spacing w:line="240" w:lineRule="auto"/>
        <w:ind w:left="760" w:firstLine="0"/>
        <w:rPr>
          <w:kern w:val="1"/>
          <w:sz w:val="24"/>
          <w:lang w:eastAsia="zh-CN"/>
        </w:rPr>
      </w:pPr>
      <w:r w:rsidRPr="00E94F48">
        <w:rPr>
          <w:rFonts w:eastAsia="WenQuanYi Micro Hei"/>
          <w:kern w:val="1"/>
          <w:sz w:val="24"/>
          <w:lang w:eastAsia="zh-CN"/>
        </w:rPr>
        <w:t>Не используются.</w:t>
      </w:r>
    </w:p>
    <w:p w:rsidR="00E94F48" w:rsidRPr="00E94F48" w:rsidRDefault="00E94F48" w:rsidP="00E94F48">
      <w:pPr>
        <w:widowControl w:val="0"/>
        <w:tabs>
          <w:tab w:val="left" w:pos="788"/>
        </w:tabs>
        <w:suppressAutoHyphens/>
        <w:spacing w:line="240" w:lineRule="auto"/>
        <w:ind w:left="40" w:firstLine="480"/>
        <w:rPr>
          <w:b/>
          <w:bCs/>
          <w:kern w:val="1"/>
          <w:sz w:val="24"/>
          <w:lang w:eastAsia="zh-CN"/>
        </w:rPr>
      </w:pPr>
    </w:p>
    <w:p w:rsidR="00E94F48" w:rsidRPr="00E94F48" w:rsidRDefault="00E94F48" w:rsidP="00E94F48">
      <w:pPr>
        <w:widowControl w:val="0"/>
        <w:tabs>
          <w:tab w:val="left" w:pos="788"/>
        </w:tabs>
        <w:suppressAutoHyphens/>
        <w:spacing w:line="240" w:lineRule="auto"/>
        <w:ind w:firstLine="0"/>
        <w:rPr>
          <w:b/>
          <w:bCs/>
          <w:color w:val="000000"/>
          <w:spacing w:val="5"/>
          <w:kern w:val="1"/>
          <w:sz w:val="24"/>
          <w:lang w:eastAsia="zh-CN"/>
        </w:rPr>
      </w:pPr>
      <w:r w:rsidRPr="00E94F48">
        <w:rPr>
          <w:b/>
          <w:bCs/>
          <w:kern w:val="1"/>
          <w:sz w:val="24"/>
          <w:lang w:eastAsia="zh-CN"/>
        </w:rPr>
        <w:t xml:space="preserve">10. </w:t>
      </w:r>
      <w:r w:rsidRPr="00E94F48">
        <w:rPr>
          <w:b/>
          <w:bCs/>
          <w:color w:val="000000"/>
          <w:spacing w:val="5"/>
          <w:kern w:val="1"/>
          <w:sz w:val="24"/>
          <w:lang w:eastAsia="zh-CN"/>
        </w:rPr>
        <w:t>МАТЕРИАЛЬНО-ТЕХНИЧЕСКОЕ ОБЕСПЕЧЕНИЕ ДИСЦИПЛИНЫ:</w:t>
      </w:r>
    </w:p>
    <w:p w:rsidR="00E94F48" w:rsidRPr="00E94F48" w:rsidRDefault="00E94F48" w:rsidP="00E94F48">
      <w:pPr>
        <w:widowControl w:val="0"/>
        <w:tabs>
          <w:tab w:val="left" w:pos="788"/>
        </w:tabs>
        <w:suppressAutoHyphens/>
        <w:spacing w:line="240" w:lineRule="auto"/>
        <w:ind w:firstLine="0"/>
        <w:rPr>
          <w:kern w:val="1"/>
          <w:sz w:val="24"/>
          <w:lang w:eastAsia="zh-CN"/>
        </w:rPr>
      </w:pPr>
    </w:p>
    <w:p w:rsidR="00E94F48" w:rsidRPr="00E94F48" w:rsidRDefault="00E94F48" w:rsidP="00E94F48">
      <w:pPr>
        <w:widowControl w:val="0"/>
        <w:tabs>
          <w:tab w:val="left" w:pos="788"/>
        </w:tabs>
        <w:suppressAutoHyphens/>
        <w:spacing w:line="240" w:lineRule="auto"/>
        <w:ind w:left="40" w:firstLine="527"/>
        <w:rPr>
          <w:kern w:val="1"/>
          <w:sz w:val="24"/>
          <w:lang w:eastAsia="zh-CN"/>
        </w:rPr>
      </w:pPr>
      <w:r w:rsidRPr="00E94F48">
        <w:rPr>
          <w:rFonts w:eastAsia="ArialMT"/>
          <w:color w:val="000000"/>
          <w:kern w:val="1"/>
          <w:sz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94F48" w:rsidRPr="00E94F48" w:rsidRDefault="00E94F48" w:rsidP="00E94F48">
      <w:pPr>
        <w:widowControl w:val="0"/>
        <w:tabs>
          <w:tab w:val="left" w:pos="788"/>
        </w:tabs>
        <w:suppressAutoHyphens/>
        <w:spacing w:line="240" w:lineRule="auto"/>
        <w:ind w:left="40" w:firstLine="527"/>
        <w:rPr>
          <w:kern w:val="1"/>
          <w:sz w:val="24"/>
          <w:lang w:eastAsia="zh-CN"/>
        </w:rPr>
      </w:pPr>
      <w:r w:rsidRPr="00E94F48">
        <w:rPr>
          <w:kern w:val="1"/>
          <w:sz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94F48" w:rsidRPr="00E94F48" w:rsidRDefault="00E94F48" w:rsidP="00E94F48">
      <w:pPr>
        <w:widowControl w:val="0"/>
        <w:tabs>
          <w:tab w:val="left" w:pos="788"/>
        </w:tabs>
        <w:suppressAutoHyphens/>
        <w:spacing w:line="240" w:lineRule="auto"/>
        <w:ind w:left="40" w:firstLine="527"/>
        <w:rPr>
          <w:kern w:val="1"/>
          <w:sz w:val="24"/>
          <w:lang w:eastAsia="zh-CN"/>
        </w:rPr>
      </w:pPr>
      <w:r w:rsidRPr="00E94F48">
        <w:rPr>
          <w:kern w:val="1"/>
          <w:sz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94F48" w:rsidRPr="00E94F48" w:rsidRDefault="00E94F48" w:rsidP="00E94F48">
      <w:pPr>
        <w:spacing w:line="240" w:lineRule="auto"/>
        <w:ind w:firstLine="0"/>
        <w:jc w:val="left"/>
        <w:rPr>
          <w:b/>
          <w:bCs/>
          <w:caps/>
          <w:sz w:val="24"/>
        </w:rPr>
      </w:pPr>
    </w:p>
    <w:p w:rsidR="00E94F48" w:rsidRPr="00E94F48" w:rsidRDefault="00E94F48" w:rsidP="00E94F48">
      <w:pPr>
        <w:spacing w:line="240" w:lineRule="auto"/>
        <w:ind w:firstLine="0"/>
        <w:jc w:val="left"/>
        <w:rPr>
          <w:sz w:val="24"/>
        </w:rPr>
      </w:pPr>
    </w:p>
    <w:p w:rsidR="00E94F48" w:rsidRPr="00E94F48" w:rsidRDefault="00E94F48" w:rsidP="00E94F48">
      <w:pPr>
        <w:spacing w:line="240" w:lineRule="auto"/>
        <w:ind w:firstLine="0"/>
        <w:jc w:val="left"/>
        <w:rPr>
          <w:sz w:val="24"/>
        </w:rPr>
      </w:pPr>
    </w:p>
    <w:p w:rsidR="0094109A" w:rsidRPr="0094109A" w:rsidRDefault="0094109A" w:rsidP="00E94F48">
      <w:pPr>
        <w:spacing w:line="240" w:lineRule="auto"/>
        <w:ind w:firstLine="0"/>
        <w:rPr>
          <w:sz w:val="24"/>
        </w:rPr>
      </w:pPr>
    </w:p>
    <w:sectPr w:rsidR="0094109A" w:rsidRPr="0094109A" w:rsidSect="00675A05">
      <w:headerReference w:type="default" r:id="rId14"/>
      <w:footerReference w:type="default" r:id="rId15"/>
      <w:pgSz w:w="11906" w:h="16838"/>
      <w:pgMar w:top="568" w:right="851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2E0" w:rsidRDefault="009D52E0">
      <w:pPr>
        <w:spacing w:line="240" w:lineRule="auto"/>
      </w:pPr>
      <w:r>
        <w:separator/>
      </w:r>
    </w:p>
  </w:endnote>
  <w:endnote w:type="continuationSeparator" w:id="0">
    <w:p w:rsidR="009D52E0" w:rsidRDefault="009D5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F59" w:rsidRDefault="00432F59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2E0" w:rsidRDefault="009D52E0">
      <w:pPr>
        <w:spacing w:line="240" w:lineRule="auto"/>
      </w:pPr>
      <w:r>
        <w:separator/>
      </w:r>
    </w:p>
  </w:footnote>
  <w:footnote w:type="continuationSeparator" w:id="0">
    <w:p w:rsidR="009D52E0" w:rsidRDefault="009D52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C70" w:rsidRDefault="00516C7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A77700"/>
    <w:multiLevelType w:val="hybridMultilevel"/>
    <w:tmpl w:val="06DE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6AC"/>
    <w:multiLevelType w:val="hybridMultilevel"/>
    <w:tmpl w:val="EC0C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1128"/>
    <w:multiLevelType w:val="hybridMultilevel"/>
    <w:tmpl w:val="23F4C1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16EAA"/>
    <w:multiLevelType w:val="hybridMultilevel"/>
    <w:tmpl w:val="61821D64"/>
    <w:lvl w:ilvl="0" w:tplc="6524B5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E51D7"/>
    <w:multiLevelType w:val="hybridMultilevel"/>
    <w:tmpl w:val="FD00809E"/>
    <w:lvl w:ilvl="0" w:tplc="2D9E58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A91D41"/>
    <w:multiLevelType w:val="hybridMultilevel"/>
    <w:tmpl w:val="1CDC6530"/>
    <w:lvl w:ilvl="0" w:tplc="989407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5521E55"/>
    <w:multiLevelType w:val="hybridMultilevel"/>
    <w:tmpl w:val="61821D64"/>
    <w:lvl w:ilvl="0" w:tplc="6524B5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C318A0"/>
    <w:multiLevelType w:val="hybridMultilevel"/>
    <w:tmpl w:val="75549978"/>
    <w:lvl w:ilvl="0" w:tplc="EC4816D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1E1891"/>
    <w:multiLevelType w:val="hybridMultilevel"/>
    <w:tmpl w:val="51441220"/>
    <w:lvl w:ilvl="0" w:tplc="2070B60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91069E"/>
    <w:multiLevelType w:val="multilevel"/>
    <w:tmpl w:val="D2164D7C"/>
    <w:lvl w:ilvl="0">
      <w:start w:val="1"/>
      <w:numFmt w:val="decimal"/>
      <w:suff w:val="space"/>
      <w:lvlText w:val="%1."/>
      <w:lvlJc w:val="left"/>
      <w:pPr>
        <w:ind w:left="7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hint="default"/>
      </w:rPr>
    </w:lvl>
  </w:abstractNum>
  <w:abstractNum w:abstractNumId="11" w15:restartNumberingAfterBreak="0">
    <w:nsid w:val="26C21DCA"/>
    <w:multiLevelType w:val="hybridMultilevel"/>
    <w:tmpl w:val="0602E2E8"/>
    <w:lvl w:ilvl="0" w:tplc="3B7425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35A00"/>
    <w:multiLevelType w:val="hybridMultilevel"/>
    <w:tmpl w:val="EDFC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C2434"/>
    <w:multiLevelType w:val="hybridMultilevel"/>
    <w:tmpl w:val="94005D9C"/>
    <w:lvl w:ilvl="0" w:tplc="EDCEB4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104CA"/>
    <w:multiLevelType w:val="hybridMultilevel"/>
    <w:tmpl w:val="6FA6BAB4"/>
    <w:lvl w:ilvl="0" w:tplc="4FAAB9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64F80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7F08DE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8B1299"/>
    <w:multiLevelType w:val="hybridMultilevel"/>
    <w:tmpl w:val="B394DA82"/>
    <w:lvl w:ilvl="0" w:tplc="F1B437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574F4"/>
    <w:multiLevelType w:val="hybridMultilevel"/>
    <w:tmpl w:val="AC5E1048"/>
    <w:lvl w:ilvl="0" w:tplc="70A6EF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914FA"/>
    <w:multiLevelType w:val="hybridMultilevel"/>
    <w:tmpl w:val="F44C95E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A610F0"/>
    <w:multiLevelType w:val="hybridMultilevel"/>
    <w:tmpl w:val="080AD1DE"/>
    <w:lvl w:ilvl="0" w:tplc="29EC97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460AD"/>
    <w:multiLevelType w:val="hybridMultilevel"/>
    <w:tmpl w:val="509A82D0"/>
    <w:lvl w:ilvl="0" w:tplc="2070B60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0A3B82"/>
    <w:multiLevelType w:val="hybridMultilevel"/>
    <w:tmpl w:val="3422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208A"/>
    <w:multiLevelType w:val="hybridMultilevel"/>
    <w:tmpl w:val="727C6F00"/>
    <w:lvl w:ilvl="0" w:tplc="CDA4A8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32C9A"/>
    <w:multiLevelType w:val="hybridMultilevel"/>
    <w:tmpl w:val="AA9E202C"/>
    <w:lvl w:ilvl="0" w:tplc="2070B60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F42224"/>
    <w:multiLevelType w:val="hybridMultilevel"/>
    <w:tmpl w:val="61821D64"/>
    <w:lvl w:ilvl="0" w:tplc="6524B5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A360D1"/>
    <w:multiLevelType w:val="hybridMultilevel"/>
    <w:tmpl w:val="0C8489B2"/>
    <w:lvl w:ilvl="0" w:tplc="105624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6671E5"/>
    <w:multiLevelType w:val="hybridMultilevel"/>
    <w:tmpl w:val="77CA0B04"/>
    <w:lvl w:ilvl="0" w:tplc="46FED6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1226A"/>
    <w:multiLevelType w:val="hybridMultilevel"/>
    <w:tmpl w:val="61821D64"/>
    <w:lvl w:ilvl="0" w:tplc="6524B5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54AC2"/>
    <w:multiLevelType w:val="hybridMultilevel"/>
    <w:tmpl w:val="814A5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37DA8"/>
    <w:multiLevelType w:val="hybridMultilevel"/>
    <w:tmpl w:val="C4E88182"/>
    <w:lvl w:ilvl="0" w:tplc="2070B60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CC17C0"/>
    <w:multiLevelType w:val="hybridMultilevel"/>
    <w:tmpl w:val="A0E2AEC6"/>
    <w:lvl w:ilvl="0" w:tplc="2070B60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052B2E"/>
    <w:multiLevelType w:val="hybridMultilevel"/>
    <w:tmpl w:val="EDCEAF90"/>
    <w:lvl w:ilvl="0" w:tplc="7700D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5042D"/>
    <w:multiLevelType w:val="hybridMultilevel"/>
    <w:tmpl w:val="AC782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B75EE"/>
    <w:multiLevelType w:val="hybridMultilevel"/>
    <w:tmpl w:val="02584328"/>
    <w:lvl w:ilvl="0" w:tplc="5B1CAC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25"/>
  </w:num>
  <w:num w:numId="8">
    <w:abstractNumId w:val="26"/>
  </w:num>
  <w:num w:numId="9">
    <w:abstractNumId w:val="2"/>
  </w:num>
  <w:num w:numId="10">
    <w:abstractNumId w:val="32"/>
  </w:num>
  <w:num w:numId="11">
    <w:abstractNumId w:val="19"/>
  </w:num>
  <w:num w:numId="12">
    <w:abstractNumId w:val="30"/>
  </w:num>
  <w:num w:numId="13">
    <w:abstractNumId w:val="22"/>
  </w:num>
  <w:num w:numId="14">
    <w:abstractNumId w:val="29"/>
  </w:num>
  <w:num w:numId="15">
    <w:abstractNumId w:val="9"/>
  </w:num>
  <w:num w:numId="16">
    <w:abstractNumId w:val="12"/>
  </w:num>
  <w:num w:numId="17">
    <w:abstractNumId w:val="28"/>
  </w:num>
  <w:num w:numId="18">
    <w:abstractNumId w:val="1"/>
  </w:num>
  <w:num w:numId="19">
    <w:abstractNumId w:val="27"/>
  </w:num>
  <w:num w:numId="20">
    <w:abstractNumId w:val="7"/>
  </w:num>
  <w:num w:numId="21">
    <w:abstractNumId w:val="24"/>
  </w:num>
  <w:num w:numId="22">
    <w:abstractNumId w:val="4"/>
  </w:num>
  <w:num w:numId="23">
    <w:abstractNumId w:val="23"/>
  </w:num>
  <w:num w:numId="24">
    <w:abstractNumId w:val="10"/>
  </w:num>
  <w:num w:numId="25">
    <w:abstractNumId w:val="8"/>
  </w:num>
  <w:num w:numId="26">
    <w:abstractNumId w:val="33"/>
  </w:num>
  <w:num w:numId="27">
    <w:abstractNumId w:val="16"/>
  </w:num>
  <w:num w:numId="28">
    <w:abstractNumId w:val="6"/>
  </w:num>
  <w:num w:numId="29">
    <w:abstractNumId w:val="13"/>
  </w:num>
  <w:num w:numId="30">
    <w:abstractNumId w:val="15"/>
  </w:num>
  <w:num w:numId="31">
    <w:abstractNumId w:val="21"/>
  </w:num>
  <w:num w:numId="32">
    <w:abstractNumId w:val="11"/>
  </w:num>
  <w:num w:numId="33">
    <w:abstractNumId w:val="31"/>
  </w:num>
  <w:num w:numId="3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39"/>
    <w:rsid w:val="00004EA7"/>
    <w:rsid w:val="0001429B"/>
    <w:rsid w:val="00022B92"/>
    <w:rsid w:val="00034FA0"/>
    <w:rsid w:val="00042D22"/>
    <w:rsid w:val="0008500D"/>
    <w:rsid w:val="0009001A"/>
    <w:rsid w:val="000A2949"/>
    <w:rsid w:val="000B3DDE"/>
    <w:rsid w:val="000C0244"/>
    <w:rsid w:val="000D04C3"/>
    <w:rsid w:val="000E6D33"/>
    <w:rsid w:val="0011040B"/>
    <w:rsid w:val="001205DA"/>
    <w:rsid w:val="001214A3"/>
    <w:rsid w:val="00126C40"/>
    <w:rsid w:val="0013535C"/>
    <w:rsid w:val="00147BC0"/>
    <w:rsid w:val="00151B0B"/>
    <w:rsid w:val="0015415E"/>
    <w:rsid w:val="0016235D"/>
    <w:rsid w:val="001625DC"/>
    <w:rsid w:val="00176C86"/>
    <w:rsid w:val="00182426"/>
    <w:rsid w:val="00185D4C"/>
    <w:rsid w:val="00193E9D"/>
    <w:rsid w:val="001A27EB"/>
    <w:rsid w:val="001B2747"/>
    <w:rsid w:val="001C0019"/>
    <w:rsid w:val="001C0B5F"/>
    <w:rsid w:val="001C7FBB"/>
    <w:rsid w:val="001D0C7F"/>
    <w:rsid w:val="001D2657"/>
    <w:rsid w:val="001D64B4"/>
    <w:rsid w:val="001E4B24"/>
    <w:rsid w:val="001F3299"/>
    <w:rsid w:val="001F3F55"/>
    <w:rsid w:val="00214258"/>
    <w:rsid w:val="00223E07"/>
    <w:rsid w:val="0022588A"/>
    <w:rsid w:val="00227B01"/>
    <w:rsid w:val="002501DE"/>
    <w:rsid w:val="00250F66"/>
    <w:rsid w:val="00252F66"/>
    <w:rsid w:val="0029596A"/>
    <w:rsid w:val="002C1477"/>
    <w:rsid w:val="002C31E1"/>
    <w:rsid w:val="002C66ED"/>
    <w:rsid w:val="002F38A3"/>
    <w:rsid w:val="002F3BDF"/>
    <w:rsid w:val="003230FF"/>
    <w:rsid w:val="00333660"/>
    <w:rsid w:val="00337583"/>
    <w:rsid w:val="00346982"/>
    <w:rsid w:val="00346A2C"/>
    <w:rsid w:val="00347B0E"/>
    <w:rsid w:val="00357AAA"/>
    <w:rsid w:val="00363858"/>
    <w:rsid w:val="003729F3"/>
    <w:rsid w:val="00392C97"/>
    <w:rsid w:val="003C0AAB"/>
    <w:rsid w:val="003C1C3F"/>
    <w:rsid w:val="003C4F3C"/>
    <w:rsid w:val="003D5797"/>
    <w:rsid w:val="00400DC3"/>
    <w:rsid w:val="0040345D"/>
    <w:rsid w:val="004143C7"/>
    <w:rsid w:val="00420212"/>
    <w:rsid w:val="00432F59"/>
    <w:rsid w:val="004402E6"/>
    <w:rsid w:val="004432B6"/>
    <w:rsid w:val="00457405"/>
    <w:rsid w:val="00461827"/>
    <w:rsid w:val="00466315"/>
    <w:rsid w:val="00477D39"/>
    <w:rsid w:val="00487AB9"/>
    <w:rsid w:val="00491256"/>
    <w:rsid w:val="0049456B"/>
    <w:rsid w:val="004A1FDA"/>
    <w:rsid w:val="004B3A14"/>
    <w:rsid w:val="004B41B7"/>
    <w:rsid w:val="004C5AAB"/>
    <w:rsid w:val="004C7BF6"/>
    <w:rsid w:val="004D0A73"/>
    <w:rsid w:val="004D0C8B"/>
    <w:rsid w:val="004E10FB"/>
    <w:rsid w:val="004E17AD"/>
    <w:rsid w:val="004E732D"/>
    <w:rsid w:val="004F61A7"/>
    <w:rsid w:val="005058D0"/>
    <w:rsid w:val="0051210E"/>
    <w:rsid w:val="00516C70"/>
    <w:rsid w:val="00530EB8"/>
    <w:rsid w:val="00542C28"/>
    <w:rsid w:val="00562D50"/>
    <w:rsid w:val="0057077E"/>
    <w:rsid w:val="00576267"/>
    <w:rsid w:val="0059137E"/>
    <w:rsid w:val="00597FCA"/>
    <w:rsid w:val="005A466C"/>
    <w:rsid w:val="005A47F4"/>
    <w:rsid w:val="005A6431"/>
    <w:rsid w:val="005C01A9"/>
    <w:rsid w:val="005F0766"/>
    <w:rsid w:val="00600E88"/>
    <w:rsid w:val="006049DD"/>
    <w:rsid w:val="0063619A"/>
    <w:rsid w:val="0064608C"/>
    <w:rsid w:val="006541FF"/>
    <w:rsid w:val="0065655D"/>
    <w:rsid w:val="00660113"/>
    <w:rsid w:val="00662C69"/>
    <w:rsid w:val="006633D2"/>
    <w:rsid w:val="00675A05"/>
    <w:rsid w:val="00680B3B"/>
    <w:rsid w:val="006876CC"/>
    <w:rsid w:val="00696050"/>
    <w:rsid w:val="006A0E1F"/>
    <w:rsid w:val="006A1D97"/>
    <w:rsid w:val="006A5544"/>
    <w:rsid w:val="006C18C7"/>
    <w:rsid w:val="006D6B23"/>
    <w:rsid w:val="006F0C68"/>
    <w:rsid w:val="00712A99"/>
    <w:rsid w:val="00715125"/>
    <w:rsid w:val="00723921"/>
    <w:rsid w:val="00727077"/>
    <w:rsid w:val="007277AF"/>
    <w:rsid w:val="00742387"/>
    <w:rsid w:val="00742B2C"/>
    <w:rsid w:val="00760CD0"/>
    <w:rsid w:val="00762281"/>
    <w:rsid w:val="00766165"/>
    <w:rsid w:val="00770305"/>
    <w:rsid w:val="00771107"/>
    <w:rsid w:val="00780FE1"/>
    <w:rsid w:val="00786C3D"/>
    <w:rsid w:val="007B707B"/>
    <w:rsid w:val="007C0311"/>
    <w:rsid w:val="007C097F"/>
    <w:rsid w:val="007E5601"/>
    <w:rsid w:val="008026F0"/>
    <w:rsid w:val="008055C2"/>
    <w:rsid w:val="00820E31"/>
    <w:rsid w:val="008213DD"/>
    <w:rsid w:val="00834871"/>
    <w:rsid w:val="00836674"/>
    <w:rsid w:val="00855454"/>
    <w:rsid w:val="00861DB8"/>
    <w:rsid w:val="00885863"/>
    <w:rsid w:val="008979BA"/>
    <w:rsid w:val="008B022E"/>
    <w:rsid w:val="008B724B"/>
    <w:rsid w:val="008C49D3"/>
    <w:rsid w:val="008E6F3C"/>
    <w:rsid w:val="008F2AC9"/>
    <w:rsid w:val="00907F97"/>
    <w:rsid w:val="009251AE"/>
    <w:rsid w:val="0094109A"/>
    <w:rsid w:val="009438C9"/>
    <w:rsid w:val="009443DC"/>
    <w:rsid w:val="009552B3"/>
    <w:rsid w:val="00961916"/>
    <w:rsid w:val="0096582C"/>
    <w:rsid w:val="00980AB2"/>
    <w:rsid w:val="009835E5"/>
    <w:rsid w:val="009845BB"/>
    <w:rsid w:val="00995A68"/>
    <w:rsid w:val="009A2CC2"/>
    <w:rsid w:val="009B3BB3"/>
    <w:rsid w:val="009B4A29"/>
    <w:rsid w:val="009C3631"/>
    <w:rsid w:val="009D4E98"/>
    <w:rsid w:val="009D52E0"/>
    <w:rsid w:val="009D72B0"/>
    <w:rsid w:val="009F2F38"/>
    <w:rsid w:val="009F3AD2"/>
    <w:rsid w:val="00A02086"/>
    <w:rsid w:val="00A029B7"/>
    <w:rsid w:val="00A043E9"/>
    <w:rsid w:val="00A11DCF"/>
    <w:rsid w:val="00A2087E"/>
    <w:rsid w:val="00A2341D"/>
    <w:rsid w:val="00A3220F"/>
    <w:rsid w:val="00A35B5B"/>
    <w:rsid w:val="00A42193"/>
    <w:rsid w:val="00A42CC0"/>
    <w:rsid w:val="00A4312A"/>
    <w:rsid w:val="00A50B97"/>
    <w:rsid w:val="00A61F96"/>
    <w:rsid w:val="00A6360F"/>
    <w:rsid w:val="00A6699F"/>
    <w:rsid w:val="00A7387E"/>
    <w:rsid w:val="00A808E8"/>
    <w:rsid w:val="00A85DFA"/>
    <w:rsid w:val="00A907E4"/>
    <w:rsid w:val="00AA1635"/>
    <w:rsid w:val="00AA6630"/>
    <w:rsid w:val="00AA6674"/>
    <w:rsid w:val="00AD62E1"/>
    <w:rsid w:val="00AE1AD4"/>
    <w:rsid w:val="00AE7C1C"/>
    <w:rsid w:val="00AF2F8E"/>
    <w:rsid w:val="00AF6BEA"/>
    <w:rsid w:val="00B044CF"/>
    <w:rsid w:val="00B044E7"/>
    <w:rsid w:val="00B07C88"/>
    <w:rsid w:val="00B22CF6"/>
    <w:rsid w:val="00B234A8"/>
    <w:rsid w:val="00B30B7D"/>
    <w:rsid w:val="00B36A0A"/>
    <w:rsid w:val="00B504F5"/>
    <w:rsid w:val="00B51919"/>
    <w:rsid w:val="00B61E7E"/>
    <w:rsid w:val="00B862DF"/>
    <w:rsid w:val="00BA0DF0"/>
    <w:rsid w:val="00BA3AC2"/>
    <w:rsid w:val="00BC5B2E"/>
    <w:rsid w:val="00BE5B9A"/>
    <w:rsid w:val="00BF7F18"/>
    <w:rsid w:val="00C324BA"/>
    <w:rsid w:val="00C45656"/>
    <w:rsid w:val="00C8283A"/>
    <w:rsid w:val="00C94585"/>
    <w:rsid w:val="00C957BE"/>
    <w:rsid w:val="00CA5D95"/>
    <w:rsid w:val="00CA67EB"/>
    <w:rsid w:val="00CE7BDA"/>
    <w:rsid w:val="00CF6A58"/>
    <w:rsid w:val="00D031C4"/>
    <w:rsid w:val="00D07DAB"/>
    <w:rsid w:val="00D47423"/>
    <w:rsid w:val="00D626C7"/>
    <w:rsid w:val="00D718C7"/>
    <w:rsid w:val="00DB4A2E"/>
    <w:rsid w:val="00DD46C0"/>
    <w:rsid w:val="00DE2445"/>
    <w:rsid w:val="00E112D7"/>
    <w:rsid w:val="00E24049"/>
    <w:rsid w:val="00E31253"/>
    <w:rsid w:val="00E42FFA"/>
    <w:rsid w:val="00E4762A"/>
    <w:rsid w:val="00E6083A"/>
    <w:rsid w:val="00E62CDB"/>
    <w:rsid w:val="00E630DA"/>
    <w:rsid w:val="00E75FC8"/>
    <w:rsid w:val="00E94F48"/>
    <w:rsid w:val="00EB7CA5"/>
    <w:rsid w:val="00ED02BC"/>
    <w:rsid w:val="00ED070C"/>
    <w:rsid w:val="00ED7EE1"/>
    <w:rsid w:val="00EE1120"/>
    <w:rsid w:val="00F167B3"/>
    <w:rsid w:val="00F308F3"/>
    <w:rsid w:val="00F44524"/>
    <w:rsid w:val="00F46972"/>
    <w:rsid w:val="00F62E53"/>
    <w:rsid w:val="00F7737F"/>
    <w:rsid w:val="00F85716"/>
    <w:rsid w:val="00F92181"/>
    <w:rsid w:val="00FC076D"/>
    <w:rsid w:val="00FD3CF0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9528"/>
  <w15:docId w15:val="{76A31E1C-9788-4003-B4D6-F89B49A0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64B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044CF"/>
    <w:pPr>
      <w:keepNext/>
      <w:ind w:firstLine="360"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85863"/>
    <w:pPr>
      <w:spacing w:before="240" w:after="60" w:line="240" w:lineRule="auto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85863"/>
    <w:pPr>
      <w:spacing w:before="240" w:after="60" w:line="240" w:lineRule="auto"/>
      <w:ind w:firstLine="0"/>
      <w:jc w:val="left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qFormat/>
    <w:rsid w:val="00885863"/>
    <w:pPr>
      <w:spacing w:before="240" w:after="60" w:line="240" w:lineRule="auto"/>
      <w:ind w:firstLine="0"/>
      <w:jc w:val="left"/>
      <w:outlineLvl w:val="6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044CF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8858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88586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1"/>
    <w:link w:val="7"/>
    <w:rsid w:val="0088586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0"/>
    <w:uiPriority w:val="99"/>
    <w:qFormat/>
    <w:rsid w:val="001D64B4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5">
    <w:name w:val="Для таблиц"/>
    <w:basedOn w:val="a0"/>
    <w:uiPriority w:val="99"/>
    <w:rsid w:val="00BA0DF0"/>
    <w:pPr>
      <w:spacing w:line="240" w:lineRule="auto"/>
      <w:ind w:firstLine="0"/>
      <w:jc w:val="left"/>
    </w:pPr>
    <w:rPr>
      <w:sz w:val="24"/>
    </w:rPr>
  </w:style>
  <w:style w:type="paragraph" w:styleId="a6">
    <w:name w:val="Normal (Web)"/>
    <w:basedOn w:val="a0"/>
    <w:uiPriority w:val="99"/>
    <w:unhideWhenUsed/>
    <w:rsid w:val="001625DC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table" w:styleId="a7">
    <w:name w:val="Table Grid"/>
    <w:basedOn w:val="a2"/>
    <w:uiPriority w:val="39"/>
    <w:rsid w:val="0001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1"/>
    <w:rsid w:val="00995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8">
    <w:name w:val="Body Text"/>
    <w:basedOn w:val="a0"/>
    <w:link w:val="a9"/>
    <w:rsid w:val="00B044CF"/>
    <w:pPr>
      <w:spacing w:line="240" w:lineRule="auto"/>
      <w:ind w:firstLine="0"/>
    </w:pPr>
  </w:style>
  <w:style w:type="character" w:customStyle="1" w:styleId="a9">
    <w:name w:val="Основной текст Знак"/>
    <w:basedOn w:val="a1"/>
    <w:link w:val="a8"/>
    <w:rsid w:val="00B044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Plain Text"/>
    <w:basedOn w:val="a0"/>
    <w:link w:val="ab"/>
    <w:rsid w:val="00B044CF"/>
    <w:pPr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1"/>
    <w:link w:val="aa"/>
    <w:rsid w:val="00B044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unhideWhenUsed/>
    <w:rsid w:val="00B044CF"/>
    <w:pPr>
      <w:spacing w:line="240" w:lineRule="auto"/>
      <w:ind w:firstLine="0"/>
      <w:jc w:val="left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B044CF"/>
    <w:rPr>
      <w:rFonts w:ascii="Segoe UI" w:eastAsia="Times New Roman" w:hAnsi="Segoe UI" w:cs="Times New Roman"/>
      <w:sz w:val="18"/>
      <w:szCs w:val="18"/>
    </w:rPr>
  </w:style>
  <w:style w:type="character" w:styleId="ae">
    <w:name w:val="Strong"/>
    <w:uiPriority w:val="22"/>
    <w:qFormat/>
    <w:rsid w:val="00B044CF"/>
    <w:rPr>
      <w:b/>
      <w:bCs/>
    </w:rPr>
  </w:style>
  <w:style w:type="character" w:customStyle="1" w:styleId="apple-converted-space">
    <w:name w:val="apple-converted-space"/>
    <w:basedOn w:val="a1"/>
    <w:rsid w:val="00B044CF"/>
  </w:style>
  <w:style w:type="paragraph" w:customStyle="1" w:styleId="Default">
    <w:name w:val="Default"/>
    <w:rsid w:val="00885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">
    <w:basedOn w:val="a0"/>
    <w:next w:val="af0"/>
    <w:link w:val="af1"/>
    <w:uiPriority w:val="99"/>
    <w:qFormat/>
    <w:rsid w:val="00885863"/>
    <w:pPr>
      <w:spacing w:line="240" w:lineRule="auto"/>
      <w:ind w:firstLine="0"/>
      <w:jc w:val="center"/>
    </w:pPr>
    <w:rPr>
      <w:rFonts w:ascii="Cambria" w:eastAsiaTheme="minorHAnsi" w:hAnsi="Cambria"/>
      <w:b/>
      <w:bCs/>
      <w:kern w:val="28"/>
      <w:sz w:val="32"/>
      <w:szCs w:val="32"/>
      <w:lang w:eastAsia="en-US"/>
    </w:rPr>
  </w:style>
  <w:style w:type="paragraph" w:styleId="af0">
    <w:name w:val="Title"/>
    <w:basedOn w:val="a0"/>
    <w:next w:val="a0"/>
    <w:link w:val="af2"/>
    <w:uiPriority w:val="10"/>
    <w:qFormat/>
    <w:rsid w:val="0088586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1"/>
    <w:link w:val="af0"/>
    <w:uiPriority w:val="10"/>
    <w:rsid w:val="0088586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1">
    <w:name w:val="Название Знак"/>
    <w:link w:val="af"/>
    <w:uiPriority w:val="99"/>
    <w:locked/>
    <w:rsid w:val="0088586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0">
    <w:name w:val="Основной текст с отступом 2 Знак"/>
    <w:basedOn w:val="a1"/>
    <w:link w:val="21"/>
    <w:uiPriority w:val="99"/>
    <w:semiHidden/>
    <w:rsid w:val="0088586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0"/>
    <w:link w:val="20"/>
    <w:uiPriority w:val="99"/>
    <w:semiHidden/>
    <w:unhideWhenUsed/>
    <w:rsid w:val="00885863"/>
    <w:pPr>
      <w:spacing w:after="120" w:line="480" w:lineRule="auto"/>
      <w:ind w:left="283" w:firstLine="0"/>
      <w:jc w:val="left"/>
    </w:pPr>
    <w:rPr>
      <w:sz w:val="24"/>
    </w:rPr>
  </w:style>
  <w:style w:type="paragraph" w:styleId="af3">
    <w:name w:val="Body Text Indent"/>
    <w:basedOn w:val="a0"/>
    <w:link w:val="af4"/>
    <w:uiPriority w:val="99"/>
    <w:semiHidden/>
    <w:unhideWhenUsed/>
    <w:rsid w:val="00885863"/>
    <w:pPr>
      <w:spacing w:after="120" w:line="240" w:lineRule="auto"/>
      <w:ind w:left="283" w:firstLine="0"/>
      <w:jc w:val="left"/>
    </w:pPr>
    <w:rPr>
      <w:sz w:val="24"/>
    </w:r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885863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semiHidden/>
    <w:unhideWhenUsed/>
    <w:rsid w:val="00885863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885863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2"/>
    <w:basedOn w:val="a0"/>
    <w:link w:val="23"/>
    <w:uiPriority w:val="99"/>
    <w:semiHidden/>
    <w:unhideWhenUsed/>
    <w:rsid w:val="00885863"/>
    <w:pPr>
      <w:spacing w:after="120" w:line="480" w:lineRule="auto"/>
      <w:ind w:firstLine="0"/>
      <w:jc w:val="left"/>
    </w:pPr>
    <w:rPr>
      <w:sz w:val="24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885863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885863"/>
    <w:pPr>
      <w:widowControl w:val="0"/>
      <w:snapToGrid w:val="0"/>
      <w:spacing w:before="300" w:after="0" w:line="240" w:lineRule="auto"/>
      <w:ind w:left="760" w:right="200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210">
    <w:name w:val="Основной текст с отступом 21"/>
    <w:rsid w:val="00885863"/>
    <w:pPr>
      <w:spacing w:after="0" w:line="240" w:lineRule="atLeast"/>
      <w:ind w:right="43" w:firstLine="283"/>
      <w:jc w:val="both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af5">
    <w:name w:val="Верхний колонтитул Знак"/>
    <w:basedOn w:val="a1"/>
    <w:link w:val="af6"/>
    <w:uiPriority w:val="99"/>
    <w:rsid w:val="00885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0"/>
    <w:link w:val="af5"/>
    <w:uiPriority w:val="99"/>
    <w:unhideWhenUsed/>
    <w:rsid w:val="00885863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</w:rPr>
  </w:style>
  <w:style w:type="paragraph" w:styleId="af7">
    <w:name w:val="footer"/>
    <w:basedOn w:val="a0"/>
    <w:link w:val="af8"/>
    <w:uiPriority w:val="99"/>
    <w:unhideWhenUsed/>
    <w:rsid w:val="00885863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</w:rPr>
  </w:style>
  <w:style w:type="character" w:customStyle="1" w:styleId="af8">
    <w:name w:val="Нижний колонтитул Знак"/>
    <w:basedOn w:val="a1"/>
    <w:link w:val="af7"/>
    <w:uiPriority w:val="99"/>
    <w:rsid w:val="00885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0"/>
    <w:next w:val="a0"/>
    <w:rsid w:val="00333660"/>
    <w:pPr>
      <w:keepNext/>
      <w:autoSpaceDE w:val="0"/>
      <w:autoSpaceDN w:val="0"/>
      <w:spacing w:line="240" w:lineRule="auto"/>
      <w:ind w:firstLine="0"/>
      <w:jc w:val="center"/>
      <w:outlineLvl w:val="0"/>
    </w:pPr>
    <w:rPr>
      <w:rFonts w:ascii="Arial" w:hAnsi="Arial" w:cs="Arial"/>
      <w:b/>
      <w:bCs/>
      <w:sz w:val="24"/>
    </w:rPr>
  </w:style>
  <w:style w:type="paragraph" w:customStyle="1" w:styleId="LO-Normal">
    <w:name w:val="LO-Normal"/>
    <w:rsid w:val="003729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54">
    <w:name w:val="Font Style54"/>
    <w:rsid w:val="00E112D7"/>
    <w:rPr>
      <w:rFonts w:ascii="Times New Roman" w:hAnsi="Times New Roman" w:cs="Times New Roman"/>
      <w:sz w:val="22"/>
      <w:szCs w:val="22"/>
    </w:rPr>
  </w:style>
  <w:style w:type="table" w:customStyle="1" w:styleId="12">
    <w:name w:val="Сетка таблицы1"/>
    <w:basedOn w:val="a2"/>
    <w:next w:val="a7"/>
    <w:uiPriority w:val="59"/>
    <w:rsid w:val="0043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80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3C4F3C"/>
    <w:pPr>
      <w:numPr>
        <w:numId w:val="23"/>
      </w:numPr>
      <w:tabs>
        <w:tab w:val="num" w:pos="756"/>
      </w:tabs>
      <w:spacing w:line="312" w:lineRule="auto"/>
      <w:ind w:left="756"/>
    </w:pPr>
    <w:rPr>
      <w:sz w:val="24"/>
    </w:rPr>
  </w:style>
  <w:style w:type="character" w:customStyle="1" w:styleId="ListLabel13">
    <w:name w:val="ListLabel 13"/>
    <w:rsid w:val="003C4F3C"/>
    <w:rPr>
      <w:rFonts w:cs="Courier New"/>
    </w:rPr>
  </w:style>
  <w:style w:type="character" w:customStyle="1" w:styleId="markedcontent">
    <w:name w:val="markedcontent"/>
    <w:basedOn w:val="a1"/>
    <w:rsid w:val="008E6F3C"/>
  </w:style>
  <w:style w:type="character" w:styleId="af9">
    <w:name w:val="Hyperlink"/>
    <w:uiPriority w:val="99"/>
    <w:rsid w:val="00941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ranslators-unio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9787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iblioclub.ru/index.php?page=book_red&amp;id=978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506F-9AEA-4FA8-9155-DF6B07CD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Гаджиева</dc:creator>
  <cp:lastModifiedBy>Наталья Александровна Ишмуратова</cp:lastModifiedBy>
  <cp:revision>8</cp:revision>
  <cp:lastPrinted>2019-02-18T09:36:00Z</cp:lastPrinted>
  <dcterms:created xsi:type="dcterms:W3CDTF">2022-03-30T12:35:00Z</dcterms:created>
  <dcterms:modified xsi:type="dcterms:W3CDTF">2023-05-11T08:55:00Z</dcterms:modified>
</cp:coreProperties>
</file>