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AA0" w:rsidRDefault="00B62AA0" w:rsidP="00B62AA0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B62AA0" w:rsidRDefault="00B62AA0" w:rsidP="00B62AA0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B62AA0" w:rsidRDefault="00B62AA0" w:rsidP="00B62AA0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B62AA0" w:rsidRDefault="00B62AA0" w:rsidP="00B62AA0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B62AA0" w:rsidRDefault="00B62AA0" w:rsidP="00B62AA0">
      <w:pPr>
        <w:tabs>
          <w:tab w:val="left" w:pos="1530"/>
        </w:tabs>
        <w:ind w:hanging="40"/>
        <w:jc w:val="center"/>
      </w:pPr>
    </w:p>
    <w:p w:rsidR="00B62AA0" w:rsidRDefault="00B62AA0" w:rsidP="00B62AA0">
      <w:pPr>
        <w:tabs>
          <w:tab w:val="left" w:pos="1530"/>
        </w:tabs>
        <w:ind w:hanging="40"/>
        <w:jc w:val="center"/>
      </w:pPr>
    </w:p>
    <w:p w:rsidR="00B62AA0" w:rsidRDefault="00B62AA0" w:rsidP="00B62AA0">
      <w:pPr>
        <w:tabs>
          <w:tab w:val="left" w:pos="1530"/>
        </w:tabs>
        <w:ind w:hanging="40"/>
        <w:jc w:val="center"/>
      </w:pPr>
    </w:p>
    <w:p w:rsidR="00B62AA0" w:rsidRDefault="00B62AA0" w:rsidP="00B62AA0">
      <w:pPr>
        <w:tabs>
          <w:tab w:val="left" w:pos="1530"/>
        </w:tabs>
        <w:ind w:firstLine="5630"/>
      </w:pPr>
      <w:r>
        <w:t>УТВЕРЖДАЮ</w:t>
      </w:r>
    </w:p>
    <w:p w:rsidR="00B62AA0" w:rsidRDefault="00B62AA0" w:rsidP="00B62AA0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B62AA0" w:rsidRDefault="00B62AA0" w:rsidP="00B62AA0">
      <w:pPr>
        <w:tabs>
          <w:tab w:val="left" w:pos="1530"/>
        </w:tabs>
        <w:ind w:firstLine="5630"/>
      </w:pPr>
      <w:r>
        <w:t xml:space="preserve">работе </w:t>
      </w:r>
    </w:p>
    <w:p w:rsidR="00B62AA0" w:rsidRDefault="00B62AA0" w:rsidP="00B62AA0">
      <w:pPr>
        <w:tabs>
          <w:tab w:val="left" w:pos="1530"/>
        </w:tabs>
        <w:ind w:firstLine="5630"/>
      </w:pPr>
      <w:r>
        <w:t>____________ С.Н.Большаков</w:t>
      </w: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AA0" w:rsidRDefault="00B62AA0" w:rsidP="00B62A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Pr="0020633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В</w:t>
      </w:r>
      <w:r w:rsidRPr="002063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ДВ.02.01</w:t>
      </w:r>
      <w:r w:rsidRPr="00206331">
        <w:rPr>
          <w:b/>
          <w:sz w:val="28"/>
          <w:szCs w:val="28"/>
        </w:rPr>
        <w:t xml:space="preserve"> </w:t>
      </w:r>
      <w:r w:rsidRPr="00D01CA5">
        <w:rPr>
          <w:b/>
          <w:bCs/>
          <w:sz w:val="28"/>
          <w:szCs w:val="28"/>
        </w:rPr>
        <w:t xml:space="preserve">ПЕРЕВОД </w:t>
      </w:r>
      <w:r>
        <w:rPr>
          <w:b/>
          <w:bCs/>
          <w:caps/>
          <w:sz w:val="28"/>
          <w:szCs w:val="28"/>
        </w:rPr>
        <w:t>НАУЧНЫХ</w:t>
      </w:r>
      <w:r w:rsidRPr="00D01CA5">
        <w:rPr>
          <w:b/>
          <w:bCs/>
          <w:caps/>
          <w:sz w:val="28"/>
          <w:szCs w:val="28"/>
        </w:rPr>
        <w:t xml:space="preserve"> текстов</w:t>
      </w:r>
    </w:p>
    <w:p w:rsidR="00B62AA0" w:rsidRDefault="00B62AA0" w:rsidP="00B62AA0">
      <w:pPr>
        <w:ind w:hanging="40"/>
        <w:jc w:val="center"/>
        <w:rPr>
          <w:color w:val="000000"/>
        </w:rPr>
      </w:pPr>
    </w:p>
    <w:p w:rsidR="00B62AA0" w:rsidRDefault="00B62AA0" w:rsidP="00B62AA0">
      <w:pPr>
        <w:tabs>
          <w:tab w:val="left" w:pos="3822"/>
        </w:tabs>
        <w:rPr>
          <w:b/>
          <w:color w:val="00000A"/>
        </w:rPr>
      </w:pPr>
    </w:p>
    <w:p w:rsidR="00B62AA0" w:rsidRDefault="00B62AA0" w:rsidP="00B62AA0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</w:t>
      </w:r>
      <w:r w:rsidRPr="007C7B2B">
        <w:rPr>
          <w:b/>
          <w:bCs/>
        </w:rPr>
        <w:t>45.04.02 Лингвистика</w:t>
      </w:r>
    </w:p>
    <w:p w:rsidR="00B62AA0" w:rsidRDefault="00B62AA0" w:rsidP="00B62AA0">
      <w:pPr>
        <w:tabs>
          <w:tab w:val="right" w:leader="underscore" w:pos="8505"/>
        </w:tabs>
        <w:jc w:val="center"/>
        <w:rPr>
          <w:bCs/>
        </w:rPr>
      </w:pPr>
      <w:r>
        <w:t xml:space="preserve">Направленность (профиль) </w:t>
      </w:r>
      <w:r w:rsidRPr="00DA25D2">
        <w:rPr>
          <w:b/>
          <w:iCs/>
        </w:rPr>
        <w:t>Теория перевода и межкультурная коммуникация</w:t>
      </w:r>
    </w:p>
    <w:p w:rsidR="00B62AA0" w:rsidRDefault="00B62AA0" w:rsidP="00B62AA0">
      <w:pPr>
        <w:tabs>
          <w:tab w:val="left" w:pos="3822"/>
        </w:tabs>
        <w:jc w:val="center"/>
        <w:rPr>
          <w:bCs/>
        </w:rPr>
      </w:pPr>
    </w:p>
    <w:p w:rsidR="00B62AA0" w:rsidRDefault="00B62AA0" w:rsidP="00B62AA0">
      <w:pPr>
        <w:tabs>
          <w:tab w:val="left" w:pos="3822"/>
        </w:tabs>
        <w:jc w:val="center"/>
        <w:rPr>
          <w:bCs/>
        </w:rPr>
      </w:pPr>
      <w:r w:rsidRPr="001F51AE">
        <w:rPr>
          <w:bCs/>
        </w:rPr>
        <w:t>(год начала подготовки – 202</w:t>
      </w:r>
      <w:r w:rsidR="003E7899">
        <w:rPr>
          <w:bCs/>
        </w:rPr>
        <w:t>2</w:t>
      </w:r>
      <w:r w:rsidRPr="001F51AE">
        <w:rPr>
          <w:bCs/>
        </w:rPr>
        <w:t>)</w:t>
      </w:r>
    </w:p>
    <w:p w:rsidR="00B62AA0" w:rsidRDefault="00B62AA0" w:rsidP="00B62AA0">
      <w:pPr>
        <w:tabs>
          <w:tab w:val="left" w:pos="3822"/>
        </w:tabs>
        <w:jc w:val="center"/>
        <w:rPr>
          <w:bCs/>
        </w:rPr>
      </w:pPr>
    </w:p>
    <w:p w:rsidR="00B62AA0" w:rsidRDefault="00B62AA0" w:rsidP="00B62AA0">
      <w:pPr>
        <w:tabs>
          <w:tab w:val="left" w:pos="3822"/>
        </w:tabs>
        <w:jc w:val="center"/>
        <w:rPr>
          <w:bCs/>
        </w:rPr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5130"/>
        </w:tabs>
      </w:pPr>
      <w:r>
        <w:tab/>
      </w: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B62AA0" w:rsidRDefault="003E7899" w:rsidP="00B62AA0">
      <w:pPr>
        <w:spacing w:after="200" w:line="276" w:lineRule="auto"/>
        <w:jc w:val="center"/>
      </w:pPr>
      <w:r>
        <w:t>2022</w:t>
      </w:r>
      <w:bookmarkStart w:id="0" w:name="_GoBack"/>
      <w:bookmarkEnd w:id="0"/>
    </w:p>
    <w:p w:rsidR="00FE04EA" w:rsidRPr="00714719" w:rsidRDefault="00B62AA0" w:rsidP="00B62AA0">
      <w:pPr>
        <w:spacing w:after="200" w:line="276" w:lineRule="auto"/>
        <w:jc w:val="center"/>
        <w:rPr>
          <w:b/>
          <w:bCs/>
        </w:rPr>
      </w:pPr>
      <w:r>
        <w:br w:type="page"/>
      </w:r>
      <w:r w:rsidR="00FE04EA" w:rsidRPr="00714719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FE04EA" w:rsidRPr="00714719" w:rsidRDefault="00FE04EA" w:rsidP="00BE2CD7">
      <w:pPr>
        <w:pStyle w:val="a"/>
        <w:numPr>
          <w:ilvl w:val="0"/>
          <w:numId w:val="0"/>
        </w:numPr>
        <w:spacing w:line="240" w:lineRule="auto"/>
      </w:pPr>
      <w:r w:rsidRPr="00714719"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7"/>
        <w:gridCol w:w="3259"/>
        <w:gridCol w:w="4820"/>
      </w:tblGrid>
      <w:tr w:rsidR="00B62AA0" w:rsidRPr="003C0E55" w:rsidTr="00BF31DB">
        <w:trPr>
          <w:trHeight w:val="858"/>
        </w:trPr>
        <w:tc>
          <w:tcPr>
            <w:tcW w:w="1277" w:type="dxa"/>
            <w:shd w:val="clear" w:color="auto" w:fill="auto"/>
            <w:vAlign w:val="center"/>
          </w:tcPr>
          <w:p w:rsidR="00B62AA0" w:rsidRPr="003C0E55" w:rsidRDefault="00B62AA0" w:rsidP="00BF31DB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B62AA0" w:rsidRPr="003C0E55" w:rsidRDefault="00B62AA0" w:rsidP="00BF31DB">
            <w:pPr>
              <w:pStyle w:val="a5"/>
              <w:jc w:val="center"/>
            </w:pPr>
            <w:r w:rsidRPr="003C0E55">
              <w:rPr>
                <w:color w:val="000000"/>
              </w:rPr>
              <w:t>Содержание компетенции</w:t>
            </w:r>
          </w:p>
          <w:p w:rsidR="00B62AA0" w:rsidRPr="003C0E55" w:rsidRDefault="00B62AA0" w:rsidP="00BF31DB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20" w:type="dxa"/>
            <w:vAlign w:val="center"/>
          </w:tcPr>
          <w:p w:rsidR="00B62AA0" w:rsidRPr="007723E4" w:rsidRDefault="00B62AA0" w:rsidP="00BF31DB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8C1273" w:rsidRPr="006B3773" w:rsidTr="008C1273">
        <w:tblPrEx>
          <w:tblCellMar>
            <w:left w:w="108" w:type="dxa"/>
          </w:tblCellMar>
        </w:tblPrEx>
        <w:trPr>
          <w:trHeight w:val="140"/>
        </w:trPr>
        <w:tc>
          <w:tcPr>
            <w:tcW w:w="1277" w:type="dxa"/>
            <w:vMerge w:val="restart"/>
          </w:tcPr>
          <w:p w:rsidR="008C1273" w:rsidRPr="00A320C3" w:rsidRDefault="008C1273" w:rsidP="008C1273">
            <w:r w:rsidRPr="00CC1257">
              <w:t>ПК-1</w:t>
            </w:r>
          </w:p>
        </w:tc>
        <w:tc>
          <w:tcPr>
            <w:tcW w:w="3259" w:type="dxa"/>
            <w:vMerge w:val="restart"/>
          </w:tcPr>
          <w:p w:rsidR="008C1273" w:rsidRPr="00A320C3" w:rsidRDefault="008C1273" w:rsidP="008C1273">
            <w:r w:rsidRPr="00CC1257">
              <w:t>Владение методикой предпереводческого анализа текста, способствующей точному восприятию исходного текста, подготовки к выполнению перевода, включая поиск информации в справочной, специальной литературе и компьютерных сетях</w:t>
            </w:r>
          </w:p>
        </w:tc>
        <w:tc>
          <w:tcPr>
            <w:tcW w:w="4820" w:type="dxa"/>
          </w:tcPr>
          <w:p w:rsidR="008C1273" w:rsidRDefault="008C1273" w:rsidP="008C1273">
            <w:pPr>
              <w:rPr>
                <w:b/>
                <w:kern w:val="1"/>
                <w:lang w:eastAsia="zh-CN"/>
              </w:rPr>
            </w:pPr>
            <w:r w:rsidRPr="008D4645">
              <w:rPr>
                <w:b/>
                <w:kern w:val="1"/>
                <w:lang w:eastAsia="zh-CN"/>
              </w:rPr>
              <w:t>И</w:t>
            </w:r>
            <w:r>
              <w:rPr>
                <w:b/>
                <w:kern w:val="1"/>
                <w:lang w:eastAsia="zh-CN"/>
              </w:rPr>
              <w:t>П</w:t>
            </w:r>
            <w:r w:rsidRPr="008D4645">
              <w:rPr>
                <w:b/>
                <w:kern w:val="1"/>
                <w:lang w:eastAsia="zh-CN"/>
              </w:rPr>
              <w:t>К-</w:t>
            </w:r>
            <w:r>
              <w:rPr>
                <w:b/>
                <w:kern w:val="1"/>
                <w:lang w:eastAsia="zh-CN"/>
              </w:rPr>
              <w:t>1</w:t>
            </w:r>
            <w:r w:rsidRPr="008D4645">
              <w:rPr>
                <w:b/>
                <w:kern w:val="1"/>
                <w:lang w:eastAsia="zh-CN"/>
              </w:rPr>
              <w:t>.1</w:t>
            </w:r>
          </w:p>
          <w:p w:rsidR="008C1273" w:rsidRDefault="008C1273" w:rsidP="008C1273">
            <w:r>
              <w:t>Знает</w:t>
            </w:r>
            <w:r w:rsidRPr="006E1998">
              <w:t xml:space="preserve"> </w:t>
            </w:r>
            <w:r w:rsidRPr="003900F1">
              <w:t>алгоритм выполнения предпереводческого анализа текста.</w:t>
            </w:r>
          </w:p>
        </w:tc>
      </w:tr>
      <w:tr w:rsidR="008C1273" w:rsidRPr="006B3773" w:rsidTr="00BF31DB">
        <w:tblPrEx>
          <w:tblCellMar>
            <w:left w:w="108" w:type="dxa"/>
          </w:tblCellMar>
        </w:tblPrEx>
        <w:trPr>
          <w:trHeight w:val="140"/>
        </w:trPr>
        <w:tc>
          <w:tcPr>
            <w:tcW w:w="1277" w:type="dxa"/>
            <w:vMerge/>
          </w:tcPr>
          <w:p w:rsidR="008C1273" w:rsidRPr="00AA54FE" w:rsidRDefault="008C1273" w:rsidP="008C1273">
            <w:pPr>
              <w:jc w:val="center"/>
            </w:pPr>
          </w:p>
        </w:tc>
        <w:tc>
          <w:tcPr>
            <w:tcW w:w="3259" w:type="dxa"/>
            <w:vMerge/>
          </w:tcPr>
          <w:p w:rsidR="008C1273" w:rsidRPr="00AA54FE" w:rsidRDefault="008C1273" w:rsidP="008C1273"/>
        </w:tc>
        <w:tc>
          <w:tcPr>
            <w:tcW w:w="4820" w:type="dxa"/>
          </w:tcPr>
          <w:p w:rsidR="008C1273" w:rsidRDefault="008C1273" w:rsidP="008C1273">
            <w:pPr>
              <w:rPr>
                <w:b/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ИПК-1</w:t>
            </w:r>
            <w:r w:rsidRPr="008D4645">
              <w:rPr>
                <w:b/>
                <w:kern w:val="1"/>
                <w:lang w:eastAsia="zh-CN"/>
              </w:rPr>
              <w:t>.</w:t>
            </w:r>
            <w:r>
              <w:rPr>
                <w:b/>
                <w:kern w:val="1"/>
                <w:lang w:eastAsia="zh-CN"/>
              </w:rPr>
              <w:t>2</w:t>
            </w:r>
          </w:p>
          <w:p w:rsidR="008C1273" w:rsidRPr="004D2758" w:rsidRDefault="008C1273" w:rsidP="008C1273">
            <w:r>
              <w:t>Умеет применять методику предпереводческого анализа текста для решения профессиональных задач; осуществлять поиск необходимой информации, в том числе аналогичных текстов, в справочной, специальной литературе и компьютерных сетях.</w:t>
            </w:r>
          </w:p>
        </w:tc>
      </w:tr>
      <w:tr w:rsidR="008C1273" w:rsidRPr="006B3773" w:rsidTr="00BF31DB">
        <w:tblPrEx>
          <w:tblCellMar>
            <w:left w:w="108" w:type="dxa"/>
          </w:tblCellMar>
        </w:tblPrEx>
        <w:trPr>
          <w:trHeight w:val="140"/>
        </w:trPr>
        <w:tc>
          <w:tcPr>
            <w:tcW w:w="1277" w:type="dxa"/>
            <w:vMerge/>
          </w:tcPr>
          <w:p w:rsidR="008C1273" w:rsidRPr="00AA54FE" w:rsidRDefault="008C1273" w:rsidP="008C1273">
            <w:pPr>
              <w:jc w:val="center"/>
            </w:pPr>
          </w:p>
        </w:tc>
        <w:tc>
          <w:tcPr>
            <w:tcW w:w="3259" w:type="dxa"/>
            <w:vMerge/>
          </w:tcPr>
          <w:p w:rsidR="008C1273" w:rsidRPr="00AA54FE" w:rsidRDefault="008C1273" w:rsidP="008C1273"/>
        </w:tc>
        <w:tc>
          <w:tcPr>
            <w:tcW w:w="4820" w:type="dxa"/>
          </w:tcPr>
          <w:p w:rsidR="008C1273" w:rsidRDefault="008C1273" w:rsidP="008C1273">
            <w:pPr>
              <w:rPr>
                <w:b/>
                <w:kern w:val="1"/>
                <w:lang w:eastAsia="zh-CN"/>
              </w:rPr>
            </w:pPr>
            <w:r w:rsidRPr="008D4645">
              <w:rPr>
                <w:b/>
                <w:kern w:val="1"/>
                <w:lang w:eastAsia="zh-CN"/>
              </w:rPr>
              <w:t>И</w:t>
            </w:r>
            <w:r>
              <w:rPr>
                <w:b/>
                <w:kern w:val="1"/>
                <w:lang w:eastAsia="zh-CN"/>
              </w:rPr>
              <w:t>П</w:t>
            </w:r>
            <w:r w:rsidRPr="008D4645">
              <w:rPr>
                <w:b/>
                <w:kern w:val="1"/>
                <w:lang w:eastAsia="zh-CN"/>
              </w:rPr>
              <w:t>К-</w:t>
            </w:r>
            <w:r>
              <w:rPr>
                <w:b/>
                <w:kern w:val="1"/>
                <w:lang w:eastAsia="zh-CN"/>
              </w:rPr>
              <w:t>1</w:t>
            </w:r>
            <w:r w:rsidRPr="008D4645">
              <w:rPr>
                <w:b/>
                <w:kern w:val="1"/>
                <w:lang w:eastAsia="zh-CN"/>
              </w:rPr>
              <w:t>.</w:t>
            </w:r>
            <w:r>
              <w:rPr>
                <w:b/>
                <w:kern w:val="1"/>
                <w:lang w:eastAsia="zh-CN"/>
              </w:rPr>
              <w:t>3</w:t>
            </w:r>
          </w:p>
          <w:p w:rsidR="008C1273" w:rsidRPr="004D2758" w:rsidRDefault="008C1273" w:rsidP="008C1273">
            <w:r>
              <w:t>Владеет навыками поэтапного осуществления предпереводческого анализа текста, в том числе определение типа исходного текста и его жанровой принадлежности; навыками поиска нужной для перевода информации, в том числе аналогичных текстов по заданной тематике и (или) шаблонов, с использованием современных информационных источников.</w:t>
            </w:r>
          </w:p>
        </w:tc>
      </w:tr>
      <w:tr w:rsidR="008C1273" w:rsidRPr="006B3773" w:rsidTr="008C1273">
        <w:tblPrEx>
          <w:tblCellMar>
            <w:left w:w="108" w:type="dxa"/>
          </w:tblCellMar>
        </w:tblPrEx>
        <w:trPr>
          <w:trHeight w:val="210"/>
        </w:trPr>
        <w:tc>
          <w:tcPr>
            <w:tcW w:w="1277" w:type="dxa"/>
            <w:vMerge w:val="restart"/>
          </w:tcPr>
          <w:p w:rsidR="008C1273" w:rsidRPr="00A320C3" w:rsidRDefault="008C1273" w:rsidP="008C1273">
            <w:r w:rsidRPr="00CC1257">
              <w:t>ПК-2</w:t>
            </w:r>
          </w:p>
        </w:tc>
        <w:tc>
          <w:tcPr>
            <w:tcW w:w="3259" w:type="dxa"/>
            <w:vMerge w:val="restart"/>
          </w:tcPr>
          <w:p w:rsidR="008C1273" w:rsidRPr="00A320C3" w:rsidRDefault="008C1273" w:rsidP="008C1273">
            <w:r w:rsidRPr="00CC1257">
              <w:t>Владение способами достижения эквивалентности в переводе и способностью применять адекватные приемы перевода</w:t>
            </w:r>
          </w:p>
        </w:tc>
        <w:tc>
          <w:tcPr>
            <w:tcW w:w="4820" w:type="dxa"/>
          </w:tcPr>
          <w:p w:rsidR="008C1273" w:rsidRPr="0041024F" w:rsidRDefault="008C1273" w:rsidP="008C1273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ИПК-2</w:t>
            </w:r>
            <w:r w:rsidRPr="0041024F">
              <w:rPr>
                <w:b/>
                <w:kern w:val="1"/>
                <w:lang w:eastAsia="zh-CN"/>
              </w:rPr>
              <w:t>.1</w:t>
            </w:r>
          </w:p>
          <w:p w:rsidR="008C1273" w:rsidRPr="00A320C3" w:rsidRDefault="008C1273" w:rsidP="008C1273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highlight w:val="yellow"/>
                <w:lang w:eastAsia="zh-CN"/>
              </w:rPr>
            </w:pPr>
            <w:r>
              <w:rPr>
                <w:kern w:val="1"/>
                <w:lang w:eastAsia="zh-CN"/>
              </w:rPr>
              <w:t>Знает</w:t>
            </w:r>
            <w:r w:rsidRPr="00957EDA">
              <w:rPr>
                <w:kern w:val="1"/>
                <w:lang w:eastAsia="zh-CN"/>
              </w:rPr>
              <w:t xml:space="preserve"> </w:t>
            </w:r>
            <w:r w:rsidRPr="00765ABB">
              <w:rPr>
                <w:kern w:val="1"/>
                <w:lang w:eastAsia="zh-CN"/>
              </w:rPr>
              <w:t>определение и уровни переводческой эквивалентности;</w:t>
            </w:r>
            <w:r>
              <w:rPr>
                <w:kern w:val="1"/>
                <w:lang w:eastAsia="zh-CN"/>
              </w:rPr>
              <w:t xml:space="preserve"> </w:t>
            </w:r>
            <w:r w:rsidRPr="00765ABB">
              <w:rPr>
                <w:kern w:val="1"/>
                <w:lang w:eastAsia="zh-CN"/>
              </w:rPr>
              <w:t>способы достижения эквивалентности в переводе.</w:t>
            </w:r>
          </w:p>
        </w:tc>
      </w:tr>
      <w:tr w:rsidR="008C1273" w:rsidRPr="006B3773" w:rsidTr="00BF31DB">
        <w:tblPrEx>
          <w:tblCellMar>
            <w:left w:w="108" w:type="dxa"/>
          </w:tblCellMar>
        </w:tblPrEx>
        <w:trPr>
          <w:trHeight w:val="210"/>
        </w:trPr>
        <w:tc>
          <w:tcPr>
            <w:tcW w:w="1277" w:type="dxa"/>
            <w:vMerge/>
          </w:tcPr>
          <w:p w:rsidR="008C1273" w:rsidRPr="00AA54FE" w:rsidRDefault="008C1273" w:rsidP="008C1273">
            <w:pPr>
              <w:jc w:val="center"/>
            </w:pPr>
          </w:p>
        </w:tc>
        <w:tc>
          <w:tcPr>
            <w:tcW w:w="3259" w:type="dxa"/>
            <w:vMerge/>
          </w:tcPr>
          <w:p w:rsidR="008C1273" w:rsidRPr="00AA54FE" w:rsidRDefault="008C1273" w:rsidP="008C1273"/>
        </w:tc>
        <w:tc>
          <w:tcPr>
            <w:tcW w:w="4820" w:type="dxa"/>
          </w:tcPr>
          <w:p w:rsidR="008C1273" w:rsidRPr="0041024F" w:rsidRDefault="008C1273" w:rsidP="008C1273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ИПК-2.2</w:t>
            </w:r>
          </w:p>
          <w:p w:rsidR="008C1273" w:rsidRPr="004D2758" w:rsidRDefault="008C1273" w:rsidP="008C1273">
            <w:r>
              <w:rPr>
                <w:kern w:val="1"/>
                <w:lang w:eastAsia="zh-CN"/>
              </w:rPr>
              <w:t xml:space="preserve">Умеет </w:t>
            </w:r>
            <w:r w:rsidRPr="00765ABB">
              <w:rPr>
                <w:kern w:val="1"/>
                <w:lang w:eastAsia="zh-CN"/>
              </w:rPr>
              <w:t>достигать необходимого в конкретной ситуации уровня эквивалентности путем применения соответствующих приемов перевода.</w:t>
            </w:r>
          </w:p>
        </w:tc>
      </w:tr>
      <w:tr w:rsidR="008C1273" w:rsidRPr="006B3773" w:rsidTr="008C1273">
        <w:tblPrEx>
          <w:tblCellMar>
            <w:left w:w="108" w:type="dxa"/>
          </w:tblCellMar>
        </w:tblPrEx>
        <w:trPr>
          <w:trHeight w:val="90"/>
        </w:trPr>
        <w:tc>
          <w:tcPr>
            <w:tcW w:w="1277" w:type="dxa"/>
            <w:vMerge w:val="restart"/>
          </w:tcPr>
          <w:p w:rsidR="008C1273" w:rsidRPr="00A320C3" w:rsidRDefault="008C1273" w:rsidP="008C1273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ПК-3</w:t>
            </w:r>
          </w:p>
        </w:tc>
        <w:tc>
          <w:tcPr>
            <w:tcW w:w="3259" w:type="dxa"/>
            <w:vMerge w:val="restart"/>
          </w:tcPr>
          <w:p w:rsidR="008C1273" w:rsidRPr="00A320C3" w:rsidRDefault="008C1273" w:rsidP="008C1273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D9162C">
              <w:rPr>
                <w:kern w:val="1"/>
                <w:lang w:eastAsia="zh-CN"/>
              </w:rPr>
              <w:t>Способность осуществлять письменный перевод с соблюдением норм лексической эквивалентности, соблюдением грамматических, синтаксических и стилистических норм</w:t>
            </w:r>
          </w:p>
        </w:tc>
        <w:tc>
          <w:tcPr>
            <w:tcW w:w="4820" w:type="dxa"/>
          </w:tcPr>
          <w:p w:rsidR="008C1273" w:rsidRDefault="008C1273" w:rsidP="008C1273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ИПК-3.1</w:t>
            </w:r>
          </w:p>
          <w:p w:rsidR="008C1273" w:rsidRDefault="008C1273" w:rsidP="008C1273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 w:rsidRPr="00D9162C">
              <w:rPr>
                <w:kern w:val="1"/>
                <w:lang w:eastAsia="zh-CN"/>
              </w:rPr>
              <w:t>Знает</w:t>
            </w:r>
            <w:r w:rsidRPr="00D9162C">
              <w:t xml:space="preserve"> </w:t>
            </w:r>
            <w:r w:rsidRPr="00D9162C">
              <w:rPr>
                <w:kern w:val="1"/>
                <w:lang w:eastAsia="zh-CN"/>
              </w:rPr>
              <w:t>нормы лексической эквивалентности;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>грамматические, синтаксические и стилистические нормы родного и иностранного языка;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>особенности перевода текстов разных жанров;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>терминологию предметной области;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>онлайн-сервисы и программы для автоматического и автоматизированного перевода.</w:t>
            </w:r>
            <w:r>
              <w:rPr>
                <w:b/>
                <w:kern w:val="1"/>
                <w:lang w:eastAsia="zh-CN"/>
              </w:rPr>
              <w:t xml:space="preserve"> </w:t>
            </w:r>
          </w:p>
        </w:tc>
      </w:tr>
      <w:tr w:rsidR="008C1273" w:rsidRPr="006B3773" w:rsidTr="00BF31DB">
        <w:tblPrEx>
          <w:tblCellMar>
            <w:left w:w="108" w:type="dxa"/>
          </w:tblCellMar>
        </w:tblPrEx>
        <w:trPr>
          <w:trHeight w:val="90"/>
        </w:trPr>
        <w:tc>
          <w:tcPr>
            <w:tcW w:w="1277" w:type="dxa"/>
            <w:vMerge/>
          </w:tcPr>
          <w:p w:rsidR="008C1273" w:rsidRPr="00AA54FE" w:rsidRDefault="008C1273" w:rsidP="008C1273">
            <w:pPr>
              <w:jc w:val="center"/>
            </w:pPr>
          </w:p>
        </w:tc>
        <w:tc>
          <w:tcPr>
            <w:tcW w:w="3259" w:type="dxa"/>
            <w:vMerge/>
          </w:tcPr>
          <w:p w:rsidR="008C1273" w:rsidRPr="00AA54FE" w:rsidRDefault="008C1273" w:rsidP="008C1273">
            <w:pPr>
              <w:rPr>
                <w:highlight w:val="yellow"/>
              </w:rPr>
            </w:pPr>
          </w:p>
        </w:tc>
        <w:tc>
          <w:tcPr>
            <w:tcW w:w="4820" w:type="dxa"/>
          </w:tcPr>
          <w:p w:rsidR="008C1273" w:rsidRDefault="008C1273" w:rsidP="008C1273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ИПК-3.2</w:t>
            </w:r>
          </w:p>
          <w:p w:rsidR="008C1273" w:rsidRPr="004D2758" w:rsidRDefault="008C1273" w:rsidP="008C1273">
            <w:r w:rsidRPr="00D9162C">
              <w:rPr>
                <w:kern w:val="1"/>
                <w:lang w:eastAsia="zh-CN"/>
              </w:rPr>
              <w:t>Умеет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 xml:space="preserve">правильно интерпретировать содержание текста на исходном языке, опираясь на знание языковых норм языка оригинала; учитывать при переводе экстралингвистические параметры, повлиявшие на создание текста на исходном </w:t>
            </w:r>
            <w:r w:rsidRPr="00D9162C">
              <w:rPr>
                <w:kern w:val="1"/>
                <w:lang w:eastAsia="zh-CN"/>
              </w:rPr>
              <w:lastRenderedPageBreak/>
              <w:t>языке; переводить с одного языка на другой письменно;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>следовать нормам переводного языка при осуществлении письменного перевода;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>сохранять коммуникативную цель и стилистику исходного текста.</w:t>
            </w:r>
          </w:p>
        </w:tc>
      </w:tr>
      <w:tr w:rsidR="008C1273" w:rsidRPr="006B3773" w:rsidTr="00BF31DB">
        <w:tblPrEx>
          <w:tblCellMar>
            <w:left w:w="108" w:type="dxa"/>
          </w:tblCellMar>
        </w:tblPrEx>
        <w:trPr>
          <w:trHeight w:val="90"/>
        </w:trPr>
        <w:tc>
          <w:tcPr>
            <w:tcW w:w="1277" w:type="dxa"/>
            <w:vMerge/>
          </w:tcPr>
          <w:p w:rsidR="008C1273" w:rsidRPr="00AA54FE" w:rsidRDefault="008C1273" w:rsidP="008C1273">
            <w:pPr>
              <w:jc w:val="center"/>
            </w:pPr>
          </w:p>
        </w:tc>
        <w:tc>
          <w:tcPr>
            <w:tcW w:w="3259" w:type="dxa"/>
            <w:vMerge/>
          </w:tcPr>
          <w:p w:rsidR="008C1273" w:rsidRPr="00AA54FE" w:rsidRDefault="008C1273" w:rsidP="008C1273">
            <w:pPr>
              <w:rPr>
                <w:highlight w:val="yellow"/>
              </w:rPr>
            </w:pPr>
          </w:p>
        </w:tc>
        <w:tc>
          <w:tcPr>
            <w:tcW w:w="4820" w:type="dxa"/>
          </w:tcPr>
          <w:p w:rsidR="008C1273" w:rsidRPr="004D2758" w:rsidRDefault="008C1273" w:rsidP="008C1273">
            <w:r>
              <w:rPr>
                <w:b/>
                <w:kern w:val="1"/>
                <w:lang w:eastAsia="zh-CN"/>
              </w:rPr>
              <w:t>ИПК-3.3</w:t>
            </w:r>
            <w:r>
              <w:rPr>
                <w:b/>
                <w:kern w:val="1"/>
                <w:lang w:eastAsia="zh-CN"/>
              </w:rPr>
              <w:br/>
            </w:r>
            <w:r w:rsidRPr="00D9162C">
              <w:rPr>
                <w:kern w:val="1"/>
                <w:lang w:eastAsia="zh-CN"/>
              </w:rPr>
              <w:t>Владе</w:t>
            </w:r>
            <w:r>
              <w:rPr>
                <w:kern w:val="1"/>
                <w:lang w:eastAsia="zh-CN"/>
              </w:rPr>
              <w:t>е</w:t>
            </w:r>
            <w:r w:rsidRPr="00D9162C">
              <w:rPr>
                <w:kern w:val="1"/>
                <w:lang w:eastAsia="zh-CN"/>
              </w:rPr>
              <w:t>т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>навыками осуществления перевода с соблюдением норм лексической эквивалентности, соблюдением грамматических, синтаксических и стилистических норм переводного языка;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 xml:space="preserve"> навыками межъязыкового письменного перевода текста с использованием имеющихся шаблонов.</w:t>
            </w:r>
          </w:p>
        </w:tc>
      </w:tr>
    </w:tbl>
    <w:p w:rsidR="00FE04EA" w:rsidRPr="00714719" w:rsidRDefault="00FE04EA" w:rsidP="00BE2CD7">
      <w:pPr>
        <w:pStyle w:val="a"/>
        <w:numPr>
          <w:ilvl w:val="0"/>
          <w:numId w:val="0"/>
        </w:numPr>
        <w:spacing w:line="240" w:lineRule="auto"/>
      </w:pPr>
    </w:p>
    <w:p w:rsidR="00FE04EA" w:rsidRPr="00714719" w:rsidRDefault="00FE04EA" w:rsidP="00714719">
      <w:r w:rsidRPr="00714719">
        <w:rPr>
          <w:b/>
          <w:bCs/>
        </w:rPr>
        <w:t xml:space="preserve">2. </w:t>
      </w:r>
      <w:r w:rsidR="00B62AA0">
        <w:rPr>
          <w:b/>
          <w:bCs/>
          <w:caps/>
        </w:rPr>
        <w:t>Место дисциплины в структуре ОП</w:t>
      </w:r>
      <w:r w:rsidRPr="00714719">
        <w:rPr>
          <w:b/>
          <w:bCs/>
        </w:rPr>
        <w:t>:</w:t>
      </w:r>
    </w:p>
    <w:p w:rsidR="00FE04EA" w:rsidRPr="00714719" w:rsidRDefault="00FE04EA" w:rsidP="00714719">
      <w:pPr>
        <w:autoSpaceDE w:val="0"/>
        <w:autoSpaceDN w:val="0"/>
        <w:adjustRightInd w:val="0"/>
        <w:jc w:val="both"/>
      </w:pPr>
      <w:r w:rsidRPr="00714719">
        <w:tab/>
      </w:r>
      <w:r w:rsidRPr="00B62AA0">
        <w:rPr>
          <w:b/>
          <w:u w:val="single"/>
        </w:rPr>
        <w:t>Цель дисциплины</w:t>
      </w:r>
      <w:r w:rsidRPr="00714719">
        <w:t>: подготовить выпускника, обладающего знаниямии умениями, позволяющимиосуществлятьпереводнаучных текстов, то есть текстов, выполняющих преимущественно информативную функцию.</w:t>
      </w:r>
    </w:p>
    <w:p w:rsidR="00FE04EA" w:rsidRPr="00714719" w:rsidRDefault="00FE04EA" w:rsidP="00714719">
      <w:pPr>
        <w:jc w:val="both"/>
      </w:pPr>
      <w:r w:rsidRPr="00714719">
        <w:tab/>
      </w:r>
      <w:r w:rsidRPr="00B62AA0">
        <w:rPr>
          <w:b/>
          <w:u w:val="single"/>
        </w:rPr>
        <w:t>Задачи дисциплины</w:t>
      </w:r>
      <w:r w:rsidRPr="00714719">
        <w:t>:</w:t>
      </w:r>
    </w:p>
    <w:p w:rsidR="00FE04EA" w:rsidRPr="00714719" w:rsidRDefault="00FE04EA" w:rsidP="00714719">
      <w:pPr>
        <w:pStyle w:val="ad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719">
        <w:rPr>
          <w:rFonts w:ascii="Times New Roman" w:hAnsi="Times New Roman" w:cs="Times New Roman"/>
          <w:sz w:val="24"/>
          <w:szCs w:val="24"/>
        </w:rPr>
        <w:t>сформировать знания об основныххарактеристиках научных текстов; о теоретических основах перевода таких текстов;</w:t>
      </w:r>
    </w:p>
    <w:p w:rsidR="00FE04EA" w:rsidRPr="00714719" w:rsidRDefault="00FE04EA" w:rsidP="00714719">
      <w:pPr>
        <w:pStyle w:val="ad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719">
        <w:rPr>
          <w:rFonts w:ascii="Times New Roman" w:hAnsi="Times New Roman" w:cs="Times New Roman"/>
          <w:sz w:val="24"/>
          <w:szCs w:val="24"/>
        </w:rPr>
        <w:t>сформироватьумения использовать полученные знания в переводческой деятельности; определять релевантную информацию в исходном тексте и передавать ее в тексте языка перевода;</w:t>
      </w:r>
    </w:p>
    <w:p w:rsidR="00FE04EA" w:rsidRPr="00714719" w:rsidRDefault="00FE04EA" w:rsidP="00714719">
      <w:pPr>
        <w:pStyle w:val="ad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719">
        <w:rPr>
          <w:rFonts w:ascii="Times New Roman" w:hAnsi="Times New Roman" w:cs="Times New Roman"/>
          <w:sz w:val="24"/>
          <w:szCs w:val="24"/>
        </w:rPr>
        <w:t>сформировать навыки осуществления переводческой деятельности путем использования предпереводческого анализа данного вида текстов, лексико-синтаксических трансформаций, научного поиска информации с использованием современных информационных технологий.</w:t>
      </w:r>
    </w:p>
    <w:p w:rsidR="00B62AA0" w:rsidRDefault="00B62AA0" w:rsidP="00485470">
      <w:pPr>
        <w:ind w:firstLine="708"/>
        <w:jc w:val="both"/>
      </w:pPr>
      <w:r w:rsidRPr="00B62AA0">
        <w:rPr>
          <w:b/>
          <w:u w:val="single"/>
        </w:rPr>
        <w:t>Место дисциплины</w:t>
      </w:r>
      <w:r>
        <w:t>: дисциплина</w:t>
      </w:r>
      <w:r w:rsidRPr="00AA54FE">
        <w:t xml:space="preserve"> «Перевод </w:t>
      </w:r>
      <w:r>
        <w:t>научных</w:t>
      </w:r>
      <w:r w:rsidRPr="00AA54FE">
        <w:t xml:space="preserve"> текстов» </w:t>
      </w:r>
      <w:r w:rsidRPr="00773CB8">
        <w:t xml:space="preserve">реализуется в рамках </w:t>
      </w:r>
      <w:r>
        <w:t>вариативной</w:t>
      </w:r>
      <w:r w:rsidRPr="00773CB8">
        <w:t xml:space="preserve"> части Блока 1 «Дисциплины (модули)» программы магистратуры, </w:t>
      </w:r>
      <w:r>
        <w:t xml:space="preserve">относится к дисциплинам по выбору. </w:t>
      </w:r>
    </w:p>
    <w:p w:rsidR="00FE04EA" w:rsidRDefault="00FE04EA" w:rsidP="00485470">
      <w:pPr>
        <w:ind w:firstLine="708"/>
        <w:jc w:val="both"/>
      </w:pPr>
      <w:r>
        <w:t>Изучение дисциплины опирается на компетенции, сформированные в ходе освоения курсов «Теория перевода», «Новые информационные технологии в лингвистике», при прохождении практики по получению профессиональных умений и опыта профессиональной деятельности, практики научно-исследовательская работа.</w:t>
      </w:r>
    </w:p>
    <w:p w:rsidR="00FE04EA" w:rsidRPr="00714719" w:rsidRDefault="00FE04EA" w:rsidP="00485470">
      <w:pPr>
        <w:ind w:firstLine="708"/>
        <w:jc w:val="both"/>
      </w:pPr>
      <w:r>
        <w:t>После изучения дисциплины обучающиеся смогут использовать сформированные компетенции для подготовки и сдачи государственного экзамена, для подготовки и защиты выпускной квалификационной работы.</w:t>
      </w:r>
    </w:p>
    <w:p w:rsidR="00FE04EA" w:rsidRPr="00714719" w:rsidRDefault="00FE04EA" w:rsidP="00714719">
      <w:pPr>
        <w:rPr>
          <w:b/>
          <w:bCs/>
        </w:rPr>
      </w:pPr>
    </w:p>
    <w:p w:rsidR="00B62AA0" w:rsidRPr="00714719" w:rsidRDefault="00FE04EA" w:rsidP="00714719">
      <w:pPr>
        <w:rPr>
          <w:b/>
          <w:bCs/>
          <w:caps/>
        </w:rPr>
      </w:pPr>
      <w:r w:rsidRPr="00714719">
        <w:rPr>
          <w:b/>
          <w:bCs/>
        </w:rPr>
        <w:t xml:space="preserve">3. </w:t>
      </w:r>
      <w:r w:rsidRPr="00714719">
        <w:rPr>
          <w:b/>
          <w:bCs/>
          <w:caps/>
        </w:rPr>
        <w:t>Объем дисциплины и виды учебной работы</w:t>
      </w:r>
      <w:r w:rsidR="00B62AA0">
        <w:rPr>
          <w:b/>
          <w:bCs/>
          <w:caps/>
        </w:rPr>
        <w:t>:</w:t>
      </w:r>
    </w:p>
    <w:p w:rsidR="00FE04EA" w:rsidRPr="00714719" w:rsidRDefault="00FE04EA" w:rsidP="00714719">
      <w:pPr>
        <w:jc w:val="both"/>
      </w:pPr>
      <w:r>
        <w:tab/>
      </w:r>
      <w:r w:rsidRPr="00714719">
        <w:t xml:space="preserve">Общая трудоёмкость освоения дисциплины составляет 2 зачетные единицы (з.е.) или 72 академических часа. </w:t>
      </w:r>
    </w:p>
    <w:p w:rsidR="00FE04EA" w:rsidRDefault="00FE04EA" w:rsidP="00714719">
      <w:pPr>
        <w:jc w:val="both"/>
        <w:rPr>
          <w:i/>
          <w:iCs/>
        </w:rPr>
      </w:pPr>
      <w:r w:rsidRPr="00714719">
        <w:rPr>
          <w:i/>
          <w:iCs/>
        </w:rPr>
        <w:t>(1 з.е. соответствует 36 академическим часам)</w:t>
      </w:r>
    </w:p>
    <w:p w:rsidR="00B62AA0" w:rsidRPr="00B62AA0" w:rsidRDefault="00B62AA0" w:rsidP="00714719">
      <w:pPr>
        <w:jc w:val="both"/>
        <w:rPr>
          <w:iCs/>
        </w:rPr>
      </w:pPr>
    </w:p>
    <w:p w:rsidR="00B62AA0" w:rsidRPr="00204749" w:rsidRDefault="00B62AA0" w:rsidP="00B62AA0">
      <w:pPr>
        <w:jc w:val="both"/>
      </w:pPr>
      <w:r>
        <w:t>О</w:t>
      </w:r>
      <w:r w:rsidRPr="00204749">
        <w:t>чная форма обучения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523"/>
        <w:gridCol w:w="1283"/>
      </w:tblGrid>
      <w:tr w:rsidR="005237B9" w:rsidRPr="00204749" w:rsidTr="005237B9">
        <w:trPr>
          <w:trHeight w:val="114"/>
        </w:trPr>
        <w:tc>
          <w:tcPr>
            <w:tcW w:w="6408" w:type="dxa"/>
            <w:vMerge w:val="restart"/>
          </w:tcPr>
          <w:p w:rsidR="005237B9" w:rsidRPr="00204749" w:rsidRDefault="005237B9" w:rsidP="005237B9">
            <w:pPr>
              <w:pStyle w:val="a5"/>
              <w:jc w:val="center"/>
              <w:rPr>
                <w:i/>
                <w:iCs/>
              </w:rPr>
            </w:pPr>
            <w:r w:rsidRPr="00204749">
              <w:t>Вид учебной работы</w:t>
            </w:r>
          </w:p>
        </w:tc>
        <w:tc>
          <w:tcPr>
            <w:tcW w:w="2806" w:type="dxa"/>
            <w:gridSpan w:val="2"/>
          </w:tcPr>
          <w:p w:rsidR="005237B9" w:rsidRPr="00204749" w:rsidRDefault="005237B9" w:rsidP="00BF31DB">
            <w:pPr>
              <w:pStyle w:val="a5"/>
              <w:jc w:val="center"/>
            </w:pPr>
            <w:r w:rsidRPr="00204749">
              <w:t>Трудоемкость в акад.час</w:t>
            </w:r>
          </w:p>
        </w:tc>
      </w:tr>
      <w:tr w:rsidR="005237B9" w:rsidRPr="00204749" w:rsidTr="005237B9">
        <w:trPr>
          <w:trHeight w:val="398"/>
        </w:trPr>
        <w:tc>
          <w:tcPr>
            <w:tcW w:w="6408" w:type="dxa"/>
            <w:vMerge/>
          </w:tcPr>
          <w:p w:rsidR="005237B9" w:rsidRPr="00204749" w:rsidRDefault="005237B9" w:rsidP="00BF31DB">
            <w:pPr>
              <w:pStyle w:val="a5"/>
              <w:jc w:val="center"/>
            </w:pPr>
          </w:p>
        </w:tc>
        <w:tc>
          <w:tcPr>
            <w:tcW w:w="1523" w:type="dxa"/>
          </w:tcPr>
          <w:p w:rsidR="005237B9" w:rsidRPr="00204749" w:rsidRDefault="005237B9" w:rsidP="00BF31DB">
            <w:pPr>
              <w:pStyle w:val="a5"/>
              <w:jc w:val="center"/>
            </w:pPr>
          </w:p>
        </w:tc>
        <w:tc>
          <w:tcPr>
            <w:tcW w:w="1283" w:type="dxa"/>
          </w:tcPr>
          <w:p w:rsidR="005237B9" w:rsidRPr="00762EBF" w:rsidRDefault="005237B9" w:rsidP="00BF31DB">
            <w:pPr>
              <w:pStyle w:val="a5"/>
              <w:jc w:val="center"/>
              <w:rPr>
                <w:sz w:val="18"/>
                <w:szCs w:val="18"/>
              </w:rPr>
            </w:pPr>
            <w:r w:rsidRPr="00762EBF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B62AA0" w:rsidRPr="00204749" w:rsidTr="005237B9">
        <w:trPr>
          <w:trHeight w:val="424"/>
        </w:trPr>
        <w:tc>
          <w:tcPr>
            <w:tcW w:w="6408" w:type="dxa"/>
          </w:tcPr>
          <w:p w:rsidR="00B62AA0" w:rsidRPr="00204749" w:rsidRDefault="00B62AA0" w:rsidP="00BF31DB">
            <w:pPr>
              <w:rPr>
                <w:b/>
                <w:bCs/>
              </w:rPr>
            </w:pPr>
            <w:r w:rsidRPr="00204749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06" w:type="dxa"/>
            <w:gridSpan w:val="2"/>
          </w:tcPr>
          <w:p w:rsidR="00B62AA0" w:rsidRPr="000F2BDA" w:rsidRDefault="00B62AA0" w:rsidP="00BF31DB">
            <w:pPr>
              <w:jc w:val="center"/>
              <w:rPr>
                <w:b/>
                <w:bCs/>
              </w:rPr>
            </w:pPr>
            <w:r w:rsidRPr="000F2BDA">
              <w:rPr>
                <w:b/>
                <w:bCs/>
              </w:rPr>
              <w:t>24</w:t>
            </w: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t>в том числе:</w:t>
            </w:r>
          </w:p>
        </w:tc>
        <w:tc>
          <w:tcPr>
            <w:tcW w:w="2806" w:type="dxa"/>
            <w:gridSpan w:val="2"/>
          </w:tcPr>
          <w:p w:rsidR="00B62AA0" w:rsidRPr="00204749" w:rsidRDefault="00B62AA0" w:rsidP="00BF31DB">
            <w:pPr>
              <w:pStyle w:val="a5"/>
              <w:jc w:val="center"/>
            </w:pP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t>Лекции</w:t>
            </w:r>
          </w:p>
        </w:tc>
        <w:tc>
          <w:tcPr>
            <w:tcW w:w="1523" w:type="dxa"/>
          </w:tcPr>
          <w:p w:rsidR="00B62AA0" w:rsidRPr="00204749" w:rsidRDefault="00B62AA0" w:rsidP="00BF31DB">
            <w:pPr>
              <w:pStyle w:val="a5"/>
              <w:jc w:val="center"/>
            </w:pPr>
            <w:r>
              <w:t>-</w:t>
            </w:r>
          </w:p>
        </w:tc>
        <w:tc>
          <w:tcPr>
            <w:tcW w:w="1283" w:type="dxa"/>
          </w:tcPr>
          <w:p w:rsidR="00B62AA0" w:rsidRPr="00204749" w:rsidRDefault="00B62AA0" w:rsidP="00BF31DB">
            <w:pPr>
              <w:pStyle w:val="a5"/>
              <w:jc w:val="center"/>
            </w:pPr>
            <w:r>
              <w:t>-</w:t>
            </w: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lastRenderedPageBreak/>
              <w:t xml:space="preserve">Лабораторные работы </w:t>
            </w:r>
            <w:r>
              <w:t xml:space="preserve">/ Практические занятия </w:t>
            </w:r>
            <w:r w:rsidRPr="00204749">
              <w:t>(в т.ч. зачет*)</w:t>
            </w:r>
          </w:p>
        </w:tc>
        <w:tc>
          <w:tcPr>
            <w:tcW w:w="1523" w:type="dxa"/>
          </w:tcPr>
          <w:p w:rsidR="00B62AA0" w:rsidRPr="00204749" w:rsidRDefault="00B62AA0" w:rsidP="00BF31DB">
            <w:pPr>
              <w:pStyle w:val="a5"/>
              <w:jc w:val="center"/>
            </w:pPr>
            <w:r w:rsidRPr="00204749">
              <w:t>24</w:t>
            </w:r>
            <w:r>
              <w:t>/-</w:t>
            </w:r>
          </w:p>
        </w:tc>
        <w:tc>
          <w:tcPr>
            <w:tcW w:w="1283" w:type="dxa"/>
          </w:tcPr>
          <w:p w:rsidR="00B62AA0" w:rsidRPr="00204749" w:rsidRDefault="00B62AA0" w:rsidP="00BF31DB">
            <w:pPr>
              <w:pStyle w:val="a5"/>
              <w:jc w:val="center"/>
            </w:pPr>
            <w:r>
              <w:t>-/4</w:t>
            </w: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  <w:rPr>
                <w:b/>
                <w:bCs/>
              </w:rPr>
            </w:pPr>
            <w:r w:rsidRPr="0020474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06" w:type="dxa"/>
            <w:gridSpan w:val="2"/>
          </w:tcPr>
          <w:p w:rsidR="00B62AA0" w:rsidRPr="000F2BDA" w:rsidRDefault="00B62AA0" w:rsidP="00BF31DB">
            <w:pPr>
              <w:pStyle w:val="a5"/>
              <w:jc w:val="center"/>
              <w:rPr>
                <w:b/>
                <w:bCs/>
              </w:rPr>
            </w:pPr>
            <w:r w:rsidRPr="000F2BDA">
              <w:rPr>
                <w:b/>
                <w:bCs/>
              </w:rPr>
              <w:t>48</w:t>
            </w: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2806" w:type="dxa"/>
            <w:gridSpan w:val="2"/>
          </w:tcPr>
          <w:p w:rsidR="00B62AA0" w:rsidRPr="00204749" w:rsidRDefault="00B62AA0" w:rsidP="00BF31DB">
            <w:pPr>
              <w:pStyle w:val="a5"/>
              <w:jc w:val="center"/>
            </w:pP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t>контактная работа</w:t>
            </w:r>
          </w:p>
        </w:tc>
        <w:tc>
          <w:tcPr>
            <w:tcW w:w="2806" w:type="dxa"/>
            <w:gridSpan w:val="2"/>
          </w:tcPr>
          <w:p w:rsidR="00B62AA0" w:rsidRPr="00204749" w:rsidRDefault="00B62AA0" w:rsidP="00BF31DB">
            <w:pPr>
              <w:pStyle w:val="a5"/>
              <w:jc w:val="center"/>
            </w:pP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t xml:space="preserve">самостоятельная работа по подготовке к </w:t>
            </w:r>
            <w:r>
              <w:t>зачету</w:t>
            </w:r>
          </w:p>
        </w:tc>
        <w:tc>
          <w:tcPr>
            <w:tcW w:w="2806" w:type="dxa"/>
            <w:gridSpan w:val="2"/>
          </w:tcPr>
          <w:p w:rsidR="00B62AA0" w:rsidRPr="00204749" w:rsidRDefault="00B62AA0" w:rsidP="00BF31DB">
            <w:pPr>
              <w:pStyle w:val="a5"/>
              <w:jc w:val="center"/>
            </w:pPr>
          </w:p>
        </w:tc>
      </w:tr>
      <w:tr w:rsidR="00B62AA0" w:rsidRPr="00204749" w:rsidTr="005237B9">
        <w:trPr>
          <w:trHeight w:val="454"/>
        </w:trPr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rPr>
                <w:b/>
                <w:bCs/>
              </w:rPr>
              <w:t>Общая трудоемкость дисциплины (в час. /з.е.)</w:t>
            </w:r>
          </w:p>
        </w:tc>
        <w:tc>
          <w:tcPr>
            <w:tcW w:w="2806" w:type="dxa"/>
            <w:gridSpan w:val="2"/>
          </w:tcPr>
          <w:p w:rsidR="00B62AA0" w:rsidRPr="000F2BDA" w:rsidRDefault="00B62AA0" w:rsidP="00BF31DB">
            <w:pPr>
              <w:pStyle w:val="a5"/>
              <w:jc w:val="center"/>
              <w:rPr>
                <w:b/>
                <w:bCs/>
              </w:rPr>
            </w:pPr>
            <w:r w:rsidRPr="000F2BDA">
              <w:rPr>
                <w:b/>
                <w:bCs/>
              </w:rPr>
              <w:t>72/2</w:t>
            </w:r>
          </w:p>
        </w:tc>
      </w:tr>
    </w:tbl>
    <w:p w:rsidR="00B62AA0" w:rsidRPr="00204749" w:rsidRDefault="00B62AA0" w:rsidP="00B62AA0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04749">
        <w:rPr>
          <w:rFonts w:ascii="Times New Roman" w:hAnsi="Times New Roman" w:cs="Times New Roman"/>
          <w:sz w:val="24"/>
          <w:szCs w:val="24"/>
        </w:rPr>
        <w:t>Зачет проводится на последнем занятии</w:t>
      </w:r>
    </w:p>
    <w:p w:rsidR="00B62AA0" w:rsidRPr="00204749" w:rsidRDefault="00B62AA0" w:rsidP="00B62AA0">
      <w:pPr>
        <w:jc w:val="both"/>
      </w:pPr>
      <w:r w:rsidRPr="00204749">
        <w:t>Заочная форма обучения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523"/>
        <w:gridCol w:w="1283"/>
      </w:tblGrid>
      <w:tr w:rsidR="005237B9" w:rsidRPr="00204749" w:rsidTr="005237B9">
        <w:trPr>
          <w:trHeight w:val="126"/>
        </w:trPr>
        <w:tc>
          <w:tcPr>
            <w:tcW w:w="6408" w:type="dxa"/>
            <w:vMerge w:val="restart"/>
          </w:tcPr>
          <w:p w:rsidR="005237B9" w:rsidRPr="00204749" w:rsidRDefault="005237B9" w:rsidP="005237B9">
            <w:pPr>
              <w:pStyle w:val="a5"/>
              <w:jc w:val="center"/>
              <w:rPr>
                <w:i/>
                <w:iCs/>
              </w:rPr>
            </w:pPr>
            <w:r w:rsidRPr="00204749">
              <w:t>Вид учебной работы</w:t>
            </w:r>
          </w:p>
        </w:tc>
        <w:tc>
          <w:tcPr>
            <w:tcW w:w="2806" w:type="dxa"/>
            <w:gridSpan w:val="2"/>
          </w:tcPr>
          <w:p w:rsidR="005237B9" w:rsidRPr="00204749" w:rsidRDefault="005237B9" w:rsidP="00BF31DB">
            <w:pPr>
              <w:pStyle w:val="a5"/>
              <w:jc w:val="center"/>
            </w:pPr>
            <w:r w:rsidRPr="00204749">
              <w:t>Трудоемкость в акад.час</w:t>
            </w:r>
          </w:p>
        </w:tc>
      </w:tr>
      <w:tr w:rsidR="005237B9" w:rsidRPr="00204749" w:rsidTr="005237B9">
        <w:trPr>
          <w:trHeight w:val="493"/>
        </w:trPr>
        <w:tc>
          <w:tcPr>
            <w:tcW w:w="6408" w:type="dxa"/>
            <w:vMerge/>
          </w:tcPr>
          <w:p w:rsidR="005237B9" w:rsidRPr="00204749" w:rsidRDefault="005237B9" w:rsidP="00BF31DB">
            <w:pPr>
              <w:pStyle w:val="a5"/>
              <w:jc w:val="center"/>
            </w:pPr>
          </w:p>
        </w:tc>
        <w:tc>
          <w:tcPr>
            <w:tcW w:w="1523" w:type="dxa"/>
          </w:tcPr>
          <w:p w:rsidR="005237B9" w:rsidRPr="00204749" w:rsidRDefault="005237B9" w:rsidP="00BF31DB">
            <w:pPr>
              <w:pStyle w:val="a5"/>
              <w:jc w:val="center"/>
            </w:pPr>
          </w:p>
        </w:tc>
        <w:tc>
          <w:tcPr>
            <w:tcW w:w="1283" w:type="dxa"/>
          </w:tcPr>
          <w:p w:rsidR="005237B9" w:rsidRPr="00762EBF" w:rsidRDefault="005237B9" w:rsidP="00BF31DB">
            <w:pPr>
              <w:pStyle w:val="a5"/>
              <w:jc w:val="center"/>
              <w:rPr>
                <w:sz w:val="18"/>
                <w:szCs w:val="18"/>
              </w:rPr>
            </w:pPr>
            <w:r w:rsidRPr="00762EBF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B62AA0" w:rsidRPr="00204749" w:rsidTr="005237B9">
        <w:trPr>
          <w:trHeight w:val="424"/>
        </w:trPr>
        <w:tc>
          <w:tcPr>
            <w:tcW w:w="6408" w:type="dxa"/>
          </w:tcPr>
          <w:p w:rsidR="00B62AA0" w:rsidRPr="00204749" w:rsidRDefault="00B62AA0" w:rsidP="00BF31DB">
            <w:pPr>
              <w:rPr>
                <w:b/>
                <w:bCs/>
              </w:rPr>
            </w:pPr>
            <w:r w:rsidRPr="00204749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06" w:type="dxa"/>
            <w:gridSpan w:val="2"/>
          </w:tcPr>
          <w:p w:rsidR="00B62AA0" w:rsidRPr="000F2BDA" w:rsidRDefault="00B62AA0" w:rsidP="00BF31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t>в том числе:</w:t>
            </w:r>
          </w:p>
        </w:tc>
        <w:tc>
          <w:tcPr>
            <w:tcW w:w="2806" w:type="dxa"/>
            <w:gridSpan w:val="2"/>
          </w:tcPr>
          <w:p w:rsidR="00B62AA0" w:rsidRPr="00204749" w:rsidRDefault="00B62AA0" w:rsidP="00BF31DB">
            <w:pPr>
              <w:pStyle w:val="a5"/>
              <w:jc w:val="center"/>
            </w:pP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t>Лекции</w:t>
            </w:r>
          </w:p>
        </w:tc>
        <w:tc>
          <w:tcPr>
            <w:tcW w:w="1523" w:type="dxa"/>
          </w:tcPr>
          <w:p w:rsidR="00B62AA0" w:rsidRPr="00204749" w:rsidRDefault="00B62AA0" w:rsidP="00BF31DB">
            <w:pPr>
              <w:pStyle w:val="a5"/>
              <w:jc w:val="center"/>
            </w:pPr>
          </w:p>
        </w:tc>
        <w:tc>
          <w:tcPr>
            <w:tcW w:w="1283" w:type="dxa"/>
          </w:tcPr>
          <w:p w:rsidR="00B62AA0" w:rsidRPr="00204749" w:rsidRDefault="00B62AA0" w:rsidP="00BF31DB">
            <w:pPr>
              <w:pStyle w:val="a5"/>
              <w:jc w:val="center"/>
            </w:pP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t xml:space="preserve">Лабораторные работы </w:t>
            </w:r>
            <w:r>
              <w:t xml:space="preserve">/ Практические занятия </w:t>
            </w:r>
            <w:r w:rsidRPr="00204749">
              <w:t>(в т.ч. зачет*)</w:t>
            </w:r>
          </w:p>
        </w:tc>
        <w:tc>
          <w:tcPr>
            <w:tcW w:w="1523" w:type="dxa"/>
          </w:tcPr>
          <w:p w:rsidR="00B62AA0" w:rsidRPr="00204749" w:rsidRDefault="00B62AA0" w:rsidP="00BF31DB">
            <w:pPr>
              <w:pStyle w:val="a5"/>
              <w:jc w:val="center"/>
            </w:pPr>
            <w:r>
              <w:t>4/-</w:t>
            </w:r>
          </w:p>
        </w:tc>
        <w:tc>
          <w:tcPr>
            <w:tcW w:w="1283" w:type="dxa"/>
          </w:tcPr>
          <w:p w:rsidR="00B62AA0" w:rsidRPr="00204749" w:rsidRDefault="00B62AA0" w:rsidP="00BF31DB">
            <w:pPr>
              <w:pStyle w:val="a5"/>
              <w:jc w:val="center"/>
            </w:pPr>
            <w:r>
              <w:t>-/4</w:t>
            </w: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  <w:rPr>
                <w:b/>
                <w:bCs/>
              </w:rPr>
            </w:pPr>
            <w:r w:rsidRPr="0020474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06" w:type="dxa"/>
            <w:gridSpan w:val="2"/>
          </w:tcPr>
          <w:p w:rsidR="00B62AA0" w:rsidRPr="000F2BDA" w:rsidRDefault="00B62AA0" w:rsidP="00BF31DB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2806" w:type="dxa"/>
            <w:gridSpan w:val="2"/>
          </w:tcPr>
          <w:p w:rsidR="00B62AA0" w:rsidRPr="000F2BDA" w:rsidRDefault="00B62AA0" w:rsidP="00BF31DB">
            <w:pPr>
              <w:pStyle w:val="a5"/>
              <w:jc w:val="center"/>
              <w:rPr>
                <w:b/>
                <w:bCs/>
              </w:rPr>
            </w:pPr>
            <w:r w:rsidRPr="000F2BDA">
              <w:rPr>
                <w:b/>
                <w:bCs/>
              </w:rPr>
              <w:t xml:space="preserve">4 </w:t>
            </w: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t>контактная работа</w:t>
            </w:r>
          </w:p>
        </w:tc>
        <w:tc>
          <w:tcPr>
            <w:tcW w:w="2806" w:type="dxa"/>
            <w:gridSpan w:val="2"/>
          </w:tcPr>
          <w:p w:rsidR="00B62AA0" w:rsidRPr="00204749" w:rsidRDefault="00B62AA0" w:rsidP="00BF31DB">
            <w:pPr>
              <w:pStyle w:val="a5"/>
              <w:jc w:val="center"/>
            </w:pPr>
            <w:r w:rsidRPr="00204749">
              <w:t xml:space="preserve">0,25 </w:t>
            </w: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t>самостоятельная работа по подготовке к зачету</w:t>
            </w:r>
          </w:p>
        </w:tc>
        <w:tc>
          <w:tcPr>
            <w:tcW w:w="2806" w:type="dxa"/>
            <w:gridSpan w:val="2"/>
          </w:tcPr>
          <w:p w:rsidR="00B62AA0" w:rsidRPr="00204749" w:rsidRDefault="00B62AA0" w:rsidP="00BF31DB">
            <w:pPr>
              <w:pStyle w:val="a5"/>
              <w:jc w:val="center"/>
            </w:pPr>
            <w:r w:rsidRPr="00204749">
              <w:t>3,75</w:t>
            </w:r>
          </w:p>
        </w:tc>
      </w:tr>
      <w:tr w:rsidR="00B62AA0" w:rsidRPr="00204749" w:rsidTr="005237B9">
        <w:trPr>
          <w:trHeight w:val="454"/>
        </w:trPr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rPr>
                <w:b/>
                <w:bCs/>
              </w:rPr>
              <w:t>Общая трудоемкость дисциплины (в час. /з.е.)</w:t>
            </w:r>
          </w:p>
        </w:tc>
        <w:tc>
          <w:tcPr>
            <w:tcW w:w="2806" w:type="dxa"/>
            <w:gridSpan w:val="2"/>
          </w:tcPr>
          <w:p w:rsidR="00B62AA0" w:rsidRPr="000F2BDA" w:rsidRDefault="00B62AA0" w:rsidP="00BF31DB">
            <w:pPr>
              <w:pStyle w:val="a5"/>
              <w:jc w:val="center"/>
              <w:rPr>
                <w:b/>
                <w:bCs/>
              </w:rPr>
            </w:pPr>
            <w:r w:rsidRPr="000F2BDA">
              <w:rPr>
                <w:b/>
                <w:bCs/>
              </w:rPr>
              <w:t>72/2</w:t>
            </w:r>
          </w:p>
        </w:tc>
      </w:tr>
    </w:tbl>
    <w:p w:rsidR="00B62AA0" w:rsidRPr="00204749" w:rsidRDefault="00B62AA0" w:rsidP="00B62AA0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04749">
        <w:rPr>
          <w:rFonts w:ascii="Times New Roman" w:hAnsi="Times New Roman" w:cs="Times New Roman"/>
          <w:sz w:val="24"/>
          <w:szCs w:val="24"/>
        </w:rPr>
        <w:t>Зачет проводится на последнем занятии</w:t>
      </w:r>
    </w:p>
    <w:p w:rsidR="00FE04EA" w:rsidRDefault="00FE04EA" w:rsidP="0044587D">
      <w:pPr>
        <w:rPr>
          <w:b/>
          <w:bCs/>
          <w:caps/>
        </w:rPr>
      </w:pPr>
      <w:r w:rsidRPr="00714719">
        <w:rPr>
          <w:b/>
          <w:bCs/>
        </w:rPr>
        <w:t xml:space="preserve">4. </w:t>
      </w:r>
      <w:r w:rsidRPr="00714719">
        <w:rPr>
          <w:b/>
          <w:bCs/>
          <w:caps/>
        </w:rPr>
        <w:t>Содержание дисциплины</w:t>
      </w:r>
      <w:r w:rsidR="00B62AA0">
        <w:rPr>
          <w:b/>
          <w:bCs/>
          <w:caps/>
        </w:rPr>
        <w:t>:</w:t>
      </w:r>
    </w:p>
    <w:p w:rsidR="00FE04EA" w:rsidRPr="005A547E" w:rsidRDefault="00FE04EA" w:rsidP="0044587D">
      <w:pPr>
        <w:jc w:val="both"/>
      </w:pPr>
      <w:r>
        <w:tab/>
      </w:r>
      <w:r w:rsidRPr="005A547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FE04EA" w:rsidRDefault="00FE04EA" w:rsidP="002E4041">
      <w:pPr>
        <w:jc w:val="center"/>
        <w:rPr>
          <w:b/>
          <w:bCs/>
        </w:rPr>
      </w:pPr>
    </w:p>
    <w:p w:rsidR="00FE04EA" w:rsidRPr="005237B9" w:rsidRDefault="00FE04EA" w:rsidP="005237B9">
      <w:pPr>
        <w:jc w:val="center"/>
        <w:rPr>
          <w:b/>
          <w:bCs/>
          <w:caps/>
          <w:u w:val="single"/>
        </w:rPr>
      </w:pPr>
      <w:r w:rsidRPr="005237B9">
        <w:rPr>
          <w:b/>
          <w:bCs/>
          <w:caps/>
          <w:u w:val="single"/>
        </w:rPr>
        <w:t>АНГЛИЙСКИЙ ЯЗЫК</w:t>
      </w:r>
    </w:p>
    <w:p w:rsidR="00B62AA0" w:rsidRPr="005237B9" w:rsidRDefault="00B62AA0" w:rsidP="00B62AA0">
      <w:pPr>
        <w:rPr>
          <w:b/>
          <w:bCs/>
          <w:caps/>
          <w:u w:val="single"/>
        </w:rPr>
      </w:pPr>
    </w:p>
    <w:p w:rsidR="00B62AA0" w:rsidRPr="00762EBF" w:rsidRDefault="00B62AA0" w:rsidP="00B62AA0">
      <w:pPr>
        <w:rPr>
          <w:b/>
          <w:bCs/>
          <w:caps/>
        </w:rPr>
      </w:pPr>
      <w:r w:rsidRPr="00AA54FE">
        <w:rPr>
          <w:b/>
          <w:bCs/>
          <w:caps/>
        </w:rPr>
        <w:t>4.</w:t>
      </w:r>
      <w:r>
        <w:rPr>
          <w:b/>
          <w:bCs/>
          <w:caps/>
        </w:rPr>
        <w:t xml:space="preserve">1. </w:t>
      </w:r>
      <w:r>
        <w:rPr>
          <w:b/>
          <w:bCs/>
        </w:rPr>
        <w:t>Блоки (разделы) дисциплины:</w:t>
      </w:r>
    </w:p>
    <w:p w:rsidR="00B62AA0" w:rsidRDefault="00B62AA0" w:rsidP="00B62AA0">
      <w:pPr>
        <w:tabs>
          <w:tab w:val="left" w:pos="708"/>
          <w:tab w:val="left" w:pos="993"/>
          <w:tab w:val="left" w:pos="1276"/>
        </w:tabs>
        <w:jc w:val="both"/>
        <w:rPr>
          <w:b/>
          <w:bCs/>
        </w:rPr>
      </w:pPr>
    </w:p>
    <w:tbl>
      <w:tblPr>
        <w:tblStyle w:val="a4"/>
        <w:tblW w:w="9214" w:type="dxa"/>
        <w:tblInd w:w="137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62AA0" w:rsidRPr="00B62AA0" w:rsidTr="00BF31DB">
        <w:tc>
          <w:tcPr>
            <w:tcW w:w="693" w:type="dxa"/>
          </w:tcPr>
          <w:p w:rsidR="00B62AA0" w:rsidRPr="00B62AA0" w:rsidRDefault="00B62AA0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62AA0" w:rsidRPr="00B62AA0" w:rsidRDefault="00B62AA0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62AA0" w:rsidRPr="00B62AA0" w:rsidTr="00BF31DB">
        <w:tc>
          <w:tcPr>
            <w:tcW w:w="693" w:type="dxa"/>
          </w:tcPr>
          <w:p w:rsidR="00B62AA0" w:rsidRPr="00B62AA0" w:rsidRDefault="00B62AA0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62AA0" w:rsidRPr="00B62AA0" w:rsidRDefault="00B62AA0" w:rsidP="00BF31DB">
            <w:r w:rsidRPr="00B62AA0">
              <w:rPr>
                <w:bCs/>
              </w:rPr>
              <w:t>Научн</w:t>
            </w:r>
            <w:r w:rsidRPr="00B62AA0">
              <w:rPr>
                <w:bCs/>
                <w:color w:val="000000"/>
              </w:rPr>
              <w:t>ый текст и его основные характеристики</w:t>
            </w:r>
          </w:p>
        </w:tc>
      </w:tr>
      <w:tr w:rsidR="00B62AA0" w:rsidRPr="00B62AA0" w:rsidTr="00BF31DB">
        <w:tc>
          <w:tcPr>
            <w:tcW w:w="693" w:type="dxa"/>
          </w:tcPr>
          <w:p w:rsidR="00B62AA0" w:rsidRPr="00B62AA0" w:rsidRDefault="00B62AA0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62AA0" w:rsidRPr="00B62AA0" w:rsidRDefault="00B62AA0" w:rsidP="00BF31DB">
            <w:pPr>
              <w:pStyle w:val="Default"/>
            </w:pPr>
            <w:r w:rsidRPr="00B62AA0">
              <w:rPr>
                <w:bCs/>
              </w:rPr>
              <w:t>Сохранение в переводе логичности и последовательности изложения, свойственные научному тексту</w:t>
            </w:r>
          </w:p>
        </w:tc>
      </w:tr>
      <w:tr w:rsidR="00B62AA0" w:rsidRPr="00B62AA0" w:rsidTr="00BF31DB">
        <w:tc>
          <w:tcPr>
            <w:tcW w:w="693" w:type="dxa"/>
          </w:tcPr>
          <w:p w:rsidR="00B62AA0" w:rsidRPr="00B62AA0" w:rsidRDefault="00B62AA0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62AA0" w:rsidRPr="00B62AA0" w:rsidRDefault="00B62AA0" w:rsidP="00BF31DB">
            <w:pPr>
              <w:pStyle w:val="Default"/>
            </w:pPr>
            <w:r w:rsidRPr="00B62AA0">
              <w:rPr>
                <w:bCs/>
              </w:rPr>
              <w:t>Перевод научно-популярного текста</w:t>
            </w:r>
          </w:p>
        </w:tc>
      </w:tr>
      <w:tr w:rsidR="00B62AA0" w:rsidRPr="00B62AA0" w:rsidTr="00BF31DB">
        <w:tc>
          <w:tcPr>
            <w:tcW w:w="693" w:type="dxa"/>
          </w:tcPr>
          <w:p w:rsidR="00B62AA0" w:rsidRPr="00B62AA0" w:rsidRDefault="00B62AA0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62AA0" w:rsidRPr="00B62AA0" w:rsidRDefault="00B62AA0" w:rsidP="00BF31DB">
            <w:pPr>
              <w:pStyle w:val="Default"/>
            </w:pPr>
            <w:r w:rsidRPr="00B62AA0">
              <w:rPr>
                <w:bCs/>
              </w:rPr>
              <w:t>Перевод научной статьи</w:t>
            </w:r>
          </w:p>
        </w:tc>
      </w:tr>
      <w:tr w:rsidR="00B62AA0" w:rsidRPr="00B62AA0" w:rsidTr="00BF31DB">
        <w:tc>
          <w:tcPr>
            <w:tcW w:w="693" w:type="dxa"/>
          </w:tcPr>
          <w:p w:rsidR="00B62AA0" w:rsidRPr="00B62AA0" w:rsidRDefault="00B62AA0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62AA0" w:rsidRPr="00B62AA0" w:rsidRDefault="00B62AA0" w:rsidP="00BF31DB">
            <w:pPr>
              <w:pStyle w:val="Default"/>
              <w:rPr>
                <w:bCs/>
              </w:rPr>
            </w:pPr>
            <w:r w:rsidRPr="00B62AA0">
              <w:rPr>
                <w:bCs/>
              </w:rPr>
              <w:t>Перевод монографии</w:t>
            </w:r>
          </w:p>
        </w:tc>
      </w:tr>
      <w:tr w:rsidR="00B62AA0" w:rsidRPr="00B62AA0" w:rsidTr="00BF31DB">
        <w:tc>
          <w:tcPr>
            <w:tcW w:w="693" w:type="dxa"/>
          </w:tcPr>
          <w:p w:rsidR="00B62AA0" w:rsidRPr="00B62AA0" w:rsidRDefault="00B62AA0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62AA0" w:rsidRPr="00B62AA0" w:rsidRDefault="00B62AA0" w:rsidP="00BF31DB">
            <w:pPr>
              <w:pStyle w:val="Default"/>
              <w:rPr>
                <w:bCs/>
              </w:rPr>
            </w:pPr>
            <w:r w:rsidRPr="00B62AA0">
              <w:rPr>
                <w:bCs/>
              </w:rPr>
              <w:t>Перевод лекции</w:t>
            </w:r>
          </w:p>
        </w:tc>
      </w:tr>
    </w:tbl>
    <w:p w:rsidR="00B62AA0" w:rsidRDefault="00B62AA0" w:rsidP="00BF31DB">
      <w:pPr>
        <w:rPr>
          <w:b/>
          <w:color w:val="000000"/>
        </w:rPr>
      </w:pPr>
    </w:p>
    <w:p w:rsidR="00B62AA0" w:rsidRPr="003C0E55" w:rsidRDefault="00B62AA0" w:rsidP="00BF31DB">
      <w:r w:rsidRPr="003C0E55">
        <w:rPr>
          <w:b/>
          <w:color w:val="000000"/>
        </w:rPr>
        <w:t>4.2. Примерная тематика курсовых работ (проектов)</w:t>
      </w:r>
      <w:r>
        <w:rPr>
          <w:b/>
          <w:color w:val="000000"/>
        </w:rPr>
        <w:t>:</w:t>
      </w:r>
    </w:p>
    <w:p w:rsidR="00B62AA0" w:rsidRDefault="00B62AA0" w:rsidP="00BF31DB">
      <w:r w:rsidRPr="005C2438">
        <w:t>Курсовая работа по дисциплине не предусмотрена учебным планом.</w:t>
      </w:r>
    </w:p>
    <w:p w:rsidR="00B62AA0" w:rsidRDefault="00B62AA0" w:rsidP="00BF31DB"/>
    <w:p w:rsidR="00B62AA0" w:rsidRDefault="00B62AA0" w:rsidP="00B62AA0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3C0E55">
        <w:rPr>
          <w:b/>
        </w:rPr>
        <w:lastRenderedPageBreak/>
        <w:t>межличностной коммуникации, принятия решений, лидерских качеств</w:t>
      </w:r>
      <w:r>
        <w:rPr>
          <w:b/>
        </w:rPr>
        <w:t>. Практическая подготовка:</w:t>
      </w:r>
    </w:p>
    <w:p w:rsidR="00B62AA0" w:rsidRDefault="00B62AA0" w:rsidP="00B62AA0">
      <w:pPr>
        <w:jc w:val="both"/>
        <w:rPr>
          <w:b/>
        </w:rPr>
      </w:pPr>
    </w:p>
    <w:tbl>
      <w:tblPr>
        <w:tblW w:w="9214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1735"/>
        <w:gridCol w:w="1984"/>
        <w:gridCol w:w="2410"/>
      </w:tblGrid>
      <w:tr w:rsidR="00B62AA0" w:rsidRPr="00204749" w:rsidTr="00B62AA0">
        <w:tc>
          <w:tcPr>
            <w:tcW w:w="675" w:type="dxa"/>
            <w:vMerge w:val="restart"/>
            <w:vAlign w:val="center"/>
          </w:tcPr>
          <w:p w:rsidR="00B62AA0" w:rsidRPr="00762EBF" w:rsidRDefault="00B62AA0" w:rsidP="00BF31DB">
            <w:pPr>
              <w:jc w:val="center"/>
              <w:rPr>
                <w:b/>
              </w:rPr>
            </w:pPr>
            <w:r w:rsidRPr="00762EBF">
              <w:rPr>
                <w:b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B62AA0" w:rsidRPr="00762EBF" w:rsidRDefault="00B62AA0" w:rsidP="00BF31DB">
            <w:pPr>
              <w:jc w:val="center"/>
              <w:rPr>
                <w:b/>
              </w:rPr>
            </w:pPr>
            <w:r w:rsidRPr="00762EBF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719" w:type="dxa"/>
            <w:gridSpan w:val="2"/>
            <w:vAlign w:val="center"/>
          </w:tcPr>
          <w:p w:rsidR="00B62AA0" w:rsidRPr="00762EBF" w:rsidRDefault="00B62AA0" w:rsidP="00BF31DB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62EB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  <w:vAlign w:val="center"/>
          </w:tcPr>
          <w:p w:rsidR="00B62AA0" w:rsidRPr="00201D56" w:rsidRDefault="00B62AA0" w:rsidP="00BF31DB">
            <w:pPr>
              <w:pStyle w:val="a5"/>
              <w:jc w:val="center"/>
              <w:rPr>
                <w:b/>
              </w:rPr>
            </w:pPr>
            <w:r w:rsidRPr="00201D56">
              <w:rPr>
                <w:b/>
              </w:rPr>
              <w:t>Практическая подготовка</w:t>
            </w:r>
          </w:p>
        </w:tc>
      </w:tr>
      <w:tr w:rsidR="00B62AA0" w:rsidRPr="00204749" w:rsidTr="00B62AA0">
        <w:tc>
          <w:tcPr>
            <w:tcW w:w="675" w:type="dxa"/>
            <w:vMerge/>
            <w:vAlign w:val="center"/>
          </w:tcPr>
          <w:p w:rsidR="00B62AA0" w:rsidRPr="00762EBF" w:rsidRDefault="00B62AA0" w:rsidP="00BF31DB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B62AA0" w:rsidRPr="00762EBF" w:rsidRDefault="00B62AA0" w:rsidP="00BF31DB">
            <w:pPr>
              <w:jc w:val="center"/>
              <w:rPr>
                <w:b/>
              </w:rPr>
            </w:pPr>
          </w:p>
        </w:tc>
        <w:tc>
          <w:tcPr>
            <w:tcW w:w="1735" w:type="dxa"/>
            <w:vAlign w:val="center"/>
          </w:tcPr>
          <w:p w:rsidR="00B62AA0" w:rsidRPr="00762EBF" w:rsidRDefault="00B62AA0" w:rsidP="00BF31DB">
            <w:pPr>
              <w:jc w:val="center"/>
              <w:rPr>
                <w:b/>
              </w:rPr>
            </w:pPr>
            <w:r w:rsidRPr="00762EBF">
              <w:rPr>
                <w:b/>
              </w:rPr>
              <w:t>Наименование видов занятий</w:t>
            </w:r>
          </w:p>
        </w:tc>
        <w:tc>
          <w:tcPr>
            <w:tcW w:w="1984" w:type="dxa"/>
            <w:vAlign w:val="center"/>
          </w:tcPr>
          <w:p w:rsidR="00B62AA0" w:rsidRPr="00762EBF" w:rsidRDefault="00B62AA0" w:rsidP="00BF31DB">
            <w:pPr>
              <w:jc w:val="center"/>
              <w:rPr>
                <w:b/>
              </w:rPr>
            </w:pPr>
            <w:r w:rsidRPr="00762EBF">
              <w:rPr>
                <w:b/>
              </w:rPr>
              <w:t>Форма проведения занятия</w:t>
            </w:r>
          </w:p>
        </w:tc>
        <w:tc>
          <w:tcPr>
            <w:tcW w:w="2410" w:type="dxa"/>
            <w:vMerge/>
          </w:tcPr>
          <w:p w:rsidR="00B62AA0" w:rsidRPr="00204749" w:rsidRDefault="00B62AA0" w:rsidP="00BF31DB">
            <w:pPr>
              <w:jc w:val="center"/>
            </w:pPr>
          </w:p>
        </w:tc>
      </w:tr>
      <w:tr w:rsidR="00B62AA0" w:rsidRPr="00204749" w:rsidTr="00B62AA0">
        <w:trPr>
          <w:trHeight w:val="630"/>
        </w:trPr>
        <w:tc>
          <w:tcPr>
            <w:tcW w:w="675" w:type="dxa"/>
          </w:tcPr>
          <w:p w:rsidR="00B62AA0" w:rsidRPr="00204749" w:rsidRDefault="00B62AA0" w:rsidP="00B62AA0">
            <w:pPr>
              <w:jc w:val="center"/>
            </w:pPr>
            <w:r w:rsidRPr="00204749">
              <w:t>1</w:t>
            </w:r>
          </w:p>
        </w:tc>
        <w:tc>
          <w:tcPr>
            <w:tcW w:w="2410" w:type="dxa"/>
          </w:tcPr>
          <w:p w:rsidR="00B62AA0" w:rsidRPr="00B62AA0" w:rsidRDefault="00B62AA0" w:rsidP="00B62AA0">
            <w:r w:rsidRPr="00B62AA0">
              <w:rPr>
                <w:bCs/>
              </w:rPr>
              <w:t>Научн</w:t>
            </w:r>
            <w:r w:rsidRPr="00B62AA0">
              <w:rPr>
                <w:bCs/>
                <w:color w:val="000000"/>
              </w:rPr>
              <w:t>ый текст и его основные характеристики</w:t>
            </w:r>
          </w:p>
        </w:tc>
        <w:tc>
          <w:tcPr>
            <w:tcW w:w="1735" w:type="dxa"/>
          </w:tcPr>
          <w:p w:rsidR="00B62AA0" w:rsidRPr="00204749" w:rsidRDefault="00B62AA0" w:rsidP="00B62AA0">
            <w:r w:rsidRPr="00204749">
              <w:t>Лабораторная работа</w:t>
            </w:r>
          </w:p>
        </w:tc>
        <w:tc>
          <w:tcPr>
            <w:tcW w:w="1984" w:type="dxa"/>
          </w:tcPr>
          <w:p w:rsidR="00B62AA0" w:rsidRPr="00AA54FE" w:rsidRDefault="00B62AA0" w:rsidP="00B62AA0">
            <w:pP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ексико-с</w:t>
            </w:r>
            <w:r>
              <w:rPr>
                <w:color w:val="000000"/>
              </w:rPr>
              <w:t>интаксический анализ оригинала</w:t>
            </w:r>
          </w:p>
        </w:tc>
        <w:tc>
          <w:tcPr>
            <w:tcW w:w="2410" w:type="dxa"/>
          </w:tcPr>
          <w:p w:rsidR="00B62AA0" w:rsidRDefault="00B62AA0" w:rsidP="00B62AA0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 xml:space="preserve">обсуждение в группе возможных вариантов перевода; </w:t>
            </w:r>
            <w:r>
              <w:rPr>
                <w:color w:val="000000"/>
              </w:rPr>
              <w:t>выбор лучшего варианта перевода</w:t>
            </w:r>
          </w:p>
        </w:tc>
      </w:tr>
      <w:tr w:rsidR="00B62AA0" w:rsidRPr="00204749" w:rsidTr="00B62AA0">
        <w:trPr>
          <w:trHeight w:val="532"/>
        </w:trPr>
        <w:tc>
          <w:tcPr>
            <w:tcW w:w="675" w:type="dxa"/>
          </w:tcPr>
          <w:p w:rsidR="00B62AA0" w:rsidRPr="00204749" w:rsidRDefault="00B62AA0" w:rsidP="00B62AA0">
            <w:pPr>
              <w:jc w:val="center"/>
            </w:pPr>
            <w:r w:rsidRPr="00204749">
              <w:t>2.</w:t>
            </w:r>
          </w:p>
        </w:tc>
        <w:tc>
          <w:tcPr>
            <w:tcW w:w="2410" w:type="dxa"/>
          </w:tcPr>
          <w:p w:rsidR="00B62AA0" w:rsidRPr="00B62AA0" w:rsidRDefault="00B62AA0" w:rsidP="00B62AA0">
            <w:pPr>
              <w:pStyle w:val="Default"/>
            </w:pPr>
            <w:r w:rsidRPr="00B62AA0">
              <w:rPr>
                <w:bCs/>
              </w:rPr>
              <w:t>Сохранение в переводе логичности и последовательности изложения, свойственные научному тексту</w:t>
            </w:r>
          </w:p>
        </w:tc>
        <w:tc>
          <w:tcPr>
            <w:tcW w:w="1735" w:type="dxa"/>
          </w:tcPr>
          <w:p w:rsidR="00B62AA0" w:rsidRPr="00204749" w:rsidRDefault="00B62AA0" w:rsidP="00B62AA0">
            <w:r w:rsidRPr="00204749">
              <w:t>Лабораторная работа</w:t>
            </w:r>
          </w:p>
        </w:tc>
        <w:tc>
          <w:tcPr>
            <w:tcW w:w="1984" w:type="dxa"/>
          </w:tcPr>
          <w:p w:rsidR="00B62AA0" w:rsidRPr="00AA54FE" w:rsidRDefault="00B62AA0" w:rsidP="00B62AA0">
            <w:pP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ексико-с</w:t>
            </w:r>
            <w:r>
              <w:rPr>
                <w:color w:val="000000"/>
              </w:rPr>
              <w:t>интаксический анализ оригинала</w:t>
            </w:r>
          </w:p>
        </w:tc>
        <w:tc>
          <w:tcPr>
            <w:tcW w:w="2410" w:type="dxa"/>
          </w:tcPr>
          <w:p w:rsidR="00B62AA0" w:rsidRDefault="00B62AA0" w:rsidP="00B62AA0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 xml:space="preserve">обсуждение в группе возможных вариантов перевода; </w:t>
            </w:r>
            <w:r>
              <w:rPr>
                <w:color w:val="000000"/>
              </w:rPr>
              <w:t>выбор лучшего варианта перевода</w:t>
            </w:r>
          </w:p>
        </w:tc>
      </w:tr>
      <w:tr w:rsidR="00B62AA0" w:rsidRPr="00204749" w:rsidTr="00B62AA0">
        <w:trPr>
          <w:trHeight w:val="532"/>
        </w:trPr>
        <w:tc>
          <w:tcPr>
            <w:tcW w:w="675" w:type="dxa"/>
          </w:tcPr>
          <w:p w:rsidR="00B62AA0" w:rsidRPr="00204749" w:rsidRDefault="00B62AA0" w:rsidP="00B62AA0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B62AA0" w:rsidRPr="00B62AA0" w:rsidRDefault="00B62AA0" w:rsidP="00B62AA0">
            <w:pPr>
              <w:pStyle w:val="Default"/>
            </w:pPr>
            <w:r w:rsidRPr="00B62AA0">
              <w:rPr>
                <w:bCs/>
              </w:rPr>
              <w:t>Перевод научно-популярного текста</w:t>
            </w:r>
          </w:p>
        </w:tc>
        <w:tc>
          <w:tcPr>
            <w:tcW w:w="1735" w:type="dxa"/>
          </w:tcPr>
          <w:p w:rsidR="00B62AA0" w:rsidRPr="00204749" w:rsidRDefault="00B62AA0" w:rsidP="00B62AA0">
            <w:r w:rsidRPr="00204749">
              <w:t>Лабораторная работа</w:t>
            </w:r>
          </w:p>
        </w:tc>
        <w:tc>
          <w:tcPr>
            <w:tcW w:w="1984" w:type="dxa"/>
          </w:tcPr>
          <w:p w:rsidR="00B62AA0" w:rsidRPr="00AA54FE" w:rsidRDefault="00B62AA0" w:rsidP="00B62AA0">
            <w:pP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</w:t>
            </w:r>
            <w:r>
              <w:rPr>
                <w:color w:val="000000"/>
              </w:rPr>
              <w:t>синтаксический анализ оригинала</w:t>
            </w:r>
          </w:p>
        </w:tc>
        <w:tc>
          <w:tcPr>
            <w:tcW w:w="2410" w:type="dxa"/>
          </w:tcPr>
          <w:p w:rsidR="00B62AA0" w:rsidRDefault="00B62AA0" w:rsidP="00B62AA0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  <w:tr w:rsidR="00B62AA0" w:rsidRPr="00204749" w:rsidTr="00B62AA0">
        <w:trPr>
          <w:trHeight w:val="532"/>
        </w:trPr>
        <w:tc>
          <w:tcPr>
            <w:tcW w:w="675" w:type="dxa"/>
          </w:tcPr>
          <w:p w:rsidR="00B62AA0" w:rsidRPr="00204749" w:rsidRDefault="00B62AA0" w:rsidP="00B62AA0">
            <w:pPr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B62AA0" w:rsidRPr="00B62AA0" w:rsidRDefault="00B62AA0" w:rsidP="00B62AA0">
            <w:pPr>
              <w:pStyle w:val="Default"/>
            </w:pPr>
            <w:r w:rsidRPr="00B62AA0">
              <w:rPr>
                <w:bCs/>
              </w:rPr>
              <w:t>Перевод научной статьи</w:t>
            </w:r>
          </w:p>
        </w:tc>
        <w:tc>
          <w:tcPr>
            <w:tcW w:w="1735" w:type="dxa"/>
          </w:tcPr>
          <w:p w:rsidR="00B62AA0" w:rsidRPr="00204749" w:rsidRDefault="00B62AA0" w:rsidP="00B62AA0">
            <w:r w:rsidRPr="00204749">
              <w:t>Лабораторная работа</w:t>
            </w:r>
          </w:p>
        </w:tc>
        <w:tc>
          <w:tcPr>
            <w:tcW w:w="1984" w:type="dxa"/>
          </w:tcPr>
          <w:p w:rsidR="00B62AA0" w:rsidRPr="00AA54FE" w:rsidRDefault="00B62AA0" w:rsidP="00B62AA0">
            <w:pP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ексико-синтаксический анализ оригина</w:t>
            </w:r>
            <w:r>
              <w:rPr>
                <w:color w:val="000000"/>
              </w:rPr>
              <w:t>ла</w:t>
            </w:r>
          </w:p>
        </w:tc>
        <w:tc>
          <w:tcPr>
            <w:tcW w:w="2410" w:type="dxa"/>
          </w:tcPr>
          <w:p w:rsidR="00B62AA0" w:rsidRDefault="00B62AA0" w:rsidP="00B62AA0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  <w:tr w:rsidR="00B62AA0" w:rsidRPr="00204749" w:rsidTr="00B62AA0">
        <w:trPr>
          <w:trHeight w:val="532"/>
        </w:trPr>
        <w:tc>
          <w:tcPr>
            <w:tcW w:w="675" w:type="dxa"/>
          </w:tcPr>
          <w:p w:rsidR="00B62AA0" w:rsidRDefault="00B62AA0" w:rsidP="00B62AA0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B62AA0" w:rsidRPr="00B62AA0" w:rsidRDefault="00B62AA0" w:rsidP="00B62AA0">
            <w:pPr>
              <w:pStyle w:val="Default"/>
              <w:rPr>
                <w:bCs/>
              </w:rPr>
            </w:pPr>
            <w:r w:rsidRPr="00B62AA0">
              <w:rPr>
                <w:bCs/>
              </w:rPr>
              <w:t>Перевод монографии</w:t>
            </w:r>
          </w:p>
        </w:tc>
        <w:tc>
          <w:tcPr>
            <w:tcW w:w="1735" w:type="dxa"/>
          </w:tcPr>
          <w:p w:rsidR="00B62AA0" w:rsidRPr="00204749" w:rsidRDefault="00B62AA0" w:rsidP="00B62AA0">
            <w:r w:rsidRPr="00204749">
              <w:t>Лабораторная работа</w:t>
            </w:r>
          </w:p>
        </w:tc>
        <w:tc>
          <w:tcPr>
            <w:tcW w:w="1984" w:type="dxa"/>
          </w:tcPr>
          <w:p w:rsidR="00B62AA0" w:rsidRPr="00AA54FE" w:rsidRDefault="00B62AA0" w:rsidP="00B62AA0">
            <w:pP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ексико-синтаксический анализ оригина</w:t>
            </w:r>
            <w:r>
              <w:rPr>
                <w:color w:val="000000"/>
              </w:rPr>
              <w:t>ла</w:t>
            </w:r>
          </w:p>
        </w:tc>
        <w:tc>
          <w:tcPr>
            <w:tcW w:w="2410" w:type="dxa"/>
          </w:tcPr>
          <w:p w:rsidR="00B62AA0" w:rsidRDefault="00B62AA0" w:rsidP="00B62AA0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  <w:tr w:rsidR="00B62AA0" w:rsidRPr="00204749" w:rsidTr="00B62AA0">
        <w:trPr>
          <w:trHeight w:val="532"/>
        </w:trPr>
        <w:tc>
          <w:tcPr>
            <w:tcW w:w="675" w:type="dxa"/>
          </w:tcPr>
          <w:p w:rsidR="00B62AA0" w:rsidRDefault="00B62AA0" w:rsidP="00B62AA0">
            <w:pPr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B62AA0" w:rsidRPr="00B62AA0" w:rsidRDefault="00B62AA0" w:rsidP="00B62AA0">
            <w:pPr>
              <w:pStyle w:val="Default"/>
              <w:rPr>
                <w:bCs/>
              </w:rPr>
            </w:pPr>
            <w:r w:rsidRPr="00B62AA0">
              <w:rPr>
                <w:bCs/>
              </w:rPr>
              <w:t>Перевод лекции</w:t>
            </w:r>
          </w:p>
        </w:tc>
        <w:tc>
          <w:tcPr>
            <w:tcW w:w="1735" w:type="dxa"/>
          </w:tcPr>
          <w:p w:rsidR="00B62AA0" w:rsidRPr="00204749" w:rsidRDefault="00B62AA0" w:rsidP="00B62AA0">
            <w:r w:rsidRPr="00204749">
              <w:t>Лабораторная работа</w:t>
            </w:r>
          </w:p>
        </w:tc>
        <w:tc>
          <w:tcPr>
            <w:tcW w:w="1984" w:type="dxa"/>
          </w:tcPr>
          <w:p w:rsidR="00B62AA0" w:rsidRPr="00AA54FE" w:rsidRDefault="00B62AA0" w:rsidP="00B62AA0">
            <w:pP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ексико-синтаксический анализ оригина</w:t>
            </w:r>
            <w:r>
              <w:rPr>
                <w:color w:val="000000"/>
              </w:rPr>
              <w:t>ла</w:t>
            </w:r>
          </w:p>
        </w:tc>
        <w:tc>
          <w:tcPr>
            <w:tcW w:w="2410" w:type="dxa"/>
          </w:tcPr>
          <w:p w:rsidR="00B62AA0" w:rsidRDefault="00B62AA0" w:rsidP="00B62AA0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</w:tbl>
    <w:p w:rsidR="00FE04EA" w:rsidRPr="00714719" w:rsidRDefault="00FE04EA" w:rsidP="00714719">
      <w:pPr>
        <w:rPr>
          <w:b/>
          <w:bCs/>
        </w:rPr>
      </w:pPr>
    </w:p>
    <w:p w:rsidR="00FE04EA" w:rsidRPr="00714719" w:rsidRDefault="00FE04EA" w:rsidP="00714719">
      <w:pPr>
        <w:rPr>
          <w:b/>
          <w:bCs/>
          <w:caps/>
        </w:rPr>
      </w:pPr>
      <w:r w:rsidRPr="0071471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62AA0" w:rsidRPr="00AA54FE" w:rsidRDefault="00B62AA0" w:rsidP="00B62AA0">
      <w:pPr>
        <w:rPr>
          <w:b/>
          <w:bCs/>
          <w:caps/>
        </w:rPr>
      </w:pPr>
    </w:p>
    <w:p w:rsidR="00B62AA0" w:rsidRDefault="00B62AA0" w:rsidP="00B62AA0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37A3">
        <w:rPr>
          <w:rFonts w:ascii="Times New Roman" w:hAnsi="Times New Roman" w:cs="Times New Roman"/>
          <w:b/>
          <w:bCs/>
          <w:caps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.</w:t>
      </w:r>
      <w:r w:rsidRPr="003A37A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3A37A3">
        <w:rPr>
          <w:rFonts w:ascii="Times New Roman" w:hAnsi="Times New Roman" w:cs="Times New Roman"/>
          <w:b/>
          <w:sz w:val="24"/>
          <w:szCs w:val="24"/>
        </w:rPr>
        <w:t>Темы конспектов:</w:t>
      </w:r>
    </w:p>
    <w:p w:rsidR="00FE04EA" w:rsidRPr="00B62AA0" w:rsidRDefault="00B62AA0" w:rsidP="00B62AA0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62AA0">
        <w:rPr>
          <w:rFonts w:ascii="Times New Roman" w:hAnsi="Times New Roman" w:cs="Times New Roman"/>
          <w:sz w:val="24"/>
          <w:szCs w:val="24"/>
        </w:rPr>
        <w:t xml:space="preserve">1. </w:t>
      </w:r>
      <w:r w:rsidR="00FE04EA" w:rsidRPr="00B62AA0">
        <w:rPr>
          <w:rFonts w:ascii="Times New Roman" w:hAnsi="Times New Roman" w:cs="Times New Roman"/>
          <w:sz w:val="24"/>
          <w:szCs w:val="24"/>
        </w:rPr>
        <w:t>Научно-популярный текст и его характеристики</w:t>
      </w:r>
    </w:p>
    <w:p w:rsidR="00FE04EA" w:rsidRPr="00714719" w:rsidRDefault="00B62AA0" w:rsidP="00B62AA0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62AA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4EA" w:rsidRPr="00714719">
        <w:rPr>
          <w:rFonts w:ascii="Times New Roman" w:hAnsi="Times New Roman" w:cs="Times New Roman"/>
          <w:sz w:val="24"/>
          <w:szCs w:val="24"/>
        </w:rPr>
        <w:t>Термины и проблема их перевода.</w:t>
      </w:r>
    </w:p>
    <w:p w:rsidR="00FE04EA" w:rsidRPr="00714719" w:rsidRDefault="00B62AA0" w:rsidP="00B62AA0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E04EA" w:rsidRPr="00714719">
        <w:rPr>
          <w:rFonts w:ascii="Times New Roman" w:hAnsi="Times New Roman" w:cs="Times New Roman"/>
          <w:sz w:val="24"/>
          <w:szCs w:val="24"/>
        </w:rPr>
        <w:t>Структура научного дискурса.</w:t>
      </w:r>
    </w:p>
    <w:p w:rsidR="00FE04EA" w:rsidRPr="00714719" w:rsidRDefault="00B62AA0" w:rsidP="00B62AA0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E04EA" w:rsidRPr="00714719">
        <w:rPr>
          <w:rFonts w:ascii="Times New Roman" w:hAnsi="Times New Roman" w:cs="Times New Roman"/>
          <w:sz w:val="24"/>
          <w:szCs w:val="24"/>
        </w:rPr>
        <w:t>Научно-учебный текст и его особенности.</w:t>
      </w:r>
    </w:p>
    <w:p w:rsidR="00FE04EA" w:rsidRPr="00714719" w:rsidRDefault="00B62AA0" w:rsidP="00B62AA0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E04EA" w:rsidRPr="00714719">
        <w:rPr>
          <w:rFonts w:ascii="Times New Roman" w:hAnsi="Times New Roman" w:cs="Times New Roman"/>
          <w:sz w:val="24"/>
          <w:szCs w:val="24"/>
        </w:rPr>
        <w:t>Энциклопедическая статья и ее перевод.</w:t>
      </w:r>
    </w:p>
    <w:p w:rsidR="00FE04EA" w:rsidRPr="00714719" w:rsidRDefault="00B62AA0" w:rsidP="00B62AA0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E04EA" w:rsidRPr="00714719">
        <w:rPr>
          <w:rFonts w:ascii="Times New Roman" w:hAnsi="Times New Roman" w:cs="Times New Roman"/>
          <w:sz w:val="24"/>
          <w:szCs w:val="24"/>
        </w:rPr>
        <w:t>Основные черты литературоведческого текста. Глоссарий.</w:t>
      </w:r>
    </w:p>
    <w:p w:rsidR="00FE04EA" w:rsidRPr="00714719" w:rsidRDefault="00B62AA0" w:rsidP="00B62AA0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FE04EA" w:rsidRPr="00714719">
        <w:rPr>
          <w:rFonts w:ascii="Times New Roman" w:hAnsi="Times New Roman" w:cs="Times New Roman"/>
          <w:sz w:val="24"/>
          <w:szCs w:val="24"/>
        </w:rPr>
        <w:t>Основные черты лингвистического текста. Глоссарий.</w:t>
      </w:r>
    </w:p>
    <w:p w:rsidR="00FE04EA" w:rsidRPr="00714719" w:rsidRDefault="00FE04EA" w:rsidP="00714719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62AA0" w:rsidRDefault="00B62AA0" w:rsidP="00B62AA0">
      <w:pPr>
        <w:rPr>
          <w:b/>
          <w:bCs/>
          <w:caps/>
        </w:rPr>
      </w:pPr>
      <w:r w:rsidRPr="00714719">
        <w:rPr>
          <w:b/>
          <w:bCs/>
          <w:caps/>
        </w:rPr>
        <w:t>6. Оценочные средства для</w:t>
      </w:r>
      <w:r>
        <w:rPr>
          <w:b/>
          <w:bCs/>
          <w:caps/>
        </w:rPr>
        <w:t xml:space="preserve"> текущего контроля успеваемости:</w:t>
      </w:r>
    </w:p>
    <w:p w:rsidR="00B62AA0" w:rsidRDefault="00B62AA0" w:rsidP="00B62AA0">
      <w:pPr>
        <w:rPr>
          <w:b/>
          <w:bCs/>
          <w:caps/>
        </w:rPr>
      </w:pPr>
    </w:p>
    <w:p w:rsidR="00B62AA0" w:rsidRPr="003C0E55" w:rsidRDefault="00B62AA0" w:rsidP="00B62AA0">
      <w:r w:rsidRPr="003C0E55">
        <w:rPr>
          <w:b/>
          <w:bCs/>
        </w:rPr>
        <w:t>6.1. Текущий контроль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53"/>
        <w:gridCol w:w="3686"/>
      </w:tblGrid>
      <w:tr w:rsidR="00FE04EA" w:rsidRPr="007F18F6" w:rsidTr="00C72C53">
        <w:trPr>
          <w:trHeight w:val="582"/>
        </w:trPr>
        <w:tc>
          <w:tcPr>
            <w:tcW w:w="675" w:type="dxa"/>
            <w:vAlign w:val="center"/>
          </w:tcPr>
          <w:p w:rsidR="00FE04EA" w:rsidRDefault="00FE04EA" w:rsidP="009A4AC8">
            <w:pPr>
              <w:pStyle w:val="a5"/>
              <w:jc w:val="center"/>
            </w:pPr>
            <w:r>
              <w:t>№</w:t>
            </w:r>
          </w:p>
          <w:p w:rsidR="00FE04EA" w:rsidRPr="007F18F6" w:rsidRDefault="00FE04EA" w:rsidP="009A4AC8">
            <w:pPr>
              <w:pStyle w:val="a5"/>
              <w:jc w:val="center"/>
            </w:pPr>
            <w:r>
              <w:t>Пп</w:t>
            </w:r>
          </w:p>
        </w:tc>
        <w:tc>
          <w:tcPr>
            <w:tcW w:w="4853" w:type="dxa"/>
            <w:vAlign w:val="center"/>
          </w:tcPr>
          <w:p w:rsidR="00FE04EA" w:rsidRPr="007F18F6" w:rsidRDefault="00FE04EA" w:rsidP="00B62AA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3686" w:type="dxa"/>
            <w:vAlign w:val="center"/>
          </w:tcPr>
          <w:p w:rsidR="00FE04EA" w:rsidRPr="007F18F6" w:rsidRDefault="00FE04EA" w:rsidP="009A4AC8">
            <w:pPr>
              <w:pStyle w:val="a5"/>
              <w:jc w:val="center"/>
            </w:pPr>
            <w:r>
              <w:t>Форма текущего контроля</w:t>
            </w:r>
          </w:p>
        </w:tc>
      </w:tr>
      <w:tr w:rsidR="00FE04EA" w:rsidRPr="007F18F6" w:rsidTr="00C72C53">
        <w:trPr>
          <w:trHeight w:val="582"/>
        </w:trPr>
        <w:tc>
          <w:tcPr>
            <w:tcW w:w="675" w:type="dxa"/>
            <w:vAlign w:val="center"/>
          </w:tcPr>
          <w:p w:rsidR="00FE04EA" w:rsidRPr="007F18F6" w:rsidRDefault="00FE04EA" w:rsidP="009A4AC8">
            <w:pPr>
              <w:pStyle w:val="a5"/>
              <w:jc w:val="center"/>
            </w:pPr>
            <w:r>
              <w:t>1</w:t>
            </w:r>
          </w:p>
        </w:tc>
        <w:tc>
          <w:tcPr>
            <w:tcW w:w="4853" w:type="dxa"/>
            <w:vAlign w:val="center"/>
          </w:tcPr>
          <w:p w:rsidR="00FE04EA" w:rsidRDefault="00FE04EA" w:rsidP="009A4AC8">
            <w:pPr>
              <w:pStyle w:val="a5"/>
              <w:jc w:val="center"/>
            </w:pPr>
            <w:r>
              <w:t>Темы 1 - 6</w:t>
            </w:r>
          </w:p>
        </w:tc>
        <w:tc>
          <w:tcPr>
            <w:tcW w:w="3686" w:type="dxa"/>
            <w:vAlign w:val="center"/>
          </w:tcPr>
          <w:p w:rsidR="00FE04EA" w:rsidRDefault="00FE04EA" w:rsidP="009A4AC8">
            <w:pPr>
              <w:pStyle w:val="a5"/>
              <w:jc w:val="center"/>
            </w:pPr>
            <w:r w:rsidRPr="00714719">
              <w:t>Перевод текста</w:t>
            </w:r>
          </w:p>
        </w:tc>
      </w:tr>
    </w:tbl>
    <w:p w:rsidR="00FE04EA" w:rsidRPr="0044587D" w:rsidRDefault="00FE04EA" w:rsidP="00714719">
      <w:pPr>
        <w:rPr>
          <w:b/>
          <w:bCs/>
        </w:rPr>
      </w:pPr>
    </w:p>
    <w:p w:rsidR="00FE04EA" w:rsidRPr="00714719" w:rsidRDefault="00FE04EA" w:rsidP="00714719">
      <w:pPr>
        <w:rPr>
          <w:b/>
          <w:bCs/>
        </w:rPr>
      </w:pPr>
      <w:r w:rsidRPr="00714719">
        <w:rPr>
          <w:b/>
          <w:bCs/>
        </w:rPr>
        <w:t>7. ПЕРЕЧЕНЬ УЧЕБНОЙ ЛИТЕРАТУРЫ:</w:t>
      </w:r>
    </w:p>
    <w:p w:rsidR="00FE04EA" w:rsidRPr="004621B4" w:rsidRDefault="00FE04EA" w:rsidP="00714719">
      <w:pPr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310"/>
      </w:tblGrid>
      <w:tr w:rsidR="00FE04EA" w:rsidRPr="00714719" w:rsidTr="00C72C53">
        <w:trPr>
          <w:cantSplit/>
          <w:trHeight w:val="600"/>
          <w:tblHeader/>
        </w:trPr>
        <w:tc>
          <w:tcPr>
            <w:tcW w:w="648" w:type="dxa"/>
            <w:vMerge w:val="restart"/>
            <w:vAlign w:val="center"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Год издания</w:t>
            </w:r>
          </w:p>
        </w:tc>
        <w:tc>
          <w:tcPr>
            <w:tcW w:w="2678" w:type="dxa"/>
            <w:gridSpan w:val="2"/>
            <w:vAlign w:val="center"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Наличие</w:t>
            </w:r>
          </w:p>
        </w:tc>
      </w:tr>
      <w:tr w:rsidR="00FE04EA" w:rsidRPr="00714719" w:rsidTr="00C72C53">
        <w:trPr>
          <w:cantSplit/>
          <w:trHeight w:val="519"/>
          <w:tblHeader/>
        </w:trPr>
        <w:tc>
          <w:tcPr>
            <w:tcW w:w="648" w:type="dxa"/>
            <w:vMerge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</w:p>
        </w:tc>
        <w:tc>
          <w:tcPr>
            <w:tcW w:w="2437" w:type="dxa"/>
            <w:vMerge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</w:tcPr>
          <w:p w:rsidR="00FE04EA" w:rsidRPr="00714719" w:rsidRDefault="005237B9" w:rsidP="007147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Печатные издания</w:t>
            </w:r>
          </w:p>
        </w:tc>
        <w:tc>
          <w:tcPr>
            <w:tcW w:w="1310" w:type="dxa"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в ЭБС, адрес в сети Интернет</w:t>
            </w:r>
          </w:p>
        </w:tc>
      </w:tr>
      <w:tr w:rsidR="00FE04EA" w:rsidRPr="00714719" w:rsidTr="00C72C53">
        <w:tc>
          <w:tcPr>
            <w:tcW w:w="648" w:type="dxa"/>
          </w:tcPr>
          <w:p w:rsidR="00FE04EA" w:rsidRPr="00714719" w:rsidRDefault="00FE04EA" w:rsidP="00714719">
            <w:pPr>
              <w:jc w:val="center"/>
            </w:pPr>
            <w:r w:rsidRPr="00714719">
              <w:t>1</w:t>
            </w:r>
          </w:p>
        </w:tc>
        <w:tc>
          <w:tcPr>
            <w:tcW w:w="2437" w:type="dxa"/>
          </w:tcPr>
          <w:p w:rsidR="00FE04EA" w:rsidRPr="00714719" w:rsidRDefault="003E7899" w:rsidP="00714719">
            <w:pPr>
              <w:shd w:val="clear" w:color="auto" w:fill="FFFFFF"/>
              <w:tabs>
                <w:tab w:val="left" w:pos="360"/>
              </w:tabs>
              <w:rPr>
                <w:color w:val="3366FF"/>
              </w:rPr>
            </w:pPr>
            <w:hyperlink r:id="rId7" w:tgtFrame="_blank" w:history="1">
              <w:r w:rsidR="00FE04EA" w:rsidRPr="00714719">
                <w:rPr>
                  <w:color w:val="000000"/>
                </w:rPr>
                <w:t>Теория перевода: Пособие для лингвистов-переводчиков</w:t>
              </w:r>
            </w:hyperlink>
          </w:p>
        </w:tc>
        <w:tc>
          <w:tcPr>
            <w:tcW w:w="1560" w:type="dxa"/>
          </w:tcPr>
          <w:p w:rsidR="00FE04EA" w:rsidRPr="00714719" w:rsidRDefault="00FE04EA" w:rsidP="00714719">
            <w:pPr>
              <w:rPr>
                <w:color w:val="3366FF"/>
              </w:rPr>
            </w:pPr>
            <w:r w:rsidRPr="00714719">
              <w:rPr>
                <w:color w:val="000000"/>
              </w:rPr>
              <w:t>Алимов В.В.</w:t>
            </w:r>
          </w:p>
        </w:tc>
        <w:tc>
          <w:tcPr>
            <w:tcW w:w="1133" w:type="dxa"/>
          </w:tcPr>
          <w:p w:rsidR="00FE04EA" w:rsidRPr="00714719" w:rsidRDefault="00FE04EA" w:rsidP="00714719">
            <w:pPr>
              <w:rPr>
                <w:color w:val="3366FF"/>
              </w:rPr>
            </w:pPr>
            <w:r w:rsidRPr="00714719">
              <w:rPr>
                <w:color w:val="000000"/>
              </w:rPr>
              <w:t>Москва: Книжный дом "ЛИБРОКОМ"</w:t>
            </w:r>
          </w:p>
        </w:tc>
        <w:tc>
          <w:tcPr>
            <w:tcW w:w="900" w:type="dxa"/>
          </w:tcPr>
          <w:p w:rsidR="00FE04EA" w:rsidRPr="00714719" w:rsidRDefault="00FE04EA" w:rsidP="00714719">
            <w:pPr>
              <w:rPr>
                <w:color w:val="3366FF"/>
              </w:rPr>
            </w:pPr>
            <w:r w:rsidRPr="00714719">
              <w:rPr>
                <w:color w:val="000000"/>
              </w:rPr>
              <w:t>2014</w:t>
            </w:r>
          </w:p>
        </w:tc>
        <w:tc>
          <w:tcPr>
            <w:tcW w:w="1368" w:type="dxa"/>
          </w:tcPr>
          <w:p w:rsidR="00FE04EA" w:rsidRPr="00714719" w:rsidRDefault="00FE04EA" w:rsidP="00714719">
            <w:pPr>
              <w:jc w:val="center"/>
              <w:rPr>
                <w:color w:val="3366FF"/>
              </w:rPr>
            </w:pPr>
            <w:r w:rsidRPr="00714719">
              <w:rPr>
                <w:color w:val="000000"/>
              </w:rPr>
              <w:t>+</w:t>
            </w:r>
          </w:p>
        </w:tc>
        <w:tc>
          <w:tcPr>
            <w:tcW w:w="1310" w:type="dxa"/>
          </w:tcPr>
          <w:p w:rsidR="00FE04EA" w:rsidRPr="00714719" w:rsidRDefault="00FE04EA" w:rsidP="00714719">
            <w:pPr>
              <w:rPr>
                <w:color w:val="3366FF"/>
              </w:rPr>
            </w:pPr>
          </w:p>
        </w:tc>
      </w:tr>
      <w:tr w:rsidR="00C72C53" w:rsidRPr="00714719" w:rsidTr="00C72C53">
        <w:tc>
          <w:tcPr>
            <w:tcW w:w="648" w:type="dxa"/>
          </w:tcPr>
          <w:p w:rsidR="00C72C53" w:rsidRPr="00714719" w:rsidRDefault="00C72C53" w:rsidP="00C72C53">
            <w:pPr>
              <w:jc w:val="center"/>
            </w:pPr>
            <w:r>
              <w:t>2</w:t>
            </w:r>
          </w:p>
        </w:tc>
        <w:tc>
          <w:tcPr>
            <w:tcW w:w="2437" w:type="dxa"/>
          </w:tcPr>
          <w:p w:rsidR="00C72C53" w:rsidRPr="00714719" w:rsidRDefault="00C72C53" w:rsidP="00C72C53">
            <w:pPr>
              <w:widowControl w:val="0"/>
              <w:tabs>
                <w:tab w:val="left" w:pos="360"/>
              </w:tabs>
              <w:rPr>
                <w:color w:val="000000"/>
              </w:rPr>
            </w:pPr>
            <w:r w:rsidRPr="00714719">
              <w:rPr>
                <w:color w:val="000000"/>
              </w:rPr>
              <w:t>Введение в переводоведение</w:t>
            </w:r>
          </w:p>
          <w:p w:rsidR="00C72C53" w:rsidRPr="00714719" w:rsidRDefault="00C72C53" w:rsidP="00C72C53">
            <w:pPr>
              <w:rPr>
                <w:color w:val="3366FF"/>
              </w:rPr>
            </w:pPr>
          </w:p>
        </w:tc>
        <w:tc>
          <w:tcPr>
            <w:tcW w:w="156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Алексеева И.С.</w:t>
            </w:r>
          </w:p>
        </w:tc>
        <w:tc>
          <w:tcPr>
            <w:tcW w:w="1133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 xml:space="preserve">Москва: Изд. центр «Академия» </w:t>
            </w:r>
          </w:p>
        </w:tc>
        <w:tc>
          <w:tcPr>
            <w:tcW w:w="90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2004</w:t>
            </w:r>
          </w:p>
        </w:tc>
        <w:tc>
          <w:tcPr>
            <w:tcW w:w="1368" w:type="dxa"/>
          </w:tcPr>
          <w:p w:rsidR="00C72C53" w:rsidRPr="00714719" w:rsidRDefault="00C72C53" w:rsidP="00C72C53">
            <w:pPr>
              <w:jc w:val="center"/>
            </w:pPr>
            <w:r w:rsidRPr="00714719">
              <w:t>+</w:t>
            </w:r>
          </w:p>
        </w:tc>
        <w:tc>
          <w:tcPr>
            <w:tcW w:w="1310" w:type="dxa"/>
          </w:tcPr>
          <w:p w:rsidR="00C72C53" w:rsidRPr="00714719" w:rsidRDefault="00C72C53" w:rsidP="00C72C53">
            <w:pPr>
              <w:rPr>
                <w:color w:val="3366FF"/>
              </w:rPr>
            </w:pPr>
          </w:p>
        </w:tc>
      </w:tr>
      <w:tr w:rsidR="00C72C53" w:rsidRPr="00714719" w:rsidTr="00C72C53">
        <w:tc>
          <w:tcPr>
            <w:tcW w:w="648" w:type="dxa"/>
          </w:tcPr>
          <w:p w:rsidR="00C72C53" w:rsidRPr="00714719" w:rsidRDefault="00C72C53" w:rsidP="00C72C53">
            <w:pPr>
              <w:jc w:val="center"/>
            </w:pPr>
            <w:r>
              <w:t>3</w:t>
            </w:r>
          </w:p>
        </w:tc>
        <w:tc>
          <w:tcPr>
            <w:tcW w:w="2437" w:type="dxa"/>
          </w:tcPr>
          <w:p w:rsidR="00C72C53" w:rsidRPr="00714719" w:rsidRDefault="00C72C53" w:rsidP="00C72C53">
            <w:pPr>
              <w:widowControl w:val="0"/>
              <w:tabs>
                <w:tab w:val="left" w:pos="360"/>
              </w:tabs>
              <w:rPr>
                <w:color w:val="000000"/>
              </w:rPr>
            </w:pPr>
            <w:r w:rsidRPr="00714719">
              <w:rPr>
                <w:color w:val="000000"/>
              </w:rPr>
              <w:t>Теория перевода и переводческая практика. Очерки лингвистической теории перевода / доп. и комментарии Д.И.Ермоловича</w:t>
            </w:r>
          </w:p>
          <w:p w:rsidR="00C72C53" w:rsidRPr="00714719" w:rsidRDefault="00C72C53" w:rsidP="00C72C53">
            <w:pPr>
              <w:rPr>
                <w:color w:val="3366FF"/>
              </w:rPr>
            </w:pPr>
          </w:p>
        </w:tc>
        <w:tc>
          <w:tcPr>
            <w:tcW w:w="156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Рецкер Я.И.</w:t>
            </w:r>
          </w:p>
        </w:tc>
        <w:tc>
          <w:tcPr>
            <w:tcW w:w="1133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М</w:t>
            </w:r>
            <w:r>
              <w:rPr>
                <w:color w:val="000000"/>
              </w:rPr>
              <w:t>осква</w:t>
            </w:r>
            <w:r w:rsidRPr="00714719">
              <w:rPr>
                <w:color w:val="000000"/>
              </w:rPr>
              <w:t>: «Р.Валент»</w:t>
            </w:r>
          </w:p>
        </w:tc>
        <w:tc>
          <w:tcPr>
            <w:tcW w:w="90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2006</w:t>
            </w:r>
          </w:p>
        </w:tc>
        <w:tc>
          <w:tcPr>
            <w:tcW w:w="1368" w:type="dxa"/>
          </w:tcPr>
          <w:p w:rsidR="00C72C53" w:rsidRPr="00714719" w:rsidRDefault="00C72C53" w:rsidP="00C72C53">
            <w:pPr>
              <w:jc w:val="center"/>
            </w:pPr>
            <w:r w:rsidRPr="00714719">
              <w:t>+</w:t>
            </w:r>
          </w:p>
        </w:tc>
        <w:tc>
          <w:tcPr>
            <w:tcW w:w="1310" w:type="dxa"/>
          </w:tcPr>
          <w:p w:rsidR="00C72C53" w:rsidRPr="00714719" w:rsidRDefault="00C72C53" w:rsidP="00C72C53">
            <w:pPr>
              <w:rPr>
                <w:color w:val="3366FF"/>
              </w:rPr>
            </w:pPr>
          </w:p>
        </w:tc>
      </w:tr>
      <w:tr w:rsidR="00C72C53" w:rsidRPr="00714719" w:rsidTr="00C72C53">
        <w:tc>
          <w:tcPr>
            <w:tcW w:w="648" w:type="dxa"/>
          </w:tcPr>
          <w:p w:rsidR="00C72C53" w:rsidRPr="00714719" w:rsidRDefault="00C72C53" w:rsidP="00C72C53">
            <w:pPr>
              <w:jc w:val="center"/>
            </w:pPr>
            <w:r>
              <w:t>4</w:t>
            </w:r>
          </w:p>
        </w:tc>
        <w:tc>
          <w:tcPr>
            <w:tcW w:w="2437" w:type="dxa"/>
          </w:tcPr>
          <w:p w:rsidR="00C72C53" w:rsidRPr="00714719" w:rsidRDefault="00C72C53" w:rsidP="00C72C53">
            <w:pPr>
              <w:widowControl w:val="0"/>
              <w:tabs>
                <w:tab w:val="left" w:pos="360"/>
              </w:tabs>
              <w:rPr>
                <w:color w:val="000000"/>
              </w:rPr>
            </w:pPr>
            <w:r w:rsidRPr="00714719">
              <w:rPr>
                <w:color w:val="000000"/>
              </w:rPr>
              <w:t>Теория перевода</w:t>
            </w:r>
          </w:p>
          <w:p w:rsidR="00C72C53" w:rsidRPr="00714719" w:rsidRDefault="00C72C53" w:rsidP="00C72C53">
            <w:pPr>
              <w:rPr>
                <w:color w:val="3366FF"/>
              </w:rPr>
            </w:pPr>
          </w:p>
        </w:tc>
        <w:tc>
          <w:tcPr>
            <w:tcW w:w="156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Сдобников В.В. , Петрова О.В.</w:t>
            </w:r>
          </w:p>
        </w:tc>
        <w:tc>
          <w:tcPr>
            <w:tcW w:w="1133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М.: АСТ, Восток-Запад</w:t>
            </w:r>
          </w:p>
        </w:tc>
        <w:tc>
          <w:tcPr>
            <w:tcW w:w="90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2006</w:t>
            </w:r>
          </w:p>
        </w:tc>
        <w:tc>
          <w:tcPr>
            <w:tcW w:w="1368" w:type="dxa"/>
          </w:tcPr>
          <w:p w:rsidR="00C72C53" w:rsidRPr="00714719" w:rsidRDefault="00C72C53" w:rsidP="00C72C53">
            <w:pPr>
              <w:jc w:val="center"/>
            </w:pPr>
            <w:r w:rsidRPr="00714719">
              <w:t>+</w:t>
            </w:r>
          </w:p>
        </w:tc>
        <w:tc>
          <w:tcPr>
            <w:tcW w:w="1310" w:type="dxa"/>
          </w:tcPr>
          <w:p w:rsidR="00C72C53" w:rsidRPr="00714719" w:rsidRDefault="00C72C53" w:rsidP="00C72C53">
            <w:pPr>
              <w:rPr>
                <w:color w:val="3366FF"/>
              </w:rPr>
            </w:pPr>
          </w:p>
        </w:tc>
      </w:tr>
    </w:tbl>
    <w:p w:rsidR="00FE04EA" w:rsidRDefault="00FE04EA" w:rsidP="00714719">
      <w:pPr>
        <w:rPr>
          <w:b/>
          <w:bCs/>
          <w:caps/>
        </w:rPr>
      </w:pPr>
    </w:p>
    <w:p w:rsidR="00FE04EA" w:rsidRPr="00714719" w:rsidRDefault="00FE04EA" w:rsidP="00794BAA">
      <w:pPr>
        <w:spacing w:after="200" w:line="276" w:lineRule="auto"/>
        <w:rPr>
          <w:b/>
          <w:bCs/>
        </w:rPr>
      </w:pPr>
      <w:r w:rsidRPr="00714719">
        <w:rPr>
          <w:b/>
          <w:bCs/>
        </w:rPr>
        <w:t>8.</w:t>
      </w:r>
      <w:r w:rsidR="00C72C53">
        <w:rPr>
          <w:b/>
          <w:bCs/>
        </w:rPr>
        <w:t xml:space="preserve"> </w:t>
      </w:r>
      <w:r w:rsidRPr="00714719">
        <w:rPr>
          <w:b/>
          <w:bCs/>
          <w:caps/>
        </w:rPr>
        <w:t>Ресурсы информационно-телекоммуникационной сети «Интернет»</w:t>
      </w:r>
      <w:r w:rsidR="00C72C53">
        <w:rPr>
          <w:b/>
          <w:bCs/>
          <w:caps/>
        </w:rPr>
        <w:t>:</w:t>
      </w:r>
    </w:p>
    <w:p w:rsidR="00FE04EA" w:rsidRPr="00714719" w:rsidRDefault="00FE04EA" w:rsidP="00714719">
      <w:pPr>
        <w:numPr>
          <w:ilvl w:val="0"/>
          <w:numId w:val="40"/>
        </w:numPr>
        <w:ind w:left="0" w:firstLine="0"/>
      </w:pPr>
      <w:r w:rsidRPr="00714719">
        <w:t xml:space="preserve">Город переводчиков // </w:t>
      </w:r>
      <w:hyperlink r:id="rId8" w:history="1">
        <w:r w:rsidRPr="00714719">
          <w:rPr>
            <w:rStyle w:val="af2"/>
          </w:rPr>
          <w:t>www.trworkshop.net</w:t>
        </w:r>
      </w:hyperlink>
    </w:p>
    <w:p w:rsidR="00FE04EA" w:rsidRPr="00714719" w:rsidRDefault="00FE04EA" w:rsidP="00714719">
      <w:pPr>
        <w:numPr>
          <w:ilvl w:val="0"/>
          <w:numId w:val="40"/>
        </w:numPr>
        <w:tabs>
          <w:tab w:val="left" w:pos="1134"/>
        </w:tabs>
        <w:ind w:left="0" w:firstLine="0"/>
        <w:jc w:val="both"/>
      </w:pPr>
      <w:r w:rsidRPr="00714719">
        <w:t xml:space="preserve">Информационный портал и блог о профессии переводчика // </w:t>
      </w:r>
      <w:hyperlink r:id="rId9" w:history="1">
        <w:r w:rsidRPr="00714719">
          <w:rPr>
            <w:rStyle w:val="af2"/>
            <w:lang w:val="en-US"/>
          </w:rPr>
          <w:t>www</w:t>
        </w:r>
        <w:r w:rsidRPr="00714719">
          <w:rPr>
            <w:rStyle w:val="af2"/>
          </w:rPr>
          <w:t>.</w:t>
        </w:r>
        <w:r w:rsidRPr="00714719">
          <w:rPr>
            <w:rStyle w:val="af2"/>
            <w:lang w:val="en-US"/>
          </w:rPr>
          <w:t>translation</w:t>
        </w:r>
        <w:r w:rsidRPr="00714719">
          <w:rPr>
            <w:rStyle w:val="af2"/>
          </w:rPr>
          <w:t>-</w:t>
        </w:r>
        <w:r w:rsidRPr="00714719">
          <w:rPr>
            <w:rStyle w:val="af2"/>
            <w:lang w:val="en-US"/>
          </w:rPr>
          <w:t>blog</w:t>
        </w:r>
        <w:r w:rsidRPr="00714719">
          <w:rPr>
            <w:rStyle w:val="af2"/>
          </w:rPr>
          <w:t>.</w:t>
        </w:r>
        <w:r w:rsidRPr="00714719">
          <w:rPr>
            <w:rStyle w:val="af2"/>
            <w:lang w:val="en-US"/>
          </w:rPr>
          <w:t>ru</w:t>
        </w:r>
      </w:hyperlink>
    </w:p>
    <w:p w:rsidR="00FE04EA" w:rsidRPr="00714719" w:rsidRDefault="00FE04EA" w:rsidP="00714719">
      <w:pPr>
        <w:numPr>
          <w:ilvl w:val="0"/>
          <w:numId w:val="40"/>
        </w:numPr>
        <w:tabs>
          <w:tab w:val="left" w:pos="1134"/>
        </w:tabs>
        <w:ind w:left="0" w:firstLine="0"/>
        <w:jc w:val="both"/>
      </w:pPr>
      <w:r w:rsidRPr="00714719">
        <w:t xml:space="preserve">Официальный сайт Союза переводчиков России. Санкт-Петербургское отделение // </w:t>
      </w:r>
      <w:hyperlink r:id="rId10" w:history="1">
        <w:r w:rsidRPr="00714719">
          <w:rPr>
            <w:rStyle w:val="af2"/>
          </w:rPr>
          <w:t>www.utr.spb.ru</w:t>
        </w:r>
      </w:hyperlink>
    </w:p>
    <w:p w:rsidR="00FE04EA" w:rsidRPr="00714719" w:rsidRDefault="00FE04EA" w:rsidP="00714719">
      <w:pPr>
        <w:numPr>
          <w:ilvl w:val="0"/>
          <w:numId w:val="40"/>
        </w:numPr>
        <w:ind w:left="0" w:firstLine="0"/>
      </w:pPr>
      <w:r w:rsidRPr="00714719">
        <w:t>https://www.facebook.com/groups/translatorsandtranslations/</w:t>
      </w:r>
    </w:p>
    <w:p w:rsidR="00FE04EA" w:rsidRPr="00B65406" w:rsidRDefault="00FE04EA" w:rsidP="00714719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sz w:val="24"/>
          <w:szCs w:val="24"/>
        </w:rPr>
      </w:pPr>
      <w:r w:rsidRPr="00B65406">
        <w:rPr>
          <w:sz w:val="24"/>
          <w:szCs w:val="24"/>
        </w:rPr>
        <w:t>5.Электронно-библиотечная система «</w:t>
      </w:r>
      <w:r w:rsidRPr="00B65406">
        <w:rPr>
          <w:sz w:val="24"/>
          <w:szCs w:val="24"/>
          <w:lang w:val="en-US"/>
        </w:rPr>
        <w:t>Biblioclub</w:t>
      </w:r>
      <w:r w:rsidRPr="00B65406">
        <w:rPr>
          <w:sz w:val="24"/>
          <w:szCs w:val="24"/>
        </w:rPr>
        <w:t xml:space="preserve">». – Режим доступа: </w:t>
      </w:r>
      <w:hyperlink r:id="rId11" w:history="1">
        <w:r w:rsidRPr="00B65406">
          <w:rPr>
            <w:rStyle w:val="af2"/>
            <w:sz w:val="24"/>
            <w:szCs w:val="24"/>
          </w:rPr>
          <w:t>http://www.</w:t>
        </w:r>
        <w:r w:rsidRPr="00B65406">
          <w:rPr>
            <w:rStyle w:val="af2"/>
            <w:sz w:val="24"/>
            <w:szCs w:val="24"/>
            <w:lang w:val="en-US"/>
          </w:rPr>
          <w:t>biblioclub</w:t>
        </w:r>
        <w:r w:rsidRPr="00B65406">
          <w:rPr>
            <w:rStyle w:val="af2"/>
            <w:sz w:val="24"/>
            <w:szCs w:val="24"/>
          </w:rPr>
          <w:t>.ru</w:t>
        </w:r>
      </w:hyperlink>
    </w:p>
    <w:p w:rsidR="00FE04EA" w:rsidRDefault="00FE04EA" w:rsidP="0023520E">
      <w:pPr>
        <w:jc w:val="both"/>
      </w:pPr>
      <w:r w:rsidRPr="003B6AB8">
        <w:rPr>
          <w:rStyle w:val="af2"/>
          <w:color w:val="auto"/>
          <w:u w:val="none"/>
        </w:rPr>
        <w:lastRenderedPageBreak/>
        <w:t>6.</w:t>
      </w:r>
      <w:r>
        <w:t>Использование поисковых систем «</w:t>
      </w:r>
      <w:r w:rsidRPr="003B6AB8">
        <w:rPr>
          <w:lang w:val="en-US"/>
        </w:rPr>
        <w:t>Google</w:t>
      </w:r>
      <w:r>
        <w:t>», «</w:t>
      </w:r>
      <w:r w:rsidRPr="003B6AB8">
        <w:rPr>
          <w:lang w:val="en-US"/>
        </w:rPr>
        <w:t>Yandex</w:t>
      </w:r>
      <w:r>
        <w:t>», «</w:t>
      </w:r>
      <w:r w:rsidRPr="003B6AB8">
        <w:rPr>
          <w:lang w:val="en-US"/>
        </w:rPr>
        <w:t>Rambler</w:t>
      </w:r>
      <w:r>
        <w:t>»</w:t>
      </w:r>
      <w:r w:rsidRPr="003B6AB8">
        <w:t xml:space="preserve">, </w:t>
      </w:r>
      <w:r w:rsidRPr="003B6AB8">
        <w:rPr>
          <w:lang w:val="en-US"/>
        </w:rPr>
        <w:t>online</w:t>
      </w:r>
      <w:r w:rsidRPr="003B6AB8">
        <w:t xml:space="preserve"> словарей (</w:t>
      </w:r>
      <w:r w:rsidRPr="003B6AB8">
        <w:rPr>
          <w:lang w:val="en-US"/>
        </w:rPr>
        <w:t>ABBYYLingvo</w:t>
      </w:r>
      <w:r w:rsidRPr="003B6AB8">
        <w:t xml:space="preserve">, </w:t>
      </w:r>
      <w:r w:rsidRPr="003B6AB8">
        <w:rPr>
          <w:lang w:val="en-US"/>
        </w:rPr>
        <w:t>Multitran</w:t>
      </w:r>
      <w:r w:rsidRPr="003B6AB8">
        <w:t>).</w:t>
      </w:r>
    </w:p>
    <w:p w:rsidR="00C72C53" w:rsidRDefault="00C72C53" w:rsidP="0023520E">
      <w:pPr>
        <w:jc w:val="both"/>
      </w:pPr>
    </w:p>
    <w:p w:rsidR="00C72C53" w:rsidRPr="00C72C53" w:rsidRDefault="00C72C53" w:rsidP="00C72C53">
      <w:pPr>
        <w:jc w:val="both"/>
      </w:pPr>
      <w:r w:rsidRPr="00C72C53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C72C53" w:rsidRPr="00C72C53" w:rsidRDefault="00C72C53" w:rsidP="00C72C53">
      <w:pPr>
        <w:jc w:val="both"/>
      </w:pPr>
      <w:r w:rsidRPr="00C72C53">
        <w:t>В ходе осуществления образовательного процесса используются следующие информационные технологии:</w:t>
      </w:r>
    </w:p>
    <w:p w:rsidR="00C72C53" w:rsidRPr="00C72C53" w:rsidRDefault="00C72C53" w:rsidP="00C72C53">
      <w:pPr>
        <w:jc w:val="both"/>
      </w:pPr>
      <w:r w:rsidRPr="00C72C53"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72C53" w:rsidRPr="00C72C53" w:rsidRDefault="00C72C53" w:rsidP="00C72C53">
      <w:pPr>
        <w:jc w:val="both"/>
      </w:pPr>
      <w:r w:rsidRPr="00C72C53">
        <w:t>- средства телекоммуникационного общения (электронная почта и т.п.) преподавателя и обучаемого.</w:t>
      </w:r>
    </w:p>
    <w:p w:rsidR="00C72C53" w:rsidRPr="00C72C53" w:rsidRDefault="00C72C53" w:rsidP="00C72C53">
      <w:pPr>
        <w:jc w:val="both"/>
      </w:pPr>
      <w:r w:rsidRPr="00C72C53"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72C53" w:rsidRPr="00C72C53" w:rsidRDefault="00C72C53" w:rsidP="00C72C53">
      <w:pPr>
        <w:jc w:val="both"/>
      </w:pPr>
    </w:p>
    <w:p w:rsidR="00C72C53" w:rsidRPr="00C72C53" w:rsidRDefault="00C72C53" w:rsidP="00C72C53">
      <w:pPr>
        <w:jc w:val="both"/>
      </w:pPr>
      <w:r w:rsidRPr="00C72C53">
        <w:rPr>
          <w:b/>
          <w:bCs/>
        </w:rPr>
        <w:t>9.1. Требования к программному обеспечению учебного процесса:</w:t>
      </w:r>
    </w:p>
    <w:p w:rsidR="00C72C53" w:rsidRPr="00C72C53" w:rsidRDefault="00C72C53" w:rsidP="00C72C53">
      <w:pPr>
        <w:jc w:val="both"/>
      </w:pPr>
      <w:r w:rsidRPr="00C72C53">
        <w:t>Для успешного освоения дисциплины, обучающийся использует следующие программные средства:</w:t>
      </w:r>
    </w:p>
    <w:p w:rsidR="00C72C53" w:rsidRPr="00C72C53" w:rsidRDefault="00C72C53" w:rsidP="00C72C53">
      <w:pPr>
        <w:numPr>
          <w:ilvl w:val="0"/>
          <w:numId w:val="48"/>
        </w:numPr>
        <w:jc w:val="both"/>
      </w:pPr>
      <w:r w:rsidRPr="00C72C53">
        <w:t>Windows 10 x64</w:t>
      </w:r>
    </w:p>
    <w:p w:rsidR="00C72C53" w:rsidRPr="00C72C53" w:rsidRDefault="00C72C53" w:rsidP="00C72C53">
      <w:pPr>
        <w:numPr>
          <w:ilvl w:val="0"/>
          <w:numId w:val="48"/>
        </w:numPr>
        <w:jc w:val="both"/>
      </w:pPr>
      <w:r w:rsidRPr="00C72C53">
        <w:t>MicrosoftOffice 2016</w:t>
      </w:r>
    </w:p>
    <w:p w:rsidR="00C72C53" w:rsidRPr="00C72C53" w:rsidRDefault="00C72C53" w:rsidP="00C72C53">
      <w:pPr>
        <w:numPr>
          <w:ilvl w:val="0"/>
          <w:numId w:val="48"/>
        </w:numPr>
        <w:jc w:val="both"/>
      </w:pPr>
      <w:r w:rsidRPr="00C72C53">
        <w:t>LibreOffice</w:t>
      </w:r>
    </w:p>
    <w:p w:rsidR="00C72C53" w:rsidRPr="00C72C53" w:rsidRDefault="00C72C53" w:rsidP="00C72C53">
      <w:pPr>
        <w:numPr>
          <w:ilvl w:val="0"/>
          <w:numId w:val="48"/>
        </w:numPr>
        <w:jc w:val="both"/>
      </w:pPr>
      <w:r w:rsidRPr="00C72C53">
        <w:t>Firefox</w:t>
      </w:r>
    </w:p>
    <w:p w:rsidR="00C72C53" w:rsidRPr="00C72C53" w:rsidRDefault="00C72C53" w:rsidP="00C72C53">
      <w:pPr>
        <w:numPr>
          <w:ilvl w:val="0"/>
          <w:numId w:val="48"/>
        </w:numPr>
        <w:jc w:val="both"/>
      </w:pPr>
      <w:r w:rsidRPr="00C72C53">
        <w:t>GIMP</w:t>
      </w:r>
    </w:p>
    <w:p w:rsidR="00C72C53" w:rsidRPr="00C72C53" w:rsidRDefault="00C72C53" w:rsidP="00C72C53">
      <w:pPr>
        <w:jc w:val="both"/>
      </w:pPr>
    </w:p>
    <w:p w:rsidR="00C72C53" w:rsidRPr="00C72C53" w:rsidRDefault="00C72C53" w:rsidP="00C72C53">
      <w:pPr>
        <w:jc w:val="both"/>
      </w:pPr>
      <w:r w:rsidRPr="00C72C53">
        <w:rPr>
          <w:b/>
        </w:rPr>
        <w:t>9.2. Информационно-справочные системы (при необходимости):</w:t>
      </w:r>
    </w:p>
    <w:p w:rsidR="00C72C53" w:rsidRPr="00C72C53" w:rsidRDefault="00C72C53" w:rsidP="00C72C53">
      <w:pPr>
        <w:jc w:val="both"/>
      </w:pPr>
      <w:r w:rsidRPr="00C72C53">
        <w:t>Не используются.</w:t>
      </w:r>
    </w:p>
    <w:p w:rsidR="00C72C53" w:rsidRPr="00C72C53" w:rsidRDefault="00C72C53" w:rsidP="00C72C53">
      <w:pPr>
        <w:jc w:val="both"/>
        <w:rPr>
          <w:b/>
          <w:bCs/>
        </w:rPr>
      </w:pPr>
    </w:p>
    <w:p w:rsidR="00C72C53" w:rsidRPr="00C72C53" w:rsidRDefault="00C72C53" w:rsidP="00C72C53">
      <w:pPr>
        <w:jc w:val="both"/>
        <w:rPr>
          <w:b/>
          <w:bCs/>
        </w:rPr>
      </w:pPr>
      <w:r w:rsidRPr="00C72C53">
        <w:rPr>
          <w:b/>
          <w:bCs/>
        </w:rPr>
        <w:t>10. МАТЕРИАЛЬНО-ТЕХНИЧЕСКОЕ ОБЕСПЕЧЕНИЕ ДИСЦИПЛИНЫ:</w:t>
      </w:r>
    </w:p>
    <w:p w:rsidR="00C72C53" w:rsidRPr="00C72C53" w:rsidRDefault="00C72C53" w:rsidP="00C72C53">
      <w:pPr>
        <w:jc w:val="both"/>
      </w:pPr>
    </w:p>
    <w:p w:rsidR="00C72C53" w:rsidRPr="00C72C53" w:rsidRDefault="00C72C53" w:rsidP="00C72C53">
      <w:pPr>
        <w:jc w:val="both"/>
      </w:pPr>
      <w:r w:rsidRPr="00C72C53"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72C53" w:rsidRPr="00C72C53" w:rsidRDefault="00C72C53" w:rsidP="00C72C53">
      <w:pPr>
        <w:jc w:val="both"/>
      </w:pPr>
      <w:r w:rsidRPr="00C72C53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72C53" w:rsidRPr="00714719" w:rsidRDefault="00C72C53" w:rsidP="00C72C53">
      <w:pPr>
        <w:jc w:val="both"/>
      </w:pPr>
      <w:r w:rsidRPr="00C72C53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E04EA" w:rsidRDefault="00FE04EA" w:rsidP="00714719"/>
    <w:p w:rsidR="00C72C53" w:rsidRDefault="00C72C53" w:rsidP="00714719"/>
    <w:p w:rsidR="00FE04EA" w:rsidRPr="005237B9" w:rsidRDefault="00C72C53" w:rsidP="005237B9">
      <w:pPr>
        <w:jc w:val="center"/>
        <w:rPr>
          <w:b/>
          <w:bCs/>
          <w:caps/>
          <w:u w:val="single"/>
        </w:rPr>
      </w:pPr>
      <w:r>
        <w:br w:type="page"/>
      </w:r>
      <w:r w:rsidR="00FE04EA" w:rsidRPr="005237B9">
        <w:rPr>
          <w:b/>
          <w:bCs/>
          <w:caps/>
          <w:u w:val="single"/>
        </w:rPr>
        <w:lastRenderedPageBreak/>
        <w:t>НЕМЕЦКИЙ ЯЗЫК</w:t>
      </w:r>
    </w:p>
    <w:p w:rsidR="00C72C53" w:rsidRDefault="00C72C53" w:rsidP="00C72C53">
      <w:pPr>
        <w:rPr>
          <w:b/>
          <w:bCs/>
          <w:caps/>
        </w:rPr>
      </w:pPr>
    </w:p>
    <w:p w:rsidR="00C72C53" w:rsidRDefault="00C72C53" w:rsidP="00C72C5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(разделы) дисциплины:</w:t>
      </w:r>
    </w:p>
    <w:p w:rsidR="00C72C53" w:rsidRDefault="00C72C53" w:rsidP="00C72C5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137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72C53" w:rsidRPr="00C72C53" w:rsidTr="00BF31DB">
        <w:tc>
          <w:tcPr>
            <w:tcW w:w="693" w:type="dxa"/>
          </w:tcPr>
          <w:p w:rsidR="00C72C53" w:rsidRPr="00C72C53" w:rsidRDefault="00C72C53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2C5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72C53" w:rsidRPr="00C72C53" w:rsidRDefault="00C72C53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72C5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72C53" w:rsidRPr="00C72C53" w:rsidTr="00BF31DB">
        <w:tc>
          <w:tcPr>
            <w:tcW w:w="693" w:type="dxa"/>
          </w:tcPr>
          <w:p w:rsidR="00C72C53" w:rsidRPr="00C72C53" w:rsidRDefault="00C72C53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2C5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72C53" w:rsidRPr="00C72C53" w:rsidRDefault="00C72C53" w:rsidP="00BF31DB">
            <w:r w:rsidRPr="00C72C53">
              <w:rPr>
                <w:bCs/>
              </w:rPr>
              <w:t>Научн</w:t>
            </w:r>
            <w:r w:rsidRPr="00C72C53">
              <w:rPr>
                <w:bCs/>
                <w:color w:val="000000"/>
              </w:rPr>
              <w:t>ый текст и его основные характеристики</w:t>
            </w:r>
          </w:p>
        </w:tc>
      </w:tr>
      <w:tr w:rsidR="00C72C53" w:rsidRPr="00C72C53" w:rsidTr="00BF31DB">
        <w:tc>
          <w:tcPr>
            <w:tcW w:w="693" w:type="dxa"/>
          </w:tcPr>
          <w:p w:rsidR="00C72C53" w:rsidRPr="00C72C53" w:rsidRDefault="00C72C53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2C5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72C53" w:rsidRPr="00C72C53" w:rsidRDefault="00C72C53" w:rsidP="00BF31DB">
            <w:pPr>
              <w:pStyle w:val="Default"/>
            </w:pPr>
            <w:r w:rsidRPr="00C72C53">
              <w:rPr>
                <w:bCs/>
              </w:rPr>
              <w:t>Сохранение в переводе логичности и последовательности изложения, свойственные научному тексту</w:t>
            </w:r>
          </w:p>
        </w:tc>
      </w:tr>
      <w:tr w:rsidR="00C72C53" w:rsidRPr="00C72C53" w:rsidTr="00BF31DB">
        <w:tc>
          <w:tcPr>
            <w:tcW w:w="693" w:type="dxa"/>
          </w:tcPr>
          <w:p w:rsidR="00C72C53" w:rsidRPr="00C72C53" w:rsidRDefault="00C72C53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2C5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72C53" w:rsidRPr="00C72C53" w:rsidRDefault="00C72C53" w:rsidP="00BF31DB">
            <w:pPr>
              <w:pStyle w:val="Default"/>
            </w:pPr>
            <w:r w:rsidRPr="00C72C53">
              <w:rPr>
                <w:bCs/>
              </w:rPr>
              <w:t>Перевод научно-популярного текста</w:t>
            </w:r>
          </w:p>
        </w:tc>
      </w:tr>
      <w:tr w:rsidR="00C72C53" w:rsidRPr="00C72C53" w:rsidTr="00BF31DB">
        <w:tc>
          <w:tcPr>
            <w:tcW w:w="693" w:type="dxa"/>
          </w:tcPr>
          <w:p w:rsidR="00C72C53" w:rsidRPr="00C72C53" w:rsidRDefault="00C72C53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2C5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72C53" w:rsidRPr="00C72C53" w:rsidRDefault="00C72C53" w:rsidP="00BF31DB">
            <w:pPr>
              <w:pStyle w:val="Default"/>
            </w:pPr>
            <w:r w:rsidRPr="00C72C53">
              <w:rPr>
                <w:bCs/>
              </w:rPr>
              <w:t>Перевод научной статьи</w:t>
            </w:r>
          </w:p>
        </w:tc>
      </w:tr>
      <w:tr w:rsidR="00C72C53" w:rsidRPr="00C72C53" w:rsidTr="00BF31DB">
        <w:tc>
          <w:tcPr>
            <w:tcW w:w="693" w:type="dxa"/>
          </w:tcPr>
          <w:p w:rsidR="00C72C53" w:rsidRPr="00C72C53" w:rsidRDefault="00C72C53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2C5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72C53" w:rsidRPr="00C72C53" w:rsidRDefault="00C72C53" w:rsidP="00BF31DB">
            <w:pPr>
              <w:pStyle w:val="Default"/>
              <w:rPr>
                <w:bCs/>
              </w:rPr>
            </w:pPr>
            <w:r w:rsidRPr="00C72C53">
              <w:rPr>
                <w:bCs/>
              </w:rPr>
              <w:t>Перевод монографии</w:t>
            </w:r>
          </w:p>
        </w:tc>
      </w:tr>
      <w:tr w:rsidR="00C72C53" w:rsidRPr="00C72C53" w:rsidTr="00BF31DB">
        <w:tc>
          <w:tcPr>
            <w:tcW w:w="693" w:type="dxa"/>
          </w:tcPr>
          <w:p w:rsidR="00C72C53" w:rsidRPr="00C72C53" w:rsidRDefault="00C72C53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2C5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72C53" w:rsidRPr="00C72C53" w:rsidRDefault="00C72C53" w:rsidP="00BF31DB">
            <w:pPr>
              <w:pStyle w:val="Default"/>
              <w:rPr>
                <w:bCs/>
              </w:rPr>
            </w:pPr>
            <w:r w:rsidRPr="00C72C53">
              <w:rPr>
                <w:bCs/>
              </w:rPr>
              <w:t>Перевод лекции</w:t>
            </w:r>
          </w:p>
        </w:tc>
      </w:tr>
    </w:tbl>
    <w:p w:rsidR="00C72C53" w:rsidRDefault="00C72C53" w:rsidP="00C72C53">
      <w:pPr>
        <w:rPr>
          <w:b/>
          <w:bCs/>
          <w:caps/>
        </w:rPr>
      </w:pPr>
    </w:p>
    <w:p w:rsidR="00C72C53" w:rsidRPr="003C0E55" w:rsidRDefault="00C72C53" w:rsidP="00BF31DB">
      <w:r w:rsidRPr="003C0E55">
        <w:rPr>
          <w:b/>
          <w:color w:val="000000"/>
        </w:rPr>
        <w:t>4.2. Примерная тематика курсовых работ (проектов)</w:t>
      </w:r>
      <w:r>
        <w:rPr>
          <w:b/>
          <w:color w:val="000000"/>
        </w:rPr>
        <w:t>:</w:t>
      </w:r>
    </w:p>
    <w:p w:rsidR="00C72C53" w:rsidRDefault="00C72C53" w:rsidP="00BF31DB">
      <w:r w:rsidRPr="005C2438">
        <w:t>Курсовая работа по дисциплине не предусмотрена учебным планом.</w:t>
      </w:r>
    </w:p>
    <w:p w:rsidR="00C72C53" w:rsidRDefault="00C72C53" w:rsidP="00BF31DB">
      <w:pPr>
        <w:jc w:val="both"/>
        <w:rPr>
          <w:b/>
          <w:bCs/>
          <w:caps/>
        </w:rPr>
      </w:pPr>
    </w:p>
    <w:p w:rsidR="00C72C53" w:rsidRDefault="00C72C53" w:rsidP="00C72C53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подготовка:</w:t>
      </w:r>
    </w:p>
    <w:p w:rsidR="00C72C53" w:rsidRDefault="00C72C53" w:rsidP="00C72C53">
      <w:pPr>
        <w:jc w:val="both"/>
        <w:rPr>
          <w:b/>
        </w:rPr>
      </w:pP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60"/>
        <w:gridCol w:w="1843"/>
        <w:gridCol w:w="2239"/>
        <w:gridCol w:w="2410"/>
      </w:tblGrid>
      <w:tr w:rsidR="00C72C53" w:rsidRPr="008B36BC" w:rsidTr="00C72C53">
        <w:tc>
          <w:tcPr>
            <w:tcW w:w="675" w:type="dxa"/>
            <w:vMerge w:val="restart"/>
            <w:vAlign w:val="center"/>
          </w:tcPr>
          <w:p w:rsidR="00C72C53" w:rsidRPr="008B36BC" w:rsidRDefault="00C72C53" w:rsidP="00BF31DB">
            <w:pPr>
              <w:jc w:val="center"/>
              <w:rPr>
                <w:b/>
              </w:rPr>
            </w:pPr>
            <w:r w:rsidRPr="008B36BC">
              <w:rPr>
                <w:b/>
              </w:rPr>
              <w:t>№ п/п</w:t>
            </w:r>
          </w:p>
        </w:tc>
        <w:tc>
          <w:tcPr>
            <w:tcW w:w="2160" w:type="dxa"/>
            <w:vMerge w:val="restart"/>
            <w:vAlign w:val="center"/>
          </w:tcPr>
          <w:p w:rsidR="00C72C53" w:rsidRPr="008B36BC" w:rsidRDefault="00C72C53" w:rsidP="00BF31DB">
            <w:pPr>
              <w:jc w:val="center"/>
              <w:rPr>
                <w:b/>
              </w:rPr>
            </w:pPr>
            <w:r w:rsidRPr="008B36B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082" w:type="dxa"/>
            <w:gridSpan w:val="2"/>
            <w:vAlign w:val="center"/>
          </w:tcPr>
          <w:p w:rsidR="00C72C53" w:rsidRPr="008B36BC" w:rsidRDefault="00C72C53" w:rsidP="00BF31DB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B36B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  <w:vAlign w:val="center"/>
          </w:tcPr>
          <w:p w:rsidR="00C72C53" w:rsidRPr="008B36BC" w:rsidRDefault="00C72C53" w:rsidP="00BF31DB">
            <w:pPr>
              <w:jc w:val="center"/>
              <w:rPr>
                <w:b/>
              </w:rPr>
            </w:pPr>
            <w:r w:rsidRPr="008B36BC">
              <w:rPr>
                <w:b/>
              </w:rPr>
              <w:t>Практическая подготовка</w:t>
            </w:r>
          </w:p>
        </w:tc>
      </w:tr>
      <w:tr w:rsidR="00C72C53" w:rsidRPr="00204749" w:rsidTr="00C72C53">
        <w:tc>
          <w:tcPr>
            <w:tcW w:w="675" w:type="dxa"/>
            <w:vMerge/>
            <w:vAlign w:val="center"/>
          </w:tcPr>
          <w:p w:rsidR="00C72C53" w:rsidRPr="00204749" w:rsidRDefault="00C72C53" w:rsidP="00BF31DB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C72C53" w:rsidRPr="00204749" w:rsidRDefault="00C72C53" w:rsidP="00BF31DB">
            <w:pPr>
              <w:jc w:val="center"/>
            </w:pPr>
          </w:p>
        </w:tc>
        <w:tc>
          <w:tcPr>
            <w:tcW w:w="1843" w:type="dxa"/>
            <w:vAlign w:val="center"/>
          </w:tcPr>
          <w:p w:rsidR="00C72C53" w:rsidRPr="008B36BC" w:rsidRDefault="00C72C53" w:rsidP="00BF31DB">
            <w:pPr>
              <w:jc w:val="center"/>
              <w:rPr>
                <w:b/>
              </w:rPr>
            </w:pPr>
            <w:r w:rsidRPr="008B36BC">
              <w:rPr>
                <w:b/>
              </w:rPr>
              <w:t>Наименование видов занятий</w:t>
            </w:r>
          </w:p>
        </w:tc>
        <w:tc>
          <w:tcPr>
            <w:tcW w:w="2239" w:type="dxa"/>
            <w:vAlign w:val="center"/>
          </w:tcPr>
          <w:p w:rsidR="00C72C53" w:rsidRPr="008B36BC" w:rsidRDefault="00C72C53" w:rsidP="00BF31DB">
            <w:pPr>
              <w:jc w:val="center"/>
              <w:rPr>
                <w:b/>
              </w:rPr>
            </w:pPr>
            <w:r w:rsidRPr="008B36BC">
              <w:rPr>
                <w:b/>
              </w:rPr>
              <w:t>Форма проведения занятия</w:t>
            </w:r>
          </w:p>
        </w:tc>
        <w:tc>
          <w:tcPr>
            <w:tcW w:w="2410" w:type="dxa"/>
            <w:vMerge/>
          </w:tcPr>
          <w:p w:rsidR="00C72C53" w:rsidRPr="00204749" w:rsidRDefault="00C72C53" w:rsidP="00BF31DB">
            <w:pPr>
              <w:jc w:val="center"/>
            </w:pPr>
          </w:p>
        </w:tc>
      </w:tr>
      <w:tr w:rsidR="00C72C53" w:rsidRPr="00204749" w:rsidTr="00C72C53">
        <w:trPr>
          <w:trHeight w:val="630"/>
        </w:trPr>
        <w:tc>
          <w:tcPr>
            <w:tcW w:w="675" w:type="dxa"/>
          </w:tcPr>
          <w:p w:rsidR="00C72C53" w:rsidRPr="00204749" w:rsidRDefault="00C72C53" w:rsidP="00C72C53">
            <w:pPr>
              <w:jc w:val="center"/>
            </w:pPr>
            <w:r w:rsidRPr="00204749">
              <w:t>1</w:t>
            </w:r>
          </w:p>
        </w:tc>
        <w:tc>
          <w:tcPr>
            <w:tcW w:w="2160" w:type="dxa"/>
          </w:tcPr>
          <w:p w:rsidR="00C72C53" w:rsidRPr="00204749" w:rsidRDefault="00C72C53" w:rsidP="00C72C53">
            <w:pPr>
              <w:shd w:val="clear" w:color="auto" w:fill="FFFFFF"/>
            </w:pPr>
            <w:r w:rsidRPr="00714719">
              <w:t>Научный текст и его основные характеристики</w:t>
            </w:r>
          </w:p>
        </w:tc>
        <w:tc>
          <w:tcPr>
            <w:tcW w:w="1843" w:type="dxa"/>
          </w:tcPr>
          <w:p w:rsidR="00C72C53" w:rsidRPr="00204749" w:rsidRDefault="00C72C53" w:rsidP="00C72C53">
            <w:r w:rsidRPr="00204749">
              <w:t>Лабораторная работа</w:t>
            </w:r>
          </w:p>
        </w:tc>
        <w:tc>
          <w:tcPr>
            <w:tcW w:w="2239" w:type="dxa"/>
          </w:tcPr>
          <w:p w:rsidR="00C72C53" w:rsidRPr="00AA54FE" w:rsidRDefault="00C72C53" w:rsidP="00C72C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</w:t>
            </w:r>
            <w:r>
              <w:rPr>
                <w:color w:val="000000"/>
              </w:rPr>
              <w:t>синтаксический анализ оригинала</w:t>
            </w:r>
          </w:p>
        </w:tc>
        <w:tc>
          <w:tcPr>
            <w:tcW w:w="2410" w:type="dxa"/>
          </w:tcPr>
          <w:p w:rsidR="00C72C53" w:rsidRDefault="00C72C53" w:rsidP="00C72C53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  <w:tr w:rsidR="00C72C53" w:rsidRPr="00204749" w:rsidTr="00C72C53">
        <w:trPr>
          <w:trHeight w:val="532"/>
        </w:trPr>
        <w:tc>
          <w:tcPr>
            <w:tcW w:w="675" w:type="dxa"/>
          </w:tcPr>
          <w:p w:rsidR="00C72C53" w:rsidRPr="00204749" w:rsidRDefault="00C72C53" w:rsidP="00C72C53">
            <w:pPr>
              <w:jc w:val="center"/>
            </w:pPr>
            <w:r w:rsidRPr="00204749">
              <w:t>2.</w:t>
            </w:r>
          </w:p>
        </w:tc>
        <w:tc>
          <w:tcPr>
            <w:tcW w:w="2160" w:type="dxa"/>
          </w:tcPr>
          <w:p w:rsidR="00C72C53" w:rsidRPr="00714719" w:rsidRDefault="00C72C53" w:rsidP="00C72C53">
            <w:r w:rsidRPr="00714719">
              <w:t>Сохранение в переводе логичности и последовательности изложения, свойственные научному тексту</w:t>
            </w:r>
          </w:p>
        </w:tc>
        <w:tc>
          <w:tcPr>
            <w:tcW w:w="1843" w:type="dxa"/>
          </w:tcPr>
          <w:p w:rsidR="00C72C53" w:rsidRPr="00204749" w:rsidRDefault="00C72C53" w:rsidP="00C72C53">
            <w:r w:rsidRPr="00204749">
              <w:t>Лабораторная работа</w:t>
            </w:r>
          </w:p>
        </w:tc>
        <w:tc>
          <w:tcPr>
            <w:tcW w:w="2239" w:type="dxa"/>
          </w:tcPr>
          <w:p w:rsidR="00C72C53" w:rsidRPr="00AA54FE" w:rsidRDefault="00C72C53" w:rsidP="00C72C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</w:t>
            </w:r>
            <w:r>
              <w:rPr>
                <w:color w:val="000000"/>
              </w:rPr>
              <w:t>синтаксический анализ оригинала</w:t>
            </w:r>
          </w:p>
        </w:tc>
        <w:tc>
          <w:tcPr>
            <w:tcW w:w="2410" w:type="dxa"/>
          </w:tcPr>
          <w:p w:rsidR="00C72C53" w:rsidRDefault="00C72C53" w:rsidP="00C72C53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  <w:tr w:rsidR="00C72C53" w:rsidRPr="00204749" w:rsidTr="00C72C53">
        <w:trPr>
          <w:trHeight w:val="532"/>
        </w:trPr>
        <w:tc>
          <w:tcPr>
            <w:tcW w:w="675" w:type="dxa"/>
          </w:tcPr>
          <w:p w:rsidR="00C72C53" w:rsidRPr="00204749" w:rsidRDefault="00C72C53" w:rsidP="00C72C53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:rsidR="00C72C53" w:rsidRPr="00714719" w:rsidRDefault="00C72C53" w:rsidP="00C72C53">
            <w:pPr>
              <w:shd w:val="clear" w:color="auto" w:fill="FFFFFF"/>
              <w:rPr>
                <w:color w:val="000000"/>
              </w:rPr>
            </w:pPr>
            <w:r w:rsidRPr="00714719">
              <w:t>Перевод научно-популярн</w:t>
            </w:r>
            <w:r>
              <w:rPr>
                <w:color w:val="000000"/>
              </w:rPr>
              <w:t>ого текста</w:t>
            </w:r>
          </w:p>
        </w:tc>
        <w:tc>
          <w:tcPr>
            <w:tcW w:w="1843" w:type="dxa"/>
          </w:tcPr>
          <w:p w:rsidR="00C72C53" w:rsidRPr="00204749" w:rsidRDefault="00C72C53" w:rsidP="00C72C53">
            <w:r w:rsidRPr="00204749">
              <w:t>Лабораторная работа</w:t>
            </w:r>
          </w:p>
        </w:tc>
        <w:tc>
          <w:tcPr>
            <w:tcW w:w="2239" w:type="dxa"/>
          </w:tcPr>
          <w:p w:rsidR="00C72C53" w:rsidRPr="00AA54FE" w:rsidRDefault="00C72C53" w:rsidP="00C72C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</w:t>
            </w:r>
            <w:r>
              <w:rPr>
                <w:color w:val="000000"/>
              </w:rPr>
              <w:t>синтаксический анализ оригинала</w:t>
            </w:r>
          </w:p>
        </w:tc>
        <w:tc>
          <w:tcPr>
            <w:tcW w:w="2410" w:type="dxa"/>
          </w:tcPr>
          <w:p w:rsidR="00C72C53" w:rsidRDefault="00C72C53" w:rsidP="00C72C53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  <w:tr w:rsidR="00C72C53" w:rsidRPr="00204749" w:rsidTr="00C72C53">
        <w:trPr>
          <w:trHeight w:val="532"/>
        </w:trPr>
        <w:tc>
          <w:tcPr>
            <w:tcW w:w="675" w:type="dxa"/>
          </w:tcPr>
          <w:p w:rsidR="00C72C53" w:rsidRPr="00204749" w:rsidRDefault="00C72C53" w:rsidP="00C72C53">
            <w:pPr>
              <w:jc w:val="center"/>
            </w:pPr>
            <w:r>
              <w:t>4</w:t>
            </w:r>
          </w:p>
        </w:tc>
        <w:tc>
          <w:tcPr>
            <w:tcW w:w="2160" w:type="dxa"/>
          </w:tcPr>
          <w:p w:rsidR="00C72C53" w:rsidRPr="00204749" w:rsidRDefault="00C72C53" w:rsidP="00C72C53">
            <w:pPr>
              <w:shd w:val="clear" w:color="auto" w:fill="FFFFFF"/>
            </w:pPr>
            <w:r w:rsidRPr="00714719">
              <w:rPr>
                <w:color w:val="000000"/>
              </w:rPr>
              <w:t>Перевод научной статьи</w:t>
            </w:r>
          </w:p>
        </w:tc>
        <w:tc>
          <w:tcPr>
            <w:tcW w:w="1843" w:type="dxa"/>
          </w:tcPr>
          <w:p w:rsidR="00C72C53" w:rsidRPr="00204749" w:rsidRDefault="00C72C53" w:rsidP="00C72C53">
            <w:r w:rsidRPr="00204749">
              <w:t>Лабораторная работа</w:t>
            </w:r>
          </w:p>
        </w:tc>
        <w:tc>
          <w:tcPr>
            <w:tcW w:w="2239" w:type="dxa"/>
          </w:tcPr>
          <w:p w:rsidR="00C72C53" w:rsidRPr="00AA54FE" w:rsidRDefault="00C72C53" w:rsidP="00C72C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</w:t>
            </w:r>
            <w:r>
              <w:rPr>
                <w:color w:val="000000"/>
              </w:rPr>
              <w:t>синтаксический анализ оригинала</w:t>
            </w:r>
          </w:p>
        </w:tc>
        <w:tc>
          <w:tcPr>
            <w:tcW w:w="2410" w:type="dxa"/>
          </w:tcPr>
          <w:p w:rsidR="00C72C53" w:rsidRDefault="00C72C53" w:rsidP="00C72C53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  <w:tr w:rsidR="00C72C53" w:rsidRPr="00204749" w:rsidTr="00C72C53">
        <w:trPr>
          <w:trHeight w:val="532"/>
        </w:trPr>
        <w:tc>
          <w:tcPr>
            <w:tcW w:w="675" w:type="dxa"/>
          </w:tcPr>
          <w:p w:rsidR="00C72C53" w:rsidRDefault="00C72C53" w:rsidP="00C72C53">
            <w:pPr>
              <w:jc w:val="center"/>
            </w:pPr>
            <w:r>
              <w:t>5</w:t>
            </w:r>
          </w:p>
        </w:tc>
        <w:tc>
          <w:tcPr>
            <w:tcW w:w="2160" w:type="dxa"/>
          </w:tcPr>
          <w:p w:rsidR="00C72C53" w:rsidRPr="00714719" w:rsidRDefault="00C72C53" w:rsidP="00C72C53">
            <w:pPr>
              <w:shd w:val="clear" w:color="auto" w:fill="FFFFFF"/>
            </w:pPr>
            <w:r w:rsidRPr="00714719">
              <w:rPr>
                <w:color w:val="000000"/>
              </w:rPr>
              <w:t>Перевод монографии</w:t>
            </w:r>
          </w:p>
        </w:tc>
        <w:tc>
          <w:tcPr>
            <w:tcW w:w="1843" w:type="dxa"/>
          </w:tcPr>
          <w:p w:rsidR="00C72C53" w:rsidRPr="00204749" w:rsidRDefault="00C72C53" w:rsidP="00C72C53">
            <w:r w:rsidRPr="00204749">
              <w:t>Лабораторная работа</w:t>
            </w:r>
          </w:p>
        </w:tc>
        <w:tc>
          <w:tcPr>
            <w:tcW w:w="2239" w:type="dxa"/>
          </w:tcPr>
          <w:p w:rsidR="00C72C53" w:rsidRPr="00AA54FE" w:rsidRDefault="00C72C53" w:rsidP="00C72C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</w:t>
            </w:r>
            <w:r>
              <w:rPr>
                <w:color w:val="000000"/>
              </w:rPr>
              <w:t>синтаксический анализ оригинала</w:t>
            </w:r>
          </w:p>
        </w:tc>
        <w:tc>
          <w:tcPr>
            <w:tcW w:w="2410" w:type="dxa"/>
          </w:tcPr>
          <w:p w:rsidR="00C72C53" w:rsidRDefault="00C72C53" w:rsidP="00C72C53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 xml:space="preserve">обсуждение в группе возможных вариантов перевода; </w:t>
            </w:r>
            <w:r w:rsidRPr="00AA54FE">
              <w:rPr>
                <w:color w:val="000000"/>
              </w:rPr>
              <w:lastRenderedPageBreak/>
              <w:t>выбор лучшего варианта перевода</w:t>
            </w:r>
          </w:p>
        </w:tc>
      </w:tr>
      <w:tr w:rsidR="00C72C53" w:rsidRPr="00204749" w:rsidTr="00C72C53">
        <w:trPr>
          <w:trHeight w:val="532"/>
        </w:trPr>
        <w:tc>
          <w:tcPr>
            <w:tcW w:w="675" w:type="dxa"/>
          </w:tcPr>
          <w:p w:rsidR="00C72C53" w:rsidRDefault="00C72C53" w:rsidP="00C72C53">
            <w:pPr>
              <w:jc w:val="center"/>
            </w:pPr>
            <w:r>
              <w:lastRenderedPageBreak/>
              <w:t>6</w:t>
            </w:r>
          </w:p>
        </w:tc>
        <w:tc>
          <w:tcPr>
            <w:tcW w:w="2160" w:type="dxa"/>
          </w:tcPr>
          <w:p w:rsidR="00C72C53" w:rsidRPr="00714719" w:rsidRDefault="00C72C53" w:rsidP="00C72C53">
            <w:pPr>
              <w:tabs>
                <w:tab w:val="left" w:pos="70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Перевод лекции</w:t>
            </w:r>
          </w:p>
        </w:tc>
        <w:tc>
          <w:tcPr>
            <w:tcW w:w="1843" w:type="dxa"/>
          </w:tcPr>
          <w:p w:rsidR="00C72C53" w:rsidRPr="00204749" w:rsidRDefault="00C72C53" w:rsidP="00C72C53">
            <w:r w:rsidRPr="00204749">
              <w:t>Лабораторная работа</w:t>
            </w:r>
          </w:p>
        </w:tc>
        <w:tc>
          <w:tcPr>
            <w:tcW w:w="2239" w:type="dxa"/>
          </w:tcPr>
          <w:p w:rsidR="00C72C53" w:rsidRPr="00AA54FE" w:rsidRDefault="00C72C53" w:rsidP="00C72C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</w:t>
            </w:r>
            <w:r>
              <w:rPr>
                <w:color w:val="000000"/>
              </w:rPr>
              <w:t>синтаксический анализ оригинала</w:t>
            </w:r>
          </w:p>
        </w:tc>
        <w:tc>
          <w:tcPr>
            <w:tcW w:w="2410" w:type="dxa"/>
          </w:tcPr>
          <w:p w:rsidR="00C72C53" w:rsidRDefault="00C72C53" w:rsidP="00C72C53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</w:tbl>
    <w:p w:rsidR="00C72C53" w:rsidRDefault="00C72C53" w:rsidP="002E4041">
      <w:pPr>
        <w:rPr>
          <w:b/>
          <w:bCs/>
          <w:caps/>
        </w:rPr>
      </w:pPr>
    </w:p>
    <w:p w:rsidR="00FE04EA" w:rsidRDefault="00FE04EA" w:rsidP="002E4041">
      <w:pPr>
        <w:rPr>
          <w:b/>
          <w:bCs/>
          <w:caps/>
        </w:rPr>
      </w:pPr>
      <w:r w:rsidRPr="0071471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C72C53">
        <w:rPr>
          <w:b/>
          <w:bCs/>
          <w:caps/>
        </w:rPr>
        <w:t>:</w:t>
      </w:r>
    </w:p>
    <w:p w:rsidR="00C72C53" w:rsidRPr="00714719" w:rsidRDefault="00C72C53" w:rsidP="002E4041">
      <w:pPr>
        <w:rPr>
          <w:b/>
          <w:bCs/>
          <w:caps/>
        </w:rPr>
      </w:pPr>
    </w:p>
    <w:p w:rsidR="00FE04EA" w:rsidRPr="00714719" w:rsidRDefault="00C72C53" w:rsidP="002E4041">
      <w:pPr>
        <w:rPr>
          <w:b/>
          <w:bCs/>
          <w:caps/>
          <w:color w:val="3366FF"/>
        </w:rPr>
      </w:pPr>
      <w:r w:rsidRPr="00DD779D">
        <w:rPr>
          <w:b/>
          <w:bCs/>
          <w:caps/>
        </w:rPr>
        <w:t xml:space="preserve">5.1. </w:t>
      </w:r>
      <w:r w:rsidRPr="00DD779D">
        <w:rPr>
          <w:b/>
        </w:rPr>
        <w:t>Темы конспектов:</w:t>
      </w:r>
    </w:p>
    <w:p w:rsidR="00FE04EA" w:rsidRPr="00714719" w:rsidRDefault="00FE04EA" w:rsidP="00387F06">
      <w:pPr>
        <w:pStyle w:val="ad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719">
        <w:rPr>
          <w:rFonts w:ascii="Times New Roman" w:hAnsi="Times New Roman" w:cs="Times New Roman"/>
          <w:sz w:val="24"/>
          <w:szCs w:val="24"/>
        </w:rPr>
        <w:t>Научно-популярный текст и его характеристики</w:t>
      </w:r>
    </w:p>
    <w:p w:rsidR="00FE04EA" w:rsidRPr="00714719" w:rsidRDefault="00FE04EA" w:rsidP="00387F06">
      <w:pPr>
        <w:pStyle w:val="ad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719">
        <w:rPr>
          <w:rFonts w:ascii="Times New Roman" w:hAnsi="Times New Roman" w:cs="Times New Roman"/>
          <w:sz w:val="24"/>
          <w:szCs w:val="24"/>
        </w:rPr>
        <w:t>Термины и проблема их перевода.</w:t>
      </w:r>
    </w:p>
    <w:p w:rsidR="00FE04EA" w:rsidRPr="00714719" w:rsidRDefault="00FE04EA" w:rsidP="00387F06">
      <w:pPr>
        <w:pStyle w:val="ad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719">
        <w:rPr>
          <w:rFonts w:ascii="Times New Roman" w:hAnsi="Times New Roman" w:cs="Times New Roman"/>
          <w:sz w:val="24"/>
          <w:szCs w:val="24"/>
        </w:rPr>
        <w:t>Структура научного дискурса.</w:t>
      </w:r>
    </w:p>
    <w:p w:rsidR="00FE04EA" w:rsidRPr="00714719" w:rsidRDefault="00FE04EA" w:rsidP="00387F06">
      <w:pPr>
        <w:pStyle w:val="ad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719">
        <w:rPr>
          <w:rFonts w:ascii="Times New Roman" w:hAnsi="Times New Roman" w:cs="Times New Roman"/>
          <w:sz w:val="24"/>
          <w:szCs w:val="24"/>
        </w:rPr>
        <w:t>Научно-учебный текст и его особенности.</w:t>
      </w:r>
    </w:p>
    <w:p w:rsidR="00FE04EA" w:rsidRPr="00714719" w:rsidRDefault="00FE04EA" w:rsidP="00387F06">
      <w:pPr>
        <w:pStyle w:val="ad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719">
        <w:rPr>
          <w:rFonts w:ascii="Times New Roman" w:hAnsi="Times New Roman" w:cs="Times New Roman"/>
          <w:sz w:val="24"/>
          <w:szCs w:val="24"/>
        </w:rPr>
        <w:t>Энциклопедическая статья и ее перевод.</w:t>
      </w:r>
    </w:p>
    <w:p w:rsidR="00FE04EA" w:rsidRPr="00714719" w:rsidRDefault="00FE04EA" w:rsidP="00387F06">
      <w:pPr>
        <w:pStyle w:val="ad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719">
        <w:rPr>
          <w:rFonts w:ascii="Times New Roman" w:hAnsi="Times New Roman" w:cs="Times New Roman"/>
          <w:sz w:val="24"/>
          <w:szCs w:val="24"/>
        </w:rPr>
        <w:t>Основные черты литературоведческого текста. Глоссарий.</w:t>
      </w:r>
    </w:p>
    <w:p w:rsidR="00FE04EA" w:rsidRDefault="00FE04EA" w:rsidP="00387F06">
      <w:pPr>
        <w:pStyle w:val="ad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719">
        <w:rPr>
          <w:rFonts w:ascii="Times New Roman" w:hAnsi="Times New Roman" w:cs="Times New Roman"/>
          <w:sz w:val="24"/>
          <w:szCs w:val="24"/>
        </w:rPr>
        <w:t>Основные черты лингвистического текста. Глоссарий.</w:t>
      </w:r>
    </w:p>
    <w:p w:rsidR="00C72C53" w:rsidRDefault="00C72C53" w:rsidP="00C72C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72C53" w:rsidRDefault="00C72C53" w:rsidP="00BF31DB">
      <w:pPr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6. </w:t>
      </w:r>
      <w:r w:rsidRPr="003C0E55">
        <w:rPr>
          <w:b/>
          <w:bCs/>
          <w:caps/>
          <w:color w:val="000000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</w:rPr>
        <w:t>:</w:t>
      </w:r>
    </w:p>
    <w:p w:rsidR="00C72C53" w:rsidRDefault="00C72C53" w:rsidP="00BF31DB">
      <w:pPr>
        <w:rPr>
          <w:b/>
          <w:bCs/>
        </w:rPr>
      </w:pPr>
    </w:p>
    <w:p w:rsidR="00C72C53" w:rsidRPr="003C0E55" w:rsidRDefault="00C72C53" w:rsidP="00C72C53">
      <w:r w:rsidRPr="003C0E55">
        <w:rPr>
          <w:b/>
          <w:bCs/>
        </w:rPr>
        <w:t>6.1. Текущий контроль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54"/>
        <w:gridCol w:w="3685"/>
      </w:tblGrid>
      <w:tr w:rsidR="00FE04EA" w:rsidRPr="007F18F6" w:rsidTr="00C72C53">
        <w:trPr>
          <w:trHeight w:val="582"/>
        </w:trPr>
        <w:tc>
          <w:tcPr>
            <w:tcW w:w="675" w:type="dxa"/>
            <w:vAlign w:val="center"/>
          </w:tcPr>
          <w:p w:rsidR="00FE04EA" w:rsidRDefault="00FE04EA" w:rsidP="002E4041">
            <w:pPr>
              <w:pStyle w:val="a5"/>
              <w:jc w:val="center"/>
            </w:pPr>
            <w:r>
              <w:t>№</w:t>
            </w:r>
          </w:p>
          <w:p w:rsidR="00FE04EA" w:rsidRPr="007F18F6" w:rsidRDefault="00FE04EA" w:rsidP="002E4041">
            <w:pPr>
              <w:pStyle w:val="a5"/>
              <w:jc w:val="center"/>
            </w:pPr>
            <w:r>
              <w:t>Пп</w:t>
            </w:r>
          </w:p>
        </w:tc>
        <w:tc>
          <w:tcPr>
            <w:tcW w:w="4854" w:type="dxa"/>
            <w:vAlign w:val="center"/>
          </w:tcPr>
          <w:p w:rsidR="00FE04EA" w:rsidRPr="007F18F6" w:rsidRDefault="00FE04EA" w:rsidP="00C72C53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3685" w:type="dxa"/>
            <w:vAlign w:val="center"/>
          </w:tcPr>
          <w:p w:rsidR="00FE04EA" w:rsidRPr="007F18F6" w:rsidRDefault="00FE04EA" w:rsidP="002E4041">
            <w:pPr>
              <w:pStyle w:val="a5"/>
              <w:jc w:val="center"/>
            </w:pPr>
            <w:r>
              <w:t>Форма текущего контроля</w:t>
            </w:r>
          </w:p>
        </w:tc>
      </w:tr>
      <w:tr w:rsidR="00FE04EA" w:rsidRPr="007F18F6" w:rsidTr="00C72C53">
        <w:trPr>
          <w:trHeight w:val="582"/>
        </w:trPr>
        <w:tc>
          <w:tcPr>
            <w:tcW w:w="675" w:type="dxa"/>
            <w:vAlign w:val="center"/>
          </w:tcPr>
          <w:p w:rsidR="00FE04EA" w:rsidRPr="007F18F6" w:rsidRDefault="00FE04EA" w:rsidP="002E4041">
            <w:pPr>
              <w:pStyle w:val="a5"/>
              <w:jc w:val="center"/>
            </w:pPr>
            <w:r>
              <w:t>1</w:t>
            </w:r>
          </w:p>
        </w:tc>
        <w:tc>
          <w:tcPr>
            <w:tcW w:w="4854" w:type="dxa"/>
            <w:vAlign w:val="center"/>
          </w:tcPr>
          <w:p w:rsidR="00FE04EA" w:rsidRDefault="00FE04EA" w:rsidP="002E4041">
            <w:pPr>
              <w:pStyle w:val="a5"/>
              <w:jc w:val="center"/>
            </w:pPr>
            <w:r>
              <w:t>Темы 1 - 6</w:t>
            </w:r>
          </w:p>
        </w:tc>
        <w:tc>
          <w:tcPr>
            <w:tcW w:w="3685" w:type="dxa"/>
            <w:vAlign w:val="center"/>
          </w:tcPr>
          <w:p w:rsidR="00FE04EA" w:rsidRDefault="00FE04EA" w:rsidP="002E4041">
            <w:pPr>
              <w:pStyle w:val="a5"/>
              <w:jc w:val="center"/>
            </w:pPr>
            <w:r w:rsidRPr="00714719">
              <w:t>Перевод текста</w:t>
            </w:r>
          </w:p>
        </w:tc>
      </w:tr>
    </w:tbl>
    <w:p w:rsidR="00FE04EA" w:rsidRDefault="00FE04EA" w:rsidP="002E4041">
      <w:pPr>
        <w:jc w:val="both"/>
        <w:rPr>
          <w:b/>
          <w:bCs/>
          <w:caps/>
        </w:rPr>
      </w:pPr>
    </w:p>
    <w:p w:rsidR="00FE04EA" w:rsidRPr="00714719" w:rsidRDefault="00FE04EA" w:rsidP="002E4041">
      <w:pPr>
        <w:rPr>
          <w:b/>
          <w:bCs/>
        </w:rPr>
      </w:pPr>
      <w:r w:rsidRPr="00714719">
        <w:rPr>
          <w:b/>
          <w:bCs/>
        </w:rPr>
        <w:t>7. ПЕРЕЧЕНЬ УЧЕБНОЙ ЛИТЕРАТУРЫ:</w:t>
      </w:r>
    </w:p>
    <w:p w:rsidR="00FE04EA" w:rsidRPr="004621B4" w:rsidRDefault="00FE04EA" w:rsidP="002E4041">
      <w:pPr>
        <w:rPr>
          <w:b/>
          <w:bCs/>
          <w:caps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168"/>
      </w:tblGrid>
      <w:tr w:rsidR="00FE04EA" w:rsidRPr="00714719" w:rsidTr="00C72C53">
        <w:trPr>
          <w:cantSplit/>
          <w:trHeight w:val="600"/>
          <w:tblHeader/>
        </w:trPr>
        <w:tc>
          <w:tcPr>
            <w:tcW w:w="648" w:type="dxa"/>
            <w:vMerge w:val="restart"/>
            <w:vAlign w:val="center"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Год издания</w:t>
            </w:r>
          </w:p>
        </w:tc>
        <w:tc>
          <w:tcPr>
            <w:tcW w:w="2536" w:type="dxa"/>
            <w:gridSpan w:val="2"/>
            <w:vAlign w:val="center"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Наличие</w:t>
            </w:r>
          </w:p>
        </w:tc>
      </w:tr>
      <w:tr w:rsidR="00FE04EA" w:rsidRPr="00714719" w:rsidTr="00C72C53">
        <w:trPr>
          <w:cantSplit/>
          <w:trHeight w:val="519"/>
          <w:tblHeader/>
        </w:trPr>
        <w:tc>
          <w:tcPr>
            <w:tcW w:w="648" w:type="dxa"/>
            <w:vMerge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</w:p>
        </w:tc>
        <w:tc>
          <w:tcPr>
            <w:tcW w:w="2437" w:type="dxa"/>
            <w:vMerge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</w:tcPr>
          <w:p w:rsidR="00FE04EA" w:rsidRPr="00714719" w:rsidRDefault="005237B9" w:rsidP="002E40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Печатные издания</w:t>
            </w:r>
          </w:p>
        </w:tc>
        <w:tc>
          <w:tcPr>
            <w:tcW w:w="1168" w:type="dxa"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в ЭБС, адрес в сети Интернет</w:t>
            </w:r>
          </w:p>
        </w:tc>
      </w:tr>
      <w:tr w:rsidR="00FE04EA" w:rsidRPr="00714719" w:rsidTr="00C72C53">
        <w:tc>
          <w:tcPr>
            <w:tcW w:w="648" w:type="dxa"/>
          </w:tcPr>
          <w:p w:rsidR="00FE04EA" w:rsidRPr="00714719" w:rsidRDefault="00FE04EA" w:rsidP="002E4041">
            <w:pPr>
              <w:jc w:val="center"/>
            </w:pPr>
            <w:r w:rsidRPr="00714719">
              <w:t>1</w:t>
            </w:r>
          </w:p>
        </w:tc>
        <w:tc>
          <w:tcPr>
            <w:tcW w:w="2437" w:type="dxa"/>
          </w:tcPr>
          <w:p w:rsidR="00FE04EA" w:rsidRPr="00714719" w:rsidRDefault="003E7899" w:rsidP="002E4041">
            <w:pPr>
              <w:shd w:val="clear" w:color="auto" w:fill="FFFFFF"/>
              <w:tabs>
                <w:tab w:val="left" w:pos="360"/>
              </w:tabs>
              <w:rPr>
                <w:color w:val="3366FF"/>
              </w:rPr>
            </w:pPr>
            <w:hyperlink r:id="rId12" w:tgtFrame="_blank" w:history="1">
              <w:r w:rsidR="00FE04EA" w:rsidRPr="00714719">
                <w:rPr>
                  <w:color w:val="000000"/>
                </w:rPr>
                <w:t>Теория перевода: Пособие для лингвистов-переводчиков</w:t>
              </w:r>
            </w:hyperlink>
          </w:p>
        </w:tc>
        <w:tc>
          <w:tcPr>
            <w:tcW w:w="1560" w:type="dxa"/>
          </w:tcPr>
          <w:p w:rsidR="00FE04EA" w:rsidRPr="00714719" w:rsidRDefault="00FE04EA" w:rsidP="002E4041">
            <w:pPr>
              <w:rPr>
                <w:color w:val="3366FF"/>
              </w:rPr>
            </w:pPr>
            <w:r w:rsidRPr="00714719">
              <w:rPr>
                <w:color w:val="000000"/>
              </w:rPr>
              <w:t>Алимов В.В.</w:t>
            </w:r>
          </w:p>
        </w:tc>
        <w:tc>
          <w:tcPr>
            <w:tcW w:w="1133" w:type="dxa"/>
          </w:tcPr>
          <w:p w:rsidR="00FE04EA" w:rsidRPr="00714719" w:rsidRDefault="00FE04EA" w:rsidP="002E4041">
            <w:pPr>
              <w:rPr>
                <w:color w:val="3366FF"/>
              </w:rPr>
            </w:pPr>
            <w:r w:rsidRPr="00714719">
              <w:rPr>
                <w:color w:val="000000"/>
              </w:rPr>
              <w:t>Москва: Книжный дом "ЛИБРОКОМ"</w:t>
            </w:r>
          </w:p>
        </w:tc>
        <w:tc>
          <w:tcPr>
            <w:tcW w:w="900" w:type="dxa"/>
          </w:tcPr>
          <w:p w:rsidR="00FE04EA" w:rsidRPr="008E2A49" w:rsidRDefault="00FE04EA" w:rsidP="002E4041">
            <w:pPr>
              <w:rPr>
                <w:color w:val="3366FF"/>
                <w:lang w:val="en-US"/>
              </w:rPr>
            </w:pPr>
            <w:r w:rsidRPr="00714719">
              <w:rPr>
                <w:color w:val="000000"/>
              </w:rPr>
              <w:t>2014</w:t>
            </w:r>
          </w:p>
        </w:tc>
        <w:tc>
          <w:tcPr>
            <w:tcW w:w="1368" w:type="dxa"/>
          </w:tcPr>
          <w:p w:rsidR="00FE04EA" w:rsidRPr="00714719" w:rsidRDefault="00FE04EA" w:rsidP="002E4041">
            <w:pPr>
              <w:jc w:val="center"/>
              <w:rPr>
                <w:color w:val="3366FF"/>
              </w:rPr>
            </w:pPr>
            <w:r w:rsidRPr="00714719">
              <w:rPr>
                <w:color w:val="000000"/>
              </w:rPr>
              <w:t>+</w:t>
            </w:r>
          </w:p>
        </w:tc>
        <w:tc>
          <w:tcPr>
            <w:tcW w:w="1168" w:type="dxa"/>
          </w:tcPr>
          <w:p w:rsidR="00FE04EA" w:rsidRPr="00714719" w:rsidRDefault="00FE04EA" w:rsidP="002E4041">
            <w:pPr>
              <w:rPr>
                <w:color w:val="3366FF"/>
              </w:rPr>
            </w:pPr>
          </w:p>
        </w:tc>
      </w:tr>
      <w:tr w:rsidR="00C72C53" w:rsidRPr="00714719" w:rsidTr="00C72C53">
        <w:tc>
          <w:tcPr>
            <w:tcW w:w="648" w:type="dxa"/>
          </w:tcPr>
          <w:p w:rsidR="00C72C53" w:rsidRPr="00714719" w:rsidRDefault="00C72C53" w:rsidP="00C72C53">
            <w:pPr>
              <w:jc w:val="center"/>
            </w:pPr>
            <w:r>
              <w:t>2</w:t>
            </w:r>
          </w:p>
        </w:tc>
        <w:tc>
          <w:tcPr>
            <w:tcW w:w="2437" w:type="dxa"/>
          </w:tcPr>
          <w:p w:rsidR="00C72C53" w:rsidRPr="00714719" w:rsidRDefault="00C72C53" w:rsidP="00C72C53">
            <w:pPr>
              <w:widowControl w:val="0"/>
              <w:tabs>
                <w:tab w:val="left" w:pos="360"/>
              </w:tabs>
              <w:rPr>
                <w:color w:val="000000"/>
              </w:rPr>
            </w:pPr>
            <w:r w:rsidRPr="00714719">
              <w:rPr>
                <w:color w:val="000000"/>
              </w:rPr>
              <w:t>Введение в переводоведение</w:t>
            </w:r>
          </w:p>
          <w:p w:rsidR="00C72C53" w:rsidRPr="00714719" w:rsidRDefault="00C72C53" w:rsidP="00C72C53">
            <w:pPr>
              <w:rPr>
                <w:color w:val="3366FF"/>
              </w:rPr>
            </w:pPr>
          </w:p>
        </w:tc>
        <w:tc>
          <w:tcPr>
            <w:tcW w:w="156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Алексеева И.С.</w:t>
            </w:r>
          </w:p>
        </w:tc>
        <w:tc>
          <w:tcPr>
            <w:tcW w:w="1133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 xml:space="preserve">Москва: Изд. центр «Академия» </w:t>
            </w:r>
          </w:p>
        </w:tc>
        <w:tc>
          <w:tcPr>
            <w:tcW w:w="90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2004</w:t>
            </w:r>
          </w:p>
        </w:tc>
        <w:tc>
          <w:tcPr>
            <w:tcW w:w="1368" w:type="dxa"/>
          </w:tcPr>
          <w:p w:rsidR="00C72C53" w:rsidRPr="00714719" w:rsidRDefault="00C72C53" w:rsidP="00C72C53">
            <w:pPr>
              <w:jc w:val="center"/>
            </w:pPr>
            <w:r w:rsidRPr="00714719">
              <w:t>+</w:t>
            </w:r>
          </w:p>
        </w:tc>
        <w:tc>
          <w:tcPr>
            <w:tcW w:w="1168" w:type="dxa"/>
          </w:tcPr>
          <w:p w:rsidR="00C72C53" w:rsidRPr="00714719" w:rsidRDefault="00C72C53" w:rsidP="00C72C53">
            <w:pPr>
              <w:rPr>
                <w:color w:val="3366FF"/>
              </w:rPr>
            </w:pPr>
          </w:p>
        </w:tc>
      </w:tr>
      <w:tr w:rsidR="00C72C53" w:rsidRPr="00714719" w:rsidTr="00C72C53">
        <w:tc>
          <w:tcPr>
            <w:tcW w:w="648" w:type="dxa"/>
          </w:tcPr>
          <w:p w:rsidR="00C72C53" w:rsidRPr="00714719" w:rsidRDefault="00C72C53" w:rsidP="00C72C53">
            <w:pPr>
              <w:jc w:val="center"/>
            </w:pPr>
            <w:r>
              <w:t>3</w:t>
            </w:r>
          </w:p>
        </w:tc>
        <w:tc>
          <w:tcPr>
            <w:tcW w:w="2437" w:type="dxa"/>
          </w:tcPr>
          <w:p w:rsidR="00C72C53" w:rsidRPr="003544A3" w:rsidRDefault="00C72C53" w:rsidP="00C72C53">
            <w:pPr>
              <w:widowControl w:val="0"/>
              <w:tabs>
                <w:tab w:val="left" w:pos="360"/>
              </w:tabs>
              <w:rPr>
                <w:color w:val="000000"/>
              </w:rPr>
            </w:pPr>
            <w:r w:rsidRPr="00714719">
              <w:rPr>
                <w:color w:val="000000"/>
              </w:rPr>
              <w:t xml:space="preserve">Теория перевода и переводческая практика. Очерки лингвистической </w:t>
            </w:r>
            <w:r w:rsidRPr="00714719">
              <w:rPr>
                <w:color w:val="000000"/>
              </w:rPr>
              <w:lastRenderedPageBreak/>
              <w:t>теории перевода / доп. и комментарии Д.И.Ермоловича</w:t>
            </w:r>
          </w:p>
        </w:tc>
        <w:tc>
          <w:tcPr>
            <w:tcW w:w="156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lastRenderedPageBreak/>
              <w:t>Рецкер Я.И.</w:t>
            </w:r>
          </w:p>
        </w:tc>
        <w:tc>
          <w:tcPr>
            <w:tcW w:w="1133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М</w:t>
            </w:r>
            <w:r>
              <w:rPr>
                <w:color w:val="000000"/>
              </w:rPr>
              <w:t>осква</w:t>
            </w:r>
            <w:r w:rsidRPr="00714719">
              <w:rPr>
                <w:color w:val="000000"/>
              </w:rPr>
              <w:t>: «Р.Валент»</w:t>
            </w:r>
          </w:p>
        </w:tc>
        <w:tc>
          <w:tcPr>
            <w:tcW w:w="90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2006</w:t>
            </w:r>
          </w:p>
        </w:tc>
        <w:tc>
          <w:tcPr>
            <w:tcW w:w="1368" w:type="dxa"/>
          </w:tcPr>
          <w:p w:rsidR="00C72C53" w:rsidRPr="00714719" w:rsidRDefault="00C72C53" w:rsidP="00C72C53">
            <w:pPr>
              <w:jc w:val="center"/>
            </w:pPr>
            <w:r w:rsidRPr="00714719">
              <w:t>+</w:t>
            </w:r>
          </w:p>
        </w:tc>
        <w:tc>
          <w:tcPr>
            <w:tcW w:w="1168" w:type="dxa"/>
          </w:tcPr>
          <w:p w:rsidR="00C72C53" w:rsidRPr="00714719" w:rsidRDefault="00C72C53" w:rsidP="00C72C53">
            <w:pPr>
              <w:rPr>
                <w:color w:val="3366FF"/>
              </w:rPr>
            </w:pPr>
          </w:p>
        </w:tc>
      </w:tr>
      <w:tr w:rsidR="00C72C53" w:rsidRPr="00714719" w:rsidTr="00C72C53">
        <w:tc>
          <w:tcPr>
            <w:tcW w:w="648" w:type="dxa"/>
          </w:tcPr>
          <w:p w:rsidR="00C72C53" w:rsidRPr="00714719" w:rsidRDefault="00C72C53" w:rsidP="00C72C53">
            <w:pPr>
              <w:jc w:val="center"/>
            </w:pPr>
            <w:r>
              <w:lastRenderedPageBreak/>
              <w:t>4</w:t>
            </w:r>
          </w:p>
        </w:tc>
        <w:tc>
          <w:tcPr>
            <w:tcW w:w="2437" w:type="dxa"/>
          </w:tcPr>
          <w:p w:rsidR="00C72C53" w:rsidRPr="00714719" w:rsidRDefault="00C72C53" w:rsidP="00C72C53">
            <w:pPr>
              <w:widowControl w:val="0"/>
              <w:tabs>
                <w:tab w:val="left" w:pos="360"/>
              </w:tabs>
              <w:rPr>
                <w:color w:val="000000"/>
              </w:rPr>
            </w:pPr>
            <w:r w:rsidRPr="00714719">
              <w:rPr>
                <w:color w:val="000000"/>
              </w:rPr>
              <w:t>Теория перевода</w:t>
            </w:r>
          </w:p>
          <w:p w:rsidR="00C72C53" w:rsidRPr="00714719" w:rsidRDefault="00C72C53" w:rsidP="00C72C53">
            <w:pPr>
              <w:rPr>
                <w:color w:val="3366FF"/>
              </w:rPr>
            </w:pPr>
          </w:p>
        </w:tc>
        <w:tc>
          <w:tcPr>
            <w:tcW w:w="156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Сдобников В.В. , Петрова О.В.</w:t>
            </w:r>
          </w:p>
        </w:tc>
        <w:tc>
          <w:tcPr>
            <w:tcW w:w="1133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М.: АСТ, Восток-Запад</w:t>
            </w:r>
          </w:p>
        </w:tc>
        <w:tc>
          <w:tcPr>
            <w:tcW w:w="90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2006</w:t>
            </w:r>
          </w:p>
        </w:tc>
        <w:tc>
          <w:tcPr>
            <w:tcW w:w="1368" w:type="dxa"/>
          </w:tcPr>
          <w:p w:rsidR="00C72C53" w:rsidRPr="00714719" w:rsidRDefault="00C72C53" w:rsidP="00C72C53">
            <w:pPr>
              <w:jc w:val="center"/>
            </w:pPr>
            <w:r w:rsidRPr="00714719">
              <w:t>+</w:t>
            </w:r>
          </w:p>
        </w:tc>
        <w:tc>
          <w:tcPr>
            <w:tcW w:w="1168" w:type="dxa"/>
          </w:tcPr>
          <w:p w:rsidR="00C72C53" w:rsidRPr="00714719" w:rsidRDefault="00C72C53" w:rsidP="00C72C53">
            <w:pPr>
              <w:rPr>
                <w:color w:val="3366FF"/>
              </w:rPr>
            </w:pPr>
          </w:p>
        </w:tc>
      </w:tr>
    </w:tbl>
    <w:p w:rsidR="00FE04EA" w:rsidRDefault="00FE04EA" w:rsidP="002E4041">
      <w:pPr>
        <w:rPr>
          <w:b/>
          <w:bCs/>
          <w:caps/>
        </w:rPr>
      </w:pPr>
    </w:p>
    <w:p w:rsidR="00FE04EA" w:rsidRPr="00714719" w:rsidRDefault="00FE04EA" w:rsidP="002E4041">
      <w:pPr>
        <w:jc w:val="both"/>
        <w:rPr>
          <w:i/>
          <w:iCs/>
          <w:color w:val="FF0000"/>
        </w:rPr>
      </w:pPr>
    </w:p>
    <w:p w:rsidR="00FE04EA" w:rsidRPr="00714719" w:rsidRDefault="00FE04EA" w:rsidP="002E4041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  <w:r w:rsidRPr="00714719">
        <w:rPr>
          <w:b/>
          <w:bCs/>
        </w:rPr>
        <w:lastRenderedPageBreak/>
        <w:t>8.</w:t>
      </w:r>
      <w:r w:rsidRPr="00714719">
        <w:rPr>
          <w:b/>
          <w:bCs/>
          <w:caps/>
        </w:rPr>
        <w:t>Ресурсы информационно-телекоммуникационной сети «Интернет»</w:t>
      </w:r>
      <w:r w:rsidR="00C72C53">
        <w:rPr>
          <w:b/>
          <w:bCs/>
          <w:caps/>
        </w:rPr>
        <w:t>:</w:t>
      </w:r>
    </w:p>
    <w:p w:rsidR="00FE04EA" w:rsidRPr="00714719" w:rsidRDefault="00FE04EA" w:rsidP="00B65406">
      <w:r>
        <w:t xml:space="preserve">1. </w:t>
      </w:r>
      <w:r w:rsidRPr="00714719">
        <w:t xml:space="preserve">Город переводчиков // </w:t>
      </w:r>
      <w:hyperlink r:id="rId13" w:history="1">
        <w:r w:rsidRPr="00714719">
          <w:rPr>
            <w:rStyle w:val="af2"/>
          </w:rPr>
          <w:t>www.trworkshop.net</w:t>
        </w:r>
      </w:hyperlink>
    </w:p>
    <w:p w:rsidR="00FE04EA" w:rsidRPr="00714719" w:rsidRDefault="00FE04EA" w:rsidP="00B65406">
      <w:pPr>
        <w:tabs>
          <w:tab w:val="left" w:pos="1134"/>
        </w:tabs>
        <w:jc w:val="both"/>
      </w:pPr>
      <w:r>
        <w:t xml:space="preserve">2. </w:t>
      </w:r>
      <w:r w:rsidRPr="00714719">
        <w:t xml:space="preserve">Информационный портал и блог о профессии переводчика // </w:t>
      </w:r>
      <w:hyperlink r:id="rId14" w:history="1">
        <w:r w:rsidRPr="00714719">
          <w:rPr>
            <w:rStyle w:val="af2"/>
            <w:lang w:val="en-US"/>
          </w:rPr>
          <w:t>www</w:t>
        </w:r>
        <w:r w:rsidRPr="00714719">
          <w:rPr>
            <w:rStyle w:val="af2"/>
          </w:rPr>
          <w:t>.</w:t>
        </w:r>
        <w:r w:rsidRPr="00714719">
          <w:rPr>
            <w:rStyle w:val="af2"/>
            <w:lang w:val="en-US"/>
          </w:rPr>
          <w:t>translation</w:t>
        </w:r>
        <w:r w:rsidRPr="00714719">
          <w:rPr>
            <w:rStyle w:val="af2"/>
          </w:rPr>
          <w:t>-</w:t>
        </w:r>
        <w:r w:rsidRPr="00714719">
          <w:rPr>
            <w:rStyle w:val="af2"/>
            <w:lang w:val="en-US"/>
          </w:rPr>
          <w:t>blog</w:t>
        </w:r>
        <w:r w:rsidRPr="00714719">
          <w:rPr>
            <w:rStyle w:val="af2"/>
          </w:rPr>
          <w:t>.</w:t>
        </w:r>
        <w:r w:rsidRPr="00714719">
          <w:rPr>
            <w:rStyle w:val="af2"/>
            <w:lang w:val="en-US"/>
          </w:rPr>
          <w:t>ru</w:t>
        </w:r>
      </w:hyperlink>
    </w:p>
    <w:p w:rsidR="00FE04EA" w:rsidRPr="00714719" w:rsidRDefault="00FE04EA" w:rsidP="00B65406">
      <w:pPr>
        <w:tabs>
          <w:tab w:val="left" w:pos="1134"/>
        </w:tabs>
        <w:jc w:val="both"/>
      </w:pPr>
      <w:r>
        <w:t xml:space="preserve">3. </w:t>
      </w:r>
      <w:r w:rsidRPr="00714719">
        <w:t xml:space="preserve">Официальный сайт Союза переводчиков России. Санкт-Петербургское отделение // </w:t>
      </w:r>
      <w:hyperlink r:id="rId15" w:history="1">
        <w:r w:rsidRPr="00714719">
          <w:rPr>
            <w:rStyle w:val="af2"/>
          </w:rPr>
          <w:t>www.utr.spb.ru</w:t>
        </w:r>
      </w:hyperlink>
    </w:p>
    <w:p w:rsidR="00FE04EA" w:rsidRPr="00714719" w:rsidRDefault="00FE04EA" w:rsidP="00B65406">
      <w:r>
        <w:t xml:space="preserve">4. </w:t>
      </w:r>
      <w:r w:rsidRPr="00714719">
        <w:t>https://www.facebook.com/groups/translatorsandtranslations/</w:t>
      </w:r>
    </w:p>
    <w:p w:rsidR="00FE04EA" w:rsidRDefault="00FE04EA" w:rsidP="002E4041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sz w:val="24"/>
          <w:szCs w:val="24"/>
        </w:rPr>
      </w:pPr>
      <w:r>
        <w:rPr>
          <w:sz w:val="24"/>
          <w:szCs w:val="24"/>
        </w:rPr>
        <w:t>5.</w:t>
      </w:r>
      <w:r w:rsidRPr="00B65406">
        <w:rPr>
          <w:sz w:val="24"/>
          <w:szCs w:val="24"/>
        </w:rPr>
        <w:t>Электронно-библиотечная система «</w:t>
      </w:r>
      <w:r w:rsidRPr="00B65406">
        <w:rPr>
          <w:sz w:val="24"/>
          <w:szCs w:val="24"/>
          <w:lang w:val="en-US"/>
        </w:rPr>
        <w:t>Biblioclub</w:t>
      </w:r>
      <w:r w:rsidRPr="00B65406">
        <w:rPr>
          <w:sz w:val="24"/>
          <w:szCs w:val="24"/>
        </w:rPr>
        <w:t xml:space="preserve">». – Режим доступа: </w:t>
      </w:r>
      <w:hyperlink r:id="rId16" w:history="1">
        <w:r w:rsidRPr="00B65406">
          <w:rPr>
            <w:rStyle w:val="af2"/>
            <w:sz w:val="24"/>
            <w:szCs w:val="24"/>
          </w:rPr>
          <w:t>http://www.</w:t>
        </w:r>
        <w:r w:rsidRPr="00B65406">
          <w:rPr>
            <w:rStyle w:val="af2"/>
            <w:sz w:val="24"/>
            <w:szCs w:val="24"/>
            <w:lang w:val="en-US"/>
          </w:rPr>
          <w:t>biblioclub</w:t>
        </w:r>
        <w:r w:rsidRPr="00B65406">
          <w:rPr>
            <w:rStyle w:val="af2"/>
            <w:sz w:val="24"/>
            <w:szCs w:val="24"/>
          </w:rPr>
          <w:t>.ru</w:t>
        </w:r>
      </w:hyperlink>
    </w:p>
    <w:p w:rsidR="00FE04EA" w:rsidRPr="00714719" w:rsidRDefault="00FE04EA" w:rsidP="003B6AB8">
      <w:pPr>
        <w:jc w:val="both"/>
      </w:pPr>
      <w:r w:rsidRPr="003B6AB8">
        <w:rPr>
          <w:rStyle w:val="af2"/>
          <w:color w:val="auto"/>
          <w:u w:val="none"/>
        </w:rPr>
        <w:t>6.</w:t>
      </w:r>
      <w:r w:rsidRPr="0023520E">
        <w:t>Использование поисковых систем «Google», «Yandex», «Rambler», online словарей (ABBYYLingvo, Multitran).</w:t>
      </w:r>
    </w:p>
    <w:p w:rsidR="00FE04EA" w:rsidRPr="00B65406" w:rsidRDefault="00FE04EA" w:rsidP="002E4041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sz w:val="24"/>
          <w:szCs w:val="24"/>
        </w:rPr>
      </w:pPr>
    </w:p>
    <w:p w:rsidR="00C72C53" w:rsidRPr="00C72C53" w:rsidRDefault="00C72C53" w:rsidP="00C72C53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72C53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C72C53" w:rsidRPr="00C72C53" w:rsidRDefault="00C72C53" w:rsidP="00C72C53">
      <w:pPr>
        <w:ind w:firstLine="567"/>
        <w:jc w:val="both"/>
      </w:pPr>
      <w:r w:rsidRPr="00C72C53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72C53" w:rsidRPr="00C72C53" w:rsidRDefault="00C72C53" w:rsidP="00C72C53">
      <w:pPr>
        <w:ind w:firstLine="567"/>
        <w:jc w:val="both"/>
      </w:pPr>
      <w:r w:rsidRPr="00C72C53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72C53" w:rsidRPr="00C72C53" w:rsidRDefault="00C72C53" w:rsidP="00C72C53">
      <w:pPr>
        <w:ind w:firstLine="567"/>
        <w:jc w:val="both"/>
      </w:pPr>
      <w:r w:rsidRPr="00C72C53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72C53" w:rsidRPr="00C72C53" w:rsidRDefault="00C72C53" w:rsidP="00C72C53">
      <w:pPr>
        <w:ind w:firstLine="567"/>
        <w:jc w:val="both"/>
        <w:rPr>
          <w:rFonts w:eastAsia="WenQuanYi Micro Hei"/>
        </w:rPr>
      </w:pPr>
      <w:r w:rsidRPr="00C72C53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72C53" w:rsidRPr="00C72C53" w:rsidRDefault="00C72C53" w:rsidP="00C72C53">
      <w:pPr>
        <w:ind w:firstLine="567"/>
      </w:pPr>
    </w:p>
    <w:p w:rsidR="00C72C53" w:rsidRPr="00C72C53" w:rsidRDefault="00C72C53" w:rsidP="00C72C53">
      <w:pPr>
        <w:contextualSpacing/>
      </w:pPr>
      <w:r w:rsidRPr="00C72C53">
        <w:rPr>
          <w:rFonts w:eastAsia="WenQuanYi Micro Hei"/>
          <w:b/>
          <w:bCs/>
        </w:rPr>
        <w:t>9.1. Требования к программному обеспечению учебного процесса:</w:t>
      </w:r>
    </w:p>
    <w:p w:rsidR="00C72C53" w:rsidRPr="00C72C53" w:rsidRDefault="00C72C53" w:rsidP="00C72C53">
      <w:r w:rsidRPr="00C72C53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72C53" w:rsidRPr="00C72C53" w:rsidRDefault="00C72C53" w:rsidP="00C72C53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C72C53">
        <w:rPr>
          <w:rFonts w:eastAsia="WenQuanYi Micro Hei"/>
        </w:rPr>
        <w:t>Windows 10 x64</w:t>
      </w:r>
    </w:p>
    <w:p w:rsidR="00C72C53" w:rsidRPr="00C72C53" w:rsidRDefault="00C72C53" w:rsidP="00C72C53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C72C53">
        <w:rPr>
          <w:rFonts w:eastAsia="WenQuanYi Micro Hei"/>
        </w:rPr>
        <w:t>MicrosoftOffice 2016</w:t>
      </w:r>
    </w:p>
    <w:p w:rsidR="00C72C53" w:rsidRPr="00C72C53" w:rsidRDefault="00C72C53" w:rsidP="00C72C53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C72C53">
        <w:rPr>
          <w:rFonts w:eastAsia="WenQuanYi Micro Hei"/>
        </w:rPr>
        <w:t>LibreOffice</w:t>
      </w:r>
    </w:p>
    <w:p w:rsidR="00C72C53" w:rsidRPr="00C72C53" w:rsidRDefault="00C72C53" w:rsidP="00C72C53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C72C53">
        <w:rPr>
          <w:rFonts w:eastAsia="WenQuanYi Micro Hei"/>
        </w:rPr>
        <w:t>Firefox</w:t>
      </w:r>
    </w:p>
    <w:p w:rsidR="00C72C53" w:rsidRPr="00C72C53" w:rsidRDefault="00C72C53" w:rsidP="00C72C53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C72C53">
        <w:rPr>
          <w:rFonts w:eastAsia="WenQuanYi Micro Hei"/>
        </w:rPr>
        <w:t>GIMP</w:t>
      </w:r>
    </w:p>
    <w:p w:rsidR="00C72C53" w:rsidRPr="00C72C53" w:rsidRDefault="00C72C53" w:rsidP="00C72C53">
      <w:pPr>
        <w:tabs>
          <w:tab w:val="left" w:pos="3975"/>
          <w:tab w:val="center" w:pos="5352"/>
        </w:tabs>
      </w:pPr>
    </w:p>
    <w:p w:rsidR="00C72C53" w:rsidRPr="00C72C53" w:rsidRDefault="00C72C53" w:rsidP="00C72C53">
      <w:pPr>
        <w:contextualSpacing/>
      </w:pPr>
      <w:r w:rsidRPr="00C72C53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72C53" w:rsidRPr="00C72C53" w:rsidRDefault="00C72C53" w:rsidP="00C72C53">
      <w:pPr>
        <w:ind w:left="760"/>
      </w:pPr>
      <w:r w:rsidRPr="00C72C53">
        <w:rPr>
          <w:rFonts w:eastAsia="WenQuanYi Micro Hei"/>
        </w:rPr>
        <w:t>Не используются.</w:t>
      </w:r>
    </w:p>
    <w:p w:rsidR="00C72C53" w:rsidRPr="00C72C53" w:rsidRDefault="00C72C53" w:rsidP="00C72C53">
      <w:pPr>
        <w:rPr>
          <w:b/>
          <w:bCs/>
        </w:rPr>
      </w:pPr>
    </w:p>
    <w:p w:rsidR="00C72C53" w:rsidRPr="00C72C53" w:rsidRDefault="00C72C53" w:rsidP="00C72C53">
      <w:pPr>
        <w:rPr>
          <w:b/>
          <w:bCs/>
          <w:color w:val="000000"/>
          <w:spacing w:val="5"/>
        </w:rPr>
      </w:pPr>
      <w:r w:rsidRPr="00C72C53">
        <w:rPr>
          <w:b/>
          <w:bCs/>
        </w:rPr>
        <w:t xml:space="preserve">10. </w:t>
      </w:r>
      <w:r w:rsidRPr="00C72C53">
        <w:rPr>
          <w:b/>
          <w:bCs/>
          <w:color w:val="000000"/>
          <w:spacing w:val="5"/>
        </w:rPr>
        <w:t>МАТЕРИАЛЬНО-ТЕХНИЧЕСКОЕ ОБЕСПЕЧЕНИЕ ДИСЦИПЛИНЫ:</w:t>
      </w:r>
    </w:p>
    <w:p w:rsidR="00C72C53" w:rsidRPr="00C72C53" w:rsidRDefault="00C72C53" w:rsidP="00C72C53"/>
    <w:p w:rsidR="00C72C53" w:rsidRPr="00C72C53" w:rsidRDefault="00C72C53" w:rsidP="00C72C53">
      <w:pPr>
        <w:ind w:firstLine="527"/>
        <w:jc w:val="both"/>
      </w:pPr>
      <w:r w:rsidRPr="00C72C53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72C53" w:rsidRPr="00C72C53" w:rsidRDefault="00C72C53" w:rsidP="00C72C53">
      <w:pPr>
        <w:ind w:firstLine="527"/>
        <w:jc w:val="both"/>
      </w:pPr>
      <w:r w:rsidRPr="00C72C53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E04EA" w:rsidRPr="00714719" w:rsidRDefault="00C72C53" w:rsidP="00C72C53">
      <w:pPr>
        <w:pStyle w:val="ad"/>
        <w:spacing w:after="0" w:line="240" w:lineRule="auto"/>
        <w:ind w:left="0"/>
        <w:jc w:val="both"/>
        <w:rPr>
          <w:color w:val="3366FF"/>
        </w:rPr>
      </w:pPr>
      <w:r w:rsidRPr="00C72C53">
        <w:rPr>
          <w:rFonts w:ascii="Times New Roman" w:hAnsi="Times New Roman" w:cs="Times New Roman"/>
          <w:sz w:val="24"/>
          <w:szCs w:val="24"/>
          <w:lang w:eastAsia="ru-RU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E04EA" w:rsidRPr="00714719" w:rsidSect="008B0AA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761" w:rsidRDefault="007E4761" w:rsidP="00911998">
      <w:r>
        <w:separator/>
      </w:r>
    </w:p>
  </w:endnote>
  <w:endnote w:type="continuationSeparator" w:id="0">
    <w:p w:rsidR="007E4761" w:rsidRDefault="007E4761" w:rsidP="0091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761" w:rsidRDefault="007E4761" w:rsidP="00911998">
      <w:r>
        <w:separator/>
      </w:r>
    </w:p>
  </w:footnote>
  <w:footnote w:type="continuationSeparator" w:id="0">
    <w:p w:rsidR="007E4761" w:rsidRDefault="007E4761" w:rsidP="00911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4EA" w:rsidRDefault="00FE04EA" w:rsidP="008B0AA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F572E5"/>
    <w:multiLevelType w:val="hybridMultilevel"/>
    <w:tmpl w:val="D8C47CAC"/>
    <w:lvl w:ilvl="0" w:tplc="EC80B06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F66BB9"/>
    <w:multiLevelType w:val="hybridMultilevel"/>
    <w:tmpl w:val="C49E7394"/>
    <w:lvl w:ilvl="0" w:tplc="3198185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F91128"/>
    <w:multiLevelType w:val="hybridMultilevel"/>
    <w:tmpl w:val="539E6A58"/>
    <w:lvl w:ilvl="0" w:tplc="14C047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C6D70"/>
    <w:multiLevelType w:val="hybridMultilevel"/>
    <w:tmpl w:val="C85641FE"/>
    <w:lvl w:ilvl="0" w:tplc="21E83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459BD"/>
    <w:multiLevelType w:val="hybridMultilevel"/>
    <w:tmpl w:val="195086B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055690"/>
    <w:multiLevelType w:val="multilevel"/>
    <w:tmpl w:val="4BEE40E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925F1"/>
    <w:multiLevelType w:val="hybridMultilevel"/>
    <w:tmpl w:val="ABC2A2A0"/>
    <w:lvl w:ilvl="0" w:tplc="C9E4B1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8" w:hanging="360"/>
      </w:pPr>
    </w:lvl>
    <w:lvl w:ilvl="2" w:tplc="0419001B">
      <w:start w:val="1"/>
      <w:numFmt w:val="lowerRoman"/>
      <w:lvlText w:val="%3."/>
      <w:lvlJc w:val="right"/>
      <w:pPr>
        <w:ind w:left="2128" w:hanging="180"/>
      </w:pPr>
    </w:lvl>
    <w:lvl w:ilvl="3" w:tplc="0419000F">
      <w:start w:val="1"/>
      <w:numFmt w:val="decimal"/>
      <w:lvlText w:val="%4."/>
      <w:lvlJc w:val="left"/>
      <w:pPr>
        <w:ind w:left="2848" w:hanging="360"/>
      </w:pPr>
    </w:lvl>
    <w:lvl w:ilvl="4" w:tplc="04190019">
      <w:start w:val="1"/>
      <w:numFmt w:val="lowerLetter"/>
      <w:lvlText w:val="%5."/>
      <w:lvlJc w:val="left"/>
      <w:pPr>
        <w:ind w:left="3568" w:hanging="360"/>
      </w:pPr>
    </w:lvl>
    <w:lvl w:ilvl="5" w:tplc="0419001B">
      <w:start w:val="1"/>
      <w:numFmt w:val="lowerRoman"/>
      <w:lvlText w:val="%6."/>
      <w:lvlJc w:val="right"/>
      <w:pPr>
        <w:ind w:left="4288" w:hanging="180"/>
      </w:pPr>
    </w:lvl>
    <w:lvl w:ilvl="6" w:tplc="0419000F">
      <w:start w:val="1"/>
      <w:numFmt w:val="decimal"/>
      <w:lvlText w:val="%7."/>
      <w:lvlJc w:val="left"/>
      <w:pPr>
        <w:ind w:left="5008" w:hanging="360"/>
      </w:pPr>
    </w:lvl>
    <w:lvl w:ilvl="7" w:tplc="04190019">
      <w:start w:val="1"/>
      <w:numFmt w:val="lowerLetter"/>
      <w:lvlText w:val="%8."/>
      <w:lvlJc w:val="left"/>
      <w:pPr>
        <w:ind w:left="5728" w:hanging="360"/>
      </w:pPr>
    </w:lvl>
    <w:lvl w:ilvl="8" w:tplc="0419001B">
      <w:start w:val="1"/>
      <w:numFmt w:val="lowerRoman"/>
      <w:lvlText w:val="%9."/>
      <w:lvlJc w:val="right"/>
      <w:pPr>
        <w:ind w:left="6448" w:hanging="180"/>
      </w:pPr>
    </w:lvl>
  </w:abstractNum>
  <w:abstractNum w:abstractNumId="16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6810F0"/>
    <w:multiLevelType w:val="multilevel"/>
    <w:tmpl w:val="D212A1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9" w15:restartNumberingAfterBreak="0">
    <w:nsid w:val="3BA43F20"/>
    <w:multiLevelType w:val="multilevel"/>
    <w:tmpl w:val="1DB87D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  <w:rPr>
        <w:rFonts w:hint="default"/>
      </w:rPr>
    </w:lvl>
  </w:abstractNum>
  <w:abstractNum w:abstractNumId="20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F87892"/>
    <w:multiLevelType w:val="multilevel"/>
    <w:tmpl w:val="8F58A73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80FA5"/>
    <w:multiLevelType w:val="hybridMultilevel"/>
    <w:tmpl w:val="8FBA646A"/>
    <w:lvl w:ilvl="0" w:tplc="BB707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92F4469"/>
    <w:multiLevelType w:val="hybridMultilevel"/>
    <w:tmpl w:val="62140C2A"/>
    <w:lvl w:ilvl="0" w:tplc="259C164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D0D2FCF"/>
    <w:multiLevelType w:val="hybridMultilevel"/>
    <w:tmpl w:val="EBD86604"/>
    <w:lvl w:ilvl="0" w:tplc="9EB057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202296C"/>
    <w:multiLevelType w:val="hybridMultilevel"/>
    <w:tmpl w:val="8AFA1A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D81536"/>
    <w:multiLevelType w:val="hybridMultilevel"/>
    <w:tmpl w:val="6268898C"/>
    <w:lvl w:ilvl="0" w:tplc="936C2E94">
      <w:start w:val="1"/>
      <w:numFmt w:val="bullet"/>
      <w:suff w:val="space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9"/>
  </w:num>
  <w:num w:numId="3">
    <w:abstractNumId w:val="6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13"/>
  </w:num>
  <w:num w:numId="7">
    <w:abstractNumId w:val="4"/>
  </w:num>
  <w:num w:numId="8">
    <w:abstractNumId w:val="10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6"/>
  </w:num>
  <w:num w:numId="12">
    <w:abstractNumId w:val="46"/>
  </w:num>
  <w:num w:numId="13">
    <w:abstractNumId w:val="22"/>
  </w:num>
  <w:num w:numId="14">
    <w:abstractNumId w:val="32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47"/>
  </w:num>
  <w:num w:numId="19">
    <w:abstractNumId w:val="25"/>
  </w:num>
  <w:num w:numId="20">
    <w:abstractNumId w:val="41"/>
  </w:num>
  <w:num w:numId="21">
    <w:abstractNumId w:val="38"/>
  </w:num>
  <w:num w:numId="22">
    <w:abstractNumId w:val="31"/>
  </w:num>
  <w:num w:numId="23">
    <w:abstractNumId w:val="11"/>
  </w:num>
  <w:num w:numId="24">
    <w:abstractNumId w:val="40"/>
  </w:num>
  <w:num w:numId="25">
    <w:abstractNumId w:val="3"/>
  </w:num>
  <w:num w:numId="26">
    <w:abstractNumId w:val="28"/>
  </w:num>
  <w:num w:numId="27">
    <w:abstractNumId w:val="29"/>
  </w:num>
  <w:num w:numId="28">
    <w:abstractNumId w:val="45"/>
  </w:num>
  <w:num w:numId="29">
    <w:abstractNumId w:val="44"/>
  </w:num>
  <w:num w:numId="30">
    <w:abstractNumId w:val="30"/>
  </w:num>
  <w:num w:numId="31">
    <w:abstractNumId w:val="17"/>
  </w:num>
  <w:num w:numId="32">
    <w:abstractNumId w:val="42"/>
  </w:num>
  <w:num w:numId="33">
    <w:abstractNumId w:val="8"/>
  </w:num>
  <w:num w:numId="34">
    <w:abstractNumId w:val="36"/>
  </w:num>
  <w:num w:numId="35">
    <w:abstractNumId w:val="19"/>
  </w:num>
  <w:num w:numId="36">
    <w:abstractNumId w:val="5"/>
  </w:num>
  <w:num w:numId="37">
    <w:abstractNumId w:val="35"/>
  </w:num>
  <w:num w:numId="38">
    <w:abstractNumId w:val="9"/>
  </w:num>
  <w:num w:numId="39">
    <w:abstractNumId w:val="7"/>
  </w:num>
  <w:num w:numId="40">
    <w:abstractNumId w:val="27"/>
  </w:num>
  <w:num w:numId="41">
    <w:abstractNumId w:val="15"/>
  </w:num>
  <w:num w:numId="42">
    <w:abstractNumId w:val="12"/>
  </w:num>
  <w:num w:numId="43">
    <w:abstractNumId w:val="18"/>
  </w:num>
  <w:num w:numId="44">
    <w:abstractNumId w:val="24"/>
  </w:num>
  <w:num w:numId="45">
    <w:abstractNumId w:val="1"/>
  </w:num>
  <w:num w:numId="46">
    <w:abstractNumId w:val="21"/>
  </w:num>
  <w:num w:numId="47">
    <w:abstractNumId w:val="23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27"/>
    <w:rsid w:val="0000163C"/>
    <w:rsid w:val="0002794E"/>
    <w:rsid w:val="00037D19"/>
    <w:rsid w:val="000559C4"/>
    <w:rsid w:val="00076F5B"/>
    <w:rsid w:val="00083961"/>
    <w:rsid w:val="0008432F"/>
    <w:rsid w:val="000A262D"/>
    <w:rsid w:val="000B5A60"/>
    <w:rsid w:val="000E5E70"/>
    <w:rsid w:val="000F2BDA"/>
    <w:rsid w:val="00104CC3"/>
    <w:rsid w:val="00117373"/>
    <w:rsid w:val="00123CBB"/>
    <w:rsid w:val="001526AD"/>
    <w:rsid w:val="00177E32"/>
    <w:rsid w:val="001848CD"/>
    <w:rsid w:val="001967DC"/>
    <w:rsid w:val="001B1B6A"/>
    <w:rsid w:val="001C40F2"/>
    <w:rsid w:val="001D4F44"/>
    <w:rsid w:val="00204749"/>
    <w:rsid w:val="002057AB"/>
    <w:rsid w:val="0023057B"/>
    <w:rsid w:val="0023520E"/>
    <w:rsid w:val="00243AE3"/>
    <w:rsid w:val="0024438C"/>
    <w:rsid w:val="0024645B"/>
    <w:rsid w:val="00291777"/>
    <w:rsid w:val="00296A2B"/>
    <w:rsid w:val="002B75AB"/>
    <w:rsid w:val="002D1032"/>
    <w:rsid w:val="002E4041"/>
    <w:rsid w:val="002F7CB9"/>
    <w:rsid w:val="00315ADE"/>
    <w:rsid w:val="00323EBF"/>
    <w:rsid w:val="003327C7"/>
    <w:rsid w:val="003544A3"/>
    <w:rsid w:val="00362100"/>
    <w:rsid w:val="0037008F"/>
    <w:rsid w:val="0038210F"/>
    <w:rsid w:val="00387F06"/>
    <w:rsid w:val="003B6AB8"/>
    <w:rsid w:val="003C30D4"/>
    <w:rsid w:val="003E7899"/>
    <w:rsid w:val="003F3526"/>
    <w:rsid w:val="003F60B2"/>
    <w:rsid w:val="00401A5E"/>
    <w:rsid w:val="004027D4"/>
    <w:rsid w:val="00412AC6"/>
    <w:rsid w:val="00415304"/>
    <w:rsid w:val="00415B5D"/>
    <w:rsid w:val="00435F48"/>
    <w:rsid w:val="00437AC3"/>
    <w:rsid w:val="0044587D"/>
    <w:rsid w:val="00450C2C"/>
    <w:rsid w:val="004621B4"/>
    <w:rsid w:val="0046409D"/>
    <w:rsid w:val="004670AE"/>
    <w:rsid w:val="00473DCA"/>
    <w:rsid w:val="00485470"/>
    <w:rsid w:val="00485887"/>
    <w:rsid w:val="004957C2"/>
    <w:rsid w:val="004E2E51"/>
    <w:rsid w:val="00517D5D"/>
    <w:rsid w:val="005237B9"/>
    <w:rsid w:val="00570F58"/>
    <w:rsid w:val="00577938"/>
    <w:rsid w:val="005949B5"/>
    <w:rsid w:val="00594AA9"/>
    <w:rsid w:val="005A547E"/>
    <w:rsid w:val="005F107B"/>
    <w:rsid w:val="00605FB1"/>
    <w:rsid w:val="00612DD4"/>
    <w:rsid w:val="006170CC"/>
    <w:rsid w:val="0062365C"/>
    <w:rsid w:val="00624D27"/>
    <w:rsid w:val="00624F5B"/>
    <w:rsid w:val="00626FA4"/>
    <w:rsid w:val="00642F61"/>
    <w:rsid w:val="00647D00"/>
    <w:rsid w:val="006549F6"/>
    <w:rsid w:val="00657100"/>
    <w:rsid w:val="006601A7"/>
    <w:rsid w:val="006662EB"/>
    <w:rsid w:val="00675EEE"/>
    <w:rsid w:val="0067796A"/>
    <w:rsid w:val="00693C67"/>
    <w:rsid w:val="006B10B9"/>
    <w:rsid w:val="006F4240"/>
    <w:rsid w:val="00704F56"/>
    <w:rsid w:val="00714719"/>
    <w:rsid w:val="00715A08"/>
    <w:rsid w:val="0074129B"/>
    <w:rsid w:val="00754608"/>
    <w:rsid w:val="00763714"/>
    <w:rsid w:val="00773CB8"/>
    <w:rsid w:val="00786B98"/>
    <w:rsid w:val="00794BAA"/>
    <w:rsid w:val="007B4E06"/>
    <w:rsid w:val="007E450C"/>
    <w:rsid w:val="007E4761"/>
    <w:rsid w:val="007F18F6"/>
    <w:rsid w:val="008102D2"/>
    <w:rsid w:val="0082056A"/>
    <w:rsid w:val="008207DF"/>
    <w:rsid w:val="00877902"/>
    <w:rsid w:val="00892AF2"/>
    <w:rsid w:val="008A6094"/>
    <w:rsid w:val="008A6BC9"/>
    <w:rsid w:val="008B0AA3"/>
    <w:rsid w:val="008B0ECC"/>
    <w:rsid w:val="008B503F"/>
    <w:rsid w:val="008C1273"/>
    <w:rsid w:val="008E2A49"/>
    <w:rsid w:val="00900E0D"/>
    <w:rsid w:val="00911998"/>
    <w:rsid w:val="0091646C"/>
    <w:rsid w:val="009221D4"/>
    <w:rsid w:val="0093133D"/>
    <w:rsid w:val="00947BA1"/>
    <w:rsid w:val="00960ED7"/>
    <w:rsid w:val="009744D1"/>
    <w:rsid w:val="00984E5B"/>
    <w:rsid w:val="00992066"/>
    <w:rsid w:val="00992CEF"/>
    <w:rsid w:val="009A4AC8"/>
    <w:rsid w:val="009B72C5"/>
    <w:rsid w:val="009C41D3"/>
    <w:rsid w:val="009D22EA"/>
    <w:rsid w:val="009E3048"/>
    <w:rsid w:val="00A2401A"/>
    <w:rsid w:val="00A6443E"/>
    <w:rsid w:val="00A95739"/>
    <w:rsid w:val="00A95F37"/>
    <w:rsid w:val="00AA54FE"/>
    <w:rsid w:val="00AA570F"/>
    <w:rsid w:val="00AD529D"/>
    <w:rsid w:val="00AE478C"/>
    <w:rsid w:val="00B375AB"/>
    <w:rsid w:val="00B435C5"/>
    <w:rsid w:val="00B507E8"/>
    <w:rsid w:val="00B57609"/>
    <w:rsid w:val="00B62AA0"/>
    <w:rsid w:val="00B65406"/>
    <w:rsid w:val="00B9177F"/>
    <w:rsid w:val="00BB7D7A"/>
    <w:rsid w:val="00BD5601"/>
    <w:rsid w:val="00BE2CD7"/>
    <w:rsid w:val="00C15111"/>
    <w:rsid w:val="00C248B8"/>
    <w:rsid w:val="00C24FDA"/>
    <w:rsid w:val="00C55B66"/>
    <w:rsid w:val="00C72C53"/>
    <w:rsid w:val="00C869E9"/>
    <w:rsid w:val="00C942EA"/>
    <w:rsid w:val="00CB1269"/>
    <w:rsid w:val="00CC2715"/>
    <w:rsid w:val="00CF1510"/>
    <w:rsid w:val="00D31F8B"/>
    <w:rsid w:val="00D47F27"/>
    <w:rsid w:val="00D5702A"/>
    <w:rsid w:val="00D64413"/>
    <w:rsid w:val="00D64F16"/>
    <w:rsid w:val="00D73587"/>
    <w:rsid w:val="00DA0321"/>
    <w:rsid w:val="00DA27B0"/>
    <w:rsid w:val="00DA3034"/>
    <w:rsid w:val="00DB2469"/>
    <w:rsid w:val="00DE414F"/>
    <w:rsid w:val="00E06C4E"/>
    <w:rsid w:val="00E36DB9"/>
    <w:rsid w:val="00E43E03"/>
    <w:rsid w:val="00E44389"/>
    <w:rsid w:val="00E54D7B"/>
    <w:rsid w:val="00E73785"/>
    <w:rsid w:val="00E96168"/>
    <w:rsid w:val="00EB3F1A"/>
    <w:rsid w:val="00EC15E2"/>
    <w:rsid w:val="00EE3EDC"/>
    <w:rsid w:val="00EF3551"/>
    <w:rsid w:val="00EF791D"/>
    <w:rsid w:val="00F05305"/>
    <w:rsid w:val="00F12F4D"/>
    <w:rsid w:val="00F139B1"/>
    <w:rsid w:val="00F141DF"/>
    <w:rsid w:val="00F16CB1"/>
    <w:rsid w:val="00F35146"/>
    <w:rsid w:val="00F763D3"/>
    <w:rsid w:val="00FA5FF3"/>
    <w:rsid w:val="00FB103F"/>
    <w:rsid w:val="00FB55A3"/>
    <w:rsid w:val="00FB720F"/>
    <w:rsid w:val="00FC33D6"/>
    <w:rsid w:val="00FE04EA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E8C7DE5"/>
  <w15:docId w15:val="{CE4F4E91-47D7-49E1-8391-49830A72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24D27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624D27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locked/>
    <w:rsid w:val="00624D2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table" w:styleId="a4">
    <w:name w:val="Table Grid"/>
    <w:basedOn w:val="a2"/>
    <w:uiPriority w:val="39"/>
    <w:rsid w:val="00624D2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624D27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624D27"/>
  </w:style>
  <w:style w:type="paragraph" w:styleId="a6">
    <w:name w:val="header"/>
    <w:basedOn w:val="a0"/>
    <w:link w:val="a7"/>
    <w:uiPriority w:val="99"/>
    <w:rsid w:val="00624D2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624D27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624D27"/>
  </w:style>
  <w:style w:type="paragraph" w:styleId="a9">
    <w:name w:val="footer"/>
    <w:basedOn w:val="a0"/>
    <w:link w:val="aa"/>
    <w:uiPriority w:val="99"/>
    <w:rsid w:val="00624D2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624D27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624D27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624D27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624D27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locked/>
    <w:rsid w:val="00624D2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624D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624D27"/>
    <w:pPr>
      <w:spacing w:before="33" w:after="33"/>
    </w:pPr>
    <w:rPr>
      <w:rFonts w:ascii="Arial" w:eastAsia="Calibri" w:hAnsi="Arial" w:cs="Arial"/>
      <w:color w:val="332E2D"/>
      <w:spacing w:val="2"/>
      <w:sz w:val="20"/>
      <w:szCs w:val="20"/>
    </w:rPr>
  </w:style>
  <w:style w:type="character" w:customStyle="1" w:styleId="af">
    <w:name w:val="Обычный (веб) Знак"/>
    <w:link w:val="ae"/>
    <w:uiPriority w:val="99"/>
    <w:locked/>
    <w:rsid w:val="00624D27"/>
    <w:rPr>
      <w:rFonts w:ascii="Arial" w:hAnsi="Arial" w:cs="Arial"/>
      <w:color w:val="332E2D"/>
      <w:spacing w:val="2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rsid w:val="00624D27"/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624D27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624D27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624D27"/>
    <w:rPr>
      <w:color w:val="0000FF"/>
      <w:u w:val="single"/>
    </w:rPr>
  </w:style>
  <w:style w:type="character" w:styleId="af3">
    <w:name w:val="FollowedHyperlink"/>
    <w:basedOn w:val="a1"/>
    <w:uiPriority w:val="99"/>
    <w:rsid w:val="00624D27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624D27"/>
    <w:pPr>
      <w:spacing w:after="120"/>
    </w:pPr>
    <w:rPr>
      <w:rFonts w:eastAsia="Calibri"/>
    </w:r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624D27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624D27"/>
    <w:rPr>
      <w:rFonts w:eastAsia="Calibri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624D27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624D27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24D27"/>
  </w:style>
  <w:style w:type="paragraph" w:customStyle="1" w:styleId="Default">
    <w:name w:val="Default"/>
    <w:rsid w:val="00624D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624D27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locked/>
    <w:rsid w:val="00624D27"/>
    <w:rPr>
      <w:rFonts w:ascii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624D27"/>
    <w:rPr>
      <w:i/>
      <w:iCs/>
    </w:rPr>
  </w:style>
  <w:style w:type="paragraph" w:customStyle="1" w:styleId="-11">
    <w:name w:val="Цветной список - Акцент 11"/>
    <w:basedOn w:val="a0"/>
    <w:uiPriority w:val="99"/>
    <w:rsid w:val="00624D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21">
    <w:name w:val="Основной текст (2)"/>
    <w:uiPriority w:val="99"/>
    <w:rsid w:val="00624D27"/>
    <w:rPr>
      <w:rFonts w:ascii="Arial" w:hAnsi="Arial" w:cs="Arial"/>
      <w:sz w:val="22"/>
      <w:szCs w:val="22"/>
      <w:u w:val="single"/>
      <w:shd w:val="clear" w:color="auto" w:fill="FFFFFF"/>
    </w:rPr>
  </w:style>
  <w:style w:type="paragraph" w:styleId="afa">
    <w:name w:val="Block Text"/>
    <w:basedOn w:val="a0"/>
    <w:uiPriority w:val="99"/>
    <w:rsid w:val="00624D27"/>
    <w:pPr>
      <w:tabs>
        <w:tab w:val="left" w:pos="8931"/>
        <w:tab w:val="left" w:pos="9072"/>
        <w:tab w:val="left" w:pos="9214"/>
      </w:tabs>
      <w:ind w:left="567" w:right="850"/>
      <w:jc w:val="center"/>
    </w:pPr>
    <w:rPr>
      <w:b/>
      <w:bCs/>
      <w:spacing w:val="20"/>
      <w:sz w:val="28"/>
      <w:szCs w:val="28"/>
    </w:rPr>
  </w:style>
  <w:style w:type="paragraph" w:customStyle="1" w:styleId="Style38">
    <w:name w:val="Style38"/>
    <w:basedOn w:val="a0"/>
    <w:uiPriority w:val="99"/>
    <w:rsid w:val="00624D27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styleId="afb">
    <w:name w:val="Strong"/>
    <w:basedOn w:val="a1"/>
    <w:uiPriority w:val="99"/>
    <w:qFormat/>
    <w:rsid w:val="00624D27"/>
    <w:rPr>
      <w:b/>
      <w:bCs/>
    </w:rPr>
  </w:style>
  <w:style w:type="character" w:customStyle="1" w:styleId="FontStyle54">
    <w:name w:val="Font Style54"/>
    <w:uiPriority w:val="99"/>
    <w:rsid w:val="008B0AA3"/>
    <w:rPr>
      <w:rFonts w:ascii="Times New Roman" w:hAnsi="Times New Roman" w:cs="Times New Roman"/>
      <w:sz w:val="22"/>
      <w:szCs w:val="22"/>
    </w:rPr>
  </w:style>
  <w:style w:type="character" w:customStyle="1" w:styleId="31">
    <w:name w:val="Основной текст (3)_"/>
    <w:link w:val="32"/>
    <w:uiPriority w:val="99"/>
    <w:locked/>
    <w:rsid w:val="00714719"/>
    <w:rPr>
      <w:spacing w:val="2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0"/>
    <w:link w:val="31"/>
    <w:uiPriority w:val="99"/>
    <w:rsid w:val="00714719"/>
    <w:pPr>
      <w:widowControl w:val="0"/>
      <w:shd w:val="clear" w:color="auto" w:fill="FFFFFF"/>
      <w:spacing w:before="420" w:after="300" w:line="240" w:lineRule="atLeast"/>
      <w:jc w:val="center"/>
    </w:pPr>
    <w:rPr>
      <w:rFonts w:ascii="Calibri" w:eastAsia="Calibri" w:hAnsi="Calibri" w:cs="Calibri"/>
      <w:spacing w:val="2"/>
      <w:sz w:val="21"/>
      <w:szCs w:val="21"/>
    </w:rPr>
  </w:style>
  <w:style w:type="character" w:customStyle="1" w:styleId="33">
    <w:name w:val="Основной текст (3) + Полужирный"/>
    <w:aliases w:val="Интервал 0 pt1,Интервал 0 pt"/>
    <w:uiPriority w:val="99"/>
    <w:rsid w:val="00714719"/>
    <w:rPr>
      <w:b/>
      <w:bCs/>
      <w:spacing w:val="3"/>
      <w:sz w:val="21"/>
      <w:szCs w:val="21"/>
    </w:rPr>
  </w:style>
  <w:style w:type="paragraph" w:customStyle="1" w:styleId="210">
    <w:name w:val="Основной текст 21"/>
    <w:basedOn w:val="a0"/>
    <w:uiPriority w:val="99"/>
    <w:rsid w:val="00F763D3"/>
    <w:pPr>
      <w:overflowPunct w:val="0"/>
      <w:autoSpaceDE w:val="0"/>
      <w:autoSpaceDN w:val="0"/>
      <w:adjustRightInd w:val="0"/>
      <w:spacing w:after="60" w:line="200" w:lineRule="atLeast"/>
      <w:ind w:firstLine="720"/>
      <w:jc w:val="both"/>
      <w:textAlignment w:val="baseline"/>
    </w:pPr>
  </w:style>
  <w:style w:type="numbering" w:customStyle="1" w:styleId="1">
    <w:name w:val="Список1"/>
    <w:rsid w:val="000434CB"/>
    <w:pPr>
      <w:numPr>
        <w:numId w:val="2"/>
      </w:numPr>
    </w:pPr>
  </w:style>
  <w:style w:type="character" w:customStyle="1" w:styleId="ListLabel13">
    <w:name w:val="ListLabel 13"/>
    <w:rsid w:val="00B62AA0"/>
    <w:rPr>
      <w:rFonts w:cs="Courier New"/>
    </w:rPr>
  </w:style>
  <w:style w:type="paragraph" w:customStyle="1" w:styleId="WW-">
    <w:name w:val="WW-Базовый"/>
    <w:rsid w:val="00B62AA0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4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workshop.net" TargetMode="External"/><Relationship Id="rId13" Type="http://schemas.openxmlformats.org/officeDocument/2006/relationships/hyperlink" Target="http://www.trworkshop.ne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direct.subscribe.ru/lit.book.news.urssnewbooks.lang,84272/20121107105603/90085=97829=97912=31268=33322/m15565328/-/urss.ru/cgi-bin/db.pl?lang=Ru&amp;blang=ru&amp;page=Book&amp;id=167644&amp;src=subscribe" TargetMode="External"/><Relationship Id="rId12" Type="http://schemas.openxmlformats.org/officeDocument/2006/relationships/hyperlink" Target="http://redirect.subscribe.ru/lit.book.news.urssnewbooks.lang,84272/20121107105603/90085=97829=97912=31268=33322/m15565328/-/urss.ru/cgi-bin/db.pl?lang=Ru&amp;blang=ru&amp;page=Book&amp;id=167644&amp;src=subscrib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tr.spb.ru" TargetMode="External"/><Relationship Id="rId10" Type="http://schemas.openxmlformats.org/officeDocument/2006/relationships/hyperlink" Target="http://www.utr.sp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ranslation-blog.ru" TargetMode="External"/><Relationship Id="rId14" Type="http://schemas.openxmlformats.org/officeDocument/2006/relationships/hyperlink" Target="http://www.translation-blo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Ишмуратова</cp:lastModifiedBy>
  <cp:revision>6</cp:revision>
  <cp:lastPrinted>2019-02-18T08:06:00Z</cp:lastPrinted>
  <dcterms:created xsi:type="dcterms:W3CDTF">2022-03-30T11:22:00Z</dcterms:created>
  <dcterms:modified xsi:type="dcterms:W3CDTF">2023-05-11T08:53:00Z</dcterms:modified>
</cp:coreProperties>
</file>