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04828EA0" w14:textId="77777777" w:rsidR="00F24339" w:rsidRPr="00447CF2" w:rsidRDefault="00F24339" w:rsidP="00F24339">
      <w:pPr>
        <w:tabs>
          <w:tab w:val="left" w:pos="426"/>
          <w:tab w:val="left" w:pos="748"/>
          <w:tab w:val="left" w:pos="828"/>
          <w:tab w:val="left" w:pos="3822"/>
        </w:tabs>
        <w:jc w:val="center"/>
        <w:rPr>
          <w:b/>
          <w:caps/>
        </w:rPr>
      </w:pPr>
      <w:r w:rsidRPr="00447CF2">
        <w:rPr>
          <w:b/>
          <w:caps/>
        </w:rPr>
        <w:t>Б2.В.01(П) Организационно-управленческая практика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759A4794" w14:textId="77777777" w:rsidR="00117D55" w:rsidRPr="007141D6" w:rsidRDefault="00117D55" w:rsidP="00117D55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4F775D">
        <w:rPr>
          <w:b/>
        </w:rPr>
        <w:t>46.03.02 Документоведение и архивоведение</w:t>
      </w:r>
    </w:p>
    <w:p w14:paraId="3AB8F0BA" w14:textId="77777777" w:rsidR="00117D55" w:rsidRPr="007141D6" w:rsidRDefault="00117D55" w:rsidP="00117D55">
      <w:pPr>
        <w:jc w:val="center"/>
      </w:pPr>
      <w:r w:rsidRPr="007141D6">
        <w:t xml:space="preserve">Направленность (профиль) </w:t>
      </w:r>
      <w:r w:rsidRPr="004F775D">
        <w:rPr>
          <w:b/>
        </w:rPr>
        <w:t>Информационные технологии в документационном обеспечении управления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5E376FC7" w14:textId="77777777" w:rsidR="00451A61" w:rsidRDefault="00451A61" w:rsidP="00451A61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</w:t>
      </w:r>
      <w:r>
        <w:rPr>
          <w:color w:val="000000"/>
        </w:rPr>
        <w:t>организационно-управленческая</w:t>
      </w:r>
      <w:r>
        <w:rPr>
          <w:bCs/>
        </w:rPr>
        <w:t xml:space="preserve"> является компонентом практической подготовки</w:t>
      </w:r>
    </w:p>
    <w:p w14:paraId="0FC816F6" w14:textId="77777777" w:rsidR="00451A61" w:rsidRDefault="00451A61" w:rsidP="00451A61">
      <w:r>
        <w:rPr>
          <w:u w:val="single"/>
        </w:rPr>
        <w:t>Вид практики</w:t>
      </w:r>
      <w:r>
        <w:t xml:space="preserve">: Производственная  </w:t>
      </w:r>
    </w:p>
    <w:p w14:paraId="0A25A3E7" w14:textId="77777777" w:rsidR="00451A61" w:rsidRDefault="00451A61" w:rsidP="00451A61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Преддипломная практика </w:t>
      </w:r>
    </w:p>
    <w:p w14:paraId="610D81CC" w14:textId="77777777" w:rsidR="00451A61" w:rsidRDefault="00451A61" w:rsidP="00451A61">
      <w:r>
        <w:rPr>
          <w:u w:val="single"/>
        </w:rPr>
        <w:t>Способ проведения практики</w:t>
      </w:r>
      <w:r>
        <w:t>: стационарная</w:t>
      </w:r>
    </w:p>
    <w:p w14:paraId="5E3967BE" w14:textId="77777777" w:rsidR="00451A61" w:rsidRDefault="00451A61" w:rsidP="00451A61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C0921" w:rsidRPr="00CA537D" w14:paraId="6B56AB6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7F0AE991" w:rsidR="00EC0921" w:rsidRPr="00CA537D" w:rsidRDefault="00EC0921" w:rsidP="00EC0921">
            <w:pPr>
              <w:tabs>
                <w:tab w:val="left" w:pos="567"/>
              </w:tabs>
            </w:pPr>
            <w:r w:rsidRPr="00F15EBF">
              <w:t>ПК-7</w:t>
            </w:r>
          </w:p>
        </w:tc>
        <w:tc>
          <w:tcPr>
            <w:tcW w:w="3839" w:type="dxa"/>
            <w:shd w:val="clear" w:color="auto" w:fill="auto"/>
          </w:tcPr>
          <w:p w14:paraId="43AE9A06" w14:textId="439385C3" w:rsidR="00EC0921" w:rsidRPr="00CA537D" w:rsidRDefault="00EC0921" w:rsidP="00EC0921">
            <w:pPr>
              <w:tabs>
                <w:tab w:val="left" w:pos="567"/>
              </w:tabs>
            </w:pPr>
            <w:r w:rsidRPr="00BE20AB">
              <w:t xml:space="preserve">Способен совершенствовать документационное обеспечение управления </w:t>
            </w:r>
          </w:p>
        </w:tc>
        <w:tc>
          <w:tcPr>
            <w:tcW w:w="3839" w:type="dxa"/>
            <w:shd w:val="clear" w:color="auto" w:fill="auto"/>
          </w:tcPr>
          <w:p w14:paraId="68BB976D" w14:textId="77777777" w:rsidR="00EC0921" w:rsidRDefault="00EC0921" w:rsidP="00EC092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А</w:t>
            </w:r>
            <w:r w:rsidRPr="000A7353">
              <w:t>нализир</w:t>
            </w:r>
            <w:r>
              <w:t>ует</w:t>
            </w:r>
            <w:r w:rsidRPr="000A7353">
              <w:t xml:space="preserve"> риски для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  <w:p w14:paraId="1C57B20F" w14:textId="7FAD2BC7" w:rsidR="00EC0921" w:rsidRDefault="00EC0921" w:rsidP="00EC092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</w:tc>
      </w:tr>
      <w:tr w:rsidR="00EC0921" w:rsidRPr="00CA537D" w14:paraId="085E413C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7F5C803A" w:rsidR="00EC0921" w:rsidRPr="00CA537D" w:rsidRDefault="00EC0921" w:rsidP="00EC0921">
            <w:pPr>
              <w:tabs>
                <w:tab w:val="left" w:pos="567"/>
              </w:tabs>
            </w:pPr>
            <w:r w:rsidRPr="00F15EBF">
              <w:t>ПК-8</w:t>
            </w:r>
          </w:p>
        </w:tc>
        <w:tc>
          <w:tcPr>
            <w:tcW w:w="3839" w:type="dxa"/>
            <w:shd w:val="clear" w:color="auto" w:fill="auto"/>
          </w:tcPr>
          <w:p w14:paraId="33D0A848" w14:textId="75A9AD60" w:rsidR="00EC0921" w:rsidRPr="00CA537D" w:rsidRDefault="00EC0921" w:rsidP="00EC0921">
            <w:pPr>
              <w:tabs>
                <w:tab w:val="left" w:pos="567"/>
              </w:tabs>
            </w:pPr>
            <w:r w:rsidRPr="00BE20AB"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  <w:tc>
          <w:tcPr>
            <w:tcW w:w="3839" w:type="dxa"/>
            <w:shd w:val="clear" w:color="auto" w:fill="auto"/>
          </w:tcPr>
          <w:p w14:paraId="3EA3BD38" w14:textId="77777777" w:rsidR="00EC0921" w:rsidRDefault="00EC0921" w:rsidP="00EC092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ИПК-8.1 </w:t>
            </w:r>
            <w:r>
              <w:t>С</w:t>
            </w:r>
            <w:r w:rsidRPr="00BE20AB">
              <w:t>овершенств</w:t>
            </w:r>
            <w:r>
              <w:t>ует</w:t>
            </w:r>
            <w:r w:rsidRPr="00BE20AB">
              <w:t xml:space="preserve"> работу с архивными документами архива организации на основе использования современных информационных технологий</w:t>
            </w:r>
          </w:p>
          <w:p w14:paraId="66D4AF84" w14:textId="2A9ED26E" w:rsidR="00EC0921" w:rsidRDefault="00EC0921" w:rsidP="00EC092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 Организует </w:t>
            </w:r>
            <w:r w:rsidRPr="000A7353">
              <w:t>исследовательск</w:t>
            </w:r>
            <w:r>
              <w:t>ую</w:t>
            </w:r>
            <w:r w:rsidRPr="000A7353">
              <w:t xml:space="preserve"> деятельност</w:t>
            </w:r>
            <w:r>
              <w:t>ь</w:t>
            </w:r>
            <w:r w:rsidRPr="000A7353">
              <w:t xml:space="preserve"> с применением научных методов</w:t>
            </w:r>
            <w:r>
              <w:t xml:space="preserve"> в процессе совершенствования деятельности организации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74951F1D" w14:textId="77777777" w:rsidR="00451A61" w:rsidRDefault="00451A61" w:rsidP="00451A61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17D792AD" w14:textId="77777777" w:rsidR="00451A61" w:rsidRDefault="00451A61" w:rsidP="00451A61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2B26929" w14:textId="77777777" w:rsidR="00EC0921" w:rsidRPr="00EC0921" w:rsidRDefault="00EC0921" w:rsidP="00EC0921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EC0921">
        <w:t>Целями практики являются:</w:t>
      </w:r>
    </w:p>
    <w:p w14:paraId="417942E7" w14:textId="77777777" w:rsidR="00EC0921" w:rsidRPr="00EC0921" w:rsidRDefault="00EC0921" w:rsidP="00EC0921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C0921">
        <w:t>развитие компетенций, сформированных при изучении профильных дисциплин;</w:t>
      </w:r>
    </w:p>
    <w:p w14:paraId="64087F3E" w14:textId="77777777" w:rsidR="00EC0921" w:rsidRPr="00EC0921" w:rsidRDefault="00EC0921" w:rsidP="00EC0921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C0921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350659DF" w14:textId="77777777" w:rsidR="00EC0921" w:rsidRPr="00EC0921" w:rsidRDefault="00EC0921" w:rsidP="00EC0921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C0921">
        <w:t>сбор информации для написания ВКР.</w:t>
      </w:r>
    </w:p>
    <w:p w14:paraId="4FB28C83" w14:textId="77777777" w:rsidR="00EC0921" w:rsidRPr="00EC0921" w:rsidRDefault="00EC0921" w:rsidP="00EC0921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EC0921">
        <w:rPr>
          <w:iCs/>
        </w:rPr>
        <w:t>Задачи практики:</w:t>
      </w:r>
    </w:p>
    <w:p w14:paraId="0FC568E4" w14:textId="77777777" w:rsidR="00EC0921" w:rsidRPr="00EC0921" w:rsidRDefault="00EC0921" w:rsidP="00EC0921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C0921">
        <w:t xml:space="preserve">развитие способностей студента к деятельности в сфере управления: </w:t>
      </w:r>
      <w:r w:rsidRPr="00EC0921">
        <w:lastRenderedPageBreak/>
        <w:t>организаторских, аналитических, коммуникативных, исследовательских, самоорганизации и самоконтроля;</w:t>
      </w:r>
    </w:p>
    <w:p w14:paraId="2355AA80" w14:textId="77777777" w:rsidR="00EC0921" w:rsidRPr="00EC0921" w:rsidRDefault="00EC0921" w:rsidP="00EC0921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EC0921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20182DA2" w:rsidR="00125718" w:rsidRPr="001D3593" w:rsidRDefault="00451A61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</w:rPr>
        <w:t xml:space="preserve">Производственная практика </w:t>
      </w:r>
      <w:r>
        <w:rPr>
          <w:color w:val="000000"/>
        </w:rPr>
        <w:t>(</w:t>
      </w:r>
      <w:bookmarkStart w:id="2" w:name="_Hlk99922188"/>
      <w:r>
        <w:rPr>
          <w:color w:val="000000"/>
        </w:rPr>
        <w:t>организационно-управленческая</w:t>
      </w:r>
      <w:bookmarkEnd w:id="2"/>
      <w:r>
        <w:rPr>
          <w:color w:val="000000"/>
        </w:rPr>
        <w:t xml:space="preserve">) </w:t>
      </w:r>
      <w:r>
        <w:rPr>
          <w:rStyle w:val="FontStyle84"/>
        </w:rPr>
        <w:t xml:space="preserve">проводится в форме контактной </w:t>
      </w:r>
      <w:r w:rsidR="00125718" w:rsidRPr="00EB6AA1">
        <w:rPr>
          <w:rStyle w:val="FontStyle84"/>
          <w:sz w:val="24"/>
          <w:szCs w:val="24"/>
          <w:highlight w:val="yellow"/>
        </w:rPr>
        <w:t>работы и иных формах, предусмотренных соответствующей рабочей программой.</w:t>
      </w:r>
    </w:p>
    <w:p w14:paraId="36AD5CC4" w14:textId="2349F208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6503C8">
        <w:t>3</w:t>
      </w:r>
      <w:r w:rsidRPr="00C24557">
        <w:t xml:space="preserve"> зачетные единицы, </w:t>
      </w:r>
      <w:r w:rsidR="006503C8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DD4965" w:rsidRDefault="006503C8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DD4965" w:rsidRDefault="006503C8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C70BCC7" w:rsidR="00C24557" w:rsidRDefault="0019784E" w:rsidP="00DD4965">
      <w:pPr>
        <w:jc w:val="both"/>
        <w:rPr>
          <w:bCs/>
        </w:rPr>
      </w:pPr>
      <w:r>
        <w:rPr>
          <w:bCs/>
        </w:rPr>
        <w:t>З</w:t>
      </w:r>
      <w:r w:rsidR="00C24557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DD4965" w:rsidRDefault="006503C8" w:rsidP="00FD6CE3">
            <w:pPr>
              <w:jc w:val="both"/>
            </w:pPr>
            <w:r>
              <w:t>103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DD4965" w:rsidRDefault="006503C8" w:rsidP="00FD6CE3">
            <w:pPr>
              <w:jc w:val="both"/>
            </w:pPr>
            <w:r>
              <w:t>108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</w:t>
            </w:r>
            <w:proofErr w:type="spellStart"/>
            <w:r w:rsidR="00C24557" w:rsidRPr="00DD4965">
              <w:t>з.е</w:t>
            </w:r>
            <w:proofErr w:type="spellEnd"/>
            <w:r w:rsidR="00C24557"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683CDF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3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8642F31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576FFD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3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9D8846C" w:rsidR="00EB6AA1" w:rsidRPr="00DD4965" w:rsidRDefault="0019784E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B6AA1">
        <w:rPr>
          <w:rFonts w:ascii="Times New Roman" w:hAnsi="Times New Roman"/>
          <w:sz w:val="24"/>
          <w:szCs w:val="24"/>
        </w:rPr>
        <w:t>аочная</w:t>
      </w:r>
      <w:r w:rsidR="00EB6AA1"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6503C8">
        <w:rPr>
          <w:rFonts w:ascii="Times New Roman" w:hAnsi="Times New Roman"/>
          <w:sz w:val="24"/>
          <w:szCs w:val="24"/>
        </w:rPr>
        <w:t>4</w:t>
      </w:r>
      <w:r w:rsidR="00EB6AA1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501CEDBD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576FFD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2CC194DA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503C8">
        <w:t>3</w:t>
      </w:r>
      <w:r w:rsidR="00B04D03">
        <w:t xml:space="preserve"> курс (</w:t>
      </w:r>
      <w:r w:rsidR="00576FFD">
        <w:t>6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33803F02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6503C8">
        <w:t>4</w:t>
      </w:r>
      <w:r>
        <w:t xml:space="preserve"> курс (</w:t>
      </w:r>
      <w:r w:rsidR="00576FFD">
        <w:t>8</w:t>
      </w:r>
      <w:r>
        <w:t xml:space="preserve"> семестр) </w:t>
      </w:r>
      <w:r w:rsidR="0019784E">
        <w:t>З</w:t>
      </w:r>
      <w:r w:rsidR="001C6935">
        <w:t>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2439"/>
        <w:gridCol w:w="1560"/>
        <w:gridCol w:w="1417"/>
        <w:gridCol w:w="850"/>
        <w:gridCol w:w="1418"/>
        <w:gridCol w:w="1417"/>
      </w:tblGrid>
      <w:tr w:rsidR="004B60B4" w:rsidRPr="004B60B4" w14:paraId="00590F1E" w14:textId="77777777" w:rsidTr="004B60B4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B8B5" w14:textId="77777777" w:rsidR="004B60B4" w:rsidRPr="004B60B4" w:rsidRDefault="004B60B4" w:rsidP="004B60B4">
            <w:pPr>
              <w:keepNext/>
              <w:jc w:val="center"/>
            </w:pPr>
            <w:r w:rsidRPr="004B60B4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ECF1" w14:textId="77777777" w:rsidR="004B60B4" w:rsidRPr="004B60B4" w:rsidRDefault="004B60B4" w:rsidP="004B60B4">
            <w:pPr>
              <w:keepNext/>
              <w:jc w:val="center"/>
            </w:pPr>
            <w:r w:rsidRPr="004B60B4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6B1" w14:textId="77777777" w:rsidR="004B60B4" w:rsidRPr="004B60B4" w:rsidRDefault="004B60B4" w:rsidP="004B60B4">
            <w:pPr>
              <w:keepNext/>
              <w:jc w:val="center"/>
            </w:pPr>
            <w:r w:rsidRPr="004B60B4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4F50" w14:textId="77777777" w:rsidR="004B60B4" w:rsidRPr="004B60B4" w:rsidRDefault="004B60B4" w:rsidP="004B60B4">
            <w:pPr>
              <w:keepNext/>
              <w:jc w:val="center"/>
            </w:pPr>
            <w:r w:rsidRPr="004B60B4"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86D93" w14:textId="77777777" w:rsidR="004B60B4" w:rsidRPr="004B60B4" w:rsidRDefault="004B60B4" w:rsidP="004B60B4">
            <w:pPr>
              <w:keepNext/>
              <w:jc w:val="center"/>
            </w:pPr>
            <w:r w:rsidRPr="004B60B4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57A" w14:textId="77777777" w:rsidR="004B60B4" w:rsidRPr="004B60B4" w:rsidRDefault="004B60B4" w:rsidP="004B60B4">
            <w:pPr>
              <w:keepNext/>
              <w:jc w:val="center"/>
            </w:pPr>
            <w:r w:rsidRPr="004B60B4">
              <w:t>Наличие</w:t>
            </w:r>
          </w:p>
        </w:tc>
      </w:tr>
      <w:tr w:rsidR="004B60B4" w:rsidRPr="004B60B4" w14:paraId="66940179" w14:textId="77777777" w:rsidTr="004B60B4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A48C" w14:textId="77777777" w:rsidR="004B60B4" w:rsidRPr="004B60B4" w:rsidRDefault="004B60B4" w:rsidP="004B60B4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86F9" w14:textId="77777777" w:rsidR="004B60B4" w:rsidRPr="004B60B4" w:rsidRDefault="004B60B4" w:rsidP="004B60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C6E9" w14:textId="77777777" w:rsidR="004B60B4" w:rsidRPr="004B60B4" w:rsidRDefault="004B60B4" w:rsidP="004B60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B49" w14:textId="77777777" w:rsidR="004B60B4" w:rsidRPr="004B60B4" w:rsidRDefault="004B60B4" w:rsidP="004B60B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60F" w14:textId="77777777" w:rsidR="004B60B4" w:rsidRPr="004B60B4" w:rsidRDefault="004B60B4" w:rsidP="004B60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E5C9" w14:textId="77777777" w:rsidR="004B60B4" w:rsidRPr="004B60B4" w:rsidRDefault="004B60B4" w:rsidP="004B60B4">
            <w:pPr>
              <w:keepNext/>
              <w:jc w:val="center"/>
            </w:pPr>
            <w:r w:rsidRPr="004B60B4"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1EEC" w14:textId="77777777" w:rsidR="004B60B4" w:rsidRPr="004B60B4" w:rsidRDefault="004B60B4" w:rsidP="004B60B4">
            <w:pPr>
              <w:keepNext/>
              <w:jc w:val="center"/>
            </w:pPr>
            <w:r w:rsidRPr="004B60B4">
              <w:t>в ЭБС (адрес в сети Интернет)</w:t>
            </w:r>
          </w:p>
        </w:tc>
      </w:tr>
      <w:tr w:rsidR="004B60B4" w:rsidRPr="004B60B4" w14:paraId="4F31876E" w14:textId="77777777" w:rsidTr="004B60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7292" w14:textId="77777777" w:rsidR="004B60B4" w:rsidRPr="004B60B4" w:rsidRDefault="004B60B4" w:rsidP="004B60B4">
            <w:pPr>
              <w:jc w:val="center"/>
            </w:pPr>
            <w:r w:rsidRPr="004B60B4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2F4C" w14:textId="77777777" w:rsidR="004B60B4" w:rsidRPr="004B60B4" w:rsidRDefault="004B60B4" w:rsidP="004B60B4">
            <w:r w:rsidRPr="004B60B4">
              <w:t>Делопроизводство: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2B6E" w14:textId="77777777" w:rsidR="004B60B4" w:rsidRPr="004B60B4" w:rsidRDefault="004B60B4" w:rsidP="004B60B4">
            <w:proofErr w:type="spellStart"/>
            <w:r w:rsidRPr="004B60B4">
              <w:t>Грозова</w:t>
            </w:r>
            <w:proofErr w:type="spellEnd"/>
            <w:r w:rsidRPr="004B60B4"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D57" w14:textId="77777777" w:rsidR="004B60B4" w:rsidRPr="004B60B4" w:rsidRDefault="004B60B4" w:rsidP="004B60B4">
            <w:r w:rsidRPr="004B60B4">
              <w:t>Йошкар-Ола: ПГТУ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482D" w14:textId="77777777" w:rsidR="004B60B4" w:rsidRPr="004B60B4" w:rsidRDefault="004B60B4" w:rsidP="004B60B4">
            <w:pPr>
              <w:jc w:val="center"/>
            </w:pPr>
            <w:r w:rsidRPr="004B60B4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1AE" w14:textId="77777777" w:rsidR="004B60B4" w:rsidRPr="004B60B4" w:rsidRDefault="004B60B4" w:rsidP="004B60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973" w14:textId="77777777" w:rsidR="004B60B4" w:rsidRPr="004B60B4" w:rsidRDefault="004B60B4" w:rsidP="004B60B4">
            <w:hyperlink r:id="rId8" w:history="1">
              <w:r w:rsidRPr="004B60B4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4B60B4">
              <w:rPr>
                <w:sz w:val="22"/>
                <w:szCs w:val="22"/>
              </w:rPr>
              <w:t xml:space="preserve"> </w:t>
            </w:r>
          </w:p>
        </w:tc>
      </w:tr>
      <w:tr w:rsidR="004B60B4" w:rsidRPr="004B60B4" w14:paraId="0499B14D" w14:textId="77777777" w:rsidTr="004B60B4">
        <w:trPr>
          <w:cantSplit/>
          <w:trHeight w:val="51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5AF5" w14:textId="77777777" w:rsidR="004B60B4" w:rsidRPr="004B60B4" w:rsidRDefault="004B60B4" w:rsidP="004B60B4">
            <w:pPr>
              <w:jc w:val="center"/>
            </w:pPr>
            <w:r w:rsidRPr="004B60B4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43B" w14:textId="77777777" w:rsidR="004B60B4" w:rsidRPr="004B60B4" w:rsidRDefault="004B60B4" w:rsidP="004B60B4">
            <w:r w:rsidRPr="004B60B4">
              <w:t>Документационное обеспечение управления: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A35C" w14:textId="77777777" w:rsidR="004B60B4" w:rsidRPr="004B60B4" w:rsidRDefault="004B60B4" w:rsidP="004B60B4">
            <w:r w:rsidRPr="004B60B4">
              <w:t>Гринберг А.С., Горбачёв Н.Н., Мухаметшина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D7CB" w14:textId="77777777" w:rsidR="004B60B4" w:rsidRPr="004B60B4" w:rsidRDefault="004B60B4" w:rsidP="004B60B4">
            <w:r w:rsidRPr="004B60B4">
              <w:t xml:space="preserve">М.: </w:t>
            </w:r>
            <w:proofErr w:type="spellStart"/>
            <w:r w:rsidRPr="004B60B4">
              <w:t>Юнити</w:t>
            </w:r>
            <w:proofErr w:type="spellEnd"/>
            <w:r w:rsidRPr="004B60B4"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3247" w14:textId="77777777" w:rsidR="004B60B4" w:rsidRPr="004B60B4" w:rsidRDefault="004B60B4" w:rsidP="004B60B4">
            <w:pPr>
              <w:jc w:val="center"/>
            </w:pPr>
            <w:r w:rsidRPr="004B60B4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C16" w14:textId="77777777" w:rsidR="004B60B4" w:rsidRPr="004B60B4" w:rsidRDefault="004B60B4" w:rsidP="004B60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8037" w14:textId="77777777" w:rsidR="004B60B4" w:rsidRPr="004B60B4" w:rsidRDefault="004B60B4" w:rsidP="004B60B4">
            <w:hyperlink r:id="rId9" w:history="1">
              <w:r w:rsidRPr="004B60B4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4B60B4">
              <w:rPr>
                <w:sz w:val="22"/>
                <w:szCs w:val="22"/>
              </w:rPr>
              <w:t xml:space="preserve"> </w:t>
            </w:r>
          </w:p>
        </w:tc>
      </w:tr>
      <w:tr w:rsidR="004B60B4" w:rsidRPr="004B60B4" w14:paraId="7C1FA2C1" w14:textId="77777777" w:rsidTr="004B60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78FE" w14:textId="77777777" w:rsidR="004B60B4" w:rsidRPr="004B60B4" w:rsidRDefault="004B60B4" w:rsidP="004B60B4">
            <w:pPr>
              <w:jc w:val="center"/>
            </w:pPr>
            <w:r w:rsidRPr="004B60B4"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6D95" w14:textId="77777777" w:rsidR="004B60B4" w:rsidRPr="004B60B4" w:rsidRDefault="004B60B4" w:rsidP="004B60B4">
            <w:r w:rsidRPr="004B60B4">
              <w:t>Делопроизводство: курс лекций: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7A4" w14:textId="77777777" w:rsidR="004B60B4" w:rsidRPr="004B60B4" w:rsidRDefault="004B60B4" w:rsidP="004B60B4">
            <w:r w:rsidRPr="004B60B4">
              <w:t>Рогожин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C89B" w14:textId="77777777" w:rsidR="004B60B4" w:rsidRPr="004B60B4" w:rsidRDefault="004B60B4" w:rsidP="004B60B4">
            <w:r w:rsidRPr="004B60B4">
              <w:t>М., Берлин: Директ-Медиа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69D" w14:textId="77777777" w:rsidR="004B60B4" w:rsidRPr="004B60B4" w:rsidRDefault="004B60B4" w:rsidP="004B60B4">
            <w:pPr>
              <w:jc w:val="center"/>
            </w:pPr>
            <w:r w:rsidRPr="004B60B4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045" w14:textId="77777777" w:rsidR="004B60B4" w:rsidRPr="004B60B4" w:rsidRDefault="004B60B4" w:rsidP="004B60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197C" w14:textId="77777777" w:rsidR="004B60B4" w:rsidRPr="004B60B4" w:rsidRDefault="004B60B4" w:rsidP="004B60B4">
            <w:hyperlink r:id="rId10" w:history="1">
              <w:r w:rsidRPr="004B60B4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4B60B4">
              <w:rPr>
                <w:sz w:val="22"/>
                <w:szCs w:val="22"/>
              </w:rPr>
              <w:t xml:space="preserve"> </w:t>
            </w:r>
          </w:p>
        </w:tc>
      </w:tr>
      <w:tr w:rsidR="004B60B4" w:rsidRPr="004B60B4" w14:paraId="17BA935A" w14:textId="77777777" w:rsidTr="004B60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B7DA" w14:textId="77777777" w:rsidR="004B60B4" w:rsidRPr="004B60B4" w:rsidRDefault="004B60B4" w:rsidP="004B60B4">
            <w:pPr>
              <w:jc w:val="center"/>
            </w:pPr>
            <w:r w:rsidRPr="004B60B4"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1C35" w14:textId="77777777" w:rsidR="004B60B4" w:rsidRPr="004B60B4" w:rsidRDefault="004B60B4" w:rsidP="004B60B4">
            <w:r w:rsidRPr="004B60B4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FA52" w14:textId="77777777" w:rsidR="004B60B4" w:rsidRPr="004B60B4" w:rsidRDefault="004B60B4" w:rsidP="004B60B4">
            <w:r w:rsidRPr="004B60B4">
              <w:t>Шульгина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BFD4" w14:textId="77777777" w:rsidR="004B60B4" w:rsidRPr="004B60B4" w:rsidRDefault="004B60B4" w:rsidP="004B60B4">
            <w:r w:rsidRPr="004B60B4">
              <w:t>Архангельск: ИД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1004" w14:textId="77777777" w:rsidR="004B60B4" w:rsidRPr="004B60B4" w:rsidRDefault="004B60B4" w:rsidP="004B60B4">
            <w:pPr>
              <w:jc w:val="center"/>
            </w:pPr>
            <w:r w:rsidRPr="004B60B4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7C9" w14:textId="77777777" w:rsidR="004B60B4" w:rsidRPr="004B60B4" w:rsidRDefault="004B60B4" w:rsidP="004B60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E28" w14:textId="77777777" w:rsidR="004B60B4" w:rsidRPr="004B60B4" w:rsidRDefault="004B60B4" w:rsidP="004B60B4">
            <w:hyperlink r:id="rId11" w:history="1">
              <w:r w:rsidRPr="004B60B4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4B60B4">
              <w:rPr>
                <w:sz w:val="22"/>
                <w:szCs w:val="22"/>
              </w:rPr>
              <w:t xml:space="preserve"> 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973CD8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973CD8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973CD8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973CD8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973CD8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973CD8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7215" w14:textId="77777777" w:rsidR="00973CD8" w:rsidRDefault="00973CD8" w:rsidP="00125718">
      <w:r>
        <w:separator/>
      </w:r>
    </w:p>
  </w:endnote>
  <w:endnote w:type="continuationSeparator" w:id="0">
    <w:p w14:paraId="10F13075" w14:textId="77777777" w:rsidR="00973CD8" w:rsidRDefault="00973CD8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1027" w14:textId="77777777" w:rsidR="00973CD8" w:rsidRDefault="00973CD8" w:rsidP="00125718">
      <w:r>
        <w:separator/>
      </w:r>
    </w:p>
  </w:footnote>
  <w:footnote w:type="continuationSeparator" w:id="0">
    <w:p w14:paraId="04B007A6" w14:textId="77777777" w:rsidR="00973CD8" w:rsidRDefault="00973CD8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7D55"/>
    <w:rsid w:val="00125718"/>
    <w:rsid w:val="00162D3B"/>
    <w:rsid w:val="00185412"/>
    <w:rsid w:val="0019784E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51A61"/>
    <w:rsid w:val="00465F01"/>
    <w:rsid w:val="004B60B4"/>
    <w:rsid w:val="004C055C"/>
    <w:rsid w:val="004C245F"/>
    <w:rsid w:val="004D1136"/>
    <w:rsid w:val="004D213F"/>
    <w:rsid w:val="00520CAA"/>
    <w:rsid w:val="00524037"/>
    <w:rsid w:val="0055007D"/>
    <w:rsid w:val="00556D37"/>
    <w:rsid w:val="00576FFD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3CD8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45C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5456E"/>
    <w:rsid w:val="00E639B1"/>
    <w:rsid w:val="00E93A78"/>
    <w:rsid w:val="00EA1F3D"/>
    <w:rsid w:val="00EB6AA1"/>
    <w:rsid w:val="00EC0921"/>
    <w:rsid w:val="00ED1DC3"/>
    <w:rsid w:val="00F17820"/>
    <w:rsid w:val="00F24339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5</cp:revision>
  <cp:lastPrinted>2019-11-28T11:03:00Z</cp:lastPrinted>
  <dcterms:created xsi:type="dcterms:W3CDTF">2022-03-29T18:12:00Z</dcterms:created>
  <dcterms:modified xsi:type="dcterms:W3CDTF">2022-04-03T20:55:00Z</dcterms:modified>
</cp:coreProperties>
</file>