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4428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831119">
        <w:rPr>
          <w:sz w:val="24"/>
          <w:szCs w:val="24"/>
        </w:rPr>
        <w:t>ЛЕНИНГРАДСКОЙ ОБЛАСТИ</w:t>
      </w:r>
    </w:p>
    <w:p w14:paraId="5DCA21B8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2E7C6B68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76314D45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5C6E3DC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C4438A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3F590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094852D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369FCDE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2BAA62F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42A488D5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14:paraId="3D22360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480BF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A4934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580D59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A9006F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6267C8C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28F84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6EBDF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1FA60C9" w14:textId="77777777" w:rsidR="00B133F4" w:rsidRDefault="00B133F4" w:rsidP="00B133F4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Б1.В.02.ДВ.03.02 Пространственная экономика</w:t>
      </w:r>
    </w:p>
    <w:p w14:paraId="2D5FE91F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37F058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4B03FFE2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8851F5">
        <w:rPr>
          <w:b/>
          <w:sz w:val="24"/>
          <w:szCs w:val="24"/>
        </w:rPr>
        <w:t>38</w:t>
      </w:r>
      <w:r>
        <w:rPr>
          <w:b/>
          <w:sz w:val="24"/>
          <w:szCs w:val="24"/>
        </w:rPr>
        <w:t>.0</w:t>
      </w:r>
      <w:r w:rsidR="006F193B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.0</w:t>
      </w:r>
      <w:r w:rsidR="004A798E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</w:t>
      </w:r>
      <w:r w:rsidR="004A798E">
        <w:rPr>
          <w:b/>
          <w:sz w:val="24"/>
          <w:szCs w:val="24"/>
        </w:rPr>
        <w:t>Государственное и муниципальное управление</w:t>
      </w:r>
    </w:p>
    <w:p w14:paraId="737C53E5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F193B">
        <w:rPr>
          <w:b/>
          <w:sz w:val="24"/>
          <w:szCs w:val="24"/>
        </w:rPr>
        <w:t>Управление территориальным социально-экономическим развитием</w:t>
      </w:r>
    </w:p>
    <w:p w14:paraId="03AB6D6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628FFF5F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Pr="00831119">
        <w:rPr>
          <w:bCs/>
          <w:sz w:val="24"/>
          <w:szCs w:val="24"/>
        </w:rPr>
        <w:t>20</w:t>
      </w:r>
      <w:r w:rsidR="00831119">
        <w:rPr>
          <w:bCs/>
          <w:sz w:val="24"/>
          <w:szCs w:val="24"/>
        </w:rPr>
        <w:t>21</w:t>
      </w:r>
      <w:r w:rsidR="007A76D3" w:rsidRPr="00831119">
        <w:rPr>
          <w:bCs/>
          <w:sz w:val="24"/>
          <w:szCs w:val="24"/>
        </w:rPr>
        <w:t xml:space="preserve"> – это год первого набора по стандарту ФГОС 3++</w:t>
      </w:r>
      <w:r w:rsidRPr="00831119">
        <w:rPr>
          <w:bCs/>
          <w:sz w:val="24"/>
          <w:szCs w:val="24"/>
        </w:rPr>
        <w:t>)</w:t>
      </w:r>
    </w:p>
    <w:p w14:paraId="4944D73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1026FC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058690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722B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4F283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6A7ECF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3BBF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634A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BB6F5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AAC0E5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5ADF08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CF025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3D6F3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85B5D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2C0A0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888765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631E23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2C051A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709BFF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C1780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CA16A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278E04F8" w14:textId="77777777" w:rsidR="00920D08" w:rsidRPr="00275F79" w:rsidRDefault="00831119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2021</w:t>
      </w:r>
    </w:p>
    <w:p w14:paraId="0E615FA9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89F876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2B1A25F4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5A9AE9ED" w14:textId="77777777" w:rsidTr="004A798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2EC993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F7CE45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3B0D394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1B1BC8B" w14:textId="77777777" w:rsidR="00920D08" w:rsidRPr="007723E4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1BA5B91E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40D033E" w14:textId="77777777" w:rsidR="00920D08" w:rsidRPr="0095632D" w:rsidRDefault="008851F5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0D08" w:rsidRPr="0095632D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B133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2420259" w14:textId="77777777" w:rsidR="00920D08" w:rsidRPr="00C43E7E" w:rsidRDefault="00B133F4" w:rsidP="00B133F4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использовать инструменты социально-экономической политики с учетом интересов различных групп населения и бизнес-сообщества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960B2E0" w14:textId="77777777" w:rsidR="003D206A" w:rsidRPr="003D206A" w:rsidRDefault="003D206A" w:rsidP="003D206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D206A">
              <w:rPr>
                <w:color w:val="000000"/>
                <w:sz w:val="24"/>
                <w:szCs w:val="24"/>
              </w:rPr>
              <w:t xml:space="preserve">ИПК-4.1. </w:t>
            </w:r>
            <w:r w:rsidRPr="003D206A">
              <w:rPr>
                <w:spacing w:val="-2"/>
                <w:sz w:val="24"/>
                <w:szCs w:val="24"/>
              </w:rPr>
              <w:t>Понимает сущность политических процессов, , политической культуры и явлений в политической сфере общества</w:t>
            </w:r>
          </w:p>
          <w:p w14:paraId="4DBB0B1A" w14:textId="77777777" w:rsidR="00920D08" w:rsidRPr="00275F79" w:rsidRDefault="003D206A" w:rsidP="003D206A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3D206A">
              <w:rPr>
                <w:color w:val="000000"/>
                <w:sz w:val="24"/>
                <w:szCs w:val="24"/>
              </w:rPr>
              <w:t>ИПК-4.2.</w:t>
            </w:r>
            <w:r w:rsidRPr="003D206A">
              <w:rPr>
                <w:spacing w:val="-2"/>
                <w:sz w:val="24"/>
                <w:szCs w:val="24"/>
              </w:rPr>
              <w:t xml:space="preserve"> Умеет использовать политические знания для анализа обстановки в стране, мире и своей профессиональной деятельности</w:t>
            </w:r>
          </w:p>
        </w:tc>
      </w:tr>
      <w:tr w:rsidR="004A798E" w:rsidRPr="003C0E55" w14:paraId="0898B20C" w14:textId="77777777" w:rsidTr="004A798E">
        <w:trPr>
          <w:trHeight w:val="424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FBB711D" w14:textId="77777777" w:rsidR="004A798E" w:rsidRDefault="00B133F4" w:rsidP="008851F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EF4EBD" w14:textId="77777777" w:rsidR="004A798E" w:rsidRDefault="00B133F4" w:rsidP="004A798E">
            <w:pPr>
              <w:tabs>
                <w:tab w:val="left" w:pos="567"/>
              </w:tabs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Способен систематизировать и обобщать информацию, готовить проектные предложения по совершенствованию системы государственного и муниципального управления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BAC5D09" w14:textId="77777777" w:rsidR="003D206A" w:rsidRPr="003D206A" w:rsidRDefault="003D206A" w:rsidP="003D206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3D206A">
              <w:rPr>
                <w:color w:val="000000"/>
                <w:sz w:val="24"/>
                <w:szCs w:val="24"/>
              </w:rPr>
              <w:t xml:space="preserve">ИПК-5.1. </w:t>
            </w:r>
            <w:r w:rsidRPr="003D206A">
              <w:rPr>
                <w:spacing w:val="-2"/>
                <w:sz w:val="24"/>
                <w:szCs w:val="24"/>
              </w:rPr>
              <w:t>Умеет выявлять пробелы и коллизии в законодательстве, регламентирующем вопросы контроля и надзора в системе государственного и муниципального управления</w:t>
            </w:r>
          </w:p>
          <w:p w14:paraId="5E79FAD5" w14:textId="77777777" w:rsidR="004A798E" w:rsidRPr="00275F79" w:rsidRDefault="003D206A" w:rsidP="003D206A">
            <w:pPr>
              <w:snapToGrid w:val="0"/>
              <w:spacing w:line="240" w:lineRule="auto"/>
              <w:ind w:left="0" w:firstLine="0"/>
              <w:jc w:val="left"/>
              <w:rPr>
                <w:b/>
                <w:sz w:val="24"/>
                <w:szCs w:val="24"/>
                <w:highlight w:val="yellow"/>
              </w:rPr>
            </w:pPr>
            <w:r w:rsidRPr="003D206A">
              <w:rPr>
                <w:color w:val="000000"/>
                <w:sz w:val="24"/>
                <w:szCs w:val="24"/>
              </w:rPr>
              <w:t>ИПК-5.2.</w:t>
            </w:r>
            <w:r w:rsidRPr="003D206A">
              <w:rPr>
                <w:spacing w:val="-2"/>
                <w:sz w:val="24"/>
                <w:szCs w:val="24"/>
              </w:rPr>
              <w:t xml:space="preserve"> Умеет оценивать экономические, социальные, политические условия и последствия реализации государственных (муниципальных) программ</w:t>
            </w:r>
          </w:p>
        </w:tc>
      </w:tr>
    </w:tbl>
    <w:p w14:paraId="64F322B7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5E87B4B3" w14:textId="77777777" w:rsidR="004A798E" w:rsidRDefault="004A798E" w:rsidP="004A798E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2. </w:t>
      </w:r>
      <w:r>
        <w:rPr>
          <w:b/>
          <w:bCs/>
          <w:caps/>
          <w:sz w:val="24"/>
          <w:szCs w:val="24"/>
        </w:rPr>
        <w:t>Место дисциплины в структуре ОП</w:t>
      </w:r>
      <w:r>
        <w:rPr>
          <w:b/>
          <w:bCs/>
          <w:sz w:val="24"/>
          <w:szCs w:val="24"/>
        </w:rPr>
        <w:t>:</w:t>
      </w:r>
    </w:p>
    <w:p w14:paraId="172C1849" w14:textId="77777777" w:rsidR="00B133F4" w:rsidRDefault="00B133F4" w:rsidP="00B133F4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 w:rsidRPr="00B133F4">
        <w:rPr>
          <w:b/>
          <w:bCs/>
          <w:sz w:val="24"/>
          <w:szCs w:val="24"/>
          <w:u w:val="single"/>
        </w:rPr>
        <w:t>Цель преподавания дисциплины:</w:t>
      </w:r>
      <w:r>
        <w:rPr>
          <w:sz w:val="24"/>
          <w:szCs w:val="24"/>
        </w:rPr>
        <w:t xml:space="preserve"> дать систематизированное представление об основах пространственного анализа, базирующегося на традиционных картографических и на современных геоинформационных методах исследования.</w:t>
      </w:r>
    </w:p>
    <w:p w14:paraId="11AC7985" w14:textId="77777777" w:rsidR="00B133F4" w:rsidRPr="00B133F4" w:rsidRDefault="00B133F4" w:rsidP="00B133F4">
      <w:pPr>
        <w:tabs>
          <w:tab w:val="left" w:pos="426"/>
        </w:tabs>
        <w:autoSpaceDE w:val="0"/>
        <w:autoSpaceDN w:val="0"/>
        <w:adjustRightInd w:val="0"/>
        <w:spacing w:line="240" w:lineRule="auto"/>
        <w:ind w:left="0" w:firstLine="425"/>
        <w:rPr>
          <w:b/>
          <w:sz w:val="24"/>
          <w:szCs w:val="24"/>
          <w:u w:val="single"/>
        </w:rPr>
      </w:pPr>
      <w:r w:rsidRPr="00B133F4">
        <w:rPr>
          <w:b/>
          <w:sz w:val="24"/>
          <w:szCs w:val="24"/>
          <w:u w:val="single"/>
        </w:rPr>
        <w:t>Задачами освоения дисциплины являются:</w:t>
      </w:r>
    </w:p>
    <w:p w14:paraId="20BEA45B" w14:textId="77777777" w:rsidR="00B133F4" w:rsidRDefault="00B133F4" w:rsidP="00B133F4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- охарактеризовать современное состояние картографии и перспективы ее развития; </w:t>
      </w:r>
    </w:p>
    <w:p w14:paraId="4CB40402" w14:textId="77777777" w:rsidR="00B133F4" w:rsidRDefault="00B133F4" w:rsidP="00B133F4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- рассмотреть основные теоретические аспекты построения картографических изображений; </w:t>
      </w:r>
    </w:p>
    <w:p w14:paraId="310AAF79" w14:textId="77777777" w:rsidR="00B133F4" w:rsidRDefault="00B133F4" w:rsidP="00B133F4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- обучить студентов навыкам сбора, обработки и хранения пространственных данных; </w:t>
      </w:r>
    </w:p>
    <w:p w14:paraId="01FA7A45" w14:textId="77777777" w:rsidR="00B133F4" w:rsidRDefault="00B133F4" w:rsidP="00B133F4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- дать студентам базовые практические навыки работы в геоинформационных системах (ГИС); </w:t>
      </w:r>
    </w:p>
    <w:p w14:paraId="01315D38" w14:textId="77777777" w:rsidR="00B133F4" w:rsidRDefault="00B133F4" w:rsidP="00B133F4">
      <w:pPr>
        <w:tabs>
          <w:tab w:val="left" w:pos="180"/>
          <w:tab w:val="left" w:pos="426"/>
          <w:tab w:val="left" w:pos="567"/>
        </w:tabs>
        <w:autoSpaceDE w:val="0"/>
        <w:autoSpaceDN w:val="0"/>
        <w:adjustRightInd w:val="0"/>
        <w:spacing w:line="240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- обучить студентов методам пространственного анализа в целях решения исследовательских задач. </w:t>
      </w:r>
    </w:p>
    <w:p w14:paraId="5DD1F101" w14:textId="77777777" w:rsidR="00B133F4" w:rsidRDefault="00B133F4" w:rsidP="00B133F4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B133F4">
        <w:rPr>
          <w:b/>
          <w:sz w:val="24"/>
          <w:szCs w:val="24"/>
          <w:u w:val="single"/>
        </w:rPr>
        <w:t>Дисциплина относится</w:t>
      </w:r>
      <w:r>
        <w:rPr>
          <w:sz w:val="24"/>
          <w:szCs w:val="24"/>
        </w:rPr>
        <w:t xml:space="preserve"> к вариативным дисциплинам базовой части программы магистратуры.</w:t>
      </w:r>
    </w:p>
    <w:p w14:paraId="5A17A506" w14:textId="77777777" w:rsidR="00B133F4" w:rsidRDefault="00B133F4" w:rsidP="00B133F4">
      <w:pPr>
        <w:tabs>
          <w:tab w:val="left" w:pos="426"/>
        </w:tabs>
        <w:spacing w:line="240" w:lineRule="auto"/>
        <w:ind w:left="0" w:firstLine="425"/>
        <w:rPr>
          <w:sz w:val="24"/>
          <w:szCs w:val="24"/>
        </w:rPr>
      </w:pPr>
      <w:r w:rsidRPr="00B133F4">
        <w:rPr>
          <w:rFonts w:eastAsia="TimesNewRoman"/>
          <w:b/>
          <w:sz w:val="24"/>
          <w:szCs w:val="24"/>
          <w:u w:val="single"/>
        </w:rPr>
        <w:t>Освоение дисциплины</w:t>
      </w:r>
      <w:r>
        <w:rPr>
          <w:rFonts w:eastAsia="TimesNewRoman"/>
          <w:sz w:val="24"/>
          <w:szCs w:val="24"/>
        </w:rPr>
        <w:t xml:space="preserve"> и сформированные при этом компетенции необходимы в последующей деятельности.</w:t>
      </w:r>
    </w:p>
    <w:p w14:paraId="5822B2F7" w14:textId="77777777" w:rsidR="00920D08" w:rsidRPr="003C0E55" w:rsidRDefault="00920D08" w:rsidP="00C43E7E">
      <w:pPr>
        <w:tabs>
          <w:tab w:val="left" w:pos="426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46389B20" w14:textId="77777777" w:rsidR="00DD46D5" w:rsidRDefault="00DD46D5" w:rsidP="00DD46D5">
      <w:pPr>
        <w:tabs>
          <w:tab w:val="left" w:pos="426"/>
        </w:tabs>
        <w:spacing w:line="240" w:lineRule="auto"/>
        <w:ind w:left="0" w:firstLine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3. </w:t>
      </w:r>
      <w:r>
        <w:rPr>
          <w:b/>
          <w:bCs/>
          <w:caps/>
          <w:sz w:val="24"/>
          <w:szCs w:val="24"/>
        </w:rPr>
        <w:t>Объем дисциплины и виды учебной работы:</w:t>
      </w:r>
    </w:p>
    <w:p w14:paraId="04A3FBF6" w14:textId="77777777" w:rsidR="00E97F0C" w:rsidRDefault="006F193B" w:rsidP="00E97F0C">
      <w:pPr>
        <w:tabs>
          <w:tab w:val="left" w:pos="567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Общая трудоемкость освоения дисциплины составляет 5 зачетных единиц, 180 академических часов (1 зачетная единица соответствует 36 академическим часам).</w:t>
      </w:r>
    </w:p>
    <w:p w14:paraId="2205BDF9" w14:textId="77777777" w:rsidR="00DD46D5" w:rsidRDefault="00DD46D5" w:rsidP="00DD46D5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5155B65F" w14:textId="77777777" w:rsidR="00DD46D5" w:rsidRPr="00DD46D5" w:rsidRDefault="00DD46D5" w:rsidP="00DD46D5">
      <w:pPr>
        <w:spacing w:line="240" w:lineRule="auto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Очная форма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14:paraId="3880CDD1" w14:textId="77777777" w:rsidTr="00CF4759">
        <w:trPr>
          <w:trHeight w:val="247"/>
        </w:trPr>
        <w:tc>
          <w:tcPr>
            <w:tcW w:w="6525" w:type="dxa"/>
            <w:shd w:val="clear" w:color="auto" w:fill="auto"/>
          </w:tcPr>
          <w:p w14:paraId="60424E33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BEE5BF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268C3A66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4064A750" w14:textId="77777777" w:rsidR="00AD3CA3" w:rsidRPr="003C0E55" w:rsidRDefault="00AD3CA3" w:rsidP="00CF4759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073807A" w14:textId="77777777" w:rsidR="00AD3CA3" w:rsidRPr="003C0E55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A14AF0D" w14:textId="77777777" w:rsidR="00AD3CA3" w:rsidRPr="00AD3CA3" w:rsidRDefault="00AD3CA3" w:rsidP="00CF4759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DD46D5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16834EA" w14:textId="77777777" w:rsidTr="00CF4759">
        <w:trPr>
          <w:trHeight w:val="239"/>
        </w:trPr>
        <w:tc>
          <w:tcPr>
            <w:tcW w:w="6525" w:type="dxa"/>
            <w:shd w:val="clear" w:color="auto" w:fill="E0E0E0"/>
          </w:tcPr>
          <w:p w14:paraId="6CA92921" w14:textId="77777777" w:rsidR="00180109" w:rsidRPr="003C0E55" w:rsidRDefault="00180109" w:rsidP="00CF4759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09BBB2B" w14:textId="77777777" w:rsidR="00180109" w:rsidRPr="003C0E55" w:rsidRDefault="003D206A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AD3CA3" w:rsidRPr="003C0E55" w14:paraId="6E1560F9" w14:textId="77777777" w:rsidTr="00CF4759">
        <w:tc>
          <w:tcPr>
            <w:tcW w:w="6525" w:type="dxa"/>
            <w:shd w:val="clear" w:color="auto" w:fill="auto"/>
          </w:tcPr>
          <w:p w14:paraId="75C2DC1B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F82F59D" w14:textId="77777777" w:rsidR="00AD3CA3" w:rsidRPr="003C0E55" w:rsidRDefault="00AD3CA3" w:rsidP="00CF4759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32D11ED" w14:textId="77777777" w:rsidTr="00180109">
        <w:tc>
          <w:tcPr>
            <w:tcW w:w="6525" w:type="dxa"/>
            <w:shd w:val="clear" w:color="auto" w:fill="auto"/>
          </w:tcPr>
          <w:p w14:paraId="45362199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B3CF36" w14:textId="77777777" w:rsidR="00AD3CA3" w:rsidRPr="003C0E55" w:rsidRDefault="003D206A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5212249" w14:textId="77777777" w:rsidR="00AD3CA3" w:rsidRPr="003C0E55" w:rsidRDefault="00AD3CA3" w:rsidP="00CF4759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2CC1241D" w14:textId="77777777" w:rsidTr="00180109">
        <w:tc>
          <w:tcPr>
            <w:tcW w:w="6525" w:type="dxa"/>
            <w:shd w:val="clear" w:color="auto" w:fill="auto"/>
          </w:tcPr>
          <w:p w14:paraId="03158EE9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lastRenderedPageBreak/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D184401" w14:textId="77777777" w:rsidR="00AD3CA3" w:rsidRPr="003C0E55" w:rsidRDefault="003D206A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-/40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6F5BF85" w14:textId="77777777" w:rsidR="00AD3CA3" w:rsidRPr="003C0E55" w:rsidRDefault="003D206A" w:rsidP="00815B9F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AD3CA3" w:rsidRPr="003C0E55" w14:paraId="5B9CE052" w14:textId="77777777" w:rsidTr="00CF4759">
        <w:tc>
          <w:tcPr>
            <w:tcW w:w="6525" w:type="dxa"/>
            <w:shd w:val="clear" w:color="auto" w:fill="E0E0E0"/>
          </w:tcPr>
          <w:p w14:paraId="08933B5D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13591590" w14:textId="77777777" w:rsidR="00AD3CA3" w:rsidRPr="003C0E55" w:rsidRDefault="003D206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AD3CA3" w:rsidRPr="003C0E55" w14:paraId="17EA30A3" w14:textId="77777777" w:rsidTr="00CF4759">
        <w:tc>
          <w:tcPr>
            <w:tcW w:w="6525" w:type="dxa"/>
            <w:shd w:val="clear" w:color="auto" w:fill="E0E0E0"/>
          </w:tcPr>
          <w:p w14:paraId="2C568DAC" w14:textId="5BB040A4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</w:t>
            </w:r>
            <w:r w:rsidR="00B05882">
              <w:rPr>
                <w:b/>
                <w:sz w:val="24"/>
                <w:szCs w:val="24"/>
              </w:rPr>
              <w:t>экзамен</w:t>
            </w:r>
            <w:r w:rsidRPr="003C0E55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F85B7D5" w14:textId="671A7EC7" w:rsidR="00AD3CA3" w:rsidRPr="003C0E55" w:rsidRDefault="00B0588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0E55" w14:paraId="30131285" w14:textId="77777777" w:rsidTr="00CF4759">
        <w:tc>
          <w:tcPr>
            <w:tcW w:w="6525" w:type="dxa"/>
            <w:shd w:val="clear" w:color="auto" w:fill="auto"/>
          </w:tcPr>
          <w:p w14:paraId="0E5890EB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76BC4795" w14:textId="6A4026B6" w:rsidR="00AD3CA3" w:rsidRPr="003C0E55" w:rsidRDefault="00B0588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0E55" w14:paraId="521CAD96" w14:textId="77777777" w:rsidTr="00CF4759">
        <w:tc>
          <w:tcPr>
            <w:tcW w:w="6525" w:type="dxa"/>
            <w:shd w:val="clear" w:color="auto" w:fill="auto"/>
          </w:tcPr>
          <w:p w14:paraId="66BA47AA" w14:textId="77777777" w:rsidR="00AD3CA3" w:rsidRPr="00920D08" w:rsidRDefault="00AD3CA3" w:rsidP="00CF4759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BB64B8">
              <w:rPr>
                <w:color w:val="auto"/>
                <w:sz w:val="24"/>
                <w:szCs w:val="24"/>
              </w:rPr>
              <w:t>зачету/</w:t>
            </w:r>
            <w:r w:rsidRPr="00920D08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35C2C50" w14:textId="69B44447" w:rsidR="00AD3CA3" w:rsidRPr="003C0E55" w:rsidRDefault="00B05882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3C0E55" w14:paraId="3372CD23" w14:textId="77777777" w:rsidTr="00CF4759">
        <w:trPr>
          <w:trHeight w:val="173"/>
        </w:trPr>
        <w:tc>
          <w:tcPr>
            <w:tcW w:w="6525" w:type="dxa"/>
            <w:shd w:val="clear" w:color="auto" w:fill="E0E0E0"/>
          </w:tcPr>
          <w:p w14:paraId="313C39FF" w14:textId="77777777" w:rsidR="00AD3CA3" w:rsidRPr="003C0E55" w:rsidRDefault="00AD3CA3" w:rsidP="00CF4759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E89B1B1" w14:textId="77777777" w:rsidR="00AD3CA3" w:rsidRPr="003C0E55" w:rsidRDefault="003D206A" w:rsidP="00C43E7E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180/5</w:t>
            </w:r>
          </w:p>
        </w:tc>
      </w:tr>
    </w:tbl>
    <w:p w14:paraId="563478AD" w14:textId="77777777" w:rsidR="009536EB" w:rsidRDefault="009536EB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36067132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36"/>
        <w:gridCol w:w="1297"/>
        <w:gridCol w:w="1564"/>
      </w:tblGrid>
      <w:tr w:rsidR="00AD3CA3" w:rsidRPr="003C0E55" w14:paraId="57F7F71F" w14:textId="77777777" w:rsidTr="00F00040">
        <w:trPr>
          <w:trHeight w:val="257"/>
        </w:trPr>
        <w:tc>
          <w:tcPr>
            <w:tcW w:w="6536" w:type="dxa"/>
            <w:shd w:val="clear" w:color="auto" w:fill="auto"/>
          </w:tcPr>
          <w:p w14:paraId="303157AB" w14:textId="77777777" w:rsidR="00AD3CA3" w:rsidRPr="003C0E55" w:rsidRDefault="00AD3CA3" w:rsidP="00CF4759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6FFD000D" w14:textId="77777777" w:rsidR="00AD3CA3" w:rsidRPr="003C0E55" w:rsidRDefault="00AD3CA3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371A6A21" w14:textId="77777777" w:rsidTr="00F00040">
        <w:trPr>
          <w:trHeight w:val="257"/>
        </w:trPr>
        <w:tc>
          <w:tcPr>
            <w:tcW w:w="6536" w:type="dxa"/>
            <w:shd w:val="clear" w:color="auto" w:fill="auto"/>
          </w:tcPr>
          <w:p w14:paraId="5ED0389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5184BB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401D177A" w14:textId="77777777" w:rsidR="00AD3CA3" w:rsidRPr="00180109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815B9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6A8D21E5" w14:textId="77777777" w:rsidTr="00F00040">
        <w:trPr>
          <w:trHeight w:val="262"/>
        </w:trPr>
        <w:tc>
          <w:tcPr>
            <w:tcW w:w="6536" w:type="dxa"/>
            <w:shd w:val="clear" w:color="auto" w:fill="E0E0E0"/>
          </w:tcPr>
          <w:p w14:paraId="0B66406B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6CC206D6" w14:textId="77777777" w:rsidR="00180109" w:rsidRPr="003C0E55" w:rsidRDefault="00B133F4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80109" w:rsidRPr="003C0E55" w14:paraId="035DBDCD" w14:textId="77777777" w:rsidTr="00F00040">
        <w:tc>
          <w:tcPr>
            <w:tcW w:w="6536" w:type="dxa"/>
            <w:shd w:val="clear" w:color="auto" w:fill="auto"/>
          </w:tcPr>
          <w:p w14:paraId="435A4C98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61" w:type="dxa"/>
            <w:gridSpan w:val="2"/>
            <w:shd w:val="clear" w:color="auto" w:fill="auto"/>
          </w:tcPr>
          <w:p w14:paraId="7A394D77" w14:textId="77777777" w:rsidR="00180109" w:rsidRPr="003C0E55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4F2A0C9B" w14:textId="77777777" w:rsidTr="00F00040">
        <w:tc>
          <w:tcPr>
            <w:tcW w:w="6536" w:type="dxa"/>
            <w:shd w:val="clear" w:color="auto" w:fill="auto"/>
          </w:tcPr>
          <w:p w14:paraId="3E4726C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AA7A12B" w14:textId="77777777" w:rsidR="00AD3CA3" w:rsidRPr="003C0E55" w:rsidRDefault="009536EB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1BDED8A6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24EA61E" w14:textId="77777777" w:rsidTr="00F00040">
        <w:tc>
          <w:tcPr>
            <w:tcW w:w="6536" w:type="dxa"/>
            <w:shd w:val="clear" w:color="auto" w:fill="auto"/>
          </w:tcPr>
          <w:p w14:paraId="1B3267E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7C901B3" w14:textId="77777777" w:rsidR="00AD3CA3" w:rsidRPr="003C0E55" w:rsidRDefault="00094528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-/8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755328BC" w14:textId="77777777" w:rsidR="00180109" w:rsidRPr="003C0E55" w:rsidRDefault="009536EB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AD3CA3" w:rsidRPr="003C0E55" w14:paraId="17E5B44C" w14:textId="77777777" w:rsidTr="00F00040">
        <w:tc>
          <w:tcPr>
            <w:tcW w:w="6536" w:type="dxa"/>
            <w:shd w:val="clear" w:color="auto" w:fill="E0E0E0"/>
          </w:tcPr>
          <w:p w14:paraId="6E477D1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7963A3D" w14:textId="77777777" w:rsidR="00AD3CA3" w:rsidRPr="003C0E55" w:rsidRDefault="00B133F4" w:rsidP="00BB64B8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</w:t>
            </w: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E0E0E0"/>
          </w:tcPr>
          <w:p w14:paraId="69450535" w14:textId="77777777" w:rsidR="00AD3CA3" w:rsidRPr="003C0E55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086227A" w14:textId="77777777" w:rsidTr="00F00040">
        <w:tc>
          <w:tcPr>
            <w:tcW w:w="6536" w:type="dxa"/>
            <w:shd w:val="clear" w:color="auto" w:fill="D9D9D9"/>
          </w:tcPr>
          <w:p w14:paraId="62428C9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E196E67" w14:textId="69369A4D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D9D9D9"/>
          </w:tcPr>
          <w:p w14:paraId="20AD399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1AB42038" w14:textId="77777777" w:rsidTr="00F00040">
        <w:tc>
          <w:tcPr>
            <w:tcW w:w="6536" w:type="dxa"/>
            <w:shd w:val="clear" w:color="auto" w:fill="auto"/>
          </w:tcPr>
          <w:p w14:paraId="24E5820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B9387B" w14:textId="43AC530D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43B8918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65AB3C6" w14:textId="77777777" w:rsidTr="00F00040">
        <w:tc>
          <w:tcPr>
            <w:tcW w:w="6536" w:type="dxa"/>
            <w:shd w:val="clear" w:color="auto" w:fill="auto"/>
          </w:tcPr>
          <w:p w14:paraId="0B44C9F5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  <w:r w:rsidR="00BB64B8">
              <w:rPr>
                <w:sz w:val="24"/>
                <w:szCs w:val="24"/>
              </w:rPr>
              <w:t>/экзамену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690465A9" w14:textId="6ECA7E32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auto"/>
            </w:tcBorders>
            <w:shd w:val="clear" w:color="auto" w:fill="auto"/>
          </w:tcPr>
          <w:p w14:paraId="68BD044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7B1E8718" w14:textId="77777777" w:rsidTr="00F00040">
        <w:tc>
          <w:tcPr>
            <w:tcW w:w="6536" w:type="dxa"/>
            <w:shd w:val="clear" w:color="auto" w:fill="DDDDDD"/>
          </w:tcPr>
          <w:p w14:paraId="50AF7670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1297" w:type="dxa"/>
            <w:shd w:val="clear" w:color="auto" w:fill="DDDDDD"/>
          </w:tcPr>
          <w:p w14:paraId="765F99C6" w14:textId="787D7053" w:rsidR="00F00040" w:rsidRPr="003C0E55" w:rsidRDefault="00B0588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64" w:type="dxa"/>
            <w:shd w:val="clear" w:color="auto" w:fill="DDDDDD"/>
          </w:tcPr>
          <w:p w14:paraId="4C9B4122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1735E4A2" w14:textId="77777777" w:rsidTr="00F00040">
        <w:tc>
          <w:tcPr>
            <w:tcW w:w="6536" w:type="dxa"/>
            <w:shd w:val="clear" w:color="auto" w:fill="auto"/>
          </w:tcPr>
          <w:p w14:paraId="5D31AA70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shd w:val="clear" w:color="auto" w:fill="auto"/>
          </w:tcPr>
          <w:p w14:paraId="55647B4E" w14:textId="63B2B40D" w:rsidR="00F00040" w:rsidRPr="003C0E55" w:rsidRDefault="00B0588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  <w:tc>
          <w:tcPr>
            <w:tcW w:w="1564" w:type="dxa"/>
            <w:shd w:val="clear" w:color="auto" w:fill="auto"/>
          </w:tcPr>
          <w:p w14:paraId="0ADB3967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F00040" w:rsidRPr="003C0E55" w14:paraId="0B15B863" w14:textId="77777777" w:rsidTr="00F00040">
        <w:tc>
          <w:tcPr>
            <w:tcW w:w="6536" w:type="dxa"/>
            <w:shd w:val="clear" w:color="auto" w:fill="auto"/>
          </w:tcPr>
          <w:p w14:paraId="0990E7E2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1297" w:type="dxa"/>
            <w:shd w:val="clear" w:color="auto" w:fill="auto"/>
          </w:tcPr>
          <w:p w14:paraId="171C7217" w14:textId="5C579191" w:rsidR="00F00040" w:rsidRPr="003C0E55" w:rsidRDefault="00B05882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10,65</w:t>
            </w:r>
          </w:p>
        </w:tc>
        <w:tc>
          <w:tcPr>
            <w:tcW w:w="1564" w:type="dxa"/>
            <w:shd w:val="clear" w:color="auto" w:fill="auto"/>
          </w:tcPr>
          <w:p w14:paraId="39519D8B" w14:textId="77777777" w:rsidR="00F00040" w:rsidRPr="003C0E55" w:rsidRDefault="00F00040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56E3631E" w14:textId="77777777" w:rsidTr="00F00040">
        <w:trPr>
          <w:trHeight w:val="306"/>
        </w:trPr>
        <w:tc>
          <w:tcPr>
            <w:tcW w:w="6536" w:type="dxa"/>
            <w:shd w:val="clear" w:color="auto" w:fill="E0E0E0"/>
          </w:tcPr>
          <w:p w14:paraId="5B4F6E1A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61" w:type="dxa"/>
            <w:gridSpan w:val="2"/>
            <w:shd w:val="clear" w:color="auto" w:fill="E0E0E0"/>
          </w:tcPr>
          <w:p w14:paraId="113FC7DF" w14:textId="77777777" w:rsidR="00AD3CA3" w:rsidRPr="003C0E55" w:rsidRDefault="009536EB" w:rsidP="00BB64B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</w:t>
            </w:r>
            <w:r w:rsidR="003D206A">
              <w:rPr>
                <w:sz w:val="24"/>
                <w:szCs w:val="24"/>
              </w:rPr>
              <w:t>/5</w:t>
            </w:r>
          </w:p>
        </w:tc>
      </w:tr>
    </w:tbl>
    <w:p w14:paraId="6C5E5D13" w14:textId="77777777" w:rsidR="006F193B" w:rsidRDefault="006F193B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Cs/>
          <w:color w:val="FF0000"/>
          <w:sz w:val="24"/>
          <w:szCs w:val="24"/>
        </w:rPr>
      </w:pPr>
    </w:p>
    <w:p w14:paraId="7B25804F" w14:textId="77777777" w:rsidR="00003F98" w:rsidRDefault="00003F98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p w14:paraId="68B851CE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4.СОДЕРЖАНИЕ ДИСЦИПЛИНЫ:</w:t>
      </w:r>
    </w:p>
    <w:p w14:paraId="02273677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561128D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4.1 Блоки (разделы) дисциплины.</w:t>
      </w:r>
    </w:p>
    <w:p w14:paraId="68118237" w14:textId="77777777" w:rsidR="001B27D7" w:rsidRDefault="001B27D7" w:rsidP="001B27D7">
      <w:pPr>
        <w:pStyle w:val="WW-"/>
        <w:tabs>
          <w:tab w:val="left" w:pos="426"/>
          <w:tab w:val="left" w:pos="3822"/>
        </w:tabs>
        <w:spacing w:line="240" w:lineRule="auto"/>
        <w:ind w:left="0" w:firstLine="0"/>
        <w:rPr>
          <w:b/>
          <w:bCs/>
          <w:sz w:val="24"/>
          <w:szCs w:val="24"/>
        </w:rPr>
      </w:pPr>
    </w:p>
    <w:tbl>
      <w:tblPr>
        <w:tblStyle w:val="aa"/>
        <w:tblW w:w="9101" w:type="dxa"/>
        <w:tblInd w:w="108" w:type="dxa"/>
        <w:tblLook w:val="04A0" w:firstRow="1" w:lastRow="0" w:firstColumn="1" w:lastColumn="0" w:noHBand="0" w:noVBand="1"/>
      </w:tblPr>
      <w:tblGrid>
        <w:gridCol w:w="993"/>
        <w:gridCol w:w="8108"/>
      </w:tblGrid>
      <w:tr w:rsidR="001B27D7" w14:paraId="3BC669A5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D6468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96E4" w14:textId="77777777" w:rsidR="001B27D7" w:rsidRDefault="001B27D7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4528" w14:paraId="3EF4B9A6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FADFE" w14:textId="77777777" w:rsidR="00094528" w:rsidRDefault="00094528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2B4F3" w14:textId="77777777" w:rsidR="00094528" w:rsidRDefault="00094528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теории картографии</w:t>
            </w:r>
          </w:p>
        </w:tc>
      </w:tr>
      <w:tr w:rsidR="00094528" w14:paraId="30C743A2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2FA4F" w14:textId="77777777" w:rsidR="00094528" w:rsidRDefault="00094528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97CD8" w14:textId="77777777" w:rsidR="00094528" w:rsidRDefault="00094528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Фундаментальные понятия геоинформатики и ГИС</w:t>
            </w:r>
          </w:p>
        </w:tc>
      </w:tr>
      <w:tr w:rsidR="00094528" w14:paraId="5ADD7751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A7D88" w14:textId="77777777" w:rsidR="00094528" w:rsidRDefault="00094528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EC8E2" w14:textId="77777777" w:rsidR="00094528" w:rsidRDefault="00094528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Математическая и геодезическая основа карт. Картографические способы изображения </w:t>
            </w:r>
          </w:p>
        </w:tc>
      </w:tr>
      <w:tr w:rsidR="00094528" w14:paraId="741922A4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749DF" w14:textId="77777777" w:rsidR="00094528" w:rsidRDefault="00094528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9DBFC" w14:textId="77777777" w:rsidR="00094528" w:rsidRDefault="00094528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Картографические источники информациии представление и организация геоинформации в ГИС </w:t>
            </w:r>
          </w:p>
        </w:tc>
      </w:tr>
      <w:tr w:rsidR="00094528" w14:paraId="5230B72D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F474" w14:textId="77777777" w:rsidR="00094528" w:rsidRDefault="00094528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8B7D2" w14:textId="77777777" w:rsidR="00094528" w:rsidRDefault="00094528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Географический анализ и пространственное моделирование</w:t>
            </w:r>
          </w:p>
        </w:tc>
      </w:tr>
      <w:tr w:rsidR="00094528" w14:paraId="27AF3645" w14:textId="77777777" w:rsidTr="001B27D7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198F" w14:textId="77777777" w:rsidR="00094528" w:rsidRDefault="00094528">
            <w:pPr>
              <w:pStyle w:val="WW-"/>
              <w:tabs>
                <w:tab w:val="left" w:pos="426"/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3F1D" w14:textId="77777777" w:rsidR="00094528" w:rsidRDefault="00094528">
            <w:pPr>
              <w:tabs>
                <w:tab w:val="left" w:pos="426"/>
              </w:tabs>
              <w:spacing w:line="240" w:lineRule="auto"/>
              <w:ind w:left="0" w:firstLine="0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дистанционного зондирования Земли и ГИС</w:t>
            </w:r>
          </w:p>
        </w:tc>
      </w:tr>
    </w:tbl>
    <w:p w14:paraId="07C1BCC7" w14:textId="77777777" w:rsidR="001B27D7" w:rsidRDefault="001B27D7" w:rsidP="001B27D7">
      <w:pPr>
        <w:tabs>
          <w:tab w:val="left" w:pos="426"/>
          <w:tab w:val="left" w:pos="3822"/>
        </w:tabs>
        <w:spacing w:line="240" w:lineRule="auto"/>
        <w:ind w:left="0" w:firstLine="0"/>
        <w:jc w:val="center"/>
        <w:rPr>
          <w:b/>
          <w:caps/>
          <w:kern w:val="2"/>
          <w:sz w:val="24"/>
          <w:szCs w:val="24"/>
        </w:rPr>
      </w:pPr>
    </w:p>
    <w:p w14:paraId="2E73CB40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2B492F7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31AFB51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CC1FAC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8BFA26D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подготовка.</w:t>
      </w:r>
    </w:p>
    <w:p w14:paraId="6AC7178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5FFAA590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2DE471E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545B4933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</w:t>
            </w:r>
            <w:r w:rsidRPr="003C0E55">
              <w:rPr>
                <w:b/>
                <w:sz w:val="24"/>
                <w:szCs w:val="24"/>
              </w:rPr>
              <w:lastRenderedPageBreak/>
              <w:t>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41ABE" w14:textId="77777777" w:rsidR="0056393A" w:rsidRPr="001B27D7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1752D679" w14:textId="77777777" w:rsidR="0056393A" w:rsidRPr="00AD3CA3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Практическая подготовка</w:t>
            </w:r>
          </w:p>
        </w:tc>
      </w:tr>
      <w:tr w:rsidR="0056393A" w:rsidRPr="003C0E55" w14:paraId="095E4378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DAE7BB3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9CC5B92" w14:textId="77777777" w:rsidR="0056393A" w:rsidRPr="003C0E55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FE1A5D6" w14:textId="77777777" w:rsidR="0056393A" w:rsidRPr="00AD3CA3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  <w:highlight w:val="yellow"/>
              </w:rPr>
            </w:pPr>
            <w:r w:rsidRPr="001B27D7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EA3EC9E" w14:textId="77777777" w:rsidR="0056393A" w:rsidRPr="001B27D7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1B27D7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1B93621" w14:textId="77777777" w:rsidR="0056393A" w:rsidRDefault="0056393A" w:rsidP="00CF4759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094528" w:rsidRPr="003C0E55" w14:paraId="3140211D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04EFDE8" w14:textId="77777777" w:rsidR="00094528" w:rsidRPr="00555F6C" w:rsidRDefault="0009452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16F604E" w14:textId="77777777" w:rsidR="00094528" w:rsidRDefault="00094528" w:rsidP="00094528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Основы теории картографии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8CE84ED" w14:textId="77777777" w:rsidR="00094528" w:rsidRDefault="0009452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05CE523E" w14:textId="77777777" w:rsidR="00094528" w:rsidRPr="00555F6C" w:rsidRDefault="0009452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35B557" w14:textId="77777777" w:rsidR="00094528" w:rsidRDefault="0009452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427AB9E0" w14:textId="77777777" w:rsidR="00094528" w:rsidRPr="00555F6C" w:rsidRDefault="0009452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9399618" w14:textId="77777777" w:rsidR="00094528" w:rsidRPr="00555F6C" w:rsidRDefault="00094528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контурными картами</w:t>
            </w:r>
          </w:p>
        </w:tc>
      </w:tr>
      <w:tr w:rsidR="00094528" w:rsidRPr="003C0E55" w14:paraId="01970CB6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4431BE6" w14:textId="77777777" w:rsidR="00094528" w:rsidRPr="00555F6C" w:rsidRDefault="0009452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D91E92D" w14:textId="77777777" w:rsidR="00094528" w:rsidRDefault="00094528" w:rsidP="00094528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Фундаментальные понятия геоинформатики и ГИС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1AB13AE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1B1EB3C2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3E2E024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31BD7436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C1FF8C2" w14:textId="77777777" w:rsidR="00094528" w:rsidRPr="00555F6C" w:rsidRDefault="0009452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4528" w:rsidRPr="003C0E55" w14:paraId="03A445E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ACF5A9E" w14:textId="77777777" w:rsidR="00094528" w:rsidRPr="00555F6C" w:rsidRDefault="0009452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FD4113B" w14:textId="77777777" w:rsidR="00094528" w:rsidRDefault="00094528" w:rsidP="00094528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Математическая и геодезическая основа карт. Картографические способы изображения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5A5BB65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212E14D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95A33BC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647F6C8A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773E1A6" w14:textId="77777777" w:rsidR="00094528" w:rsidRPr="00555F6C" w:rsidRDefault="00094528" w:rsidP="00FC5A9D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Составление схемы отраслевой структуры хозяйства</w:t>
            </w:r>
          </w:p>
        </w:tc>
      </w:tr>
      <w:tr w:rsidR="00094528" w:rsidRPr="003C0E55" w14:paraId="5D742985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01B0D14" w14:textId="77777777" w:rsidR="00094528" w:rsidRPr="00555F6C" w:rsidRDefault="0009452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8D1A7C2" w14:textId="77777777" w:rsidR="00094528" w:rsidRDefault="00094528" w:rsidP="00094528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Картографические источники информациии представление и организация геоинформации в ГИС 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E1DA21B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31E0BD7A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5D1B8BB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9A89562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37793F6" w14:textId="77777777" w:rsidR="00094528" w:rsidRPr="00555F6C" w:rsidRDefault="00094528" w:rsidP="00B7252E">
            <w:pPr>
              <w:pStyle w:val="a6"/>
              <w:spacing w:line="240" w:lineRule="auto"/>
              <w:ind w:left="0"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Работа с ГИС</w:t>
            </w:r>
          </w:p>
        </w:tc>
      </w:tr>
      <w:tr w:rsidR="00094528" w:rsidRPr="003C0E55" w14:paraId="77C7073A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C69B566" w14:textId="77777777" w:rsidR="00094528" w:rsidRPr="00555F6C" w:rsidRDefault="0009452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E60DAFB" w14:textId="77777777" w:rsidR="00094528" w:rsidRDefault="00094528" w:rsidP="00094528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Географический анализ и пространственное моделирование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34BD8941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664753AF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59624EF1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2B7B62BF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7880225" w14:textId="77777777" w:rsidR="00094528" w:rsidRPr="00555F6C" w:rsidRDefault="0009452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94528" w:rsidRPr="003C0E55" w14:paraId="27D79FB1" w14:textId="77777777" w:rsidTr="005B5E17">
        <w:trPr>
          <w:trHeight w:val="267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96D2858" w14:textId="77777777" w:rsidR="00094528" w:rsidRPr="00555F6C" w:rsidRDefault="00094528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B17D93" w14:textId="77777777" w:rsidR="00094528" w:rsidRDefault="00094528" w:rsidP="00094528">
            <w:pPr>
              <w:tabs>
                <w:tab w:val="left" w:pos="426"/>
              </w:tabs>
              <w:spacing w:line="240" w:lineRule="auto"/>
              <w:ind w:left="0" w:firstLine="0"/>
              <w:jc w:val="left"/>
              <w:rPr>
                <w:kern w:val="2"/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дистанционного зондирования Земли и ГИС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432B66CA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занятие,</w:t>
            </w:r>
          </w:p>
          <w:p w14:paraId="73132CEB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1AF35E5" w14:textId="77777777" w:rsidR="00094528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Чтение лекции,</w:t>
            </w:r>
          </w:p>
          <w:p w14:paraId="79B37C36" w14:textId="77777777" w:rsidR="00094528" w:rsidRPr="00555F6C" w:rsidRDefault="00094528" w:rsidP="00A86B92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75B124A4" w14:textId="77777777" w:rsidR="00094528" w:rsidRPr="00555F6C" w:rsidRDefault="00094528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16160360" w14:textId="77777777" w:rsidR="00A86B92" w:rsidRDefault="00A86B92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658C249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4C64567F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40573555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6CA5C6A2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2EC21D01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7DF756B" w14:textId="77777777" w:rsidR="00920D08" w:rsidRDefault="00CF4759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докладов</w:t>
      </w:r>
    </w:p>
    <w:p w14:paraId="02A883B5" w14:textId="77777777" w:rsidR="00FA1381" w:rsidRDefault="00FA1381" w:rsidP="007E6362">
      <w:pPr>
        <w:widowControl/>
        <w:tabs>
          <w:tab w:val="clear" w:pos="788"/>
          <w:tab w:val="left" w:pos="360"/>
        </w:tabs>
        <w:suppressAutoHyphens w:val="0"/>
        <w:spacing w:line="240" w:lineRule="auto"/>
        <w:ind w:left="0" w:firstLine="0"/>
        <w:rPr>
          <w:bCs/>
          <w:sz w:val="22"/>
        </w:rPr>
      </w:pPr>
    </w:p>
    <w:p w14:paraId="15D17792" w14:textId="77777777" w:rsidR="00755DEB" w:rsidRPr="00D86AAB" w:rsidRDefault="00CE23B5" w:rsidP="00FA1381">
      <w:pPr>
        <w:spacing w:line="240" w:lineRule="auto"/>
        <w:ind w:left="0" w:firstLine="0"/>
        <w:rPr>
          <w:color w:val="424242"/>
          <w:sz w:val="24"/>
          <w:szCs w:val="24"/>
          <w:shd w:val="clear" w:color="auto" w:fill="FFFFFF"/>
        </w:rPr>
      </w:pPr>
      <w:r>
        <w:rPr>
          <w:color w:val="424242"/>
          <w:sz w:val="24"/>
          <w:szCs w:val="24"/>
          <w:shd w:val="clear" w:color="auto" w:fill="FFFFFF"/>
        </w:rPr>
        <w:t>1</w:t>
      </w:r>
      <w:r w:rsidRPr="00D86AAB">
        <w:rPr>
          <w:color w:val="424242"/>
          <w:sz w:val="24"/>
          <w:szCs w:val="24"/>
          <w:shd w:val="clear" w:color="auto" w:fill="FFFFFF"/>
        </w:rPr>
        <w:t>. Картографическая проекция, масштаб, разграфка карты на листы и компоновка</w:t>
      </w:r>
      <w:r w:rsidR="00094528" w:rsidRPr="00D86AAB">
        <w:rPr>
          <w:color w:val="424242"/>
          <w:sz w:val="24"/>
          <w:szCs w:val="24"/>
          <w:shd w:val="clear" w:color="auto" w:fill="FFFFFF"/>
        </w:rPr>
        <w:t>.</w:t>
      </w:r>
    </w:p>
    <w:p w14:paraId="1FE4D417" w14:textId="77777777" w:rsidR="00094528" w:rsidRPr="00D86AAB" w:rsidRDefault="00CE23B5" w:rsidP="00FA1381">
      <w:pPr>
        <w:spacing w:line="240" w:lineRule="auto"/>
        <w:ind w:left="0" w:firstLine="0"/>
        <w:rPr>
          <w:rStyle w:val="af2"/>
          <w:b w:val="0"/>
          <w:color w:val="424242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424242"/>
          <w:sz w:val="24"/>
          <w:szCs w:val="24"/>
          <w:shd w:val="clear" w:color="auto" w:fill="FFFFFF"/>
        </w:rPr>
        <w:t>2. Средства и способы изображения содержания карт</w:t>
      </w:r>
    </w:p>
    <w:p w14:paraId="28A93BBE" w14:textId="77777777" w:rsidR="00094528" w:rsidRPr="00D86AAB" w:rsidRDefault="00CE23B5" w:rsidP="00FA1381">
      <w:pPr>
        <w:spacing w:line="240" w:lineRule="auto"/>
        <w:ind w:left="0" w:firstLine="0"/>
        <w:rPr>
          <w:rStyle w:val="af2"/>
          <w:b w:val="0"/>
          <w:color w:val="424242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424242"/>
          <w:sz w:val="24"/>
          <w:szCs w:val="24"/>
          <w:shd w:val="clear" w:color="auto" w:fill="FFFFFF"/>
        </w:rPr>
        <w:t xml:space="preserve">3. </w:t>
      </w:r>
      <w:r w:rsidR="00094528" w:rsidRPr="00D86AAB">
        <w:rPr>
          <w:rStyle w:val="af2"/>
          <w:b w:val="0"/>
          <w:color w:val="424242"/>
          <w:sz w:val="24"/>
          <w:szCs w:val="24"/>
          <w:shd w:val="clear" w:color="auto" w:fill="FFFFFF"/>
        </w:rPr>
        <w:t>Способы изображения объектов и явлений на тематических картах</w:t>
      </w:r>
    </w:p>
    <w:p w14:paraId="7F65A323" w14:textId="77777777" w:rsidR="00094528" w:rsidRPr="00D86AAB" w:rsidRDefault="00CE23B5" w:rsidP="00FA1381">
      <w:pPr>
        <w:spacing w:line="240" w:lineRule="auto"/>
        <w:ind w:left="0" w:firstLine="0"/>
        <w:rPr>
          <w:rStyle w:val="af2"/>
          <w:b w:val="0"/>
          <w:color w:val="424242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424242"/>
          <w:sz w:val="24"/>
          <w:szCs w:val="24"/>
          <w:shd w:val="clear" w:color="auto" w:fill="FFFFFF"/>
        </w:rPr>
        <w:t>4. Картографическая генерализация</w:t>
      </w:r>
    </w:p>
    <w:p w14:paraId="793081FA" w14:textId="77777777" w:rsidR="00CE23B5" w:rsidRPr="00D86AAB" w:rsidRDefault="00CE23B5" w:rsidP="00FA1381">
      <w:pPr>
        <w:spacing w:line="240" w:lineRule="auto"/>
        <w:ind w:left="0" w:firstLine="0"/>
        <w:rPr>
          <w:rStyle w:val="af2"/>
          <w:b w:val="0"/>
          <w:color w:val="424242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424242"/>
          <w:sz w:val="24"/>
          <w:szCs w:val="24"/>
          <w:shd w:val="clear" w:color="auto" w:fill="FFFFFF"/>
        </w:rPr>
        <w:t>5. Влияние генерализации на качество содержания карты</w:t>
      </w:r>
    </w:p>
    <w:p w14:paraId="54F75538" w14:textId="77777777" w:rsidR="00CE23B5" w:rsidRPr="00D86AAB" w:rsidRDefault="00CE23B5" w:rsidP="00FA1381">
      <w:pPr>
        <w:spacing w:line="240" w:lineRule="auto"/>
        <w:ind w:left="0" w:firstLine="0"/>
        <w:rPr>
          <w:rStyle w:val="af2"/>
          <w:b w:val="0"/>
          <w:color w:val="424242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424242"/>
          <w:sz w:val="24"/>
          <w:szCs w:val="24"/>
          <w:shd w:val="clear" w:color="auto" w:fill="FFFFFF"/>
        </w:rPr>
        <w:t>6. Геоинформационные системы (ГИС)</w:t>
      </w:r>
    </w:p>
    <w:p w14:paraId="2F8D39DC" w14:textId="77777777" w:rsidR="00CE23B5" w:rsidRPr="00D86AAB" w:rsidRDefault="00CE23B5" w:rsidP="00FA1381">
      <w:pPr>
        <w:spacing w:line="240" w:lineRule="auto"/>
        <w:ind w:left="0" w:firstLine="0"/>
        <w:rPr>
          <w:sz w:val="24"/>
          <w:szCs w:val="24"/>
        </w:rPr>
      </w:pPr>
      <w:r w:rsidRPr="00D86AAB">
        <w:rPr>
          <w:rStyle w:val="af2"/>
          <w:b w:val="0"/>
          <w:color w:val="424242"/>
          <w:sz w:val="24"/>
          <w:szCs w:val="24"/>
          <w:shd w:val="clear" w:color="auto" w:fill="FFFFFF"/>
        </w:rPr>
        <w:t xml:space="preserve">7. </w:t>
      </w:r>
      <w:r w:rsidRPr="00D86AAB">
        <w:rPr>
          <w:sz w:val="24"/>
          <w:szCs w:val="24"/>
        </w:rPr>
        <w:t>Программное обеспечение ГИС</w:t>
      </w:r>
    </w:p>
    <w:p w14:paraId="57F171B4" w14:textId="77777777" w:rsidR="00CE23B5" w:rsidRPr="00D86AAB" w:rsidRDefault="00CE23B5" w:rsidP="00FA1381">
      <w:pPr>
        <w:spacing w:line="240" w:lineRule="auto"/>
        <w:ind w:left="0" w:firstLine="0"/>
        <w:rPr>
          <w:sz w:val="24"/>
          <w:szCs w:val="24"/>
        </w:rPr>
      </w:pPr>
      <w:r w:rsidRPr="00D86AAB">
        <w:rPr>
          <w:sz w:val="24"/>
          <w:szCs w:val="24"/>
        </w:rPr>
        <w:t>8.  Возможности ГИС</w:t>
      </w:r>
    </w:p>
    <w:p w14:paraId="64A3FCDA" w14:textId="77777777" w:rsidR="00CE23B5" w:rsidRPr="00D86AAB" w:rsidRDefault="00CE23B5" w:rsidP="00FA1381">
      <w:pPr>
        <w:spacing w:line="240" w:lineRule="auto"/>
        <w:ind w:left="0" w:firstLine="0"/>
        <w:rPr>
          <w:sz w:val="24"/>
          <w:szCs w:val="24"/>
        </w:rPr>
      </w:pPr>
      <w:r w:rsidRPr="00D86AAB">
        <w:rPr>
          <w:sz w:val="24"/>
          <w:szCs w:val="24"/>
        </w:rPr>
        <w:t>9. Задачи ГИС</w:t>
      </w:r>
    </w:p>
    <w:p w14:paraId="022817B5" w14:textId="77777777" w:rsidR="00CE23B5" w:rsidRPr="00D86AAB" w:rsidRDefault="00CE23B5" w:rsidP="00FA1381">
      <w:pPr>
        <w:spacing w:line="240" w:lineRule="auto"/>
        <w:ind w:left="0" w:firstLine="0"/>
        <w:rPr>
          <w:sz w:val="24"/>
          <w:szCs w:val="24"/>
        </w:rPr>
      </w:pPr>
      <w:r w:rsidRPr="00D86AAB">
        <w:rPr>
          <w:sz w:val="24"/>
          <w:szCs w:val="24"/>
        </w:rPr>
        <w:t>10. История ГИС</w:t>
      </w:r>
    </w:p>
    <w:p w14:paraId="57222C6E" w14:textId="77777777" w:rsidR="00CE23B5" w:rsidRPr="00D86AAB" w:rsidRDefault="00CE23B5" w:rsidP="00FA1381">
      <w:pPr>
        <w:spacing w:line="240" w:lineRule="auto"/>
        <w:ind w:left="0" w:firstLine="0"/>
        <w:rPr>
          <w:sz w:val="24"/>
          <w:szCs w:val="24"/>
        </w:rPr>
      </w:pPr>
      <w:r w:rsidRPr="00D86AAB">
        <w:rPr>
          <w:sz w:val="24"/>
          <w:szCs w:val="24"/>
        </w:rPr>
        <w:t>11. Структура ГИС</w:t>
      </w:r>
    </w:p>
    <w:p w14:paraId="550F6236" w14:textId="77777777" w:rsidR="003858EC" w:rsidRPr="00D86AAB" w:rsidRDefault="003858EC" w:rsidP="00FA1381">
      <w:pPr>
        <w:spacing w:line="240" w:lineRule="auto"/>
        <w:ind w:left="0" w:firstLine="0"/>
        <w:rPr>
          <w:sz w:val="24"/>
          <w:szCs w:val="24"/>
        </w:rPr>
      </w:pPr>
      <w:r w:rsidRPr="00D86AAB">
        <w:rPr>
          <w:sz w:val="24"/>
          <w:szCs w:val="24"/>
        </w:rPr>
        <w:t>12. Методы пространственного анализа</w:t>
      </w:r>
    </w:p>
    <w:p w14:paraId="4A3791D3" w14:textId="77777777" w:rsidR="003858EC" w:rsidRPr="00D86AAB" w:rsidRDefault="003858EC" w:rsidP="00FA1381">
      <w:pPr>
        <w:spacing w:line="240" w:lineRule="auto"/>
        <w:ind w:left="0" w:firstLine="0"/>
        <w:rPr>
          <w:sz w:val="24"/>
          <w:szCs w:val="24"/>
        </w:rPr>
      </w:pPr>
      <w:r w:rsidRPr="00D86AAB">
        <w:rPr>
          <w:sz w:val="24"/>
          <w:szCs w:val="24"/>
        </w:rPr>
        <w:t>13. Определение оптимального размещения</w:t>
      </w:r>
    </w:p>
    <w:p w14:paraId="50E22E2F" w14:textId="77777777" w:rsidR="003858EC" w:rsidRPr="00D86AAB" w:rsidRDefault="003858EC" w:rsidP="00FA1381">
      <w:pPr>
        <w:spacing w:line="240" w:lineRule="auto"/>
        <w:ind w:left="0" w:firstLine="0"/>
        <w:rPr>
          <w:rStyle w:val="af2"/>
          <w:b w:val="0"/>
          <w:color w:val="111111"/>
          <w:sz w:val="24"/>
          <w:szCs w:val="24"/>
          <w:shd w:val="clear" w:color="auto" w:fill="FFFFFF"/>
        </w:rPr>
      </w:pPr>
      <w:r w:rsidRPr="00D86AAB">
        <w:rPr>
          <w:sz w:val="24"/>
          <w:szCs w:val="24"/>
        </w:rPr>
        <w:t xml:space="preserve">14. </w:t>
      </w: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>Моделирование для обеспечения поддержки принятия решений</w:t>
      </w:r>
    </w:p>
    <w:p w14:paraId="10129572" w14:textId="77777777" w:rsidR="00B15E39" w:rsidRPr="00D86AAB" w:rsidRDefault="00B15E39" w:rsidP="00FA1381">
      <w:pPr>
        <w:spacing w:line="240" w:lineRule="auto"/>
        <w:ind w:left="0" w:firstLine="0"/>
        <w:rPr>
          <w:rStyle w:val="af2"/>
          <w:b w:val="0"/>
          <w:color w:val="111111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lastRenderedPageBreak/>
        <w:t>15. Системы спутникового позиционирования</w:t>
      </w:r>
    </w:p>
    <w:p w14:paraId="33FBFE1F" w14:textId="77777777" w:rsidR="00B15E39" w:rsidRPr="00D86AAB" w:rsidRDefault="00B15E39" w:rsidP="00FA1381">
      <w:pPr>
        <w:spacing w:line="240" w:lineRule="auto"/>
        <w:ind w:left="0" w:firstLine="0"/>
        <w:rPr>
          <w:rStyle w:val="af2"/>
          <w:b w:val="0"/>
          <w:color w:val="111111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>16. Трехмерное моделирование</w:t>
      </w:r>
    </w:p>
    <w:p w14:paraId="6550BE94" w14:textId="77777777" w:rsidR="00B15E39" w:rsidRPr="00D86AAB" w:rsidRDefault="00B15E39" w:rsidP="00FA1381">
      <w:pPr>
        <w:spacing w:line="240" w:lineRule="auto"/>
        <w:ind w:left="0" w:firstLine="0"/>
        <w:rPr>
          <w:rStyle w:val="af2"/>
          <w:b w:val="0"/>
          <w:color w:val="111111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>17. Трехмерная модель местности</w:t>
      </w:r>
    </w:p>
    <w:p w14:paraId="65AC335E" w14:textId="77777777" w:rsidR="00B15E39" w:rsidRPr="00D86AAB" w:rsidRDefault="00B15E39" w:rsidP="00FA1381">
      <w:pPr>
        <w:spacing w:line="240" w:lineRule="auto"/>
        <w:ind w:left="0" w:firstLine="0"/>
        <w:rPr>
          <w:rStyle w:val="af2"/>
          <w:b w:val="0"/>
          <w:color w:val="111111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>18. Цели пространственного анализа</w:t>
      </w:r>
    </w:p>
    <w:p w14:paraId="1A3B83CE" w14:textId="77777777" w:rsidR="00B15E39" w:rsidRPr="00D86AAB" w:rsidRDefault="00B15E39" w:rsidP="00FA1381">
      <w:pPr>
        <w:spacing w:line="240" w:lineRule="auto"/>
        <w:ind w:left="0" w:firstLine="0"/>
        <w:rPr>
          <w:rStyle w:val="af2"/>
          <w:b w:val="0"/>
          <w:color w:val="111111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>19. Виды информационных запросов</w:t>
      </w:r>
    </w:p>
    <w:p w14:paraId="783C2377" w14:textId="77777777" w:rsidR="00B15E39" w:rsidRPr="00D86AAB" w:rsidRDefault="00B15E39" w:rsidP="00FA1381">
      <w:pPr>
        <w:spacing w:line="240" w:lineRule="auto"/>
        <w:ind w:left="0" w:firstLine="0"/>
        <w:rPr>
          <w:rStyle w:val="af2"/>
          <w:b w:val="0"/>
          <w:color w:val="111111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>20. Статическое и динамическое пространственное моделирование</w:t>
      </w:r>
    </w:p>
    <w:p w14:paraId="36297DD3" w14:textId="77777777" w:rsidR="00B15E39" w:rsidRPr="00D86AAB" w:rsidRDefault="00B15E39" w:rsidP="00FA1381">
      <w:pPr>
        <w:spacing w:line="240" w:lineRule="auto"/>
        <w:ind w:left="0" w:firstLine="0"/>
        <w:rPr>
          <w:rStyle w:val="af2"/>
          <w:b w:val="0"/>
          <w:color w:val="111111"/>
          <w:sz w:val="24"/>
          <w:szCs w:val="24"/>
          <w:shd w:val="clear" w:color="auto" w:fill="FFFFFF"/>
        </w:rPr>
      </w:pP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>21. Пространственные данные</w:t>
      </w:r>
    </w:p>
    <w:p w14:paraId="70CCC936" w14:textId="77777777" w:rsidR="00B15E39" w:rsidRPr="00D86AAB" w:rsidRDefault="00B15E39" w:rsidP="00FA1381">
      <w:pPr>
        <w:spacing w:line="240" w:lineRule="auto"/>
        <w:ind w:left="0" w:firstLine="0"/>
        <w:rPr>
          <w:sz w:val="24"/>
          <w:szCs w:val="24"/>
        </w:rPr>
      </w:pPr>
      <w:r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 xml:space="preserve">22. </w:t>
      </w:r>
      <w:r w:rsidR="00D86AAB" w:rsidRPr="00D86AAB">
        <w:rPr>
          <w:rStyle w:val="af2"/>
          <w:b w:val="0"/>
          <w:color w:val="111111"/>
          <w:sz w:val="24"/>
          <w:szCs w:val="24"/>
          <w:shd w:val="clear" w:color="auto" w:fill="FFFFFF"/>
        </w:rPr>
        <w:t>Пространственная статистика</w:t>
      </w:r>
    </w:p>
    <w:p w14:paraId="7B501A58" w14:textId="77777777" w:rsidR="00CE23B5" w:rsidRDefault="00CE23B5" w:rsidP="00FA1381">
      <w:pPr>
        <w:spacing w:line="240" w:lineRule="auto"/>
        <w:ind w:left="0" w:firstLine="0"/>
        <w:rPr>
          <w:rStyle w:val="af2"/>
          <w:b w:val="0"/>
          <w:color w:val="424242"/>
          <w:sz w:val="24"/>
          <w:szCs w:val="24"/>
          <w:shd w:val="clear" w:color="auto" w:fill="FFFFFF"/>
        </w:rPr>
      </w:pPr>
    </w:p>
    <w:p w14:paraId="4B0F9A61" w14:textId="77777777" w:rsidR="00094528" w:rsidRPr="00A422C9" w:rsidRDefault="00094528" w:rsidP="00FA1381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0A2512F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E1138A9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55B79B43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5C999DEF" w14:textId="77777777" w:rsidTr="00CF475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FCC3A71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58EB10D6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CF1D176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3FD6F09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2F37E72D" w14:textId="77777777" w:rsidTr="00CF475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C4CC8CC" w14:textId="77777777" w:rsidR="00920D08" w:rsidRPr="003C0E55" w:rsidRDefault="00920D08" w:rsidP="00CF4759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BFEDF5" w14:textId="77777777" w:rsidR="00920D08" w:rsidRPr="003C0E55" w:rsidRDefault="007E6362" w:rsidP="00CF4759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Темы 1-14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618C484" w14:textId="77777777" w:rsidR="00920D08" w:rsidRPr="003C0E55" w:rsidRDefault="00A91E16" w:rsidP="00CF4759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Доклад-презентация</w:t>
            </w:r>
          </w:p>
        </w:tc>
      </w:tr>
    </w:tbl>
    <w:p w14:paraId="0EAC807E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0ACA1EC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070B1980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726621FF" w14:textId="77777777" w:rsidTr="00CF4759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DE043D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3556F9B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FA73FC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E47D25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045E6F1E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35D974E4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6DD67C1D" w14:textId="77777777" w:rsidTr="00CF4759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333254D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C2AE9F0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55D9CC4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353D95B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C63CD8" w14:textId="77777777" w:rsidR="00AF286E" w:rsidRPr="003C0E55" w:rsidRDefault="00AF286E" w:rsidP="00CF4759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A18FA90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516D2F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609C1604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644EC8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F3E60" w14:textId="77777777" w:rsidR="00AF286E" w:rsidRPr="00A30555" w:rsidRDefault="00D86AAB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sz w:val="24"/>
                <w:szCs w:val="24"/>
              </w:rPr>
              <w:t>ГИС-анализ и моделирование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78BC0B" w14:textId="77777777" w:rsidR="00AF286E" w:rsidRPr="00A30555" w:rsidRDefault="00D86AAB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sz w:val="24"/>
                <w:szCs w:val="24"/>
              </w:rPr>
              <w:t>Курлович Д.М.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D2E3A9" w14:textId="77777777" w:rsidR="00AF286E" w:rsidRPr="00A30555" w:rsidRDefault="00D86AAB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color w:val="000000"/>
                <w:sz w:val="24"/>
                <w:szCs w:val="24"/>
                <w:shd w:val="clear" w:color="auto" w:fill="FFFFFF"/>
              </w:rPr>
              <w:t>Минск: БГУ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D74B95D" w14:textId="77777777" w:rsidR="00AF286E" w:rsidRPr="00A30555" w:rsidRDefault="00D72E83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F7FF14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015105" w14:textId="77777777" w:rsidR="00AF286E" w:rsidRPr="00C43718" w:rsidRDefault="00B05882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378E13D8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191E7B4D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057B68" w14:textId="77777777" w:rsidR="00AF286E" w:rsidRPr="003C0E55" w:rsidRDefault="00AF286E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05C2A75" w14:textId="77777777" w:rsidR="00AF286E" w:rsidRPr="00A30555" w:rsidRDefault="00D72E83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color w:val="000000"/>
                <w:sz w:val="24"/>
                <w:szCs w:val="24"/>
                <w:shd w:val="clear" w:color="auto" w:fill="FFFFFF"/>
              </w:rPr>
              <w:t>Региональное управление и территориальное планирование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AD5B701" w14:textId="77777777" w:rsidR="00AF286E" w:rsidRPr="00A30555" w:rsidRDefault="00D72E83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color w:val="000000"/>
                <w:sz w:val="24"/>
                <w:szCs w:val="24"/>
                <w:shd w:val="clear" w:color="auto" w:fill="FFFFFF"/>
              </w:rPr>
              <w:t>Попов, Р. А. 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3DA5571" w14:textId="77777777" w:rsidR="005223D8" w:rsidRPr="00A30555" w:rsidRDefault="00D72E83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color w:val="000000"/>
                <w:sz w:val="24"/>
                <w:szCs w:val="24"/>
                <w:shd w:val="clear" w:color="auto" w:fill="FFFFFF"/>
              </w:rPr>
              <w:t>М.: 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A0C8CBE" w14:textId="77777777" w:rsidR="00AF286E" w:rsidRPr="00A30555" w:rsidRDefault="00D72E83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8033D0" w14:textId="77777777" w:rsidR="00AF286E" w:rsidRPr="00C43718" w:rsidRDefault="00AF286E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7505D6B" w14:textId="77777777" w:rsidR="00AF286E" w:rsidRPr="00C43718" w:rsidRDefault="00B05882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11CCE2E" w14:textId="77777777" w:rsidR="00AF286E" w:rsidRPr="00C43718" w:rsidRDefault="00AF286E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BD1899" w:rsidRPr="003C0E55" w14:paraId="28593E8E" w14:textId="77777777" w:rsidTr="00CF4759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6D027A" w14:textId="77777777" w:rsidR="00BD1899" w:rsidRPr="003C0E55" w:rsidRDefault="00BD1899" w:rsidP="00CF4759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4E36E" w14:textId="77777777" w:rsidR="00BD1899" w:rsidRPr="00A30555" w:rsidRDefault="00A30555" w:rsidP="00A30555">
            <w:pPr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sz w:val="24"/>
                <w:szCs w:val="24"/>
              </w:rPr>
              <w:t>Геоинформационные системы: методы пространственного анализа: учеб.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95B605" w14:textId="77777777" w:rsidR="00BD1899" w:rsidRPr="00A30555" w:rsidRDefault="005223D8" w:rsidP="00A30555">
            <w:pPr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sz w:val="24"/>
                <w:szCs w:val="24"/>
              </w:rPr>
              <w:t> </w:t>
            </w:r>
            <w:r w:rsidR="00A30555" w:rsidRPr="00A30555">
              <w:rPr>
                <w:sz w:val="24"/>
                <w:szCs w:val="24"/>
              </w:rPr>
              <w:t>А.Н. Шихов, Е.С. Черепанова, С.В. Пьянков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tbl>
            <w:tblPr>
              <w:tblW w:w="825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BD1899" w:rsidRPr="00A30555" w14:paraId="41B410AB" w14:textId="77777777" w:rsidTr="00BD1899">
              <w:tc>
                <w:tcPr>
                  <w:tcW w:w="8250" w:type="dxa"/>
                  <w:tcBorders>
                    <w:top w:val="single" w:sz="6" w:space="0" w:color="D9D9D9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30" w:type="dxa"/>
                    <w:left w:w="0" w:type="dxa"/>
                    <w:bottom w:w="45" w:type="dxa"/>
                    <w:right w:w="0" w:type="dxa"/>
                  </w:tcMar>
                  <w:hideMark/>
                </w:tcPr>
                <w:p w14:paraId="4674CD76" w14:textId="77777777" w:rsidR="005223D8" w:rsidRPr="00A30555" w:rsidRDefault="005223D8" w:rsidP="00A30555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30555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М.: Дашков</w:t>
                  </w:r>
                </w:p>
                <w:p w14:paraId="09FAF439" w14:textId="77777777" w:rsidR="005223D8" w:rsidRPr="00A30555" w:rsidRDefault="005223D8" w:rsidP="00A30555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</w:pPr>
                  <w:r w:rsidRPr="00A30555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 xml:space="preserve"> и Ко, Наука-</w:t>
                  </w:r>
                </w:p>
                <w:p w14:paraId="7B77E5B3" w14:textId="77777777" w:rsidR="00BD1899" w:rsidRPr="00A30555" w:rsidRDefault="005223D8" w:rsidP="00A30555">
                  <w:pPr>
                    <w:widowControl/>
                    <w:tabs>
                      <w:tab w:val="clear" w:pos="788"/>
                    </w:tabs>
                    <w:suppressAutoHyphens w:val="0"/>
                    <w:spacing w:line="240" w:lineRule="auto"/>
                    <w:ind w:left="0" w:firstLine="0"/>
                    <w:jc w:val="left"/>
                    <w:rPr>
                      <w:color w:val="000000"/>
                      <w:kern w:val="0"/>
                      <w:sz w:val="24"/>
                      <w:szCs w:val="24"/>
                      <w:lang w:eastAsia="ru-RU"/>
                    </w:rPr>
                  </w:pPr>
                  <w:r w:rsidRPr="00A30555">
                    <w:rPr>
                      <w:color w:val="000000"/>
                      <w:sz w:val="24"/>
                      <w:szCs w:val="24"/>
                      <w:shd w:val="clear" w:color="auto" w:fill="FFFFFF"/>
                    </w:rPr>
                    <w:t>Спектр</w:t>
                  </w:r>
                </w:p>
              </w:tc>
            </w:tr>
          </w:tbl>
          <w:p w14:paraId="33F047B7" w14:textId="77777777" w:rsidR="00BD1899" w:rsidRPr="00A30555" w:rsidRDefault="00BD1899" w:rsidP="00A3055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FBF7EC" w14:textId="77777777" w:rsidR="00BD1899" w:rsidRPr="00A30555" w:rsidRDefault="00A30555" w:rsidP="00A30555">
            <w:pPr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A30555">
              <w:rPr>
                <w:sz w:val="24"/>
                <w:szCs w:val="24"/>
              </w:rPr>
              <w:t>– Пермь, 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62D44E" w14:textId="77777777" w:rsidR="00BD1899" w:rsidRPr="00C43718" w:rsidRDefault="00BD1899" w:rsidP="00CF4759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E777753" w14:textId="77777777" w:rsidR="00BD1899" w:rsidRPr="00C43718" w:rsidRDefault="00B05882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BD1899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38296D77" w14:textId="77777777" w:rsidR="00BD1899" w:rsidRPr="00C43718" w:rsidRDefault="00BD1899" w:rsidP="00CF4759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02C19CA4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8A2E4E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7C33EA33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6EACA28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FE42CE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1F9C3AC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78753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2DA427A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292D5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B17A256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64BB967B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lastRenderedPageBreak/>
        <w:t>В ходе осуществления образовательного процесса используются следующие информационные технологии:</w:t>
      </w:r>
    </w:p>
    <w:p w14:paraId="0B88D35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1B205E3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43CC1563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075D5EE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240E2832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4E28D80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FF5A5B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DE4523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1B342E21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3BDA696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450A5DD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39BF27F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756D42A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7BA2567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DDCA2D9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3460238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674054A0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9FB62C1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C085DC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58028910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7634A24"/>
    <w:multiLevelType w:val="multilevel"/>
    <w:tmpl w:val="0AFCE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3C06AF"/>
    <w:multiLevelType w:val="hybridMultilevel"/>
    <w:tmpl w:val="F54033BA"/>
    <w:lvl w:ilvl="0" w:tplc="33AE24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4A7949"/>
    <w:multiLevelType w:val="hybridMultilevel"/>
    <w:tmpl w:val="4FDC3578"/>
    <w:lvl w:ilvl="0" w:tplc="78A83AD6">
      <w:start w:val="65535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B730B59"/>
    <w:multiLevelType w:val="hybridMultilevel"/>
    <w:tmpl w:val="A59E3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D52C73"/>
    <w:multiLevelType w:val="hybridMultilevel"/>
    <w:tmpl w:val="86E8F146"/>
    <w:lvl w:ilvl="0" w:tplc="ABA0CF22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D9C4B2F"/>
    <w:multiLevelType w:val="hybridMultilevel"/>
    <w:tmpl w:val="3D707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9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D08"/>
    <w:rsid w:val="00003F98"/>
    <w:rsid w:val="00094528"/>
    <w:rsid w:val="001043F8"/>
    <w:rsid w:val="001071B9"/>
    <w:rsid w:val="00114F24"/>
    <w:rsid w:val="00180109"/>
    <w:rsid w:val="001B27D7"/>
    <w:rsid w:val="00205A42"/>
    <w:rsid w:val="002668FA"/>
    <w:rsid w:val="00275F79"/>
    <w:rsid w:val="002825CF"/>
    <w:rsid w:val="00303A59"/>
    <w:rsid w:val="003858EC"/>
    <w:rsid w:val="003D206A"/>
    <w:rsid w:val="004A798E"/>
    <w:rsid w:val="005223D8"/>
    <w:rsid w:val="00555F6C"/>
    <w:rsid w:val="0056393A"/>
    <w:rsid w:val="005B5E17"/>
    <w:rsid w:val="00640B65"/>
    <w:rsid w:val="006E5DD7"/>
    <w:rsid w:val="006E7CAD"/>
    <w:rsid w:val="006F193B"/>
    <w:rsid w:val="00755DEB"/>
    <w:rsid w:val="007A76D3"/>
    <w:rsid w:val="007E6362"/>
    <w:rsid w:val="00815B9F"/>
    <w:rsid w:val="00831119"/>
    <w:rsid w:val="008851F5"/>
    <w:rsid w:val="00887B94"/>
    <w:rsid w:val="008F3186"/>
    <w:rsid w:val="00920D08"/>
    <w:rsid w:val="009536EB"/>
    <w:rsid w:val="0095632D"/>
    <w:rsid w:val="00A30555"/>
    <w:rsid w:val="00A422C9"/>
    <w:rsid w:val="00A648A8"/>
    <w:rsid w:val="00A86B92"/>
    <w:rsid w:val="00A91E16"/>
    <w:rsid w:val="00AD3CA3"/>
    <w:rsid w:val="00AF286E"/>
    <w:rsid w:val="00B05882"/>
    <w:rsid w:val="00B133F4"/>
    <w:rsid w:val="00B15E39"/>
    <w:rsid w:val="00B32455"/>
    <w:rsid w:val="00B7252E"/>
    <w:rsid w:val="00BB64B8"/>
    <w:rsid w:val="00BD1899"/>
    <w:rsid w:val="00C43E7E"/>
    <w:rsid w:val="00CE23B5"/>
    <w:rsid w:val="00CF4759"/>
    <w:rsid w:val="00D048C9"/>
    <w:rsid w:val="00D72E83"/>
    <w:rsid w:val="00D86AAB"/>
    <w:rsid w:val="00DD46D5"/>
    <w:rsid w:val="00E97F0C"/>
    <w:rsid w:val="00F00040"/>
    <w:rsid w:val="00F60CF5"/>
    <w:rsid w:val="00FA1381"/>
    <w:rsid w:val="00FB6600"/>
    <w:rsid w:val="00FC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4A57C"/>
  <w15:docId w15:val="{5AA5E3D6-1C14-4AB9-B469-E20BBC8C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styleId="ae">
    <w:name w:val="Body Text Indent"/>
    <w:basedOn w:val="a"/>
    <w:link w:val="af"/>
    <w:uiPriority w:val="99"/>
    <w:semiHidden/>
    <w:unhideWhenUsed/>
    <w:rsid w:val="00DD46D5"/>
    <w:pPr>
      <w:spacing w:after="120"/>
      <w:ind w:left="283"/>
    </w:pPr>
    <w:rPr>
      <w:kern w:val="2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D46D5"/>
    <w:rPr>
      <w:rFonts w:ascii="Times New Roman" w:eastAsia="Times New Roman" w:hAnsi="Times New Roman" w:cs="Times New Roman"/>
      <w:kern w:val="2"/>
      <w:sz w:val="18"/>
      <w:szCs w:val="18"/>
      <w:lang w:eastAsia="zh-CN"/>
    </w:rPr>
  </w:style>
  <w:style w:type="character" w:customStyle="1" w:styleId="af0">
    <w:name w:val="Обычный (Интернет) Знак"/>
    <w:link w:val="af1"/>
    <w:semiHidden/>
    <w:locked/>
    <w:rsid w:val="008851F5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styleId="af1">
    <w:name w:val="Normal (Web)"/>
    <w:basedOn w:val="a"/>
    <w:link w:val="af0"/>
    <w:semiHidden/>
    <w:unhideWhenUsed/>
    <w:rsid w:val="008851F5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styleId="af2">
    <w:name w:val="Strong"/>
    <w:basedOn w:val="a0"/>
    <w:uiPriority w:val="22"/>
    <w:qFormat/>
    <w:rsid w:val="000945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5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6</Pages>
  <Words>1491</Words>
  <Characters>8499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Роман Шутов</cp:lastModifiedBy>
  <cp:revision>18</cp:revision>
  <cp:lastPrinted>2020-11-13T10:48:00Z</cp:lastPrinted>
  <dcterms:created xsi:type="dcterms:W3CDTF">2020-11-18T10:29:00Z</dcterms:created>
  <dcterms:modified xsi:type="dcterms:W3CDTF">2022-03-29T17:20:00Z</dcterms:modified>
</cp:coreProperties>
</file>