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FEEF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0F70B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6640768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67CDC0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F12AC32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A64F35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D785F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03BA4F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341C6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93172C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90C34D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4534CE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6ABA3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6008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02FB9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F6D7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A398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01D93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9A9E5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E536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70F0FC" w14:textId="77777777" w:rsidR="005A6ECC" w:rsidRPr="00CA537D" w:rsidRDefault="005A6ECC" w:rsidP="005A6ECC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5A6ECC">
        <w:rPr>
          <w:b/>
          <w:caps/>
          <w:sz w:val="24"/>
          <w:szCs w:val="24"/>
        </w:rPr>
        <w:t>Б</w:t>
      </w:r>
      <w:proofErr w:type="gramStart"/>
      <w:r w:rsidRPr="005A6ECC">
        <w:rPr>
          <w:b/>
          <w:caps/>
          <w:sz w:val="24"/>
          <w:szCs w:val="24"/>
        </w:rPr>
        <w:t>1.В.</w:t>
      </w:r>
      <w:proofErr w:type="gramEnd"/>
      <w:r w:rsidRPr="005A6ECC">
        <w:rPr>
          <w:b/>
          <w:caps/>
          <w:sz w:val="24"/>
          <w:szCs w:val="24"/>
        </w:rPr>
        <w:t xml:space="preserve">03.12 </w:t>
      </w:r>
      <w:bookmarkStart w:id="0" w:name="_GoBack"/>
      <w:r w:rsidRPr="005A6ECC">
        <w:rPr>
          <w:b/>
          <w:caps/>
          <w:sz w:val="24"/>
          <w:szCs w:val="24"/>
        </w:rPr>
        <w:t>Стратегическое государственное управление</w:t>
      </w:r>
      <w:bookmarkEnd w:id="0"/>
    </w:p>
    <w:p w14:paraId="58D9B99B" w14:textId="77777777" w:rsidR="00920D08" w:rsidRDefault="00920D08" w:rsidP="00274C50">
      <w:pPr>
        <w:spacing w:line="240" w:lineRule="auto"/>
        <w:jc w:val="center"/>
        <w:rPr>
          <w:sz w:val="24"/>
          <w:szCs w:val="24"/>
        </w:rPr>
      </w:pPr>
    </w:p>
    <w:p w14:paraId="33B242C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8B8B37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0C9E101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57586" w:rsidRPr="00580D32">
        <w:rPr>
          <w:b/>
          <w:sz w:val="24"/>
          <w:szCs w:val="24"/>
        </w:rPr>
        <w:t>38.03.04 Государственное и муниципальное управление</w:t>
      </w:r>
    </w:p>
    <w:p w14:paraId="1BC9B81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22E20">
        <w:rPr>
          <w:sz w:val="24"/>
          <w:szCs w:val="24"/>
        </w:rPr>
        <w:t xml:space="preserve">– </w:t>
      </w:r>
      <w:r w:rsidR="00357586" w:rsidRPr="00580D32">
        <w:rPr>
          <w:b/>
          <w:sz w:val="24"/>
          <w:szCs w:val="24"/>
        </w:rPr>
        <w:t>Государственное и муниципальное управление</w:t>
      </w:r>
    </w:p>
    <w:p w14:paraId="24A8CE5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B015E2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E853FD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8EE7D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4088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C497B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FC39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41E81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711E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9CDF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3CE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9471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C08B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C6FA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910D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C29E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4AC6B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B56B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DEDA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73F8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1970F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100141" w14:textId="77777777" w:rsidR="00722E20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6A0D24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52C25D8" w14:textId="77777777" w:rsidR="00920D08" w:rsidRPr="00275F79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6B74">
        <w:rPr>
          <w:sz w:val="24"/>
          <w:szCs w:val="24"/>
        </w:rPr>
        <w:t>21</w:t>
      </w:r>
    </w:p>
    <w:p w14:paraId="59B48843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DDC666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51651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23"/>
        <w:gridCol w:w="4253"/>
        <w:gridCol w:w="4536"/>
      </w:tblGrid>
      <w:tr w:rsidR="00920D08" w:rsidRPr="00FA02FC" w14:paraId="76808ECC" w14:textId="77777777" w:rsidTr="00B35FD6">
        <w:trPr>
          <w:trHeight w:val="858"/>
        </w:trPr>
        <w:tc>
          <w:tcPr>
            <w:tcW w:w="11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A118B9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3E4F77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007B7568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536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1B53BCD9" w14:textId="77777777" w:rsidR="00920D08" w:rsidRPr="00FA02FC" w:rsidRDefault="00920D08" w:rsidP="00FA02F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A02FC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5E8F" w:rsidRPr="00FA02FC" w14:paraId="43365849" w14:textId="77777777" w:rsidTr="00B35FD6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F315C4" w14:textId="77777777" w:rsidR="00A75E8F" w:rsidRPr="00FA02FC" w:rsidRDefault="00A75E8F" w:rsidP="00FA02FC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ПК-1</w:t>
            </w:r>
          </w:p>
        </w:tc>
        <w:tc>
          <w:tcPr>
            <w:tcW w:w="425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496E6C7" w14:textId="77777777" w:rsidR="00A75E8F" w:rsidRPr="00FA02FC" w:rsidRDefault="00A75E8F" w:rsidP="00FA02F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2053AF" w14:textId="77777777" w:rsidR="00A75E8F" w:rsidRPr="00FA02FC" w:rsidRDefault="00A75E8F" w:rsidP="00FA02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ИПК-1.1 Проводит 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3F372FEC" w14:textId="77777777" w:rsidR="00A75E8F" w:rsidRPr="00FA02FC" w:rsidRDefault="00A75E8F" w:rsidP="00FA02FC">
            <w:pPr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FA02FC">
              <w:rPr>
                <w:sz w:val="24"/>
                <w:szCs w:val="24"/>
              </w:rPr>
              <w:t>ИПК-1.2 Адаптирует экономические, финансовые и организационно-управленческие модели к конкретным задачам управления</w:t>
            </w:r>
          </w:p>
        </w:tc>
      </w:tr>
      <w:tr w:rsidR="00A75E8F" w:rsidRPr="00FA02FC" w14:paraId="3966C6F9" w14:textId="77777777" w:rsidTr="00B35FD6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E5C369" w14:textId="77777777" w:rsidR="00A75E8F" w:rsidRPr="00FA02FC" w:rsidRDefault="00A75E8F" w:rsidP="00B35FD6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ПК-</w:t>
            </w:r>
            <w:r w:rsidR="00B35FD6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865349" w14:textId="77777777" w:rsidR="00A75E8F" w:rsidRPr="00FA02FC" w:rsidRDefault="00B35FD6" w:rsidP="00FA02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735DD94" w14:textId="77777777" w:rsidR="00B35FD6" w:rsidRPr="00B35FD6" w:rsidRDefault="00B35FD6" w:rsidP="00B35FD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A02FC" w:rsidRPr="00FA02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35FD6">
              <w:rPr>
                <w:sz w:val="24"/>
                <w:szCs w:val="24"/>
              </w:rPr>
              <w:t>ИПК-4.1 Организует контроль исполнения, проводит оценку качества управленческих решений в рамках реализации публичной политики</w:t>
            </w:r>
          </w:p>
          <w:p w14:paraId="78824A3C" w14:textId="77777777" w:rsidR="00A75E8F" w:rsidRPr="00FA02FC" w:rsidRDefault="00B35FD6" w:rsidP="00B35FD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5FD6">
              <w:rPr>
                <w:sz w:val="24"/>
                <w:szCs w:val="24"/>
              </w:rPr>
              <w:t>ИПК-4.2 Осуществляет административные процессы в рамках реализации публичной политики</w:t>
            </w:r>
          </w:p>
        </w:tc>
      </w:tr>
      <w:tr w:rsidR="00B35FD6" w:rsidRPr="00FA02FC" w14:paraId="5F4EE19F" w14:textId="77777777" w:rsidTr="00B35FD6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EC1CF1" w14:textId="77777777" w:rsidR="00B35FD6" w:rsidRPr="00FA02FC" w:rsidRDefault="00B35FD6" w:rsidP="00B35FD6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1F2544" w14:textId="77777777" w:rsidR="00B35FD6" w:rsidRPr="00CA537D" w:rsidRDefault="00B35FD6" w:rsidP="00FA02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4E561C5" w14:textId="77777777" w:rsidR="00B35FD6" w:rsidRPr="00B35FD6" w:rsidRDefault="00B35FD6" w:rsidP="00B35FD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5FD6">
              <w:rPr>
                <w:sz w:val="24"/>
                <w:szCs w:val="24"/>
              </w:rPr>
              <w:t>ИПК-5.1 Разрабатывает социально-экономические проекты (программы развития)</w:t>
            </w:r>
          </w:p>
          <w:p w14:paraId="3EE481A8" w14:textId="77777777" w:rsidR="00B35FD6" w:rsidRPr="00B35FD6" w:rsidRDefault="00B35FD6" w:rsidP="00B35FD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5FD6">
              <w:rPr>
                <w:sz w:val="24"/>
                <w:szCs w:val="24"/>
              </w:rPr>
              <w:t>ИПК-5.2 Оценивает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B35FD6" w:rsidRPr="00FA02FC" w14:paraId="7B994126" w14:textId="77777777" w:rsidTr="00B35FD6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327790" w14:textId="77777777" w:rsidR="00B35FD6" w:rsidRPr="00FA02FC" w:rsidRDefault="00B35FD6" w:rsidP="00B35FD6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A02FC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21B13E" w14:textId="77777777" w:rsidR="00B35FD6" w:rsidRPr="00FA02FC" w:rsidRDefault="00B35FD6" w:rsidP="00FA02F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9980F3" w14:textId="77777777" w:rsidR="00B35FD6" w:rsidRPr="00B35FD6" w:rsidRDefault="00B35FD6" w:rsidP="00B35FD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5FD6">
              <w:rPr>
                <w:sz w:val="24"/>
                <w:szCs w:val="24"/>
              </w:rPr>
              <w:t>ИПК-6.1 Использует современные методы управления проектом</w:t>
            </w:r>
          </w:p>
          <w:p w14:paraId="39F4B38F" w14:textId="77777777" w:rsidR="00B35FD6" w:rsidRPr="00FA02FC" w:rsidRDefault="00B35FD6" w:rsidP="00B35FD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35FD6">
              <w:rPr>
                <w:sz w:val="24"/>
                <w:szCs w:val="24"/>
              </w:rPr>
              <w:t>ИПК-6.2 Готов к реализации проекта с использованием современных инновационных технологий</w:t>
            </w:r>
          </w:p>
        </w:tc>
      </w:tr>
    </w:tbl>
    <w:p w14:paraId="41654498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505435F" w14:textId="77777777" w:rsidR="00426B74" w:rsidRPr="003C0E55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15F690A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F17CA75" w14:textId="77777777" w:rsidR="00274C50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3EBEAD0A" w14:textId="77777777" w:rsidR="00274C50" w:rsidRDefault="00920D08" w:rsidP="00B35FD6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proofErr w:type="gramStart"/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="00274C50" w:rsidRPr="00FA02FC">
        <w:rPr>
          <w:color w:val="000000"/>
          <w:sz w:val="24"/>
          <w:szCs w:val="24"/>
        </w:rPr>
        <w:t xml:space="preserve"> </w:t>
      </w:r>
      <w:r w:rsidR="00FA02FC">
        <w:rPr>
          <w:color w:val="000000"/>
          <w:sz w:val="24"/>
          <w:szCs w:val="24"/>
        </w:rPr>
        <w:t xml:space="preserve"> </w:t>
      </w:r>
      <w:r w:rsidR="00B35FD6" w:rsidRPr="00CA537D">
        <w:rPr>
          <w:sz w:val="24"/>
          <w:szCs w:val="24"/>
        </w:rPr>
        <w:t>изучение</w:t>
      </w:r>
      <w:proofErr w:type="gramEnd"/>
      <w:r w:rsidR="00B35FD6" w:rsidRPr="00CA537D">
        <w:rPr>
          <w:sz w:val="24"/>
          <w:szCs w:val="24"/>
        </w:rPr>
        <w:t xml:space="preserve"> теоретических и практических основ стратегического государственного управления</w:t>
      </w:r>
      <w:r w:rsidR="00B35FD6">
        <w:rPr>
          <w:sz w:val="24"/>
          <w:szCs w:val="24"/>
        </w:rPr>
        <w:t>.</w:t>
      </w:r>
    </w:p>
    <w:p w14:paraId="34013DDD" w14:textId="77777777" w:rsidR="00B35FD6" w:rsidRPr="0024311E" w:rsidRDefault="00B35FD6" w:rsidP="00B35FD6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</w:p>
    <w:p w14:paraId="2EAF09F9" w14:textId="77777777" w:rsidR="00274C50" w:rsidRPr="00C62A14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C62A14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0C1E6243" w14:textId="77777777" w:rsidR="00B35FD6" w:rsidRPr="00B35FD6" w:rsidRDefault="00B35FD6" w:rsidP="00B35FD6">
      <w:pPr>
        <w:pStyle w:val="ad"/>
        <w:numPr>
          <w:ilvl w:val="0"/>
          <w:numId w:val="15"/>
        </w:num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B35FD6">
        <w:rPr>
          <w:sz w:val="24"/>
          <w:szCs w:val="24"/>
        </w:rPr>
        <w:t>сформировать знания о целях и задачах стратегического государственного управления;</w:t>
      </w:r>
    </w:p>
    <w:p w14:paraId="04AC5ECA" w14:textId="77777777" w:rsidR="00B35FD6" w:rsidRPr="00B35FD6" w:rsidRDefault="00B35FD6" w:rsidP="00B35FD6">
      <w:pPr>
        <w:pStyle w:val="ad"/>
        <w:numPr>
          <w:ilvl w:val="0"/>
          <w:numId w:val="15"/>
        </w:num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B35FD6">
        <w:rPr>
          <w:sz w:val="24"/>
          <w:szCs w:val="24"/>
        </w:rPr>
        <w:t>сформировать умения анализировать систему стратегического государственного управления;</w:t>
      </w:r>
    </w:p>
    <w:p w14:paraId="63BD1292" w14:textId="77777777" w:rsidR="00B35FD6" w:rsidRPr="00B35FD6" w:rsidRDefault="00B35FD6" w:rsidP="00B35FD6">
      <w:pPr>
        <w:pStyle w:val="ad"/>
        <w:numPr>
          <w:ilvl w:val="0"/>
          <w:numId w:val="15"/>
        </w:num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rStyle w:val="FontStyle53"/>
          <w:b w:val="0"/>
          <w:sz w:val="24"/>
          <w:szCs w:val="24"/>
        </w:rPr>
      </w:pPr>
      <w:r w:rsidRPr="00B35FD6">
        <w:rPr>
          <w:sz w:val="24"/>
          <w:szCs w:val="24"/>
        </w:rPr>
        <w:lastRenderedPageBreak/>
        <w:t xml:space="preserve">развить навыки </w:t>
      </w:r>
      <w:r w:rsidRPr="00B35FD6">
        <w:rPr>
          <w:rStyle w:val="FontStyle53"/>
          <w:b w:val="0"/>
          <w:sz w:val="24"/>
          <w:szCs w:val="24"/>
        </w:rPr>
        <w:t>принятия стратегических управленческих решений</w:t>
      </w:r>
    </w:p>
    <w:p w14:paraId="677E44CD" w14:textId="77777777" w:rsidR="00B35FD6" w:rsidRPr="00B35FD6" w:rsidRDefault="00B35FD6" w:rsidP="00B35FD6">
      <w:pPr>
        <w:pStyle w:val="ad"/>
        <w:numPr>
          <w:ilvl w:val="0"/>
          <w:numId w:val="15"/>
        </w:num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B35FD6">
        <w:rPr>
          <w:sz w:val="24"/>
          <w:szCs w:val="24"/>
        </w:rPr>
        <w:t>сформировать умение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14:paraId="72225D89" w14:textId="77777777" w:rsidR="00B35FD6" w:rsidRPr="00B35FD6" w:rsidRDefault="00B35FD6" w:rsidP="00B35FD6">
      <w:pPr>
        <w:pStyle w:val="ad"/>
        <w:numPr>
          <w:ilvl w:val="0"/>
          <w:numId w:val="15"/>
        </w:num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  <w:r w:rsidRPr="00B35FD6">
        <w:rPr>
          <w:sz w:val="24"/>
          <w:szCs w:val="24"/>
        </w:rPr>
        <w:t>развить способность участвовать в разработке и реализации проектов в области государственного и муниципального управления.</w:t>
      </w:r>
    </w:p>
    <w:p w14:paraId="2B6B54A5" w14:textId="77777777" w:rsidR="00B35FD6" w:rsidRPr="00CA537D" w:rsidRDefault="00B35FD6" w:rsidP="00B35FD6">
      <w:pPr>
        <w:tabs>
          <w:tab w:val="clear" w:pos="788"/>
          <w:tab w:val="left" w:pos="180"/>
          <w:tab w:val="left" w:pos="567"/>
        </w:tabs>
        <w:autoSpaceDE w:val="0"/>
        <w:autoSpaceDN w:val="0"/>
        <w:adjustRightInd w:val="0"/>
        <w:spacing w:line="240" w:lineRule="auto"/>
        <w:ind w:left="0" w:firstLine="284"/>
        <w:rPr>
          <w:sz w:val="24"/>
          <w:szCs w:val="24"/>
        </w:rPr>
      </w:pPr>
    </w:p>
    <w:p w14:paraId="4F9B0BCB" w14:textId="77777777" w:rsidR="00920D08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 xml:space="preserve">Место </w:t>
      </w:r>
      <w:proofErr w:type="gramStart"/>
      <w:r w:rsidRPr="007A76D3">
        <w:rPr>
          <w:b/>
          <w:sz w:val="24"/>
          <w:szCs w:val="24"/>
          <w:u w:val="single"/>
        </w:rPr>
        <w:t>дисциплины</w:t>
      </w:r>
      <w:r>
        <w:rPr>
          <w:sz w:val="24"/>
          <w:szCs w:val="24"/>
        </w:rPr>
        <w:t xml:space="preserve">: </w:t>
      </w:r>
      <w:r w:rsidR="008F1A55">
        <w:rPr>
          <w:sz w:val="24"/>
          <w:szCs w:val="24"/>
        </w:rPr>
        <w:t xml:space="preserve"> </w:t>
      </w:r>
      <w:r w:rsidR="00274C50" w:rsidRPr="0024311E">
        <w:rPr>
          <w:sz w:val="24"/>
          <w:szCs w:val="24"/>
        </w:rPr>
        <w:t>относится</w:t>
      </w:r>
      <w:proofErr w:type="gramEnd"/>
      <w:r w:rsidR="00274C50" w:rsidRPr="0024311E">
        <w:rPr>
          <w:sz w:val="24"/>
          <w:szCs w:val="24"/>
        </w:rPr>
        <w:t xml:space="preserve"> к вариативным дисциплинам базовой части программы </w:t>
      </w:r>
      <w:proofErr w:type="spellStart"/>
      <w:r w:rsidR="00274C50" w:rsidRPr="0024311E">
        <w:rPr>
          <w:sz w:val="24"/>
          <w:szCs w:val="24"/>
        </w:rPr>
        <w:t>бакалавриата</w:t>
      </w:r>
      <w:proofErr w:type="spellEnd"/>
      <w:r w:rsidR="00274C50">
        <w:rPr>
          <w:sz w:val="24"/>
          <w:szCs w:val="24"/>
        </w:rPr>
        <w:t>.</w:t>
      </w:r>
    </w:p>
    <w:p w14:paraId="0A203A06" w14:textId="77777777" w:rsidR="00274C50" w:rsidRPr="003C0E55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15EB26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8EED210" w14:textId="77777777" w:rsidR="00426B74" w:rsidRPr="0024311E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B35FD6" w:rsidRPr="00CA537D">
        <w:rPr>
          <w:sz w:val="24"/>
          <w:szCs w:val="24"/>
        </w:rPr>
        <w:t xml:space="preserve">7 зачетных единиц, 252 </w:t>
      </w:r>
      <w:r w:rsidR="00274C50" w:rsidRPr="0024311E">
        <w:rPr>
          <w:sz w:val="24"/>
          <w:szCs w:val="24"/>
        </w:rPr>
        <w:t xml:space="preserve">академических часов </w:t>
      </w:r>
      <w:r w:rsidRPr="0024311E">
        <w:rPr>
          <w:sz w:val="24"/>
          <w:szCs w:val="24"/>
        </w:rPr>
        <w:t>(1 зачетная единица соответствует 36 академическим часам).</w:t>
      </w:r>
    </w:p>
    <w:p w14:paraId="7CFD95F0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76E083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EB093A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433DA202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7D0EE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B59E25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271D0CD7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825D2A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CCB8E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A702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11DAEB14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724E43E7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8FFC9D" w14:textId="77777777" w:rsidR="00180109" w:rsidRPr="003C0E55" w:rsidRDefault="005A6EC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D3CA3" w:rsidRPr="003C0E55" w14:paraId="25FB571C" w14:textId="77777777" w:rsidTr="00313C0E">
        <w:tc>
          <w:tcPr>
            <w:tcW w:w="6525" w:type="dxa"/>
            <w:shd w:val="clear" w:color="auto" w:fill="auto"/>
          </w:tcPr>
          <w:p w14:paraId="1679222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01FFB60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68685A1" w14:textId="77777777" w:rsidTr="00180109">
        <w:tc>
          <w:tcPr>
            <w:tcW w:w="6525" w:type="dxa"/>
            <w:shd w:val="clear" w:color="auto" w:fill="auto"/>
          </w:tcPr>
          <w:p w14:paraId="3649A0B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A77AA0" w14:textId="77777777" w:rsidR="00AD3CA3" w:rsidRPr="003C0E55" w:rsidRDefault="005A6ECC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18266A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3E0101C" w14:textId="77777777" w:rsidTr="00180109">
        <w:tc>
          <w:tcPr>
            <w:tcW w:w="6525" w:type="dxa"/>
            <w:shd w:val="clear" w:color="auto" w:fill="auto"/>
          </w:tcPr>
          <w:p w14:paraId="11C1322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BADD2A4" w14:textId="77777777" w:rsidR="00AD3CA3" w:rsidRPr="003C0E55" w:rsidRDefault="00AD3CA3" w:rsidP="00EA70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EA7026"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76BA91" w14:textId="77777777" w:rsidR="00AD3CA3" w:rsidRPr="003C0E55" w:rsidRDefault="00EA7026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C4F6F8C" w14:textId="77777777" w:rsidTr="00EC52CF">
        <w:tc>
          <w:tcPr>
            <w:tcW w:w="6525" w:type="dxa"/>
            <w:shd w:val="clear" w:color="auto" w:fill="E0E0E0"/>
          </w:tcPr>
          <w:p w14:paraId="25D6EE4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1809135" w14:textId="77777777" w:rsidR="00AD3CA3" w:rsidRPr="003C0E55" w:rsidRDefault="000D7E96" w:rsidP="00EA702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7026">
              <w:rPr>
                <w:sz w:val="24"/>
                <w:szCs w:val="24"/>
              </w:rPr>
              <w:t>38</w:t>
            </w:r>
          </w:p>
        </w:tc>
      </w:tr>
      <w:tr w:rsidR="00AD3CA3" w:rsidRPr="003C0E55" w14:paraId="7D599CF3" w14:textId="77777777" w:rsidTr="00E66030">
        <w:tc>
          <w:tcPr>
            <w:tcW w:w="6525" w:type="dxa"/>
            <w:shd w:val="clear" w:color="auto" w:fill="E0E0E0"/>
          </w:tcPr>
          <w:p w14:paraId="0E775123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70682F" w14:textId="77777777" w:rsidR="00AD3CA3" w:rsidRPr="003C0E55" w:rsidRDefault="000D7E9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166690EE" w14:textId="77777777" w:rsidTr="00E7394A">
        <w:tc>
          <w:tcPr>
            <w:tcW w:w="6525" w:type="dxa"/>
            <w:shd w:val="clear" w:color="auto" w:fill="auto"/>
          </w:tcPr>
          <w:p w14:paraId="71E71A3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E5F7F7" w14:textId="3B10C059" w:rsidR="00AD3CA3" w:rsidRPr="003C0E55" w:rsidRDefault="00610DE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354E51D8" w14:textId="77777777" w:rsidTr="00951A1C">
        <w:tc>
          <w:tcPr>
            <w:tcW w:w="6525" w:type="dxa"/>
            <w:shd w:val="clear" w:color="auto" w:fill="auto"/>
          </w:tcPr>
          <w:p w14:paraId="77D2B7E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9E5F0A8" w14:textId="6E478FF6" w:rsidR="00AD3CA3" w:rsidRPr="003C0E55" w:rsidRDefault="00610DE5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4CB04EF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8A6AC2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262D9A" w14:textId="77777777" w:rsidR="00AD3CA3" w:rsidRPr="003C0E55" w:rsidRDefault="000D7E96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22D1B099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61709BC5" w14:textId="77777777" w:rsidR="00920D08" w:rsidRPr="003C0E55" w:rsidRDefault="00EA7026" w:rsidP="00920D08">
      <w:pPr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Очно-з</w:t>
      </w:r>
      <w:r w:rsidR="00920D08" w:rsidRPr="003C0E55">
        <w:rPr>
          <w:bCs/>
          <w:sz w:val="24"/>
          <w:szCs w:val="24"/>
        </w:rPr>
        <w:t>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49B195E3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814CBA1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D4AB05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71314CA3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3CD012B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6AA38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0FB8CC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A702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D1C7E9B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B5603F3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DE24921" w14:textId="77777777"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8</w:t>
            </w:r>
            <w:r w:rsidR="00EA7026">
              <w:rPr>
                <w:sz w:val="24"/>
                <w:szCs w:val="24"/>
              </w:rPr>
              <w:t>4</w:t>
            </w:r>
          </w:p>
        </w:tc>
      </w:tr>
      <w:tr w:rsidR="00180109" w:rsidRPr="003C0E55" w14:paraId="614F8F5B" w14:textId="77777777" w:rsidTr="0057753D">
        <w:tc>
          <w:tcPr>
            <w:tcW w:w="6540" w:type="dxa"/>
            <w:shd w:val="clear" w:color="auto" w:fill="auto"/>
          </w:tcPr>
          <w:p w14:paraId="7931F7D1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FD0258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3CE8D65" w14:textId="77777777" w:rsidTr="00180109">
        <w:tc>
          <w:tcPr>
            <w:tcW w:w="6540" w:type="dxa"/>
            <w:shd w:val="clear" w:color="auto" w:fill="auto"/>
          </w:tcPr>
          <w:p w14:paraId="443B886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EC91F0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  <w:r w:rsidR="00EA702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A778B5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45E3720" w14:textId="77777777" w:rsidTr="00180109">
        <w:tc>
          <w:tcPr>
            <w:tcW w:w="6540" w:type="dxa"/>
            <w:shd w:val="clear" w:color="auto" w:fill="auto"/>
          </w:tcPr>
          <w:p w14:paraId="36134D2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82EB58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  <w:r w:rsidR="00EA702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8B4837" w14:textId="77777777" w:rsidR="00180109" w:rsidRPr="003C0E55" w:rsidRDefault="00EA7026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BDF241E" w14:textId="77777777" w:rsidTr="00180109">
        <w:tc>
          <w:tcPr>
            <w:tcW w:w="6540" w:type="dxa"/>
            <w:shd w:val="clear" w:color="auto" w:fill="E0E0E0"/>
          </w:tcPr>
          <w:p w14:paraId="5D75BBF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8B8B798" w14:textId="77777777" w:rsidR="00AD3CA3" w:rsidRPr="003C0E55" w:rsidRDefault="00EA702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167F2EC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D3D7742" w14:textId="77777777" w:rsidTr="00180109">
        <w:tc>
          <w:tcPr>
            <w:tcW w:w="6540" w:type="dxa"/>
            <w:shd w:val="clear" w:color="auto" w:fill="D9D9D9"/>
          </w:tcPr>
          <w:p w14:paraId="3A7991A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4D68093" w14:textId="77777777" w:rsidR="00AD3CA3" w:rsidRPr="003C0E55" w:rsidRDefault="00EA70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40F625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F246F26" w14:textId="77777777" w:rsidTr="00180109">
        <w:tc>
          <w:tcPr>
            <w:tcW w:w="6540" w:type="dxa"/>
            <w:shd w:val="clear" w:color="auto" w:fill="auto"/>
          </w:tcPr>
          <w:p w14:paraId="2A14E0E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0544D9" w14:textId="443E060F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2F42D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CAA49D2" w14:textId="77777777" w:rsidTr="00180109">
        <w:tc>
          <w:tcPr>
            <w:tcW w:w="6540" w:type="dxa"/>
            <w:shd w:val="clear" w:color="auto" w:fill="auto"/>
          </w:tcPr>
          <w:p w14:paraId="43C8E9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AD3F1F" w14:textId="1CF6FB6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5B53C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7A72C72" w14:textId="77777777" w:rsidTr="0058049E">
        <w:tc>
          <w:tcPr>
            <w:tcW w:w="6540" w:type="dxa"/>
            <w:shd w:val="clear" w:color="auto" w:fill="DDDDDD"/>
          </w:tcPr>
          <w:p w14:paraId="1BDEC42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C189F61" w14:textId="77777777" w:rsidR="00AD3CA3" w:rsidRPr="003C0E55" w:rsidRDefault="00EA7026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5D033B39" w14:textId="77777777" w:rsidTr="00AD4EF4">
        <w:tc>
          <w:tcPr>
            <w:tcW w:w="6540" w:type="dxa"/>
            <w:shd w:val="clear" w:color="auto" w:fill="auto"/>
          </w:tcPr>
          <w:p w14:paraId="1360F3F3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97B5F49" w14:textId="2CC82E84" w:rsidR="00AD3CA3" w:rsidRPr="003C0E55" w:rsidRDefault="00610DE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305DCD54" w14:textId="77777777" w:rsidTr="00F25249">
        <w:tc>
          <w:tcPr>
            <w:tcW w:w="6540" w:type="dxa"/>
            <w:shd w:val="clear" w:color="auto" w:fill="auto"/>
          </w:tcPr>
          <w:p w14:paraId="6003F36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9D1C92" w14:textId="17838B3C" w:rsidR="00AD3CA3" w:rsidRPr="003C0E55" w:rsidRDefault="00610DE5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172EB0DB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199AE38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616E3D1" w14:textId="77777777" w:rsidR="00AD3CA3" w:rsidRPr="003C0E55" w:rsidRDefault="00EA702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14:paraId="7543728F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78ED03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CD66F9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98515F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3C0E55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1A820C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9FD9AA0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121D866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24311E" w14:paraId="66AF8D32" w14:textId="77777777" w:rsidTr="00274C50">
        <w:tc>
          <w:tcPr>
            <w:tcW w:w="709" w:type="dxa"/>
          </w:tcPr>
          <w:p w14:paraId="5A7786A9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3675F7C8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02FC" w:rsidRPr="0024311E" w14:paraId="04A1F659" w14:textId="77777777" w:rsidTr="00274C50">
        <w:tc>
          <w:tcPr>
            <w:tcW w:w="709" w:type="dxa"/>
          </w:tcPr>
          <w:p w14:paraId="77C89353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64C8C106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</w:t>
            </w:r>
            <w:r w:rsidR="00B35FD6" w:rsidRPr="00CA537D">
              <w:rPr>
                <w:sz w:val="24"/>
              </w:rPr>
              <w:t>Основные понятия стратегического планирования</w:t>
            </w:r>
          </w:p>
        </w:tc>
      </w:tr>
      <w:tr w:rsidR="00FA02FC" w:rsidRPr="0024311E" w14:paraId="23E3593C" w14:textId="77777777" w:rsidTr="00274C50">
        <w:tc>
          <w:tcPr>
            <w:tcW w:w="709" w:type="dxa"/>
          </w:tcPr>
          <w:p w14:paraId="54746EC6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11CA95D9" w14:textId="77777777" w:rsidR="00FA02FC" w:rsidRPr="00C74C71" w:rsidRDefault="00FA02FC" w:rsidP="00FA02F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 </w:t>
            </w:r>
            <w:r w:rsidR="00B35FD6" w:rsidRPr="00CA537D">
              <w:rPr>
                <w:sz w:val="24"/>
              </w:rPr>
              <w:t>Прогнозирование как вид деятельности</w:t>
            </w:r>
          </w:p>
        </w:tc>
      </w:tr>
      <w:tr w:rsidR="00FA02FC" w:rsidRPr="0024311E" w14:paraId="743461F0" w14:textId="77777777" w:rsidTr="00274C50">
        <w:tc>
          <w:tcPr>
            <w:tcW w:w="709" w:type="dxa"/>
          </w:tcPr>
          <w:p w14:paraId="63E31D80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1AEF9503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</w:t>
            </w:r>
            <w:r w:rsidR="00B35FD6" w:rsidRPr="00CA537D">
              <w:rPr>
                <w:sz w:val="24"/>
              </w:rPr>
              <w:t>Основы методологии страт. планирования и прогнозирования</w:t>
            </w:r>
          </w:p>
        </w:tc>
      </w:tr>
      <w:tr w:rsidR="00FA02FC" w:rsidRPr="0024311E" w14:paraId="4492F08C" w14:textId="77777777" w:rsidTr="00274C50">
        <w:tc>
          <w:tcPr>
            <w:tcW w:w="709" w:type="dxa"/>
          </w:tcPr>
          <w:p w14:paraId="189E29D4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14:paraId="06B76463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r w:rsidR="00B35FD6" w:rsidRPr="00CA537D">
              <w:rPr>
                <w:sz w:val="24"/>
              </w:rPr>
              <w:t>Эволюция методов страт. планирования и прогнозирования</w:t>
            </w:r>
          </w:p>
        </w:tc>
      </w:tr>
      <w:tr w:rsidR="00FA02FC" w:rsidRPr="0024311E" w14:paraId="0332BA84" w14:textId="77777777" w:rsidTr="00274C50">
        <w:tc>
          <w:tcPr>
            <w:tcW w:w="709" w:type="dxa"/>
          </w:tcPr>
          <w:p w14:paraId="542308BE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5F1351B7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</w:t>
            </w:r>
            <w:r w:rsidR="00B35FD6" w:rsidRPr="00CA537D">
              <w:rPr>
                <w:sz w:val="24"/>
              </w:rPr>
              <w:t>Классификация и описание объектов прогнозирования</w:t>
            </w:r>
          </w:p>
        </w:tc>
      </w:tr>
      <w:tr w:rsidR="00FA02FC" w:rsidRPr="0024311E" w14:paraId="6376F6AB" w14:textId="77777777" w:rsidTr="00274C50">
        <w:tc>
          <w:tcPr>
            <w:tcW w:w="709" w:type="dxa"/>
          </w:tcPr>
          <w:p w14:paraId="4C2A160C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059C97C4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</w:t>
            </w:r>
            <w:r w:rsidR="00B35FD6" w:rsidRPr="00CA537D">
              <w:rPr>
                <w:sz w:val="24"/>
              </w:rPr>
              <w:t>Виды макроэкономических стратегий</w:t>
            </w:r>
          </w:p>
        </w:tc>
      </w:tr>
      <w:tr w:rsidR="00FA02FC" w:rsidRPr="0024311E" w14:paraId="4B5F6855" w14:textId="77777777" w:rsidTr="00274C50">
        <w:tc>
          <w:tcPr>
            <w:tcW w:w="709" w:type="dxa"/>
          </w:tcPr>
          <w:p w14:paraId="65E1EE5D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14:paraId="2782435F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</w:t>
            </w:r>
            <w:r w:rsidR="00B35FD6" w:rsidRPr="00CA537D">
              <w:rPr>
                <w:sz w:val="24"/>
                <w:lang w:eastAsia="ru-RU"/>
              </w:rPr>
              <w:t>Стратегия социально-экономического развития России на среднесрочную и долгосрочную перспективы</w:t>
            </w:r>
          </w:p>
        </w:tc>
      </w:tr>
      <w:tr w:rsidR="00FA02FC" w:rsidRPr="0024311E" w14:paraId="58ADB0C5" w14:textId="77777777" w:rsidTr="00274C50">
        <w:tc>
          <w:tcPr>
            <w:tcW w:w="709" w:type="dxa"/>
          </w:tcPr>
          <w:p w14:paraId="26325009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14:paraId="733523DC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8. </w:t>
            </w:r>
            <w:r w:rsidR="00B35FD6" w:rsidRPr="00CA537D">
              <w:rPr>
                <w:sz w:val="24"/>
                <w:lang w:eastAsia="ru-RU"/>
              </w:rPr>
              <w:t>Система стратегических планов и программ в России и других странах</w:t>
            </w:r>
          </w:p>
        </w:tc>
      </w:tr>
      <w:tr w:rsidR="00FA02FC" w:rsidRPr="0024311E" w14:paraId="5097F593" w14:textId="77777777" w:rsidTr="00274C50">
        <w:tc>
          <w:tcPr>
            <w:tcW w:w="709" w:type="dxa"/>
          </w:tcPr>
          <w:p w14:paraId="1A636D87" w14:textId="77777777" w:rsidR="00FA02FC" w:rsidRPr="0024311E" w:rsidRDefault="00FA02FC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392" w:type="dxa"/>
          </w:tcPr>
          <w:p w14:paraId="736DA676" w14:textId="77777777" w:rsidR="00FA02FC" w:rsidRPr="00C74C71" w:rsidRDefault="00FA02FC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 </w:t>
            </w:r>
            <w:r w:rsidR="00B35FD6" w:rsidRPr="00CA537D">
              <w:rPr>
                <w:sz w:val="24"/>
              </w:rPr>
              <w:t>Классификация моделей прогнозирования национальной экономики</w:t>
            </w:r>
          </w:p>
        </w:tc>
      </w:tr>
    </w:tbl>
    <w:p w14:paraId="70B4FA37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9F00CCF" w14:textId="77777777" w:rsidR="00274C50" w:rsidRPr="001071B9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92852B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5AFA177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 w:rsidR="00B35FD6">
        <w:rPr>
          <w:sz w:val="24"/>
          <w:szCs w:val="24"/>
        </w:rPr>
        <w:t>не</w:t>
      </w:r>
      <w:r w:rsidR="00BF2F23">
        <w:rPr>
          <w:sz w:val="24"/>
          <w:szCs w:val="24"/>
        </w:rPr>
        <w:t xml:space="preserve"> </w:t>
      </w:r>
      <w:r w:rsidRPr="005C2438">
        <w:rPr>
          <w:sz w:val="24"/>
          <w:szCs w:val="24"/>
        </w:rPr>
        <w:t>предусмотрена учебным</w:t>
      </w:r>
      <w:r w:rsidR="00BC251C">
        <w:rPr>
          <w:sz w:val="24"/>
          <w:szCs w:val="24"/>
        </w:rPr>
        <w:t xml:space="preserve"> планом</w:t>
      </w:r>
    </w:p>
    <w:p w14:paraId="4761FF2D" w14:textId="77777777" w:rsidR="008A1069" w:rsidRDefault="008A1069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158732DF" w14:textId="77777777" w:rsidR="00920D08" w:rsidRPr="004376F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4376FF">
        <w:rPr>
          <w:b/>
          <w:sz w:val="24"/>
          <w:szCs w:val="24"/>
        </w:rPr>
        <w:t>Практическая подготовка*.</w:t>
      </w:r>
    </w:p>
    <w:p w14:paraId="7EB76076" w14:textId="77777777" w:rsidR="00920D08" w:rsidRPr="004376F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2"/>
        <w:gridCol w:w="1847"/>
      </w:tblGrid>
      <w:tr w:rsidR="0056393A" w:rsidRPr="004376FF" w14:paraId="4EA83632" w14:textId="77777777" w:rsidTr="006C0C9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BFC8BB2" w14:textId="77777777" w:rsidR="0056393A" w:rsidRPr="004376F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376F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2881D2F" w14:textId="77777777" w:rsidR="0056393A" w:rsidRPr="004376F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376F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4EAB" w14:textId="77777777" w:rsidR="0056393A" w:rsidRPr="004376F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376F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DDAD19C" w14:textId="77777777" w:rsidR="0056393A" w:rsidRPr="004376F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376F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376F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4376FF" w14:paraId="69B1B537" w14:textId="77777777" w:rsidTr="006C0C9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3404FE" w14:textId="77777777" w:rsidR="0056393A" w:rsidRPr="004376F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B03C2C" w14:textId="77777777" w:rsidR="0056393A" w:rsidRPr="004376F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012ACA" w14:textId="77777777" w:rsidR="0056393A" w:rsidRPr="004376F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376F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D37A2D" w14:textId="77777777" w:rsidR="0056393A" w:rsidRPr="004376F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376F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F02CE50" w14:textId="77777777" w:rsidR="0056393A" w:rsidRPr="004376F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A02FC" w:rsidRPr="004376FF" w14:paraId="20B0ABC4" w14:textId="77777777" w:rsidTr="006C0C9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181FD3C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DCC31C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Основные понятия стратегического планирования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35DA9E" w14:textId="77777777" w:rsidR="00FA02FC" w:rsidRPr="004376FF" w:rsidRDefault="00FA02FC" w:rsidP="00A677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10CA3E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2BADA0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68A679C4" w14:textId="77777777" w:rsidTr="006C0C9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BA5379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21178E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Прогнозирование как вид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91912D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E7B6F72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6F4B3F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11617A41" w14:textId="77777777" w:rsidTr="006C0C9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A31CA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74E734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Основы методологии страт. планирования и прогнозирования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D6810A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2163F5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046348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3A9FCD0B" w14:textId="77777777" w:rsidTr="006C0C9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9BD2D2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F3BFDE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Эволюция методов страт. планирования и прогнозирования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1491FA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D30CDB5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5060D7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18043120" w14:textId="77777777" w:rsidTr="006C0C9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89F248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2076B2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Классификация и описание объектов прогнозирования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764988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6EFA918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336CA84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6A6614EB" w14:textId="77777777" w:rsidTr="006C0C9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DD662C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A5A61D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Виды макроэкономических стратегий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E27163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A24CE69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10F7E1E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0F9EAE5D" w14:textId="77777777" w:rsidTr="00A75E8F">
        <w:trPr>
          <w:trHeight w:val="55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3D7B46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AF0897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  <w:lang w:eastAsia="ru-RU"/>
              </w:rPr>
              <w:t xml:space="preserve">Стратегия социально-экономического </w:t>
            </w:r>
            <w:r w:rsidRPr="004376FF">
              <w:rPr>
                <w:sz w:val="24"/>
                <w:lang w:eastAsia="ru-RU"/>
              </w:rPr>
              <w:lastRenderedPageBreak/>
              <w:t>развития России на среднесрочную и долгосрочную перспективы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3E972BB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DE33CBD" w14:textId="77777777" w:rsidR="00FA02FC" w:rsidRPr="004376FF" w:rsidRDefault="00FA02F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19DD91B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10ED0921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93D92F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FFD125" w14:textId="77777777" w:rsidR="00FA02FC" w:rsidRPr="004376FF" w:rsidRDefault="008A1069" w:rsidP="00583D1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  <w:lang w:eastAsia="ru-RU"/>
              </w:rPr>
              <w:t>Система стратегических планов и программ в России и других странах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8072F97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6B981B5" w14:textId="77777777" w:rsidR="00FA02FC" w:rsidRPr="004376FF" w:rsidRDefault="00FA02FC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4376FF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5B1CC08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FA02FC" w:rsidRPr="004376FF" w14:paraId="0269C1ED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83EFA2" w14:textId="77777777" w:rsidR="00FA02FC" w:rsidRPr="004376FF" w:rsidRDefault="00FA02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8CFFFB" w14:textId="77777777" w:rsidR="00FA02FC" w:rsidRPr="004376FF" w:rsidRDefault="008A1069" w:rsidP="00FA02FC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376FF">
              <w:rPr>
                <w:sz w:val="24"/>
              </w:rPr>
              <w:t>Классификация моделей прогнозирования национальной экономики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C4509D7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376F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F9745C9" w14:textId="77777777" w:rsidR="00FA02FC" w:rsidRPr="004376FF" w:rsidRDefault="00FA02FC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4376FF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95D1133" w14:textId="77777777" w:rsidR="00FA02FC" w:rsidRPr="004376FF" w:rsidRDefault="00FA02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E413FE5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376FF">
        <w:rPr>
          <w:b/>
          <w:sz w:val="24"/>
          <w:szCs w:val="24"/>
        </w:rPr>
        <w:t>*</w:t>
      </w:r>
      <w:r w:rsidRPr="004376F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376F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83D00C6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7536878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DBBAC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99A4A5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5F24210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8144026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BED982C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4F38376" w14:textId="77777777" w:rsidR="00A75E8F" w:rsidRDefault="00A75E8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D071789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Общая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характеристика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управления</w:t>
      </w:r>
      <w:r w:rsidRPr="008A1069">
        <w:rPr>
          <w:sz w:val="24"/>
          <w:szCs w:val="24"/>
        </w:rPr>
        <w:t>.</w:t>
      </w:r>
    </w:p>
    <w:p w14:paraId="141EE286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Анализ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ведущих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направлений</w:t>
      </w:r>
      <w:r w:rsidRPr="008A1069">
        <w:rPr>
          <w:sz w:val="24"/>
          <w:szCs w:val="24"/>
        </w:rPr>
        <w:t xml:space="preserve">, </w:t>
      </w:r>
      <w:r w:rsidRPr="008A1069">
        <w:rPr>
          <w:rFonts w:hint="eastAsia"/>
          <w:sz w:val="24"/>
          <w:szCs w:val="24"/>
        </w:rPr>
        <w:t>школ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этапов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развития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управления</w:t>
      </w:r>
      <w:r w:rsidRPr="008A1069">
        <w:rPr>
          <w:sz w:val="24"/>
          <w:szCs w:val="24"/>
        </w:rPr>
        <w:t>.</w:t>
      </w:r>
    </w:p>
    <w:p w14:paraId="7FE4FCFA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Стратегический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менеджмент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в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стратегическом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государственном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управлении</w:t>
      </w:r>
      <w:r w:rsidRPr="008A1069">
        <w:rPr>
          <w:sz w:val="24"/>
          <w:szCs w:val="24"/>
        </w:rPr>
        <w:t>.</w:t>
      </w:r>
    </w:p>
    <w:p w14:paraId="0EC9FBE8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Исследование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процесса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формирования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развития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систематического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в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России</w:t>
      </w:r>
      <w:r w:rsidRPr="008A1069">
        <w:rPr>
          <w:sz w:val="24"/>
          <w:szCs w:val="24"/>
        </w:rPr>
        <w:t>.</w:t>
      </w:r>
    </w:p>
    <w:p w14:paraId="75D1BB22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Стратегическое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как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теоретическая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управленческая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концепция</w:t>
      </w:r>
      <w:r w:rsidRPr="008A1069">
        <w:rPr>
          <w:sz w:val="24"/>
          <w:szCs w:val="24"/>
        </w:rPr>
        <w:t>.</w:t>
      </w:r>
    </w:p>
    <w:p w14:paraId="0A050EFA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Анализ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основных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компонентов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этапов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развития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управления</w:t>
      </w:r>
      <w:r w:rsidRPr="008A1069">
        <w:rPr>
          <w:sz w:val="24"/>
          <w:szCs w:val="24"/>
        </w:rPr>
        <w:t>.</w:t>
      </w:r>
    </w:p>
    <w:p w14:paraId="7F1C379A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Стратегический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аспект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в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государственном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управлении</w:t>
      </w:r>
      <w:r w:rsidRPr="008A1069">
        <w:rPr>
          <w:sz w:val="24"/>
          <w:szCs w:val="24"/>
        </w:rPr>
        <w:t xml:space="preserve">. </w:t>
      </w:r>
      <w:r w:rsidRPr="008A1069">
        <w:rPr>
          <w:rFonts w:hint="eastAsia"/>
          <w:sz w:val="24"/>
          <w:szCs w:val="24"/>
        </w:rPr>
        <w:t>Характеристики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управления</w:t>
      </w:r>
      <w:r w:rsidRPr="008A1069">
        <w:rPr>
          <w:sz w:val="24"/>
          <w:szCs w:val="24"/>
        </w:rPr>
        <w:t>.</w:t>
      </w:r>
    </w:p>
    <w:p w14:paraId="788E0448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Организация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стратегического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управления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системный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подход</w:t>
      </w:r>
      <w:r w:rsidRPr="008A1069">
        <w:rPr>
          <w:sz w:val="24"/>
          <w:szCs w:val="24"/>
        </w:rPr>
        <w:t>.</w:t>
      </w:r>
    </w:p>
    <w:p w14:paraId="7B472960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Исследование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сущности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кадровой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политики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ее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особенностей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на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современном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этапе</w:t>
      </w:r>
      <w:r w:rsidRPr="008A1069">
        <w:rPr>
          <w:sz w:val="24"/>
          <w:szCs w:val="24"/>
        </w:rPr>
        <w:t>.</w:t>
      </w:r>
    </w:p>
    <w:p w14:paraId="740B4561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Анализ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основных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направлений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кадровой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политики</w:t>
      </w:r>
      <w:r w:rsidRPr="008A1069">
        <w:rPr>
          <w:sz w:val="24"/>
          <w:szCs w:val="24"/>
        </w:rPr>
        <w:t xml:space="preserve">. </w:t>
      </w:r>
      <w:r w:rsidRPr="008A1069">
        <w:rPr>
          <w:rFonts w:hint="eastAsia"/>
          <w:sz w:val="24"/>
          <w:szCs w:val="24"/>
        </w:rPr>
        <w:t>Типы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кадровой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политики</w:t>
      </w:r>
      <w:r w:rsidRPr="008A1069">
        <w:rPr>
          <w:sz w:val="24"/>
          <w:szCs w:val="24"/>
        </w:rPr>
        <w:t>.</w:t>
      </w:r>
    </w:p>
    <w:p w14:paraId="6F717DAA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Этапы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построения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кадровой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политики</w:t>
      </w:r>
      <w:r w:rsidRPr="008A1069">
        <w:rPr>
          <w:sz w:val="24"/>
          <w:szCs w:val="24"/>
        </w:rPr>
        <w:t xml:space="preserve"> (</w:t>
      </w:r>
      <w:r w:rsidRPr="008A1069">
        <w:rPr>
          <w:rFonts w:hint="eastAsia"/>
          <w:sz w:val="24"/>
          <w:szCs w:val="24"/>
        </w:rPr>
        <w:t>на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примере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социального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института</w:t>
      </w:r>
      <w:r w:rsidRPr="008A1069">
        <w:rPr>
          <w:sz w:val="24"/>
          <w:szCs w:val="24"/>
        </w:rPr>
        <w:t>).</w:t>
      </w:r>
    </w:p>
    <w:p w14:paraId="6FEEE475" w14:textId="77777777" w:rsidR="008A1069" w:rsidRP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Принципы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формирования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кадровой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политики</w:t>
      </w:r>
      <w:r w:rsidRPr="008A1069">
        <w:rPr>
          <w:sz w:val="24"/>
          <w:szCs w:val="24"/>
        </w:rPr>
        <w:t xml:space="preserve"> (</w:t>
      </w:r>
      <w:r w:rsidRPr="008A1069">
        <w:rPr>
          <w:rFonts w:hint="eastAsia"/>
          <w:sz w:val="24"/>
          <w:szCs w:val="24"/>
        </w:rPr>
        <w:t>на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примере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социального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института</w:t>
      </w:r>
      <w:r w:rsidRPr="008A1069">
        <w:rPr>
          <w:sz w:val="24"/>
          <w:szCs w:val="24"/>
        </w:rPr>
        <w:t>).</w:t>
      </w:r>
    </w:p>
    <w:p w14:paraId="3ABF4687" w14:textId="77777777" w:rsidR="008A1069" w:rsidRDefault="008A1069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rFonts w:hint="eastAsia"/>
          <w:sz w:val="24"/>
          <w:szCs w:val="24"/>
        </w:rPr>
        <w:t>Механизмы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и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этапы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формирования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государственной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кадровой</w:t>
      </w:r>
      <w:r w:rsidRPr="008A1069">
        <w:rPr>
          <w:sz w:val="24"/>
          <w:szCs w:val="24"/>
        </w:rPr>
        <w:t xml:space="preserve"> </w:t>
      </w:r>
      <w:r w:rsidRPr="008A1069">
        <w:rPr>
          <w:rFonts w:hint="eastAsia"/>
          <w:sz w:val="24"/>
          <w:szCs w:val="24"/>
        </w:rPr>
        <w:t>политики</w:t>
      </w:r>
      <w:r>
        <w:rPr>
          <w:sz w:val="24"/>
          <w:szCs w:val="24"/>
        </w:rPr>
        <w:t xml:space="preserve">. </w:t>
      </w:r>
    </w:p>
    <w:p w14:paraId="570183C8" w14:textId="77777777" w:rsidR="0053218A" w:rsidRPr="008A1069" w:rsidRDefault="0053218A" w:rsidP="008A1069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8A1069">
        <w:rPr>
          <w:sz w:val="24"/>
          <w:szCs w:val="24"/>
        </w:rPr>
        <w:t>Стратегия вертикальной и горизонтальной интеграции</w:t>
      </w:r>
    </w:p>
    <w:p w14:paraId="70296838" w14:textId="77777777" w:rsidR="0053218A" w:rsidRDefault="0053218A" w:rsidP="0053218A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218A">
        <w:rPr>
          <w:sz w:val="24"/>
          <w:szCs w:val="24"/>
        </w:rPr>
        <w:t>Методы матричного анализа стратегическог</w:t>
      </w:r>
      <w:r>
        <w:rPr>
          <w:sz w:val="24"/>
          <w:szCs w:val="24"/>
        </w:rPr>
        <w:t>о портфеля бизнеса. Матрица БКГ</w:t>
      </w:r>
    </w:p>
    <w:p w14:paraId="7F902101" w14:textId="77777777" w:rsidR="0053218A" w:rsidRDefault="0053218A" w:rsidP="0053218A">
      <w:pPr>
        <w:pStyle w:val="ad"/>
        <w:numPr>
          <w:ilvl w:val="0"/>
          <w:numId w:val="13"/>
        </w:numPr>
        <w:tabs>
          <w:tab w:val="clear" w:pos="788"/>
          <w:tab w:val="left" w:pos="284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218A">
        <w:rPr>
          <w:sz w:val="24"/>
          <w:szCs w:val="24"/>
        </w:rPr>
        <w:t>Портфельная матрица Мак-</w:t>
      </w:r>
      <w:proofErr w:type="spellStart"/>
      <w:r w:rsidRPr="0053218A">
        <w:rPr>
          <w:sz w:val="24"/>
          <w:szCs w:val="24"/>
        </w:rPr>
        <w:t>Кинси</w:t>
      </w:r>
      <w:proofErr w:type="spellEnd"/>
      <w:r w:rsidRPr="0053218A">
        <w:rPr>
          <w:sz w:val="24"/>
          <w:szCs w:val="24"/>
        </w:rPr>
        <w:t xml:space="preserve"> (</w:t>
      </w:r>
      <w:proofErr w:type="spellStart"/>
      <w:r w:rsidRPr="0053218A">
        <w:rPr>
          <w:sz w:val="24"/>
          <w:szCs w:val="24"/>
        </w:rPr>
        <w:t>McKincey</w:t>
      </w:r>
      <w:proofErr w:type="spellEnd"/>
      <w:r w:rsidRPr="0053218A">
        <w:rPr>
          <w:sz w:val="24"/>
          <w:szCs w:val="24"/>
        </w:rPr>
        <w:t>–</w:t>
      </w:r>
      <w:proofErr w:type="spellStart"/>
      <w:r w:rsidRPr="0053218A">
        <w:rPr>
          <w:sz w:val="24"/>
          <w:szCs w:val="24"/>
        </w:rPr>
        <w:t>General</w:t>
      </w:r>
      <w:proofErr w:type="spellEnd"/>
      <w:r w:rsidRPr="0053218A">
        <w:rPr>
          <w:sz w:val="24"/>
          <w:szCs w:val="24"/>
        </w:rPr>
        <w:t xml:space="preserve"> </w:t>
      </w:r>
      <w:proofErr w:type="spellStart"/>
      <w:r w:rsidRPr="0053218A">
        <w:rPr>
          <w:sz w:val="24"/>
          <w:szCs w:val="24"/>
        </w:rPr>
        <w:t>Electric</w:t>
      </w:r>
      <w:proofErr w:type="spellEnd"/>
      <w:r w:rsidRPr="0053218A">
        <w:rPr>
          <w:sz w:val="24"/>
          <w:szCs w:val="24"/>
        </w:rPr>
        <w:t>) как ме</w:t>
      </w:r>
      <w:r>
        <w:rPr>
          <w:sz w:val="24"/>
          <w:szCs w:val="24"/>
        </w:rPr>
        <w:t xml:space="preserve">тод оценки </w:t>
      </w:r>
      <w:r>
        <w:rPr>
          <w:sz w:val="24"/>
          <w:szCs w:val="24"/>
        </w:rPr>
        <w:lastRenderedPageBreak/>
        <w:t>ры</w:t>
      </w:r>
      <w:r w:rsidRPr="0053218A">
        <w:rPr>
          <w:sz w:val="24"/>
          <w:szCs w:val="24"/>
        </w:rPr>
        <w:t>ночной привлекательнос</w:t>
      </w:r>
      <w:r>
        <w:rPr>
          <w:sz w:val="24"/>
          <w:szCs w:val="24"/>
        </w:rPr>
        <w:t>ти и конкурентных позиций фирмы</w:t>
      </w:r>
    </w:p>
    <w:p w14:paraId="11060F95" w14:textId="77777777" w:rsidR="0053218A" w:rsidRPr="0053218A" w:rsidRDefault="0053218A" w:rsidP="0053218A">
      <w:pPr>
        <w:tabs>
          <w:tab w:val="clear" w:pos="788"/>
          <w:tab w:val="left" w:pos="284"/>
          <w:tab w:val="left" w:pos="426"/>
        </w:tabs>
        <w:spacing w:line="240" w:lineRule="auto"/>
        <w:rPr>
          <w:sz w:val="24"/>
          <w:szCs w:val="24"/>
        </w:rPr>
      </w:pPr>
    </w:p>
    <w:p w14:paraId="309084D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3462C4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61CEA9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7839B96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60A46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C9005C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3B18A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2EC68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D783BA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F4A23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FFA77E" w14:textId="77777777" w:rsidR="00920D08" w:rsidRPr="003C0E55" w:rsidRDefault="00920D08" w:rsidP="008D53B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8D53B4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C95740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6A25213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78948AF8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A4331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749FCC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410"/>
        <w:gridCol w:w="1559"/>
        <w:gridCol w:w="1405"/>
        <w:gridCol w:w="722"/>
        <w:gridCol w:w="1275"/>
        <w:gridCol w:w="1424"/>
      </w:tblGrid>
      <w:tr w:rsidR="00AF286E" w:rsidRPr="003C0E55" w14:paraId="1161B13B" w14:textId="77777777" w:rsidTr="00AD7CD2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74753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C21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213AD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9DBBE6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E23220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DDF08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AABC071" w14:textId="77777777" w:rsidTr="00AD7CD2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D8E8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669A3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37294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37D8B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81E6B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7C7BC0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A4786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C0E78" w:rsidRPr="003C0E55" w14:paraId="3ADC40D0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026B5F" w14:textId="77777777" w:rsidR="004C0E78" w:rsidRDefault="008D53B4" w:rsidP="00583D1C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DD774" w14:textId="77777777" w:rsidR="004C0E78" w:rsidRPr="004C0E78" w:rsidRDefault="00D05674" w:rsidP="00D056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05674">
              <w:rPr>
                <w:sz w:val="24"/>
                <w:szCs w:val="24"/>
              </w:rPr>
              <w:t>Стратегическое управление в органах власти : учебник и практикум для вузов 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9F62F7" w14:textId="77777777" w:rsidR="004C0E78" w:rsidRPr="004C0E78" w:rsidRDefault="00D05674" w:rsidP="00D05674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r w:rsidRPr="00D05674">
              <w:rPr>
                <w:sz w:val="24"/>
                <w:szCs w:val="24"/>
              </w:rPr>
              <w:t>Г. М. Кадырова, С. Г. Еремин, А. И. Галкин ; под редакцией С. Е. Прокофьева</w:t>
            </w:r>
            <w:r>
              <w:rPr>
                <w:sz w:val="24"/>
                <w:szCs w:val="24"/>
              </w:rPr>
              <w:t xml:space="preserve">  </w:t>
            </w:r>
            <w:r w:rsidR="004C0E78" w:rsidRPr="004C0E78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4982A" w14:textId="77777777" w:rsidR="004C0E78" w:rsidRPr="0077400F" w:rsidRDefault="004C0E7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</w:t>
            </w:r>
            <w:proofErr w:type="spellStart"/>
            <w:r w:rsidRPr="0077400F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6E559B" w14:textId="77777777" w:rsidR="004C0E78" w:rsidRPr="00EC5DD5" w:rsidRDefault="004C0E78" w:rsidP="00D056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05674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D6E6B0" w14:textId="77777777" w:rsidR="004C0E78" w:rsidRPr="00EC5DD5" w:rsidRDefault="004C0E78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CBD71" w14:textId="77777777" w:rsidR="004C0E78" w:rsidRPr="00EC5DD5" w:rsidRDefault="004C0E78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https://urait.ru</w:t>
            </w:r>
          </w:p>
        </w:tc>
      </w:tr>
      <w:tr w:rsidR="00AD7CD2" w:rsidRPr="003C0E55" w14:paraId="27998514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F3E36" w14:textId="77777777" w:rsidR="00AD7CD2" w:rsidRPr="003C0E55" w:rsidRDefault="00D05674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D53B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F27583" w14:textId="77777777" w:rsidR="00AD7CD2" w:rsidRDefault="004C0E78" w:rsidP="004C0E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C0E78">
              <w:rPr>
                <w:sz w:val="24"/>
                <w:szCs w:val="24"/>
              </w:rPr>
              <w:t xml:space="preserve">Стратегический менеджмент. Организация стратегического </w:t>
            </w:r>
            <w:proofErr w:type="gramStart"/>
            <w:r w:rsidRPr="004C0E78">
              <w:rPr>
                <w:sz w:val="24"/>
                <w:szCs w:val="24"/>
              </w:rPr>
              <w:t>развития :</w:t>
            </w:r>
            <w:proofErr w:type="gramEnd"/>
            <w:r w:rsidRPr="004C0E78">
              <w:rPr>
                <w:sz w:val="24"/>
                <w:szCs w:val="24"/>
              </w:rPr>
              <w:t xml:space="preserve"> учебник и практикум для вузов </w:t>
            </w:r>
            <w:r>
              <w:rPr>
                <w:sz w:val="24"/>
                <w:szCs w:val="24"/>
              </w:rPr>
              <w:t xml:space="preserve"> </w:t>
            </w:r>
          </w:p>
          <w:p w14:paraId="5792D889" w14:textId="77777777" w:rsidR="004C0E78" w:rsidRPr="00EC5DD5" w:rsidRDefault="004C0E78" w:rsidP="004C0E7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9F795" w14:textId="77777777" w:rsidR="00AD7CD2" w:rsidRPr="00EC5DD5" w:rsidRDefault="004C0E78" w:rsidP="004C0E78">
            <w:pPr>
              <w:tabs>
                <w:tab w:val="clear" w:pos="788"/>
                <w:tab w:val="left" w:pos="1446"/>
              </w:tabs>
              <w:spacing w:line="240" w:lineRule="auto"/>
              <w:ind w:left="0" w:right="-108" w:hanging="113"/>
              <w:rPr>
                <w:sz w:val="24"/>
                <w:szCs w:val="24"/>
              </w:rPr>
            </w:pPr>
            <w:proofErr w:type="spellStart"/>
            <w:r w:rsidRPr="004C0E78">
              <w:rPr>
                <w:sz w:val="24"/>
                <w:szCs w:val="24"/>
              </w:rPr>
              <w:t>Малюк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C0E7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C0E78">
              <w:rPr>
                <w:sz w:val="24"/>
                <w:szCs w:val="24"/>
              </w:rPr>
              <w:t xml:space="preserve">И.  </w:t>
            </w:r>
            <w:r>
              <w:rPr>
                <w:sz w:val="24"/>
                <w:szCs w:val="24"/>
              </w:rPr>
              <w:t xml:space="preserve"> </w:t>
            </w:r>
            <w:r w:rsidR="00AD7CD2" w:rsidRPr="00CC61EC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EBD39D" w14:textId="77777777" w:rsidR="00AD7CD2" w:rsidRPr="00EC5DD5" w:rsidRDefault="00AD7CD2" w:rsidP="008D53B4">
            <w:pPr>
              <w:spacing w:line="240" w:lineRule="auto"/>
              <w:ind w:left="0" w:right="-121" w:firstLine="29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</w:t>
            </w:r>
            <w:proofErr w:type="spellStart"/>
            <w:r w:rsidRPr="0077400F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2089F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1ACC0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D3EA7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  <w:tr w:rsidR="00AD7CD2" w:rsidRPr="003C0E55" w14:paraId="4E652649" w14:textId="77777777" w:rsidTr="00AD7CD2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932635" w14:textId="77777777" w:rsidR="00AD7CD2" w:rsidRPr="003C0E55" w:rsidRDefault="008D53B4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2DA634" w14:textId="77777777" w:rsidR="00AD7CD2" w:rsidRPr="00EC5DD5" w:rsidRDefault="00D05674" w:rsidP="00D0567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05674">
              <w:rPr>
                <w:sz w:val="24"/>
                <w:szCs w:val="24"/>
              </w:rPr>
              <w:t xml:space="preserve">Государственное регулирование экономики : учебник и практикум для среднего профессионального образования /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4E08C2" w14:textId="77777777" w:rsidR="00AD7CD2" w:rsidRPr="00EC5DD5" w:rsidRDefault="00D05674" w:rsidP="00D05674">
            <w:pPr>
              <w:spacing w:line="240" w:lineRule="auto"/>
              <w:ind w:left="-113" w:right="-108" w:firstLine="0"/>
              <w:rPr>
                <w:sz w:val="24"/>
                <w:szCs w:val="24"/>
              </w:rPr>
            </w:pPr>
            <w:r w:rsidRPr="00D05674">
              <w:rPr>
                <w:sz w:val="24"/>
                <w:szCs w:val="24"/>
              </w:rPr>
              <w:t xml:space="preserve">Васильев, В. П. 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B2DBAA" w14:textId="77777777" w:rsidR="00AD7CD2" w:rsidRPr="00EC5DD5" w:rsidRDefault="00D05674" w:rsidP="008D53B4">
            <w:pPr>
              <w:spacing w:line="240" w:lineRule="auto"/>
              <w:ind w:left="0" w:right="-121" w:hanging="113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</w:t>
            </w:r>
            <w:proofErr w:type="spellStart"/>
            <w:r w:rsidRPr="0077400F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1AC6C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096C2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4740F" w14:textId="77777777" w:rsidR="00AD7CD2" w:rsidRPr="00EC5DD5" w:rsidRDefault="00D05674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https://urait.ru</w:t>
            </w:r>
          </w:p>
        </w:tc>
      </w:tr>
    </w:tbl>
    <w:p w14:paraId="197A9943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56518C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</w:t>
      </w:r>
      <w:r w:rsidR="00172918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информационно</w:t>
      </w:r>
      <w:proofErr w:type="gramEnd"/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D830FCB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801D7D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9C1CE3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B11B50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15BAB16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4BF2C08" w14:textId="77777777" w:rsidR="00EC5DD5" w:rsidRPr="003C0E55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5.  ЭБС Образовательная платформа </w:t>
      </w:r>
      <w:proofErr w:type="spellStart"/>
      <w:proofErr w:type="gram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 </w:t>
      </w:r>
      <w:r w:rsidRPr="003C0E55">
        <w:rPr>
          <w:sz w:val="24"/>
          <w:szCs w:val="24"/>
        </w:rPr>
        <w:t>–</w:t>
      </w:r>
      <w:proofErr w:type="gramEnd"/>
      <w:r w:rsidRPr="003C0E55">
        <w:rPr>
          <w:sz w:val="24"/>
          <w:szCs w:val="24"/>
        </w:rPr>
        <w:t xml:space="preserve"> Режим доступа: </w:t>
      </w:r>
      <w:r>
        <w:rPr>
          <w:sz w:val="24"/>
          <w:szCs w:val="24"/>
        </w:rPr>
        <w:t xml:space="preserve"> </w:t>
      </w:r>
      <w:r w:rsidRPr="00AD7CD2">
        <w:rPr>
          <w:rStyle w:val="a3"/>
          <w:sz w:val="24"/>
          <w:szCs w:val="24"/>
        </w:rPr>
        <w:t>https://urait.ru</w:t>
      </w:r>
      <w:r w:rsidR="00AD7CD2">
        <w:rPr>
          <w:rStyle w:val="a3"/>
          <w:sz w:val="24"/>
          <w:szCs w:val="24"/>
        </w:rPr>
        <w:t>/</w:t>
      </w:r>
    </w:p>
    <w:p w14:paraId="2508FBD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4B2FAC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14C84CB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2F8F3AB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CC1F3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5D6B60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9113E92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9A4AB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30587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8BECA3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A6052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4C4C02B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1B117E0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91D827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4C226BC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F8E0171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5DA3CD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05C05E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55C336E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D2DF71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76D7724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8059A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FFB15C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E7F7E8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5B0D69"/>
    <w:multiLevelType w:val="hybridMultilevel"/>
    <w:tmpl w:val="403E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5C61"/>
    <w:multiLevelType w:val="hybridMultilevel"/>
    <w:tmpl w:val="98E4F47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E5FB9"/>
    <w:multiLevelType w:val="hybridMultilevel"/>
    <w:tmpl w:val="1F2AEF1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07BD2"/>
    <w:multiLevelType w:val="hybridMultilevel"/>
    <w:tmpl w:val="F4282304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D0353B"/>
    <w:multiLevelType w:val="hybridMultilevel"/>
    <w:tmpl w:val="5FC467EC"/>
    <w:lvl w:ilvl="0" w:tplc="6008AD5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6116DC"/>
    <w:multiLevelType w:val="hybridMultilevel"/>
    <w:tmpl w:val="484C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3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14"/>
  </w:num>
  <w:num w:numId="10">
    <w:abstractNumId w:val="4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7E96"/>
    <w:rsid w:val="001043F8"/>
    <w:rsid w:val="001071B9"/>
    <w:rsid w:val="00172918"/>
    <w:rsid w:val="00180109"/>
    <w:rsid w:val="002668FA"/>
    <w:rsid w:val="00274C50"/>
    <w:rsid w:val="00275F79"/>
    <w:rsid w:val="002825CF"/>
    <w:rsid w:val="00357586"/>
    <w:rsid w:val="00426B74"/>
    <w:rsid w:val="004376FF"/>
    <w:rsid w:val="004C0E78"/>
    <w:rsid w:val="0053218A"/>
    <w:rsid w:val="00555F6C"/>
    <w:rsid w:val="00562F26"/>
    <w:rsid w:val="0056393A"/>
    <w:rsid w:val="005A1E1D"/>
    <w:rsid w:val="005A6ECC"/>
    <w:rsid w:val="005B5E17"/>
    <w:rsid w:val="00610DE5"/>
    <w:rsid w:val="006C0C9C"/>
    <w:rsid w:val="006E7CAD"/>
    <w:rsid w:val="00722E20"/>
    <w:rsid w:val="0077400F"/>
    <w:rsid w:val="007A76D3"/>
    <w:rsid w:val="008A1069"/>
    <w:rsid w:val="008D3BD1"/>
    <w:rsid w:val="008D53B4"/>
    <w:rsid w:val="008F1A55"/>
    <w:rsid w:val="00920D08"/>
    <w:rsid w:val="0095632D"/>
    <w:rsid w:val="00A216B9"/>
    <w:rsid w:val="00A648A8"/>
    <w:rsid w:val="00A677B9"/>
    <w:rsid w:val="00A75E8F"/>
    <w:rsid w:val="00AD3CA3"/>
    <w:rsid w:val="00AD7CD2"/>
    <w:rsid w:val="00AF286E"/>
    <w:rsid w:val="00B32455"/>
    <w:rsid w:val="00B35FD6"/>
    <w:rsid w:val="00BC251C"/>
    <w:rsid w:val="00BF2F23"/>
    <w:rsid w:val="00C62A14"/>
    <w:rsid w:val="00D05674"/>
    <w:rsid w:val="00E327A5"/>
    <w:rsid w:val="00EA7026"/>
    <w:rsid w:val="00EC5DD5"/>
    <w:rsid w:val="00F327C8"/>
    <w:rsid w:val="00F60CF5"/>
    <w:rsid w:val="00FA02FC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CC84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53218A"/>
  </w:style>
  <w:style w:type="character" w:customStyle="1" w:styleId="FontStyle53">
    <w:name w:val="Font Style53"/>
    <w:uiPriority w:val="99"/>
    <w:rsid w:val="00B35FD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2022-04-18T12:17:00Z</dcterms:created>
  <dcterms:modified xsi:type="dcterms:W3CDTF">2022-04-18T12:17:00Z</dcterms:modified>
</cp:coreProperties>
</file>