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1E9" w:rsidRPr="0024311E" w:rsidRDefault="00A31AA8" w:rsidP="001221E9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A31AA8">
        <w:rPr>
          <w:b/>
          <w:caps/>
          <w:sz w:val="24"/>
          <w:szCs w:val="24"/>
        </w:rPr>
        <w:t>Б</w:t>
      </w:r>
      <w:proofErr w:type="gramStart"/>
      <w:r w:rsidRPr="00A31AA8">
        <w:rPr>
          <w:b/>
          <w:caps/>
          <w:sz w:val="24"/>
          <w:szCs w:val="24"/>
        </w:rPr>
        <w:t>1</w:t>
      </w:r>
      <w:proofErr w:type="gramEnd"/>
      <w:r w:rsidRPr="00A31AA8">
        <w:rPr>
          <w:b/>
          <w:caps/>
          <w:sz w:val="24"/>
          <w:szCs w:val="24"/>
        </w:rPr>
        <w:t>.В.03.05</w:t>
      </w:r>
      <w:r>
        <w:rPr>
          <w:b/>
          <w:caps/>
          <w:sz w:val="24"/>
          <w:szCs w:val="24"/>
        </w:rPr>
        <w:t xml:space="preserve"> </w:t>
      </w:r>
      <w:r w:rsidRPr="00A31AA8">
        <w:rPr>
          <w:b/>
          <w:caps/>
          <w:sz w:val="24"/>
          <w:szCs w:val="24"/>
        </w:rPr>
        <w:t>Оценка государственных программ и политик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1F36" w:rsidRPr="00141F36" w:rsidRDefault="00136A43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141F36" w:rsidRPr="00141F36">
        <w:rPr>
          <w:b/>
          <w:sz w:val="24"/>
          <w:szCs w:val="24"/>
        </w:rPr>
        <w:t>38.03.04 Государственное и муниципальное управление</w:t>
      </w:r>
    </w:p>
    <w:p w:rsidR="00141F36" w:rsidRPr="00141F36" w:rsidRDefault="00141F36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6A43" w:rsidRPr="00141F36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41F36">
        <w:rPr>
          <w:sz w:val="24"/>
          <w:szCs w:val="24"/>
        </w:rPr>
        <w:t xml:space="preserve">Направленность (профиль) </w:t>
      </w:r>
      <w:r w:rsidR="00141F36" w:rsidRPr="00141F36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31AA8" w:rsidRPr="00B709EB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31AA8" w:rsidRPr="00CA537D" w:rsidRDefault="00A31AA8" w:rsidP="00A31AA8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31AA8" w:rsidRPr="00CA537D" w:rsidRDefault="00A31AA8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31AA8" w:rsidRPr="00A31AA8" w:rsidRDefault="00A31AA8" w:rsidP="00A31A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1AA8">
              <w:rPr>
                <w:sz w:val="24"/>
                <w:szCs w:val="24"/>
              </w:rPr>
              <w:t>ИПК-4.1Организует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:rsidR="00A31AA8" w:rsidRPr="00141F36" w:rsidRDefault="00A31AA8" w:rsidP="00A31A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1AA8">
              <w:rPr>
                <w:sz w:val="24"/>
                <w:szCs w:val="24"/>
              </w:rPr>
              <w:t>ИПК-4.2Осуществляет административные процессы в рамках реализации публичной политики</w:t>
            </w:r>
          </w:p>
        </w:tc>
      </w:tr>
      <w:tr w:rsidR="00A31AA8" w:rsidRPr="00B709EB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31AA8" w:rsidRPr="00CA537D" w:rsidRDefault="00A31AA8" w:rsidP="00A31AA8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31AA8" w:rsidRPr="00CA537D" w:rsidRDefault="00A31AA8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Способен</w:t>
            </w:r>
            <w:proofErr w:type="gramEnd"/>
            <w:r w:rsidRPr="00CA537D">
              <w:rPr>
                <w:sz w:val="24"/>
                <w:szCs w:val="24"/>
              </w:rPr>
              <w:t xml:space="preserve">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31AA8" w:rsidRPr="00A31AA8" w:rsidRDefault="00A31AA8" w:rsidP="00A31A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1AA8">
              <w:rPr>
                <w:sz w:val="24"/>
                <w:szCs w:val="24"/>
              </w:rPr>
              <w:t>ИПК-6.1Использует современные методы управления проектом</w:t>
            </w:r>
          </w:p>
          <w:p w:rsidR="00A31AA8" w:rsidRPr="00141F36" w:rsidRDefault="00A31AA8" w:rsidP="00A31A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1AA8">
              <w:rPr>
                <w:sz w:val="24"/>
                <w:szCs w:val="24"/>
              </w:rPr>
              <w:t>ИПК-6.2Готов к реализации проекта с использованием современных инновационных технологий</w:t>
            </w:r>
          </w:p>
        </w:tc>
      </w:tr>
      <w:tr w:rsidR="002C0BB0" w:rsidRPr="00581693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A31AA8" w:rsidRPr="00CA537D">
        <w:rPr>
          <w:sz w:val="24"/>
          <w:szCs w:val="24"/>
        </w:rPr>
        <w:t>Формирование знаний, умений и навыков оценки эффективности реализации государственных программ развития региона, осуществление экспертных и аналитических работ в области оценки эффективности государственных программ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>- сформировать знания законодательной базы оценки эффективности государственных программ;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- сформировать знания </w:t>
      </w:r>
      <w:proofErr w:type="gramStart"/>
      <w:r w:rsidRPr="00A31AA8">
        <w:rPr>
          <w:sz w:val="24"/>
          <w:szCs w:val="24"/>
        </w:rPr>
        <w:t>методик расчета оценки эффективности реализации государственных программ</w:t>
      </w:r>
      <w:proofErr w:type="gramEnd"/>
      <w:r w:rsidRPr="00A31AA8">
        <w:rPr>
          <w:sz w:val="24"/>
          <w:szCs w:val="24"/>
        </w:rPr>
        <w:t>;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 - развить умения проводить анализ приоритетных национальных проектов и программ развития РФ; 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- развить умения формировать информационную базу, отбирать показатели и критерии, необходимые для оценки эффективности реализации государственных программ и проектов; 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- овладеть навыками оценки эффективности реализации государственных программ; 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>- овладеть навыками прогнозирования рисков выполнения государственных программ;</w:t>
      </w:r>
    </w:p>
    <w:p w:rsidR="00A31AA8" w:rsidRPr="00A31AA8" w:rsidRDefault="00A31AA8" w:rsidP="00A31AA8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 - овладеть навыками применения управленческих решений для обоснования целесообразности государственных программ.</w:t>
      </w:r>
    </w:p>
    <w:p w:rsidR="00A31AA8" w:rsidRPr="00CA537D" w:rsidRDefault="007A76D3" w:rsidP="00A31AA8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b/>
          <w:sz w:val="24"/>
          <w:szCs w:val="24"/>
          <w:u w:val="single"/>
        </w:rPr>
        <w:t>Место дисциплины</w:t>
      </w:r>
      <w:r w:rsidRPr="00A31AA8">
        <w:rPr>
          <w:sz w:val="24"/>
          <w:szCs w:val="24"/>
        </w:rPr>
        <w:t xml:space="preserve">: </w:t>
      </w:r>
      <w:r w:rsidR="001221E9" w:rsidRPr="00A31AA8">
        <w:rPr>
          <w:sz w:val="24"/>
          <w:szCs w:val="24"/>
        </w:rPr>
        <w:t xml:space="preserve">Дисциплина относится к </w:t>
      </w:r>
      <w:r w:rsidR="00A31AA8" w:rsidRPr="00CA537D">
        <w:rPr>
          <w:sz w:val="24"/>
          <w:szCs w:val="24"/>
        </w:rPr>
        <w:t xml:space="preserve">вариативным дисциплинам базовой части программы </w:t>
      </w:r>
      <w:proofErr w:type="spellStart"/>
      <w:r w:rsidR="00A31AA8" w:rsidRPr="00CA537D">
        <w:rPr>
          <w:sz w:val="24"/>
          <w:szCs w:val="24"/>
        </w:rPr>
        <w:t>бакалавриата</w:t>
      </w:r>
      <w:proofErr w:type="spellEnd"/>
      <w:proofErr w:type="gramStart"/>
      <w:r w:rsidR="00A31AA8" w:rsidRPr="00CA537D">
        <w:rPr>
          <w:sz w:val="24"/>
          <w:szCs w:val="24"/>
        </w:rPr>
        <w:t>.</w:t>
      </w:r>
      <w:proofErr w:type="gramEnd"/>
    </w:p>
    <w:p w:rsidR="00E87EBD" w:rsidRPr="00A31AA8" w:rsidRDefault="00E87EBD" w:rsidP="00A31AA8">
      <w:pPr>
        <w:ind w:left="1094" w:firstLine="0"/>
        <w:rPr>
          <w:sz w:val="24"/>
          <w:szCs w:val="24"/>
        </w:rPr>
      </w:pPr>
      <w:r w:rsidRPr="00A31AA8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110BD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B615C4">
        <w:rPr>
          <w:sz w:val="24"/>
          <w:szCs w:val="24"/>
        </w:rPr>
        <w:t>2</w:t>
      </w:r>
      <w:r w:rsidR="00A31AA8">
        <w:rPr>
          <w:sz w:val="24"/>
          <w:szCs w:val="24"/>
        </w:rPr>
        <w:t>16</w:t>
      </w:r>
      <w:r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0110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0110BD" w:rsidP="00B615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0110BD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0110BD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="00B615C4">
              <w:rPr>
                <w:b/>
                <w:color w:val="auto"/>
                <w:sz w:val="24"/>
                <w:szCs w:val="24"/>
              </w:rPr>
              <w:t>, 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B615C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B615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  <w:r w:rsidR="00B615C4">
              <w:rPr>
                <w:color w:val="auto"/>
                <w:sz w:val="24"/>
                <w:szCs w:val="24"/>
              </w:rPr>
              <w:t>,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0110BD" w:rsidP="000110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0110BD" w:rsidRPr="00581693" w:rsidTr="00951A1C">
        <w:tc>
          <w:tcPr>
            <w:tcW w:w="6525" w:type="dxa"/>
            <w:shd w:val="clear" w:color="auto" w:fill="auto"/>
          </w:tcPr>
          <w:p w:rsidR="000110BD" w:rsidRPr="000110BD" w:rsidRDefault="000110BD" w:rsidP="00B615C4">
            <w:pPr>
              <w:pStyle w:val="a6"/>
              <w:spacing w:line="240" w:lineRule="auto"/>
              <w:ind w:left="57" w:firstLine="0"/>
              <w:rPr>
                <w:b/>
                <w:color w:val="auto"/>
                <w:sz w:val="24"/>
                <w:szCs w:val="24"/>
              </w:rPr>
            </w:pPr>
            <w:r w:rsidRPr="000110BD">
              <w:rPr>
                <w:b/>
                <w:color w:val="auto"/>
                <w:sz w:val="24"/>
                <w:szCs w:val="24"/>
              </w:rPr>
              <w:t>Курсовая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110BD" w:rsidRDefault="000110BD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A31AA8" w:rsidP="000110B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 w:rsidR="000110BD"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</w:t>
      </w:r>
      <w:proofErr w:type="spellEnd"/>
      <w:r w:rsidR="00920D08" w:rsidRPr="003C0E55">
        <w:rPr>
          <w:bCs/>
          <w:sz w:val="24"/>
          <w:szCs w:val="24"/>
        </w:rPr>
        <w:t xml:space="preserve">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0110B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31AA8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31AA8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0110B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0E22F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0E22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B615C4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B615C4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0110B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0110BD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0110BD" w:rsidP="000E22FF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31AA8" w:rsidRPr="00581693" w:rsidTr="00F25249">
        <w:tc>
          <w:tcPr>
            <w:tcW w:w="6540" w:type="dxa"/>
            <w:shd w:val="clear" w:color="auto" w:fill="auto"/>
          </w:tcPr>
          <w:p w:rsidR="00A31AA8" w:rsidRPr="00A31AA8" w:rsidRDefault="00A31AA8" w:rsidP="00B709EB">
            <w:pPr>
              <w:pStyle w:val="a6"/>
              <w:spacing w:line="240" w:lineRule="auto"/>
              <w:ind w:left="57" w:firstLine="0"/>
              <w:rPr>
                <w:b/>
                <w:color w:val="auto"/>
                <w:sz w:val="24"/>
                <w:szCs w:val="24"/>
              </w:rPr>
            </w:pPr>
            <w:r w:rsidRPr="00A31AA8">
              <w:rPr>
                <w:b/>
                <w:color w:val="auto"/>
                <w:sz w:val="24"/>
                <w:szCs w:val="24"/>
              </w:rPr>
              <w:t>Курсовая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31AA8" w:rsidRDefault="00A31AA8" w:rsidP="000E22FF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B615C4" w:rsidP="00A31A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A31AA8">
              <w:rPr>
                <w:color w:val="auto"/>
                <w:sz w:val="24"/>
                <w:szCs w:val="24"/>
              </w:rPr>
              <w:t>16</w:t>
            </w:r>
            <w:r>
              <w:rPr>
                <w:color w:val="auto"/>
                <w:sz w:val="24"/>
                <w:szCs w:val="24"/>
              </w:rPr>
              <w:t>/</w:t>
            </w:r>
            <w:r w:rsidR="00A31AA8"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1F36" w:rsidRPr="00CA537D" w:rsidRDefault="00F318AD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политика: понятие, виды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1F36" w:rsidRPr="00CA537D" w:rsidRDefault="00F318AD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программы в системе государственной политики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1F36" w:rsidRPr="00CA537D" w:rsidRDefault="0035193C" w:rsidP="0035193C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и </w:t>
            </w:r>
            <w:proofErr w:type="spellStart"/>
            <w:r>
              <w:rPr>
                <w:sz w:val="24"/>
                <w:szCs w:val="24"/>
              </w:rPr>
              <w:t>рейтингование</w:t>
            </w:r>
            <w:proofErr w:type="spellEnd"/>
            <w:r>
              <w:rPr>
                <w:sz w:val="24"/>
                <w:szCs w:val="24"/>
              </w:rPr>
              <w:t xml:space="preserve"> государственных п</w:t>
            </w:r>
            <w:r w:rsidR="00141F36" w:rsidRPr="00CA537D">
              <w:rPr>
                <w:sz w:val="24"/>
                <w:szCs w:val="24"/>
              </w:rPr>
              <w:t>рограмм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141F36" w:rsidRPr="00CA537D" w:rsidRDefault="0035193C" w:rsidP="00F318AD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программ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693">
              <w:rPr>
                <w:b/>
                <w:sz w:val="24"/>
                <w:szCs w:val="24"/>
              </w:rPr>
              <w:t>/</w:t>
            </w:r>
            <w:proofErr w:type="spell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318AD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18AD" w:rsidRPr="00555F6C" w:rsidRDefault="00F318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Pr="00CA537D" w:rsidRDefault="00F318AD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политика: понятие, виды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18A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18AD" w:rsidRPr="00555F6C" w:rsidRDefault="00F318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Pr="00CA537D" w:rsidRDefault="00F318AD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программы в системе государственной политики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F318AD" w:rsidRPr="00555F6C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18AD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18A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18AD" w:rsidRPr="00555F6C" w:rsidRDefault="00F318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Pr="00CA537D" w:rsidRDefault="00F318AD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и </w:t>
            </w:r>
            <w:proofErr w:type="spellStart"/>
            <w:r>
              <w:rPr>
                <w:sz w:val="24"/>
                <w:szCs w:val="24"/>
              </w:rPr>
              <w:t>рейтингование</w:t>
            </w:r>
            <w:proofErr w:type="spellEnd"/>
            <w:r>
              <w:rPr>
                <w:sz w:val="24"/>
                <w:szCs w:val="24"/>
              </w:rPr>
              <w:t xml:space="preserve"> государственных п</w:t>
            </w:r>
            <w:r w:rsidRPr="00CA537D">
              <w:rPr>
                <w:sz w:val="24"/>
                <w:szCs w:val="24"/>
              </w:rPr>
              <w:t>рограмм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F318AD" w:rsidRPr="00555F6C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18AD" w:rsidRDefault="00F318A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F318AD" w:rsidRPr="00555F6C" w:rsidRDefault="00F318A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18A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18AD" w:rsidRPr="00555F6C" w:rsidRDefault="00F318A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Pr="00CA537D" w:rsidRDefault="00F318AD" w:rsidP="00C802F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программ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18AD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F318AD" w:rsidRPr="00555F6C" w:rsidRDefault="00F318A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18AD" w:rsidRDefault="00F318A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F318AD" w:rsidRPr="00555F6C" w:rsidRDefault="00F318A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18AD" w:rsidRPr="00555F6C" w:rsidRDefault="00F318A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:rsidR="00F318AD" w:rsidRPr="00F318AD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Практика реализации государственных программ в современной России.</w:t>
      </w:r>
    </w:p>
    <w:p w:rsidR="00F318AD" w:rsidRPr="00F318AD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proofErr w:type="spellStart"/>
      <w:r>
        <w:rPr>
          <w:spacing w:val="-8"/>
          <w:sz w:val="24"/>
          <w:szCs w:val="24"/>
        </w:rPr>
        <w:t>Пилотные</w:t>
      </w:r>
      <w:proofErr w:type="spellEnd"/>
      <w:r>
        <w:rPr>
          <w:spacing w:val="-8"/>
          <w:sz w:val="24"/>
          <w:szCs w:val="24"/>
        </w:rPr>
        <w:t xml:space="preserve"> государственные программы </w:t>
      </w:r>
    </w:p>
    <w:p w:rsidR="000E22FF" w:rsidRPr="000E22FF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Зарубежный опыт к формированию государственных программ</w:t>
      </w:r>
      <w:r w:rsidR="000E22FF" w:rsidRPr="000E22FF">
        <w:rPr>
          <w:bCs/>
          <w:sz w:val="24"/>
          <w:szCs w:val="24"/>
          <w:lang w:eastAsia="en-US"/>
        </w:rPr>
        <w:t>.</w:t>
      </w:r>
    </w:p>
    <w:p w:rsidR="000E22FF" w:rsidRPr="000E22FF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Региональные программы: особенности формирования и финансирования</w:t>
      </w:r>
      <w:r w:rsidR="000E22FF" w:rsidRPr="000E22FF">
        <w:rPr>
          <w:bCs/>
          <w:sz w:val="24"/>
          <w:szCs w:val="24"/>
          <w:lang w:eastAsia="en-US"/>
        </w:rPr>
        <w:t xml:space="preserve">. </w:t>
      </w:r>
    </w:p>
    <w:p w:rsidR="00F318AD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Методика оценки эффективности реализации государственных программ.</w:t>
      </w:r>
    </w:p>
    <w:p w:rsidR="000E22FF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Решение социальных вопросов в рамках государственных программ.</w:t>
      </w:r>
    </w:p>
    <w:p w:rsidR="00F318AD" w:rsidRPr="00F318AD" w:rsidRDefault="00F318AD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F318AD">
        <w:rPr>
          <w:bCs/>
          <w:sz w:val="24"/>
          <w:szCs w:val="24"/>
          <w:lang w:eastAsia="en-US"/>
        </w:rPr>
        <w:t>Целевые показатели (индикаторы) государственных программ.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41F3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F318AD" w:rsidP="00F318AD">
            <w:pPr>
              <w:pStyle w:val="book-summary"/>
            </w:pPr>
            <w:r w:rsidRPr="00F318AD">
              <w:t>Государственное управление и инновационная политика: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F318AD" w:rsidP="00F318AD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F318AD">
              <w:rPr>
                <w:sz w:val="24"/>
                <w:szCs w:val="24"/>
              </w:rPr>
              <w:t>Ершова Н.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36A43" w:rsidP="00F318AD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r w:rsidR="00F318AD" w:rsidRPr="00F318AD">
              <w:rPr>
                <w:sz w:val="24"/>
                <w:szCs w:val="24"/>
              </w:rPr>
              <w:t>РГУП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F318AD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318AD">
              <w:rPr>
                <w:sz w:val="24"/>
                <w:szCs w:val="24"/>
              </w:rPr>
              <w:t>8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712BA7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141F3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3C0E55" w:rsidRDefault="00141F3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8B715A" w:rsidP="008B715A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8B715A">
              <w:rPr>
                <w:sz w:val="24"/>
                <w:szCs w:val="24"/>
              </w:rPr>
              <w:t>Основы управления региональными социально-экономическими системами</w:t>
            </w:r>
            <w:r>
              <w:rPr>
                <w:sz w:val="24"/>
                <w:szCs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8B715A" w:rsidP="008B715A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8B715A">
              <w:rPr>
                <w:sz w:val="24"/>
                <w:szCs w:val="24"/>
              </w:rPr>
              <w:t>под общ</w:t>
            </w:r>
            <w:proofErr w:type="gramStart"/>
            <w:r w:rsidRPr="008B715A">
              <w:rPr>
                <w:sz w:val="24"/>
                <w:szCs w:val="24"/>
              </w:rPr>
              <w:t>.</w:t>
            </w:r>
            <w:proofErr w:type="gramEnd"/>
            <w:r w:rsidRPr="008B715A">
              <w:rPr>
                <w:sz w:val="24"/>
                <w:szCs w:val="24"/>
              </w:rPr>
              <w:t xml:space="preserve"> </w:t>
            </w:r>
            <w:proofErr w:type="gramStart"/>
            <w:r w:rsidRPr="008B715A">
              <w:rPr>
                <w:sz w:val="24"/>
                <w:szCs w:val="24"/>
              </w:rPr>
              <w:t>р</w:t>
            </w:r>
            <w:proofErr w:type="gramEnd"/>
            <w:r w:rsidRPr="008B715A">
              <w:rPr>
                <w:sz w:val="24"/>
                <w:szCs w:val="24"/>
              </w:rPr>
              <w:t>ед. А. В. Дятлова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8B715A" w:rsidP="008B715A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8B715A">
              <w:rPr>
                <w:sz w:val="24"/>
                <w:szCs w:val="24"/>
              </w:rPr>
              <w:t>Ростов-на-Дону ; Таганрог 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8B715A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20</w:t>
            </w:r>
            <w:r w:rsidR="008B715A">
              <w:rPr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C43718" w:rsidRDefault="00141F3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1F36" w:rsidRPr="00C43718" w:rsidRDefault="00712BA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41F36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1F36" w:rsidRPr="00C43718" w:rsidRDefault="00141F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3D5864"/>
    <w:multiLevelType w:val="hybridMultilevel"/>
    <w:tmpl w:val="660E8446"/>
    <w:lvl w:ilvl="0" w:tplc="C5BC5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0055C"/>
    <w:rsid w:val="000110BD"/>
    <w:rsid w:val="000B2F15"/>
    <w:rsid w:val="000C60EB"/>
    <w:rsid w:val="000D7F1C"/>
    <w:rsid w:val="000E22FF"/>
    <w:rsid w:val="001043F8"/>
    <w:rsid w:val="001071B9"/>
    <w:rsid w:val="001221E9"/>
    <w:rsid w:val="00136A43"/>
    <w:rsid w:val="00141F36"/>
    <w:rsid w:val="00180109"/>
    <w:rsid w:val="001F47E6"/>
    <w:rsid w:val="002668FA"/>
    <w:rsid w:val="00275F79"/>
    <w:rsid w:val="002825CF"/>
    <w:rsid w:val="002C0BB0"/>
    <w:rsid w:val="0035193C"/>
    <w:rsid w:val="004205AD"/>
    <w:rsid w:val="004C6CFE"/>
    <w:rsid w:val="00555F6C"/>
    <w:rsid w:val="0056393A"/>
    <w:rsid w:val="00581693"/>
    <w:rsid w:val="005B5E17"/>
    <w:rsid w:val="006510E2"/>
    <w:rsid w:val="006E7CAD"/>
    <w:rsid w:val="00712BA7"/>
    <w:rsid w:val="007A76D3"/>
    <w:rsid w:val="007E608A"/>
    <w:rsid w:val="008445B0"/>
    <w:rsid w:val="008B715A"/>
    <w:rsid w:val="00920D08"/>
    <w:rsid w:val="0094784F"/>
    <w:rsid w:val="0095632D"/>
    <w:rsid w:val="00A2474E"/>
    <w:rsid w:val="00A31AA8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615C4"/>
    <w:rsid w:val="00B709EB"/>
    <w:rsid w:val="00BC669E"/>
    <w:rsid w:val="00C20CED"/>
    <w:rsid w:val="00CC63C3"/>
    <w:rsid w:val="00CD3F1F"/>
    <w:rsid w:val="00D401F3"/>
    <w:rsid w:val="00D42545"/>
    <w:rsid w:val="00D522D7"/>
    <w:rsid w:val="00D764A9"/>
    <w:rsid w:val="00E30667"/>
    <w:rsid w:val="00E87EBD"/>
    <w:rsid w:val="00F24C63"/>
    <w:rsid w:val="00F318AD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BF3C-B1A2-42F3-9EF0-E6E39FFA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4</cp:revision>
  <cp:lastPrinted>2020-11-13T10:48:00Z</cp:lastPrinted>
  <dcterms:created xsi:type="dcterms:W3CDTF">2022-04-01T10:00:00Z</dcterms:created>
  <dcterms:modified xsi:type="dcterms:W3CDTF">2022-04-01T10:35:00Z</dcterms:modified>
</cp:coreProperties>
</file>