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E8" w:rsidRPr="00391E52" w:rsidRDefault="00FC0DE8" w:rsidP="00FC0DE8">
      <w:pPr>
        <w:tabs>
          <w:tab w:val="left" w:pos="0"/>
          <w:tab w:val="left" w:pos="1530"/>
        </w:tabs>
        <w:ind w:hanging="40"/>
        <w:jc w:val="center"/>
        <w:rPr>
          <w:sz w:val="22"/>
          <w:szCs w:val="22"/>
        </w:rPr>
      </w:pPr>
      <w:r w:rsidRPr="00391E52">
        <w:rPr>
          <w:sz w:val="22"/>
          <w:szCs w:val="22"/>
        </w:rPr>
        <w:t>ГОСУДАРСТВЕННОЕ АВТОНОМНОЕ ОБРАЗОВАТЕЛЬНОЕ УЧРЕЖДЕНИЕ</w:t>
      </w:r>
    </w:p>
    <w:p w:rsidR="00FC0DE8" w:rsidRPr="00391E52" w:rsidRDefault="00FC0DE8" w:rsidP="00FC0DE8">
      <w:pPr>
        <w:tabs>
          <w:tab w:val="left" w:pos="0"/>
          <w:tab w:val="left" w:pos="1530"/>
        </w:tabs>
        <w:ind w:hanging="40"/>
        <w:jc w:val="center"/>
        <w:rPr>
          <w:sz w:val="22"/>
          <w:szCs w:val="22"/>
        </w:rPr>
      </w:pPr>
      <w:r w:rsidRPr="00391E52">
        <w:rPr>
          <w:sz w:val="22"/>
          <w:szCs w:val="22"/>
        </w:rPr>
        <w:t xml:space="preserve">ВЫСШЕГО ОБРАЗОВАНИЯ </w:t>
      </w:r>
      <w:r w:rsidR="001F40A8" w:rsidRPr="00391E52">
        <w:rPr>
          <w:sz w:val="22"/>
          <w:szCs w:val="22"/>
        </w:rPr>
        <w:t>ЛЕНИНГРАДСКОЙ ОБЛАСТИ</w:t>
      </w:r>
    </w:p>
    <w:p w:rsidR="00FC0DE8" w:rsidRPr="00391E52" w:rsidRDefault="00FC0DE8" w:rsidP="00FC0DE8">
      <w:pPr>
        <w:tabs>
          <w:tab w:val="left" w:pos="0"/>
          <w:tab w:val="left" w:pos="1530"/>
        </w:tabs>
        <w:ind w:hanging="40"/>
        <w:jc w:val="center"/>
        <w:rPr>
          <w:b/>
          <w:sz w:val="22"/>
          <w:szCs w:val="22"/>
        </w:rPr>
      </w:pPr>
    </w:p>
    <w:p w:rsidR="00FC0DE8" w:rsidRPr="00391E52" w:rsidRDefault="00FC0DE8" w:rsidP="00FC0DE8">
      <w:pPr>
        <w:tabs>
          <w:tab w:val="left" w:pos="0"/>
          <w:tab w:val="left" w:pos="1530"/>
        </w:tabs>
        <w:ind w:hanging="40"/>
        <w:jc w:val="center"/>
        <w:rPr>
          <w:b/>
          <w:sz w:val="22"/>
          <w:szCs w:val="22"/>
        </w:rPr>
      </w:pPr>
      <w:r w:rsidRPr="00391E52">
        <w:rPr>
          <w:b/>
          <w:sz w:val="22"/>
          <w:szCs w:val="22"/>
        </w:rPr>
        <w:t>«ЛЕНИНГРАДСКИЙ ГОСУДАРСТВЕННЫЙ УНИВЕРСИТЕТ ИМЕНИ А.С. ПУШКИНА»</w:t>
      </w:r>
    </w:p>
    <w:p w:rsidR="00FC0DE8" w:rsidRPr="00391E52" w:rsidRDefault="00FC0DE8" w:rsidP="00FC0DE8">
      <w:pPr>
        <w:tabs>
          <w:tab w:val="left" w:pos="1530"/>
        </w:tabs>
        <w:ind w:hanging="40"/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1530"/>
        </w:tabs>
        <w:ind w:hanging="40"/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1530"/>
        </w:tabs>
        <w:ind w:hanging="40"/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1530"/>
        </w:tabs>
        <w:ind w:firstLine="5630"/>
        <w:rPr>
          <w:sz w:val="22"/>
          <w:szCs w:val="22"/>
        </w:rPr>
      </w:pPr>
      <w:r w:rsidRPr="00391E52">
        <w:rPr>
          <w:sz w:val="22"/>
          <w:szCs w:val="22"/>
        </w:rPr>
        <w:t>УТВЕРЖДАЮ</w:t>
      </w:r>
    </w:p>
    <w:p w:rsidR="00FC0DE8" w:rsidRPr="00391E52" w:rsidRDefault="00FC0DE8" w:rsidP="00FC0DE8">
      <w:pPr>
        <w:tabs>
          <w:tab w:val="left" w:pos="1530"/>
        </w:tabs>
        <w:ind w:firstLine="5630"/>
        <w:rPr>
          <w:sz w:val="22"/>
          <w:szCs w:val="22"/>
        </w:rPr>
      </w:pPr>
      <w:r w:rsidRPr="00391E52">
        <w:rPr>
          <w:sz w:val="22"/>
          <w:szCs w:val="22"/>
        </w:rPr>
        <w:t xml:space="preserve">Проректор по </w:t>
      </w:r>
      <w:proofErr w:type="gramStart"/>
      <w:r w:rsidRPr="00391E52">
        <w:rPr>
          <w:sz w:val="22"/>
          <w:szCs w:val="22"/>
        </w:rPr>
        <w:t>учебно-методической</w:t>
      </w:r>
      <w:proofErr w:type="gramEnd"/>
    </w:p>
    <w:p w:rsidR="00FC0DE8" w:rsidRPr="00391E52" w:rsidRDefault="00FC0DE8" w:rsidP="00FC0DE8">
      <w:pPr>
        <w:tabs>
          <w:tab w:val="left" w:pos="1530"/>
        </w:tabs>
        <w:ind w:firstLine="5630"/>
        <w:rPr>
          <w:sz w:val="22"/>
          <w:szCs w:val="22"/>
        </w:rPr>
      </w:pPr>
      <w:r w:rsidRPr="00391E52">
        <w:rPr>
          <w:sz w:val="22"/>
          <w:szCs w:val="22"/>
        </w:rPr>
        <w:t xml:space="preserve">работе </w:t>
      </w:r>
    </w:p>
    <w:p w:rsidR="00FC0DE8" w:rsidRPr="00391E52" w:rsidRDefault="00FC0DE8" w:rsidP="00FC0DE8">
      <w:pPr>
        <w:tabs>
          <w:tab w:val="left" w:pos="1530"/>
        </w:tabs>
        <w:ind w:firstLine="5630"/>
        <w:rPr>
          <w:sz w:val="22"/>
          <w:szCs w:val="22"/>
        </w:rPr>
      </w:pPr>
      <w:r w:rsidRPr="00391E52">
        <w:rPr>
          <w:sz w:val="22"/>
          <w:szCs w:val="22"/>
        </w:rPr>
        <w:t>____________ С.Н. Большаков</w:t>
      </w: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2"/>
          <w:szCs w:val="22"/>
        </w:rPr>
      </w:pPr>
      <w:r w:rsidRPr="00391E52">
        <w:rPr>
          <w:caps/>
          <w:sz w:val="22"/>
          <w:szCs w:val="22"/>
        </w:rPr>
        <w:t>РАБОЧАЯ ПРОГРАММА</w:t>
      </w: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2"/>
          <w:szCs w:val="22"/>
        </w:rPr>
      </w:pPr>
      <w:r w:rsidRPr="00391E52">
        <w:rPr>
          <w:rStyle w:val="ListLabel13"/>
          <w:rFonts w:ascii="Times New Roman" w:hAnsi="Times New Roman"/>
          <w:sz w:val="22"/>
          <w:szCs w:val="22"/>
        </w:rPr>
        <w:t>дисциплины</w:t>
      </w: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2"/>
          <w:szCs w:val="22"/>
        </w:rPr>
      </w:pPr>
    </w:p>
    <w:p w:rsidR="00FC0DE8" w:rsidRPr="00391E52" w:rsidRDefault="00793F88" w:rsidP="00FC0DE8">
      <w:pPr>
        <w:jc w:val="center"/>
        <w:rPr>
          <w:sz w:val="22"/>
          <w:szCs w:val="22"/>
        </w:rPr>
      </w:pPr>
      <w:r w:rsidRPr="00391E52">
        <w:rPr>
          <w:b/>
          <w:sz w:val="22"/>
          <w:szCs w:val="22"/>
        </w:rPr>
        <w:t>Б</w:t>
      </w:r>
      <w:proofErr w:type="gramStart"/>
      <w:r w:rsidRPr="00391E52">
        <w:rPr>
          <w:b/>
          <w:sz w:val="22"/>
          <w:szCs w:val="22"/>
        </w:rPr>
        <w:t>1</w:t>
      </w:r>
      <w:proofErr w:type="gramEnd"/>
      <w:r w:rsidRPr="00391E52">
        <w:rPr>
          <w:b/>
          <w:sz w:val="22"/>
          <w:szCs w:val="22"/>
        </w:rPr>
        <w:t>.В.02.03</w:t>
      </w:r>
      <w:r w:rsidR="006431F0" w:rsidRPr="00391E52">
        <w:rPr>
          <w:b/>
          <w:sz w:val="22"/>
          <w:szCs w:val="22"/>
        </w:rPr>
        <w:t xml:space="preserve"> </w:t>
      </w:r>
      <w:r w:rsidR="00C24FEA" w:rsidRPr="00391E52">
        <w:rPr>
          <w:b/>
          <w:sz w:val="22"/>
          <w:szCs w:val="22"/>
        </w:rPr>
        <w:t>МАТЕМАТИКА</w:t>
      </w:r>
    </w:p>
    <w:p w:rsidR="00FC0DE8" w:rsidRPr="00391E52" w:rsidRDefault="00FC0DE8" w:rsidP="00FC0DE8">
      <w:pPr>
        <w:tabs>
          <w:tab w:val="left" w:pos="3822"/>
        </w:tabs>
        <w:ind w:hanging="40"/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3822"/>
        </w:tabs>
        <w:ind w:hanging="40"/>
        <w:jc w:val="center"/>
        <w:rPr>
          <w:sz w:val="22"/>
          <w:szCs w:val="22"/>
        </w:rPr>
      </w:pPr>
    </w:p>
    <w:p w:rsidR="00FC0DE8" w:rsidRPr="00391E52" w:rsidRDefault="00FC0DE8" w:rsidP="00FC0DE8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b/>
          <w:sz w:val="22"/>
          <w:szCs w:val="22"/>
          <w:shd w:val="clear" w:color="auto" w:fill="FFFFFF"/>
        </w:rPr>
      </w:pPr>
      <w:r w:rsidRPr="00391E52">
        <w:rPr>
          <w:sz w:val="22"/>
          <w:szCs w:val="22"/>
        </w:rPr>
        <w:t xml:space="preserve">Направление подготовки - </w:t>
      </w:r>
      <w:r w:rsidR="00793F88" w:rsidRPr="00391E52">
        <w:rPr>
          <w:b/>
          <w:sz w:val="22"/>
          <w:szCs w:val="22"/>
        </w:rPr>
        <w:t>38</w:t>
      </w:r>
      <w:r w:rsidR="006431F0" w:rsidRPr="00391E52">
        <w:rPr>
          <w:b/>
          <w:sz w:val="22"/>
          <w:szCs w:val="22"/>
        </w:rPr>
        <w:t xml:space="preserve">.03.02 </w:t>
      </w:r>
      <w:r w:rsidR="00793F88" w:rsidRPr="00391E52">
        <w:rPr>
          <w:b/>
          <w:sz w:val="22"/>
          <w:szCs w:val="22"/>
        </w:rPr>
        <w:t>Менеджмент</w:t>
      </w:r>
    </w:p>
    <w:p w:rsidR="00FC0DE8" w:rsidRPr="00391E52" w:rsidRDefault="00FC0DE8" w:rsidP="00FC0DE8">
      <w:pPr>
        <w:contextualSpacing/>
        <w:jc w:val="center"/>
        <w:rPr>
          <w:sz w:val="22"/>
          <w:szCs w:val="22"/>
        </w:rPr>
      </w:pPr>
      <w:r w:rsidRPr="00391E52">
        <w:rPr>
          <w:sz w:val="22"/>
          <w:szCs w:val="22"/>
        </w:rPr>
        <w:t xml:space="preserve">Направленность (профиль) </w:t>
      </w:r>
      <w:r w:rsidR="00F00EF4" w:rsidRPr="00391E52">
        <w:rPr>
          <w:sz w:val="22"/>
          <w:szCs w:val="22"/>
        </w:rPr>
        <w:t>–</w:t>
      </w:r>
      <w:r w:rsidRPr="00391E52">
        <w:rPr>
          <w:sz w:val="22"/>
          <w:szCs w:val="22"/>
        </w:rPr>
        <w:t xml:space="preserve"> </w:t>
      </w:r>
      <w:r w:rsidR="00793F88" w:rsidRPr="00391E52">
        <w:rPr>
          <w:b/>
          <w:sz w:val="22"/>
          <w:szCs w:val="22"/>
        </w:rPr>
        <w:t>Маркетинг и логистика в бизнесе</w:t>
      </w:r>
    </w:p>
    <w:p w:rsidR="00FC0DE8" w:rsidRPr="00391E52" w:rsidRDefault="00FC0DE8" w:rsidP="00FC0DE8">
      <w:pPr>
        <w:tabs>
          <w:tab w:val="left" w:pos="3822"/>
        </w:tabs>
        <w:jc w:val="center"/>
        <w:rPr>
          <w:bCs/>
          <w:sz w:val="22"/>
          <w:szCs w:val="22"/>
        </w:rPr>
      </w:pPr>
    </w:p>
    <w:p w:rsidR="00FC0DE8" w:rsidRPr="00391E52" w:rsidRDefault="00FC0DE8" w:rsidP="00FC0DE8">
      <w:pPr>
        <w:tabs>
          <w:tab w:val="left" w:pos="3822"/>
        </w:tabs>
        <w:jc w:val="center"/>
        <w:rPr>
          <w:bCs/>
          <w:sz w:val="22"/>
          <w:szCs w:val="22"/>
        </w:rPr>
      </w:pPr>
      <w:r w:rsidRPr="00391E52">
        <w:rPr>
          <w:bCs/>
          <w:sz w:val="22"/>
          <w:szCs w:val="22"/>
        </w:rPr>
        <w:t>(год начала подготовки – 2021)</w:t>
      </w:r>
    </w:p>
    <w:p w:rsidR="00FC0DE8" w:rsidRPr="00391E52" w:rsidRDefault="00FC0DE8" w:rsidP="00FC0DE8">
      <w:pPr>
        <w:tabs>
          <w:tab w:val="left" w:pos="3822"/>
        </w:tabs>
        <w:jc w:val="center"/>
        <w:rPr>
          <w:bCs/>
          <w:sz w:val="22"/>
          <w:szCs w:val="22"/>
        </w:rPr>
      </w:pPr>
    </w:p>
    <w:p w:rsidR="00FC0DE8" w:rsidRPr="00391E52" w:rsidRDefault="00FC0DE8" w:rsidP="00FC0DE8">
      <w:pPr>
        <w:tabs>
          <w:tab w:val="left" w:pos="3822"/>
        </w:tabs>
        <w:jc w:val="center"/>
        <w:rPr>
          <w:bCs/>
          <w:sz w:val="22"/>
          <w:szCs w:val="22"/>
        </w:rPr>
      </w:pP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5130"/>
        </w:tabs>
        <w:jc w:val="center"/>
        <w:rPr>
          <w:sz w:val="22"/>
          <w:szCs w:val="22"/>
        </w:rPr>
      </w:pP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jc w:val="center"/>
        <w:rPr>
          <w:sz w:val="22"/>
          <w:szCs w:val="22"/>
        </w:rPr>
      </w:pPr>
      <w:r w:rsidRPr="00391E52">
        <w:rPr>
          <w:sz w:val="22"/>
          <w:szCs w:val="22"/>
        </w:rPr>
        <w:t xml:space="preserve">Санкт-Петербург </w:t>
      </w:r>
    </w:p>
    <w:p w:rsidR="00FC0DE8" w:rsidRPr="00391E52" w:rsidRDefault="00FC0DE8" w:rsidP="00FC0DE8">
      <w:pPr>
        <w:tabs>
          <w:tab w:val="left" w:pos="748"/>
          <w:tab w:val="left" w:pos="828"/>
          <w:tab w:val="left" w:pos="3822"/>
        </w:tabs>
        <w:jc w:val="center"/>
        <w:rPr>
          <w:sz w:val="22"/>
          <w:szCs w:val="22"/>
        </w:rPr>
      </w:pPr>
      <w:r w:rsidRPr="00391E52">
        <w:rPr>
          <w:sz w:val="22"/>
          <w:szCs w:val="22"/>
        </w:rPr>
        <w:t>2021</w:t>
      </w:r>
    </w:p>
    <w:p w:rsidR="00FC0DE8" w:rsidRPr="00391E52" w:rsidRDefault="00FC0DE8">
      <w:pPr>
        <w:rPr>
          <w:sz w:val="22"/>
          <w:szCs w:val="22"/>
        </w:rPr>
      </w:pPr>
      <w:r w:rsidRPr="00391E52">
        <w:rPr>
          <w:sz w:val="22"/>
          <w:szCs w:val="22"/>
        </w:rPr>
        <w:br w:type="page"/>
      </w:r>
    </w:p>
    <w:p w:rsidR="003867F3" w:rsidRPr="00391E52" w:rsidRDefault="003867F3" w:rsidP="006E3B18">
      <w:pPr>
        <w:pStyle w:val="10"/>
        <w:spacing w:before="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bookmarkStart w:id="0" w:name="_Toc463568700"/>
      <w:r w:rsidRPr="00391E52">
        <w:rPr>
          <w:rFonts w:ascii="Times New Roman" w:hAnsi="Times New Roman"/>
          <w:color w:val="auto"/>
          <w:sz w:val="22"/>
          <w:szCs w:val="22"/>
        </w:rPr>
        <w:lastRenderedPageBreak/>
        <w:t xml:space="preserve">1. ПЕРЕЧЕНЬ ПЛАНИРУЕМЫХ РЕЗУЛЬТАТОВ </w:t>
      </w:r>
      <w:proofErr w:type="gramStart"/>
      <w:r w:rsidRPr="00391E52">
        <w:rPr>
          <w:rFonts w:ascii="Times New Roman" w:hAnsi="Times New Roman"/>
          <w:color w:val="auto"/>
          <w:sz w:val="22"/>
          <w:szCs w:val="22"/>
        </w:rPr>
        <w:t>ОБУЧЕНИЯ ПО ДИСЦИПЛИНЕ</w:t>
      </w:r>
      <w:bookmarkEnd w:id="0"/>
      <w:proofErr w:type="gramEnd"/>
    </w:p>
    <w:p w:rsidR="003867F3" w:rsidRDefault="003867F3" w:rsidP="008E4A69">
      <w:pPr>
        <w:pStyle w:val="a"/>
        <w:numPr>
          <w:ilvl w:val="0"/>
          <w:numId w:val="0"/>
        </w:numPr>
        <w:spacing w:before="240" w:after="240" w:line="240" w:lineRule="auto"/>
        <w:ind w:firstLine="709"/>
        <w:rPr>
          <w:sz w:val="22"/>
          <w:szCs w:val="22"/>
        </w:rPr>
      </w:pPr>
      <w:r w:rsidRPr="00391E52">
        <w:rPr>
          <w:sz w:val="22"/>
          <w:szCs w:val="22"/>
        </w:rPr>
        <w:t>Процесс изучения дисциплины напр</w:t>
      </w:r>
      <w:r w:rsidR="00C24FEA" w:rsidRPr="00391E52">
        <w:rPr>
          <w:sz w:val="22"/>
          <w:szCs w:val="22"/>
        </w:rPr>
        <w:t>авлен на формирование следующих</w:t>
      </w:r>
      <w:r w:rsidR="00106DF2" w:rsidRPr="00391E52">
        <w:rPr>
          <w:sz w:val="22"/>
          <w:szCs w:val="22"/>
        </w:rPr>
        <w:t xml:space="preserve"> </w:t>
      </w:r>
      <w:r w:rsidRPr="00391E52">
        <w:rPr>
          <w:sz w:val="22"/>
          <w:szCs w:val="22"/>
        </w:rPr>
        <w:t>компетенций: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40"/>
        <w:gridCol w:w="3740"/>
        <w:gridCol w:w="4374"/>
      </w:tblGrid>
      <w:tr w:rsidR="00C231EB" w:rsidRPr="00644279" w:rsidTr="00A51C08">
        <w:trPr>
          <w:trHeight w:val="320"/>
        </w:trPr>
        <w:tc>
          <w:tcPr>
            <w:tcW w:w="0" w:type="auto"/>
            <w:shd w:val="clear" w:color="auto" w:fill="auto"/>
            <w:vAlign w:val="center"/>
          </w:tcPr>
          <w:p w:rsidR="00C231EB" w:rsidRPr="003C0E55" w:rsidRDefault="00C231EB" w:rsidP="00A51C08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31EB" w:rsidRPr="003C0E55" w:rsidRDefault="00C231EB" w:rsidP="00A51C08">
            <w:pPr>
              <w:pStyle w:val="a5"/>
              <w:jc w:val="center"/>
            </w:pPr>
            <w:r w:rsidRPr="003C0E55">
              <w:rPr>
                <w:color w:val="000000"/>
              </w:rPr>
              <w:t>Содержание компетенции</w:t>
            </w:r>
          </w:p>
          <w:p w:rsidR="00C231EB" w:rsidRPr="003C0E55" w:rsidRDefault="00C231EB" w:rsidP="00A51C08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31EB" w:rsidRPr="007723E4" w:rsidRDefault="00C231EB" w:rsidP="00A51C08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C231EB" w:rsidRPr="00644279" w:rsidTr="00A51C08">
        <w:trPr>
          <w:trHeight w:val="2578"/>
        </w:trPr>
        <w:tc>
          <w:tcPr>
            <w:tcW w:w="0" w:type="auto"/>
            <w:shd w:val="clear" w:color="auto" w:fill="auto"/>
          </w:tcPr>
          <w:p w:rsidR="00C231EB" w:rsidRPr="00AC7A39" w:rsidRDefault="00C231EB" w:rsidP="00A51C08">
            <w:pPr>
              <w:jc w:val="center"/>
              <w:rPr>
                <w:sz w:val="22"/>
                <w:szCs w:val="22"/>
              </w:rPr>
            </w:pPr>
            <w:bookmarkStart w:id="1" w:name="_GoBack"/>
            <w:bookmarkEnd w:id="1"/>
            <w:r>
              <w:rPr>
                <w:sz w:val="22"/>
                <w:szCs w:val="22"/>
              </w:rPr>
              <w:t>УК-10</w:t>
            </w:r>
          </w:p>
        </w:tc>
        <w:tc>
          <w:tcPr>
            <w:tcW w:w="0" w:type="auto"/>
            <w:shd w:val="clear" w:color="auto" w:fill="auto"/>
          </w:tcPr>
          <w:p w:rsidR="00C231EB" w:rsidRDefault="00C231EB" w:rsidP="00A51C08">
            <w:pPr>
              <w:jc w:val="both"/>
            </w:pPr>
            <w:proofErr w:type="gramStart"/>
            <w:r w:rsidRPr="005138FF">
              <w:rPr>
                <w:sz w:val="22"/>
                <w:szCs w:val="22"/>
              </w:rPr>
              <w:t>Способен</w:t>
            </w:r>
            <w:proofErr w:type="gramEnd"/>
            <w:r w:rsidRPr="005138FF">
              <w:rPr>
                <w:sz w:val="22"/>
                <w:szCs w:val="22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0" w:type="auto"/>
            <w:shd w:val="clear" w:color="auto" w:fill="auto"/>
          </w:tcPr>
          <w:p w:rsidR="00C231EB" w:rsidRDefault="00C231EB" w:rsidP="00A51C08">
            <w:pPr>
              <w:pStyle w:val="a5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УК-10.1</w:t>
            </w:r>
            <w:proofErr w:type="gramStart"/>
            <w:r>
              <w:rPr>
                <w:color w:val="222222"/>
                <w:sz w:val="20"/>
                <w:szCs w:val="20"/>
              </w:rPr>
              <w:t xml:space="preserve"> З</w:t>
            </w:r>
            <w:proofErr w:type="gramEnd"/>
            <w:r>
              <w:rPr>
                <w:color w:val="222222"/>
                <w:sz w:val="20"/>
                <w:szCs w:val="20"/>
              </w:rPr>
              <w:t>нает основные принципы анализа ситуации с применением математических методов</w:t>
            </w:r>
          </w:p>
          <w:p w:rsidR="00C231EB" w:rsidRDefault="00C231EB" w:rsidP="00A51C08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color w:val="222222"/>
                <w:sz w:val="20"/>
                <w:szCs w:val="20"/>
              </w:rPr>
              <w:t>УК-10.2</w:t>
            </w:r>
            <w:proofErr w:type="gramStart"/>
            <w:r>
              <w:rPr>
                <w:color w:val="222222"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меет воспринимать и оценивать информацию для принятия экономически математически обоснованных решений</w:t>
            </w:r>
          </w:p>
          <w:p w:rsidR="00C231EB" w:rsidRPr="00A14020" w:rsidRDefault="00C231EB" w:rsidP="00A51C08">
            <w:pPr>
              <w:pStyle w:val="mcntmcntmsonormal"/>
              <w:shd w:val="clear" w:color="auto" w:fill="FFFFFF"/>
              <w:spacing w:before="0" w:beforeAutospacing="0" w:after="0" w:afterAutospacing="0"/>
              <w:jc w:val="both"/>
              <w:rPr>
                <w:rFonts w:ascii="Segoe UI" w:hAnsi="Segoe UI" w:cs="Segoe UI"/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УК-10.3</w:t>
            </w:r>
            <w:proofErr w:type="gramStart"/>
            <w:r>
              <w:rPr>
                <w:color w:val="222222"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ладеет математическими инструментами и методами критического оценивания информации о перспективах экономического роста</w:t>
            </w:r>
          </w:p>
        </w:tc>
      </w:tr>
    </w:tbl>
    <w:p w:rsidR="005E39BC" w:rsidRPr="00391E52" w:rsidRDefault="008F4668" w:rsidP="007E5D77">
      <w:pPr>
        <w:pStyle w:val="10"/>
        <w:spacing w:after="240"/>
        <w:rPr>
          <w:rFonts w:ascii="Times New Roman" w:hAnsi="Times New Roman"/>
          <w:caps/>
          <w:color w:val="auto"/>
          <w:kern w:val="32"/>
          <w:sz w:val="22"/>
          <w:szCs w:val="22"/>
          <w:lang w:eastAsia="x-none"/>
        </w:rPr>
      </w:pPr>
      <w:bookmarkStart w:id="2" w:name="_Toc463568701"/>
      <w:r w:rsidRPr="00391E52">
        <w:rPr>
          <w:rFonts w:ascii="Times New Roman" w:hAnsi="Times New Roman"/>
          <w:caps/>
          <w:color w:val="auto"/>
          <w:sz w:val="22"/>
          <w:szCs w:val="22"/>
        </w:rPr>
        <w:t xml:space="preserve">2. </w:t>
      </w:r>
      <w:r w:rsidR="003867F3" w:rsidRPr="00391E52">
        <w:rPr>
          <w:rFonts w:ascii="Times New Roman" w:hAnsi="Times New Roman"/>
          <w:caps/>
          <w:color w:val="auto"/>
          <w:sz w:val="22"/>
          <w:szCs w:val="22"/>
        </w:rPr>
        <w:t xml:space="preserve">Место дисциплины в структуре </w:t>
      </w:r>
      <w:bookmarkEnd w:id="2"/>
      <w:r w:rsidR="005E39BC" w:rsidRPr="00391E52">
        <w:rPr>
          <w:rFonts w:ascii="Times New Roman" w:hAnsi="Times New Roman"/>
          <w:caps/>
          <w:color w:val="auto"/>
          <w:kern w:val="32"/>
          <w:sz w:val="22"/>
          <w:szCs w:val="22"/>
          <w:lang w:val="x-none" w:eastAsia="x-none"/>
        </w:rPr>
        <w:t>о</w:t>
      </w:r>
      <w:r w:rsidR="00983D32" w:rsidRPr="00391E52">
        <w:rPr>
          <w:rFonts w:ascii="Times New Roman" w:hAnsi="Times New Roman"/>
          <w:caps/>
          <w:color w:val="auto"/>
          <w:kern w:val="32"/>
          <w:sz w:val="22"/>
          <w:szCs w:val="22"/>
          <w:lang w:eastAsia="x-none"/>
        </w:rPr>
        <w:t>П</w:t>
      </w:r>
    </w:p>
    <w:p w:rsidR="003867F3" w:rsidRPr="00391E52" w:rsidRDefault="002D15BE" w:rsidP="006E3B18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  <w:u w:val="single"/>
        </w:rPr>
        <w:t>Цель</w:t>
      </w:r>
      <w:r w:rsidR="003867F3" w:rsidRPr="00391E52">
        <w:rPr>
          <w:sz w:val="22"/>
          <w:szCs w:val="22"/>
          <w:u w:val="single"/>
        </w:rPr>
        <w:t xml:space="preserve"> ди</w:t>
      </w:r>
      <w:r w:rsidRPr="00391E52">
        <w:rPr>
          <w:sz w:val="22"/>
          <w:szCs w:val="22"/>
          <w:u w:val="single"/>
        </w:rPr>
        <w:t>сциплины</w:t>
      </w:r>
      <w:r w:rsidRPr="00391E52">
        <w:rPr>
          <w:sz w:val="22"/>
          <w:szCs w:val="22"/>
        </w:rPr>
        <w:t>:</w:t>
      </w:r>
      <w:r w:rsidR="003867F3" w:rsidRPr="00391E52">
        <w:rPr>
          <w:sz w:val="22"/>
          <w:szCs w:val="22"/>
        </w:rPr>
        <w:t xml:space="preserve"> формирование систе</w:t>
      </w:r>
      <w:r w:rsidRPr="00391E52">
        <w:rPr>
          <w:sz w:val="22"/>
          <w:szCs w:val="22"/>
        </w:rPr>
        <w:t>матизированных знаний обучаемого</w:t>
      </w:r>
      <w:r w:rsidR="003867F3" w:rsidRPr="00391E52">
        <w:rPr>
          <w:sz w:val="22"/>
          <w:szCs w:val="22"/>
        </w:rPr>
        <w:t xml:space="preserve"> в</w:t>
      </w:r>
      <w:r w:rsidR="000818F2" w:rsidRPr="00391E52">
        <w:rPr>
          <w:sz w:val="22"/>
          <w:szCs w:val="22"/>
        </w:rPr>
        <w:t xml:space="preserve"> области прикладной математики</w:t>
      </w:r>
      <w:r w:rsidR="003867F3" w:rsidRPr="00391E52">
        <w:rPr>
          <w:sz w:val="22"/>
          <w:szCs w:val="22"/>
        </w:rPr>
        <w:t xml:space="preserve"> с учетом содержательной специфики предметов «Математика», «Алгебра», «Геометрия», «Алгебра и начала анализа» в общеобразовательной школе.</w:t>
      </w:r>
    </w:p>
    <w:p w:rsidR="003867F3" w:rsidRPr="00391E52" w:rsidRDefault="003867F3" w:rsidP="006E3B18">
      <w:pPr>
        <w:ind w:firstLine="709"/>
        <w:jc w:val="both"/>
        <w:rPr>
          <w:sz w:val="22"/>
          <w:szCs w:val="22"/>
          <w:u w:val="single"/>
        </w:rPr>
      </w:pPr>
      <w:r w:rsidRPr="00391E52">
        <w:rPr>
          <w:sz w:val="22"/>
          <w:szCs w:val="22"/>
          <w:u w:val="single"/>
        </w:rPr>
        <w:t>Задачи</w:t>
      </w:r>
      <w:r w:rsidR="002D15BE" w:rsidRPr="00391E52">
        <w:rPr>
          <w:sz w:val="22"/>
          <w:szCs w:val="22"/>
          <w:u w:val="single"/>
        </w:rPr>
        <w:t xml:space="preserve"> дисциплины</w:t>
      </w:r>
      <w:r w:rsidRPr="00391E52">
        <w:rPr>
          <w:sz w:val="22"/>
          <w:szCs w:val="22"/>
          <w:u w:val="single"/>
        </w:rPr>
        <w:t>:</w:t>
      </w:r>
    </w:p>
    <w:p w:rsidR="000818F2" w:rsidRPr="00951B61" w:rsidRDefault="000818F2" w:rsidP="000818F2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- рассмотреть базовые вопросы линейной алгебры и анали</w:t>
      </w:r>
      <w:r w:rsidR="00951B61">
        <w:rPr>
          <w:sz w:val="22"/>
          <w:szCs w:val="22"/>
        </w:rPr>
        <w:t>тической геометрии на плоскости</w:t>
      </w:r>
      <w:r w:rsidR="00951B61" w:rsidRPr="00951B61">
        <w:rPr>
          <w:sz w:val="22"/>
          <w:szCs w:val="22"/>
        </w:rPr>
        <w:t>;</w:t>
      </w:r>
    </w:p>
    <w:p w:rsidR="000818F2" w:rsidRPr="00391E52" w:rsidRDefault="000818F2" w:rsidP="000818F2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- рассмотреть основные разделы комбинаторики и теории вероятностей, необходимые </w:t>
      </w:r>
      <w:proofErr w:type="gramStart"/>
      <w:r w:rsidRPr="00391E52">
        <w:rPr>
          <w:sz w:val="22"/>
          <w:szCs w:val="22"/>
        </w:rPr>
        <w:t>обучающимся</w:t>
      </w:r>
      <w:proofErr w:type="gramEnd"/>
      <w:r w:rsidRPr="00391E52">
        <w:rPr>
          <w:sz w:val="22"/>
          <w:szCs w:val="22"/>
        </w:rPr>
        <w:t xml:space="preserve"> в процессе профессиональной подготовки по данному направлению;</w:t>
      </w:r>
    </w:p>
    <w:p w:rsidR="000818F2" w:rsidRPr="00391E52" w:rsidRDefault="000818F2" w:rsidP="000818F2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- установить основные подходы к описанию прикладных объектов средствами </w:t>
      </w:r>
      <w:r w:rsidR="00951B61">
        <w:rPr>
          <w:sz w:val="22"/>
          <w:szCs w:val="22"/>
        </w:rPr>
        <w:t>математического анализа</w:t>
      </w:r>
      <w:r w:rsidRPr="00391E52">
        <w:rPr>
          <w:sz w:val="22"/>
          <w:szCs w:val="22"/>
        </w:rPr>
        <w:t>;</w:t>
      </w:r>
    </w:p>
    <w:p w:rsidR="000818F2" w:rsidRPr="00391E52" w:rsidRDefault="000818F2" w:rsidP="000818F2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- обеспечить навыки применения полученных знаний в практической деятельности.</w:t>
      </w:r>
    </w:p>
    <w:p w:rsidR="002D15BE" w:rsidRPr="00391E52" w:rsidRDefault="002D15BE" w:rsidP="002D15BE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Дисциплина относится </w:t>
      </w:r>
      <w:r w:rsidR="005138FF" w:rsidRPr="00391E52">
        <w:rPr>
          <w:sz w:val="22"/>
          <w:szCs w:val="22"/>
        </w:rPr>
        <w:t xml:space="preserve">к части программы </w:t>
      </w:r>
      <w:proofErr w:type="spellStart"/>
      <w:r w:rsidR="005138FF" w:rsidRPr="00391E52">
        <w:rPr>
          <w:sz w:val="22"/>
          <w:szCs w:val="22"/>
        </w:rPr>
        <w:t>бакалавриата</w:t>
      </w:r>
      <w:proofErr w:type="spellEnd"/>
      <w:r w:rsidR="005138FF" w:rsidRPr="00391E52">
        <w:rPr>
          <w:sz w:val="22"/>
          <w:szCs w:val="22"/>
        </w:rPr>
        <w:t>, формируемой участниками образовательных отношений.</w:t>
      </w:r>
    </w:p>
    <w:p w:rsidR="003867F3" w:rsidRPr="00391E52" w:rsidRDefault="002D15BE" w:rsidP="002D15BE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Освоение дисциплины и сформированные при этом компетенции необходимы в последующей деятельности.</w:t>
      </w:r>
    </w:p>
    <w:p w:rsidR="003867F3" w:rsidRPr="00391E52" w:rsidRDefault="003867F3" w:rsidP="00FA5D6D">
      <w:pPr>
        <w:pStyle w:val="10"/>
        <w:spacing w:after="24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bookmarkStart w:id="3" w:name="_Toc463568702"/>
      <w:r w:rsidRPr="00391E52">
        <w:rPr>
          <w:rFonts w:ascii="Times New Roman" w:hAnsi="Times New Roman"/>
          <w:color w:val="auto"/>
          <w:sz w:val="22"/>
          <w:szCs w:val="22"/>
        </w:rPr>
        <w:t xml:space="preserve">3. </w:t>
      </w:r>
      <w:r w:rsidRPr="00391E52">
        <w:rPr>
          <w:rFonts w:ascii="Times New Roman" w:hAnsi="Times New Roman"/>
          <w:caps/>
          <w:color w:val="auto"/>
          <w:sz w:val="22"/>
          <w:szCs w:val="22"/>
        </w:rPr>
        <w:t>Объем дисциплины и виды учебной работы</w:t>
      </w:r>
      <w:bookmarkEnd w:id="3"/>
    </w:p>
    <w:p w:rsidR="003867F3" w:rsidRPr="00391E52" w:rsidRDefault="003867F3" w:rsidP="000E0261">
      <w:pPr>
        <w:ind w:firstLine="720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Общая трудоемкость </w:t>
      </w:r>
      <w:r w:rsidR="005138FF" w:rsidRPr="00391E52">
        <w:rPr>
          <w:sz w:val="22"/>
          <w:szCs w:val="22"/>
        </w:rPr>
        <w:t>освоения дисциплины составляет 5</w:t>
      </w:r>
      <w:r w:rsidRPr="00391E52">
        <w:rPr>
          <w:sz w:val="22"/>
          <w:szCs w:val="22"/>
        </w:rPr>
        <w:t xml:space="preserve"> зачетны</w:t>
      </w:r>
      <w:r w:rsidR="002F35AD" w:rsidRPr="00391E52">
        <w:rPr>
          <w:sz w:val="22"/>
          <w:szCs w:val="22"/>
        </w:rPr>
        <w:t>х единиц</w:t>
      </w:r>
      <w:r w:rsidR="005138FF" w:rsidRPr="00391E52">
        <w:rPr>
          <w:sz w:val="22"/>
          <w:szCs w:val="22"/>
        </w:rPr>
        <w:t>, 180</w:t>
      </w:r>
      <w:r w:rsidR="002F35AD" w:rsidRPr="00391E52">
        <w:rPr>
          <w:sz w:val="22"/>
          <w:szCs w:val="22"/>
        </w:rPr>
        <w:t> </w:t>
      </w:r>
      <w:r w:rsidR="007D3BF4" w:rsidRPr="00391E52">
        <w:rPr>
          <w:sz w:val="22"/>
          <w:szCs w:val="22"/>
        </w:rPr>
        <w:t xml:space="preserve">академических часов </w:t>
      </w:r>
      <w:r w:rsidR="007D3BF4" w:rsidRPr="00391E52">
        <w:rPr>
          <w:i/>
          <w:sz w:val="22"/>
          <w:szCs w:val="22"/>
        </w:rPr>
        <w:t>(1 зачетная единица соответствует 36 академическим часам).</w:t>
      </w:r>
    </w:p>
    <w:p w:rsidR="003867F3" w:rsidRPr="00391E52" w:rsidRDefault="003867F3" w:rsidP="002F35AD">
      <w:pPr>
        <w:pStyle w:val="afb"/>
        <w:pageBreakBefore w:val="0"/>
        <w:spacing w:before="240"/>
        <w:ind w:firstLine="709"/>
        <w:jc w:val="both"/>
        <w:rPr>
          <w:b w:val="0"/>
          <w:sz w:val="22"/>
          <w:szCs w:val="22"/>
        </w:rPr>
      </w:pPr>
      <w:r w:rsidRPr="00391E52">
        <w:rPr>
          <w:b w:val="0"/>
          <w:sz w:val="22"/>
          <w:szCs w:val="22"/>
        </w:rPr>
        <w:t>Очная форма</w:t>
      </w:r>
      <w:r w:rsidR="00BF7080" w:rsidRPr="00391E52">
        <w:rPr>
          <w:b w:val="0"/>
          <w:sz w:val="22"/>
          <w:szCs w:val="22"/>
        </w:rPr>
        <w:t xml:space="preserve">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862"/>
        <w:gridCol w:w="1364"/>
        <w:gridCol w:w="1642"/>
      </w:tblGrid>
      <w:tr w:rsidR="00DC5160" w:rsidRPr="00391E52" w:rsidTr="00FA5D6D">
        <w:trPr>
          <w:trHeight w:val="247"/>
        </w:trPr>
        <w:tc>
          <w:tcPr>
            <w:tcW w:w="347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DC5160" w:rsidRPr="00391E52" w:rsidRDefault="00DC5160" w:rsidP="00DC5160">
            <w:pPr>
              <w:pStyle w:val="a5"/>
              <w:jc w:val="center"/>
              <w:rPr>
                <w:i/>
                <w:iCs/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391E52" w:rsidRDefault="00DC5160" w:rsidP="00BF7080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 xml:space="preserve">Трудоемкость в </w:t>
            </w:r>
            <w:proofErr w:type="spellStart"/>
            <w:r w:rsidRPr="00391E52">
              <w:rPr>
                <w:sz w:val="22"/>
                <w:szCs w:val="22"/>
              </w:rPr>
              <w:t>акад</w:t>
            </w:r>
            <w:proofErr w:type="gramStart"/>
            <w:r w:rsidRPr="00391E52">
              <w:rPr>
                <w:sz w:val="22"/>
                <w:szCs w:val="22"/>
              </w:rPr>
              <w:t>.ч</w:t>
            </w:r>
            <w:proofErr w:type="gramEnd"/>
            <w:r w:rsidRPr="00391E52">
              <w:rPr>
                <w:sz w:val="22"/>
                <w:szCs w:val="22"/>
              </w:rPr>
              <w:t>ас</w:t>
            </w:r>
            <w:proofErr w:type="spellEnd"/>
          </w:p>
        </w:tc>
      </w:tr>
      <w:tr w:rsidR="00DC5160" w:rsidRPr="00391E52" w:rsidTr="00FA5D6D">
        <w:trPr>
          <w:trHeight w:val="247"/>
        </w:trPr>
        <w:tc>
          <w:tcPr>
            <w:tcW w:w="3477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391E52" w:rsidRDefault="00DC5160" w:rsidP="00BF7080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391E52" w:rsidRDefault="00DC5160" w:rsidP="00BF7080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391E52" w:rsidRDefault="00DC5160" w:rsidP="00BF7080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DC5160" w:rsidRPr="00391E52" w:rsidTr="00FA5D6D">
        <w:trPr>
          <w:trHeight w:val="239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E0E0E0"/>
          </w:tcPr>
          <w:p w:rsidR="00BF7080" w:rsidRPr="00391E52" w:rsidRDefault="00BF7080" w:rsidP="00BF7080">
            <w:pPr>
              <w:ind w:left="57"/>
              <w:rPr>
                <w:sz w:val="22"/>
                <w:szCs w:val="22"/>
              </w:rPr>
            </w:pPr>
            <w:r w:rsidRPr="00391E52">
              <w:rPr>
                <w:b/>
                <w:sz w:val="22"/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BF7080" w:rsidRPr="00391E52" w:rsidRDefault="005138FF" w:rsidP="00BF7080">
            <w:pPr>
              <w:ind w:hanging="3"/>
              <w:jc w:val="center"/>
              <w:rPr>
                <w:b/>
                <w:sz w:val="22"/>
                <w:szCs w:val="22"/>
              </w:rPr>
            </w:pPr>
            <w:r w:rsidRPr="00391E52">
              <w:rPr>
                <w:b/>
                <w:sz w:val="22"/>
                <w:szCs w:val="22"/>
              </w:rPr>
              <w:t>106</w:t>
            </w:r>
          </w:p>
        </w:tc>
      </w:tr>
      <w:tr w:rsidR="00DC5160" w:rsidRPr="00391E52" w:rsidTr="00FA5D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7080" w:rsidRPr="00391E52" w:rsidRDefault="00BF7080" w:rsidP="00BF7080">
            <w:pPr>
              <w:pStyle w:val="a5"/>
              <w:ind w:left="57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в том числе: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F7080" w:rsidRPr="00391E52" w:rsidRDefault="00BF7080" w:rsidP="00BF7080">
            <w:pPr>
              <w:pStyle w:val="a5"/>
              <w:snapToGrid w:val="0"/>
              <w:ind w:hanging="3"/>
              <w:jc w:val="center"/>
              <w:rPr>
                <w:sz w:val="22"/>
                <w:szCs w:val="22"/>
              </w:rPr>
            </w:pPr>
          </w:p>
        </w:tc>
      </w:tr>
      <w:tr w:rsidR="00DC5160" w:rsidRPr="00391E52" w:rsidTr="00FA5D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F7080" w:rsidRPr="00391E52" w:rsidRDefault="00BF7080" w:rsidP="00BF7080">
            <w:pPr>
              <w:pStyle w:val="a5"/>
              <w:ind w:left="57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BF7080" w:rsidRPr="00391E52" w:rsidRDefault="005138FF" w:rsidP="00BF7080">
            <w:pPr>
              <w:ind w:hanging="3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34</w:t>
            </w:r>
          </w:p>
        </w:tc>
        <w:tc>
          <w:tcPr>
            <w:tcW w:w="83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BF7080" w:rsidRPr="00391E52" w:rsidRDefault="00BF7080" w:rsidP="00BF7080">
            <w:pPr>
              <w:ind w:hanging="3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-</w:t>
            </w:r>
          </w:p>
        </w:tc>
      </w:tr>
      <w:tr w:rsidR="00DC5160" w:rsidRPr="00391E52" w:rsidTr="00FA5D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F7080" w:rsidRPr="00391E52" w:rsidRDefault="00BF7080" w:rsidP="00BF7080">
            <w:pPr>
              <w:pStyle w:val="a5"/>
              <w:ind w:left="57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 xml:space="preserve">Лабораторные работы / Практические занятия (в </w:t>
            </w:r>
            <w:proofErr w:type="spellStart"/>
            <w:r w:rsidRPr="00391E52">
              <w:rPr>
                <w:sz w:val="22"/>
                <w:szCs w:val="22"/>
              </w:rPr>
              <w:t>т.ч</w:t>
            </w:r>
            <w:proofErr w:type="spellEnd"/>
            <w:r w:rsidRPr="00391E52">
              <w:rPr>
                <w:sz w:val="22"/>
                <w:szCs w:val="22"/>
              </w:rPr>
              <w:t>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BF7080" w:rsidRPr="00391E52" w:rsidRDefault="005138FF" w:rsidP="00BF7080">
            <w:pPr>
              <w:ind w:hanging="3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-/72</w:t>
            </w:r>
          </w:p>
        </w:tc>
        <w:tc>
          <w:tcPr>
            <w:tcW w:w="83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BF7080" w:rsidRPr="00391E52" w:rsidRDefault="008E0B2B" w:rsidP="00BF7080">
            <w:pPr>
              <w:ind w:hanging="3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-/</w:t>
            </w:r>
            <w:r w:rsidR="002F35AD" w:rsidRPr="00391E52">
              <w:rPr>
                <w:sz w:val="22"/>
                <w:szCs w:val="22"/>
              </w:rPr>
              <w:t>-</w:t>
            </w:r>
          </w:p>
        </w:tc>
      </w:tr>
      <w:tr w:rsidR="00DC5160" w:rsidRPr="00391E52" w:rsidTr="00FA5D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E0E0E0"/>
          </w:tcPr>
          <w:p w:rsidR="00BF7080" w:rsidRPr="00391E52" w:rsidRDefault="00BF7080" w:rsidP="00BF7080">
            <w:pPr>
              <w:pStyle w:val="a5"/>
              <w:ind w:left="57"/>
              <w:rPr>
                <w:sz w:val="22"/>
                <w:szCs w:val="22"/>
              </w:rPr>
            </w:pPr>
            <w:r w:rsidRPr="00391E52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</w:tcPr>
          <w:p w:rsidR="00BF7080" w:rsidRPr="00391E52" w:rsidRDefault="003F0824" w:rsidP="00BF7080">
            <w:pPr>
              <w:ind w:hanging="3"/>
              <w:jc w:val="center"/>
              <w:rPr>
                <w:b/>
                <w:sz w:val="22"/>
                <w:szCs w:val="22"/>
              </w:rPr>
            </w:pPr>
            <w:r w:rsidRPr="00391E52">
              <w:rPr>
                <w:b/>
                <w:sz w:val="22"/>
                <w:szCs w:val="22"/>
              </w:rPr>
              <w:t>38</w:t>
            </w:r>
          </w:p>
        </w:tc>
      </w:tr>
      <w:tr w:rsidR="00DC5160" w:rsidRPr="00391E52" w:rsidTr="00FA5D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E0E0E0"/>
          </w:tcPr>
          <w:p w:rsidR="00BF7080" w:rsidRPr="00391E52" w:rsidRDefault="00BF7080" w:rsidP="00BF7080">
            <w:pPr>
              <w:pStyle w:val="a5"/>
              <w:ind w:left="57"/>
              <w:rPr>
                <w:sz w:val="22"/>
                <w:szCs w:val="22"/>
              </w:rPr>
            </w:pPr>
            <w:r w:rsidRPr="00391E52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</w:tcPr>
          <w:p w:rsidR="00BF7080" w:rsidRPr="00391E52" w:rsidRDefault="005138FF" w:rsidP="00BF7080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391E52">
              <w:rPr>
                <w:b/>
                <w:sz w:val="22"/>
                <w:szCs w:val="22"/>
              </w:rPr>
              <w:t>36</w:t>
            </w:r>
          </w:p>
        </w:tc>
      </w:tr>
      <w:tr w:rsidR="00DC5160" w:rsidRPr="00391E52" w:rsidTr="00FA5D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7080" w:rsidRPr="00391E52" w:rsidRDefault="00BF7080" w:rsidP="00BF7080">
            <w:pPr>
              <w:pStyle w:val="a5"/>
              <w:ind w:left="57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BF7080" w:rsidRPr="00391E52" w:rsidRDefault="003F0824" w:rsidP="00BF7080">
            <w:pPr>
              <w:pStyle w:val="a5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2,35</w:t>
            </w:r>
          </w:p>
        </w:tc>
      </w:tr>
      <w:tr w:rsidR="00DC5160" w:rsidRPr="00391E52" w:rsidTr="00FA5D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7080" w:rsidRPr="00391E52" w:rsidRDefault="00BF7080" w:rsidP="00BF7080">
            <w:pPr>
              <w:pStyle w:val="a5"/>
              <w:ind w:left="57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BF7080" w:rsidRPr="00391E52" w:rsidRDefault="003F0824" w:rsidP="00BF7080">
            <w:pPr>
              <w:pStyle w:val="a5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33,65</w:t>
            </w:r>
          </w:p>
        </w:tc>
      </w:tr>
      <w:tr w:rsidR="00DC5160" w:rsidRPr="00391E52" w:rsidTr="00FA5D6D">
        <w:trPr>
          <w:trHeight w:val="173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BF7080" w:rsidRPr="00391E52" w:rsidRDefault="00BF7080" w:rsidP="00BF7080">
            <w:pPr>
              <w:pStyle w:val="a5"/>
              <w:ind w:left="57"/>
              <w:rPr>
                <w:sz w:val="22"/>
                <w:szCs w:val="22"/>
              </w:rPr>
            </w:pPr>
            <w:r w:rsidRPr="00391E52">
              <w:rPr>
                <w:b/>
                <w:sz w:val="22"/>
                <w:szCs w:val="22"/>
              </w:rPr>
              <w:t>Общая трудоемкость дисциплины (в час</w:t>
            </w:r>
            <w:proofErr w:type="gramStart"/>
            <w:r w:rsidRPr="00391E52">
              <w:rPr>
                <w:b/>
                <w:sz w:val="22"/>
                <w:szCs w:val="22"/>
              </w:rPr>
              <w:t>.</w:t>
            </w:r>
            <w:proofErr w:type="gramEnd"/>
            <w:r w:rsidRPr="00391E52">
              <w:rPr>
                <w:b/>
                <w:sz w:val="22"/>
                <w:szCs w:val="22"/>
              </w:rPr>
              <w:t xml:space="preserve"> /</w:t>
            </w:r>
            <w:proofErr w:type="spellStart"/>
            <w:proofErr w:type="gramStart"/>
            <w:r w:rsidRPr="00391E52">
              <w:rPr>
                <w:b/>
                <w:sz w:val="22"/>
                <w:szCs w:val="22"/>
              </w:rPr>
              <w:t>з</w:t>
            </w:r>
            <w:proofErr w:type="gramEnd"/>
            <w:r w:rsidRPr="00391E52">
              <w:rPr>
                <w:b/>
                <w:sz w:val="22"/>
                <w:szCs w:val="22"/>
              </w:rPr>
              <w:t>.е</w:t>
            </w:r>
            <w:proofErr w:type="spellEnd"/>
            <w:r w:rsidRPr="00391E52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BF7080" w:rsidRPr="00391E52" w:rsidRDefault="005138FF" w:rsidP="00BF7080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391E52">
              <w:rPr>
                <w:b/>
                <w:sz w:val="22"/>
                <w:szCs w:val="22"/>
              </w:rPr>
              <w:t>180</w:t>
            </w:r>
            <w:r w:rsidRPr="00391E52">
              <w:rPr>
                <w:sz w:val="22"/>
                <w:szCs w:val="22"/>
              </w:rPr>
              <w:t>/</w:t>
            </w:r>
            <w:r w:rsidRPr="00D06255">
              <w:rPr>
                <w:b/>
                <w:sz w:val="22"/>
                <w:szCs w:val="22"/>
              </w:rPr>
              <w:t>5</w:t>
            </w:r>
          </w:p>
        </w:tc>
      </w:tr>
    </w:tbl>
    <w:p w:rsidR="003867F3" w:rsidRPr="00391E52" w:rsidRDefault="000955E1" w:rsidP="002F35AD">
      <w:pPr>
        <w:pStyle w:val="afb"/>
        <w:pageBreakBefore w:val="0"/>
        <w:spacing w:before="240"/>
        <w:ind w:firstLine="709"/>
        <w:jc w:val="both"/>
        <w:rPr>
          <w:b w:val="0"/>
          <w:sz w:val="22"/>
          <w:szCs w:val="22"/>
        </w:rPr>
      </w:pPr>
      <w:r w:rsidRPr="00391E52">
        <w:rPr>
          <w:b w:val="0"/>
          <w:sz w:val="22"/>
          <w:szCs w:val="22"/>
        </w:rPr>
        <w:lastRenderedPageBreak/>
        <w:t>Очно-з</w:t>
      </w:r>
      <w:r w:rsidR="008F4668" w:rsidRPr="00391E52">
        <w:rPr>
          <w:b w:val="0"/>
          <w:sz w:val="22"/>
          <w:szCs w:val="22"/>
        </w:rPr>
        <w:t>аочная</w:t>
      </w:r>
      <w:r w:rsidR="003867F3" w:rsidRPr="00391E52">
        <w:rPr>
          <w:b w:val="0"/>
          <w:sz w:val="22"/>
          <w:szCs w:val="22"/>
        </w:rPr>
        <w:t xml:space="preserve"> форма</w:t>
      </w:r>
      <w:r w:rsidR="007D3BA2" w:rsidRPr="00391E52">
        <w:rPr>
          <w:b w:val="0"/>
          <w:sz w:val="22"/>
          <w:szCs w:val="22"/>
        </w:rPr>
        <w:t xml:space="preserve">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868"/>
        <w:gridCol w:w="1362"/>
        <w:gridCol w:w="1638"/>
      </w:tblGrid>
      <w:tr w:rsidR="00DC5160" w:rsidRPr="00391E52" w:rsidTr="00FA5D6D">
        <w:trPr>
          <w:trHeight w:val="257"/>
        </w:trPr>
        <w:tc>
          <w:tcPr>
            <w:tcW w:w="348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DC5160" w:rsidRPr="00391E52" w:rsidRDefault="00DC5160" w:rsidP="00DC5160">
            <w:pPr>
              <w:pStyle w:val="a5"/>
              <w:jc w:val="center"/>
              <w:rPr>
                <w:i/>
                <w:iCs/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391E52" w:rsidRDefault="00DC5160" w:rsidP="008F4668">
            <w:pPr>
              <w:pStyle w:val="a5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Трудоемкость в акад. час</w:t>
            </w:r>
          </w:p>
        </w:tc>
      </w:tr>
      <w:tr w:rsidR="00DC5160" w:rsidRPr="00391E52" w:rsidTr="00FA5D6D">
        <w:trPr>
          <w:trHeight w:val="257"/>
        </w:trPr>
        <w:tc>
          <w:tcPr>
            <w:tcW w:w="3480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391E52" w:rsidRDefault="00DC5160" w:rsidP="008F4668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391E52" w:rsidRDefault="00DC5160" w:rsidP="008F4668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391E52" w:rsidRDefault="00DC5160" w:rsidP="008F4668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DC5160" w:rsidRPr="00391E52" w:rsidTr="00FA5D6D">
        <w:trPr>
          <w:trHeight w:val="262"/>
        </w:trPr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391E52" w:rsidRDefault="00DC5160" w:rsidP="008F4668">
            <w:pPr>
              <w:rPr>
                <w:sz w:val="22"/>
                <w:szCs w:val="22"/>
              </w:rPr>
            </w:pPr>
            <w:r w:rsidRPr="00391E52">
              <w:rPr>
                <w:b/>
                <w:sz w:val="22"/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391E52" w:rsidRDefault="000955E1" w:rsidP="008F4668">
            <w:pPr>
              <w:jc w:val="center"/>
              <w:rPr>
                <w:b/>
                <w:sz w:val="22"/>
                <w:szCs w:val="22"/>
              </w:rPr>
            </w:pPr>
            <w:r w:rsidRPr="00391E52">
              <w:rPr>
                <w:b/>
                <w:sz w:val="22"/>
                <w:szCs w:val="22"/>
              </w:rPr>
              <w:t>70</w:t>
            </w:r>
          </w:p>
        </w:tc>
      </w:tr>
      <w:tr w:rsidR="00DC5160" w:rsidRPr="00391E52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391E52" w:rsidRDefault="00DC5160" w:rsidP="008F4668">
            <w:pPr>
              <w:pStyle w:val="a5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в том числе: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391E52" w:rsidRDefault="00DC5160" w:rsidP="008F4668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C5160" w:rsidRPr="00391E52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391E52" w:rsidRDefault="00DC5160" w:rsidP="008F4668">
            <w:pPr>
              <w:pStyle w:val="a5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Лекции</w:t>
            </w: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391E52" w:rsidRDefault="000955E1" w:rsidP="008F4668">
            <w:pPr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34</w:t>
            </w: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391E52" w:rsidRDefault="00E62794" w:rsidP="008F4668">
            <w:pPr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-</w:t>
            </w:r>
          </w:p>
        </w:tc>
      </w:tr>
      <w:tr w:rsidR="00DC5160" w:rsidRPr="00391E52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391E52" w:rsidRDefault="00DC5160" w:rsidP="008F4668">
            <w:pPr>
              <w:pStyle w:val="a5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Лабораторные работы/ Практические занятия</w:t>
            </w: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391E52" w:rsidRDefault="000955E1" w:rsidP="008F4668">
            <w:pPr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-/36</w:t>
            </w: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391E52" w:rsidRDefault="00E62794" w:rsidP="008F4668">
            <w:pPr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-</w:t>
            </w:r>
          </w:p>
        </w:tc>
      </w:tr>
      <w:tr w:rsidR="00DC5160" w:rsidRPr="00391E52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391E52" w:rsidRDefault="00DC5160" w:rsidP="008F4668">
            <w:pPr>
              <w:pStyle w:val="a5"/>
              <w:rPr>
                <w:sz w:val="22"/>
                <w:szCs w:val="22"/>
              </w:rPr>
            </w:pPr>
            <w:r w:rsidRPr="00391E52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391E52" w:rsidRDefault="000955E1" w:rsidP="008F4668">
            <w:pPr>
              <w:jc w:val="center"/>
              <w:rPr>
                <w:b/>
                <w:sz w:val="22"/>
                <w:szCs w:val="22"/>
              </w:rPr>
            </w:pPr>
            <w:r w:rsidRPr="00391E52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391E52" w:rsidRDefault="00E62794" w:rsidP="008F4668">
            <w:pPr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-</w:t>
            </w:r>
          </w:p>
        </w:tc>
      </w:tr>
      <w:tr w:rsidR="00DC5160" w:rsidRPr="00391E52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:rsidR="00DC5160" w:rsidRPr="00391E52" w:rsidRDefault="00DC5160" w:rsidP="008F4668">
            <w:pPr>
              <w:pStyle w:val="a5"/>
              <w:rPr>
                <w:sz w:val="22"/>
                <w:szCs w:val="22"/>
              </w:rPr>
            </w:pPr>
            <w:r w:rsidRPr="00391E52">
              <w:rPr>
                <w:b/>
                <w:sz w:val="22"/>
                <w:szCs w:val="22"/>
              </w:rPr>
              <w:t>Вид</w:t>
            </w:r>
            <w:r w:rsidR="000955E1" w:rsidRPr="00391E52">
              <w:rPr>
                <w:b/>
                <w:sz w:val="22"/>
                <w:szCs w:val="22"/>
              </w:rPr>
              <w:t xml:space="preserve"> промежуточной аттестации</w:t>
            </w:r>
            <w:r w:rsidRPr="00391E5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:rsidR="00DC5160" w:rsidRPr="00391E52" w:rsidRDefault="00DC5160" w:rsidP="008F4668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:rsidR="00DC5160" w:rsidRPr="00391E52" w:rsidRDefault="00DC5160" w:rsidP="008F4668">
            <w:pPr>
              <w:pStyle w:val="a5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-</w:t>
            </w:r>
          </w:p>
        </w:tc>
      </w:tr>
      <w:tr w:rsidR="00DC5160" w:rsidRPr="00391E52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391E52" w:rsidRDefault="00DC5160" w:rsidP="008F4668">
            <w:pPr>
              <w:pStyle w:val="a5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391E52" w:rsidRDefault="00DC5160" w:rsidP="008F4668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391E52" w:rsidRDefault="00DC5160" w:rsidP="008F4668">
            <w:pPr>
              <w:pStyle w:val="a5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-</w:t>
            </w:r>
          </w:p>
        </w:tc>
      </w:tr>
      <w:tr w:rsidR="00DC5160" w:rsidRPr="00391E52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391E52" w:rsidRDefault="00DC5160" w:rsidP="008F4668">
            <w:pPr>
              <w:pStyle w:val="a5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самостоятельная работа по подготовке к зачету</w:t>
            </w: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391E52" w:rsidRDefault="00DC5160" w:rsidP="008F4668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391E52" w:rsidRDefault="00DC5160" w:rsidP="008F4668">
            <w:pPr>
              <w:pStyle w:val="a5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-</w:t>
            </w:r>
          </w:p>
        </w:tc>
      </w:tr>
      <w:tr w:rsidR="0025609F" w:rsidRPr="00391E52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</w:tcPr>
          <w:p w:rsidR="0025609F" w:rsidRPr="00391E52" w:rsidRDefault="0025609F" w:rsidP="008F4668">
            <w:pPr>
              <w:pStyle w:val="a5"/>
              <w:ind w:left="57"/>
              <w:rPr>
                <w:sz w:val="22"/>
                <w:szCs w:val="22"/>
              </w:rPr>
            </w:pPr>
            <w:r w:rsidRPr="00391E52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</w:tcPr>
          <w:p w:rsidR="0025609F" w:rsidRPr="00391E52" w:rsidRDefault="000955E1" w:rsidP="00391E52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391E52">
              <w:rPr>
                <w:b/>
                <w:sz w:val="22"/>
                <w:szCs w:val="22"/>
              </w:rPr>
              <w:t>36</w:t>
            </w:r>
          </w:p>
        </w:tc>
      </w:tr>
      <w:tr w:rsidR="0025609F" w:rsidRPr="00391E52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5609F" w:rsidRPr="00391E52" w:rsidRDefault="0025609F" w:rsidP="008F4668">
            <w:pPr>
              <w:pStyle w:val="a5"/>
              <w:ind w:left="57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5609F" w:rsidRPr="00391E52" w:rsidRDefault="000955E1" w:rsidP="00391E52">
            <w:pPr>
              <w:pStyle w:val="a5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2,3</w:t>
            </w:r>
            <w:r w:rsidR="0025609F" w:rsidRPr="00391E52">
              <w:rPr>
                <w:sz w:val="22"/>
                <w:szCs w:val="22"/>
              </w:rPr>
              <w:t>5</w:t>
            </w:r>
          </w:p>
        </w:tc>
      </w:tr>
      <w:tr w:rsidR="0025609F" w:rsidRPr="00391E52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5609F" w:rsidRPr="00391E52" w:rsidRDefault="0025609F" w:rsidP="008F4668">
            <w:pPr>
              <w:pStyle w:val="a5"/>
              <w:ind w:left="57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5609F" w:rsidRPr="00391E52" w:rsidRDefault="0025609F" w:rsidP="00391E52">
            <w:pPr>
              <w:pStyle w:val="a5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3</w:t>
            </w:r>
            <w:r w:rsidR="000955E1" w:rsidRPr="00391E52">
              <w:rPr>
                <w:sz w:val="22"/>
                <w:szCs w:val="22"/>
              </w:rPr>
              <w:t>3,6</w:t>
            </w:r>
            <w:r w:rsidRPr="00391E52">
              <w:rPr>
                <w:sz w:val="22"/>
                <w:szCs w:val="22"/>
              </w:rPr>
              <w:t>5</w:t>
            </w:r>
          </w:p>
        </w:tc>
      </w:tr>
      <w:tr w:rsidR="00DC5160" w:rsidRPr="00391E52" w:rsidTr="00FA5D6D">
        <w:trPr>
          <w:trHeight w:val="306"/>
        </w:trPr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391E52" w:rsidRDefault="00DC5160" w:rsidP="008F4668">
            <w:pPr>
              <w:pStyle w:val="a5"/>
              <w:rPr>
                <w:sz w:val="22"/>
                <w:szCs w:val="22"/>
              </w:rPr>
            </w:pPr>
            <w:r w:rsidRPr="00391E52">
              <w:rPr>
                <w:b/>
                <w:sz w:val="22"/>
                <w:szCs w:val="22"/>
              </w:rPr>
              <w:t>Общая трудоемкость дисциплины (в час</w:t>
            </w:r>
            <w:proofErr w:type="gramStart"/>
            <w:r w:rsidRPr="00391E52">
              <w:rPr>
                <w:b/>
                <w:sz w:val="22"/>
                <w:szCs w:val="22"/>
              </w:rPr>
              <w:t>.</w:t>
            </w:r>
            <w:proofErr w:type="gramEnd"/>
            <w:r w:rsidRPr="00391E52">
              <w:rPr>
                <w:b/>
                <w:sz w:val="22"/>
                <w:szCs w:val="22"/>
              </w:rPr>
              <w:t xml:space="preserve"> /</w:t>
            </w:r>
            <w:proofErr w:type="spellStart"/>
            <w:proofErr w:type="gramStart"/>
            <w:r w:rsidRPr="00391E52">
              <w:rPr>
                <w:b/>
                <w:sz w:val="22"/>
                <w:szCs w:val="22"/>
              </w:rPr>
              <w:t>з</w:t>
            </w:r>
            <w:proofErr w:type="gramEnd"/>
            <w:r w:rsidRPr="00391E52">
              <w:rPr>
                <w:b/>
                <w:sz w:val="22"/>
                <w:szCs w:val="22"/>
              </w:rPr>
              <w:t>.е</w:t>
            </w:r>
            <w:proofErr w:type="spellEnd"/>
            <w:r w:rsidRPr="00391E52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391E52" w:rsidRDefault="0025609F" w:rsidP="008F4668">
            <w:pPr>
              <w:pStyle w:val="a5"/>
              <w:jc w:val="center"/>
              <w:rPr>
                <w:sz w:val="22"/>
                <w:szCs w:val="22"/>
              </w:rPr>
            </w:pPr>
            <w:r w:rsidRPr="00391E52">
              <w:rPr>
                <w:b/>
                <w:sz w:val="22"/>
                <w:szCs w:val="22"/>
              </w:rPr>
              <w:t>180</w:t>
            </w:r>
            <w:r w:rsidR="000955E1" w:rsidRPr="00391E52">
              <w:rPr>
                <w:sz w:val="22"/>
                <w:szCs w:val="22"/>
              </w:rPr>
              <w:t>/</w:t>
            </w:r>
            <w:r w:rsidRPr="00D06255">
              <w:rPr>
                <w:b/>
                <w:sz w:val="22"/>
                <w:szCs w:val="22"/>
              </w:rPr>
              <w:t>5</w:t>
            </w:r>
          </w:p>
        </w:tc>
      </w:tr>
    </w:tbl>
    <w:p w:rsidR="000E0261" w:rsidRPr="00391E52" w:rsidRDefault="003867F3" w:rsidP="00CB271A">
      <w:pPr>
        <w:pStyle w:val="10"/>
        <w:jc w:val="both"/>
        <w:rPr>
          <w:rFonts w:ascii="Times New Roman" w:hAnsi="Times New Roman"/>
          <w:caps/>
          <w:color w:val="auto"/>
          <w:sz w:val="22"/>
          <w:szCs w:val="22"/>
        </w:rPr>
      </w:pPr>
      <w:bookmarkStart w:id="4" w:name="_Toc463568703"/>
      <w:r w:rsidRPr="00391E52">
        <w:rPr>
          <w:rFonts w:ascii="Times New Roman" w:hAnsi="Times New Roman"/>
          <w:color w:val="auto"/>
          <w:sz w:val="22"/>
          <w:szCs w:val="22"/>
        </w:rPr>
        <w:t xml:space="preserve">4. </w:t>
      </w:r>
      <w:r w:rsidRPr="00391E52">
        <w:rPr>
          <w:rFonts w:ascii="Times New Roman" w:hAnsi="Times New Roman"/>
          <w:caps/>
          <w:color w:val="auto"/>
          <w:sz w:val="22"/>
          <w:szCs w:val="22"/>
        </w:rPr>
        <w:t>Содержание дисциплины</w:t>
      </w:r>
      <w:bookmarkStart w:id="5" w:name="_Toc463568704"/>
      <w:bookmarkEnd w:id="4"/>
    </w:p>
    <w:p w:rsidR="00B50272" w:rsidRPr="00391E52" w:rsidRDefault="00B50272" w:rsidP="00B50272">
      <w:pPr>
        <w:pStyle w:val="2"/>
        <w:spacing w:after="240"/>
        <w:ind w:firstLine="709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proofErr w:type="gramStart"/>
      <w:r w:rsidRPr="00391E52">
        <w:rPr>
          <w:rFonts w:ascii="Times New Roman" w:hAnsi="Times New Roman"/>
          <w:b w:val="0"/>
          <w:bCs w:val="0"/>
          <w:color w:val="auto"/>
          <w:sz w:val="22"/>
          <w:szCs w:val="22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  <w:proofErr w:type="gramEnd"/>
    </w:p>
    <w:p w:rsidR="00733BC2" w:rsidRPr="00391E52" w:rsidRDefault="00733BC2" w:rsidP="00A60251">
      <w:pPr>
        <w:spacing w:after="240"/>
        <w:jc w:val="both"/>
        <w:rPr>
          <w:b/>
          <w:sz w:val="22"/>
          <w:szCs w:val="22"/>
        </w:rPr>
      </w:pPr>
      <w:r w:rsidRPr="00391E52">
        <w:rPr>
          <w:b/>
          <w:sz w:val="22"/>
          <w:szCs w:val="22"/>
        </w:rPr>
        <w:t>4.1. Разделы (блоки) дисциплины и виды занятий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7"/>
        <w:gridCol w:w="9257"/>
      </w:tblGrid>
      <w:tr w:rsidR="00460237" w:rsidRPr="00391E52" w:rsidTr="00017D64">
        <w:tc>
          <w:tcPr>
            <w:tcW w:w="303" w:type="pct"/>
          </w:tcPr>
          <w:p w:rsidR="00017D64" w:rsidRPr="00391E52" w:rsidRDefault="00017D64" w:rsidP="008F46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bookmarkStart w:id="6" w:name="_Toc463568706"/>
            <w:bookmarkEnd w:id="5"/>
            <w:r w:rsidRPr="00391E52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697" w:type="pct"/>
          </w:tcPr>
          <w:p w:rsidR="00017D64" w:rsidRPr="00391E52" w:rsidRDefault="00017D64" w:rsidP="00733B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391E52">
              <w:rPr>
                <w:bCs/>
                <w:sz w:val="22"/>
                <w:szCs w:val="22"/>
              </w:rPr>
              <w:t>Наименование блока (раздела) дисциплины</w:t>
            </w:r>
          </w:p>
        </w:tc>
      </w:tr>
      <w:tr w:rsidR="00460237" w:rsidRPr="00391E52" w:rsidTr="00017D64">
        <w:tc>
          <w:tcPr>
            <w:tcW w:w="303" w:type="pct"/>
          </w:tcPr>
          <w:p w:rsidR="00017D64" w:rsidRPr="00391E52" w:rsidRDefault="00017D64" w:rsidP="00CB271A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1</w:t>
            </w:r>
          </w:p>
        </w:tc>
        <w:tc>
          <w:tcPr>
            <w:tcW w:w="4697" w:type="pct"/>
          </w:tcPr>
          <w:p w:rsidR="00017D64" w:rsidRPr="00391E52" w:rsidRDefault="00104626" w:rsidP="00CB271A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Элементы линейной алгебры и аналитической геометрии</w:t>
            </w:r>
          </w:p>
        </w:tc>
      </w:tr>
      <w:tr w:rsidR="00994819" w:rsidRPr="00391E52" w:rsidTr="00017D64">
        <w:tc>
          <w:tcPr>
            <w:tcW w:w="303" w:type="pct"/>
          </w:tcPr>
          <w:p w:rsidR="00994819" w:rsidRPr="00391E52" w:rsidRDefault="00994819" w:rsidP="00CB271A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2</w:t>
            </w:r>
          </w:p>
        </w:tc>
        <w:tc>
          <w:tcPr>
            <w:tcW w:w="4697" w:type="pct"/>
          </w:tcPr>
          <w:p w:rsidR="00994819" w:rsidRPr="00391E52" w:rsidRDefault="00994819" w:rsidP="00CB271A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Основы математического анализа</w:t>
            </w:r>
          </w:p>
        </w:tc>
      </w:tr>
      <w:tr w:rsidR="00460237" w:rsidRPr="00391E52" w:rsidTr="00017D64">
        <w:tc>
          <w:tcPr>
            <w:tcW w:w="303" w:type="pct"/>
          </w:tcPr>
          <w:p w:rsidR="00017D64" w:rsidRPr="00391E52" w:rsidRDefault="00994819" w:rsidP="00CB271A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3</w:t>
            </w:r>
          </w:p>
        </w:tc>
        <w:tc>
          <w:tcPr>
            <w:tcW w:w="4697" w:type="pct"/>
          </w:tcPr>
          <w:p w:rsidR="00017D64" w:rsidRPr="00391E52" w:rsidRDefault="00104626" w:rsidP="00CB271A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Основы теории вероятностей</w:t>
            </w:r>
          </w:p>
        </w:tc>
      </w:tr>
    </w:tbl>
    <w:p w:rsidR="00733BC2" w:rsidRPr="00391E52" w:rsidRDefault="00733BC2" w:rsidP="00733BC2">
      <w:pPr>
        <w:spacing w:before="240" w:after="240"/>
        <w:rPr>
          <w:sz w:val="22"/>
          <w:szCs w:val="22"/>
        </w:rPr>
      </w:pPr>
      <w:bookmarkStart w:id="7" w:name="_Toc463568710"/>
      <w:bookmarkEnd w:id="6"/>
      <w:r w:rsidRPr="00391E52">
        <w:rPr>
          <w:b/>
          <w:sz w:val="22"/>
          <w:szCs w:val="22"/>
        </w:rPr>
        <w:t>4.2. Примерная тематика курсовых работ (проектов)</w:t>
      </w:r>
    </w:p>
    <w:p w:rsidR="00733BC2" w:rsidRPr="00391E52" w:rsidRDefault="00733BC2" w:rsidP="00733BC2">
      <w:pPr>
        <w:ind w:firstLine="709"/>
        <w:rPr>
          <w:sz w:val="22"/>
          <w:szCs w:val="22"/>
        </w:rPr>
      </w:pPr>
      <w:r w:rsidRPr="00391E52">
        <w:rPr>
          <w:sz w:val="22"/>
          <w:szCs w:val="22"/>
        </w:rPr>
        <w:t>Курсовая работа по дисциплине не предусмотрена учебным планом.</w:t>
      </w:r>
    </w:p>
    <w:p w:rsidR="00733BC2" w:rsidRPr="00391E52" w:rsidRDefault="00733BC2" w:rsidP="007E5D77">
      <w:pPr>
        <w:spacing w:before="240" w:after="240"/>
        <w:jc w:val="both"/>
        <w:rPr>
          <w:b/>
          <w:sz w:val="22"/>
          <w:szCs w:val="22"/>
        </w:rPr>
      </w:pPr>
      <w:r w:rsidRPr="00391E52">
        <w:rPr>
          <w:b/>
          <w:bCs/>
          <w:caps/>
          <w:sz w:val="22"/>
          <w:szCs w:val="22"/>
        </w:rPr>
        <w:t xml:space="preserve">4.3. </w:t>
      </w:r>
      <w:proofErr w:type="gramStart"/>
      <w:r w:rsidRPr="00391E52">
        <w:rPr>
          <w:b/>
          <w:sz w:val="22"/>
          <w:szCs w:val="22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</w:t>
      </w:r>
      <w:r w:rsidR="00E20A8C" w:rsidRPr="00391E52">
        <w:rPr>
          <w:b/>
          <w:sz w:val="22"/>
          <w:szCs w:val="22"/>
        </w:rPr>
        <w:t>тия решени</w:t>
      </w:r>
      <w:r w:rsidR="00A476D3" w:rsidRPr="00391E52">
        <w:rPr>
          <w:b/>
          <w:sz w:val="22"/>
          <w:szCs w:val="22"/>
        </w:rPr>
        <w:t>й, лидерских качеств</w:t>
      </w:r>
      <w:proofErr w:type="gramEnd"/>
    </w:p>
    <w:tbl>
      <w:tblPr>
        <w:tblW w:w="0" w:type="auto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440"/>
        <w:gridCol w:w="3013"/>
        <w:gridCol w:w="1923"/>
        <w:gridCol w:w="2617"/>
        <w:gridCol w:w="1875"/>
      </w:tblGrid>
      <w:tr w:rsidR="00733BC2" w:rsidRPr="00391E52" w:rsidTr="00B13557">
        <w:trPr>
          <w:trHeight w:val="307"/>
        </w:trPr>
        <w:tc>
          <w:tcPr>
            <w:tcW w:w="0" w:type="auto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391E52" w:rsidRDefault="006319A7" w:rsidP="008F4668">
            <w:pPr>
              <w:pStyle w:val="a5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391E52" w:rsidRDefault="00733BC2" w:rsidP="006319A7">
            <w:pPr>
              <w:pStyle w:val="a5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0" w:type="auto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391E52" w:rsidRDefault="00733BC2" w:rsidP="006319A7">
            <w:pPr>
              <w:pStyle w:val="a5"/>
              <w:tabs>
                <w:tab w:val="left" w:pos="20"/>
              </w:tabs>
              <w:ind w:firstLine="20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  <w:tc>
          <w:tcPr>
            <w:tcW w:w="0" w:type="auto"/>
            <w:vMerge w:val="restart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733BC2" w:rsidRPr="00391E52" w:rsidRDefault="007E5D77" w:rsidP="006319A7">
            <w:pPr>
              <w:pStyle w:val="a5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733BC2" w:rsidRPr="00391E52" w:rsidTr="00B13557">
        <w:trPr>
          <w:trHeight w:val="50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391E52" w:rsidRDefault="00733BC2" w:rsidP="008F4668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391E52" w:rsidRDefault="00733BC2" w:rsidP="008F4668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391E52" w:rsidRDefault="00733BC2" w:rsidP="008F4668">
            <w:pPr>
              <w:pStyle w:val="a5"/>
              <w:tabs>
                <w:tab w:val="left" w:pos="0"/>
              </w:tabs>
              <w:ind w:firstLine="20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391E52" w:rsidRDefault="00733BC2" w:rsidP="008F4668">
            <w:pPr>
              <w:pStyle w:val="a5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33BC2" w:rsidRPr="00391E52" w:rsidRDefault="00733BC2" w:rsidP="008F4668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</w:tr>
      <w:tr w:rsidR="00EE3675" w:rsidRPr="00391E52" w:rsidTr="00B13557">
        <w:trPr>
          <w:trHeight w:val="422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3675" w:rsidRPr="00391E52" w:rsidRDefault="00EE3675" w:rsidP="006319A7">
            <w:pPr>
              <w:pStyle w:val="a5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E3675" w:rsidRPr="00391E52" w:rsidRDefault="00EE3675" w:rsidP="00391E52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Элементы линейной алгебры и аналитической геометрии</w:t>
            </w:r>
          </w:p>
        </w:tc>
        <w:tc>
          <w:tcPr>
            <w:tcW w:w="0" w:type="auto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E3675" w:rsidRPr="00391E52" w:rsidRDefault="00EE3675" w:rsidP="006319A7">
            <w:pPr>
              <w:pStyle w:val="a5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E3675" w:rsidRPr="00391E52" w:rsidRDefault="00EE3675" w:rsidP="006319A7">
            <w:pPr>
              <w:pStyle w:val="a5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E3675" w:rsidRPr="00391E52" w:rsidRDefault="00EE3675" w:rsidP="006319A7">
            <w:pPr>
              <w:pStyle w:val="a5"/>
              <w:rPr>
                <w:sz w:val="22"/>
                <w:szCs w:val="22"/>
              </w:rPr>
            </w:pPr>
          </w:p>
        </w:tc>
      </w:tr>
      <w:tr w:rsidR="00994819" w:rsidRPr="00391E52" w:rsidTr="00B13557">
        <w:trPr>
          <w:trHeight w:val="422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94819" w:rsidRPr="00391E52" w:rsidRDefault="00994819" w:rsidP="006319A7">
            <w:pPr>
              <w:pStyle w:val="a5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994819" w:rsidRPr="00391E52" w:rsidRDefault="00994819" w:rsidP="00391E52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Основы математического анализа</w:t>
            </w:r>
          </w:p>
        </w:tc>
        <w:tc>
          <w:tcPr>
            <w:tcW w:w="0" w:type="auto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994819" w:rsidRPr="00391E52" w:rsidRDefault="00994819" w:rsidP="00391E52">
            <w:pPr>
              <w:pStyle w:val="a5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994819" w:rsidRPr="00391E52" w:rsidRDefault="00994819" w:rsidP="00391E52">
            <w:pPr>
              <w:pStyle w:val="a5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Выполнение практического задания, коллоквиум</w:t>
            </w:r>
          </w:p>
        </w:tc>
        <w:tc>
          <w:tcPr>
            <w:tcW w:w="0" w:type="auto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94819" w:rsidRPr="00391E52" w:rsidRDefault="00994819" w:rsidP="006319A7">
            <w:pPr>
              <w:pStyle w:val="a5"/>
              <w:rPr>
                <w:sz w:val="22"/>
                <w:szCs w:val="22"/>
              </w:rPr>
            </w:pPr>
          </w:p>
        </w:tc>
      </w:tr>
      <w:tr w:rsidR="00EE3675" w:rsidRPr="00391E52" w:rsidTr="00B13557">
        <w:trPr>
          <w:trHeight w:val="446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3675" w:rsidRPr="00391E52" w:rsidRDefault="00994819" w:rsidP="006319A7">
            <w:pPr>
              <w:pStyle w:val="a5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E3675" w:rsidRPr="00391E52" w:rsidRDefault="00EE3675" w:rsidP="00391E52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Основы теории вероятностей</w:t>
            </w:r>
          </w:p>
        </w:tc>
        <w:tc>
          <w:tcPr>
            <w:tcW w:w="0" w:type="auto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E3675" w:rsidRPr="00391E52" w:rsidRDefault="00EE3675" w:rsidP="008F4668">
            <w:pPr>
              <w:pStyle w:val="a5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E3675" w:rsidRPr="00391E52" w:rsidRDefault="00EE3675" w:rsidP="008F4668">
            <w:pPr>
              <w:pStyle w:val="a5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Выполнение практического задания</w:t>
            </w:r>
            <w:r w:rsidR="00C572EE" w:rsidRPr="00391E52">
              <w:rPr>
                <w:sz w:val="22"/>
                <w:szCs w:val="22"/>
              </w:rPr>
              <w:t>, коллоквиум</w:t>
            </w:r>
          </w:p>
        </w:tc>
        <w:tc>
          <w:tcPr>
            <w:tcW w:w="0" w:type="auto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E3675" w:rsidRPr="00391E52" w:rsidRDefault="00EE3675" w:rsidP="006319A7">
            <w:pPr>
              <w:pStyle w:val="a5"/>
              <w:rPr>
                <w:sz w:val="22"/>
                <w:szCs w:val="22"/>
              </w:rPr>
            </w:pPr>
          </w:p>
        </w:tc>
      </w:tr>
    </w:tbl>
    <w:p w:rsidR="003867F3" w:rsidRPr="00391E52" w:rsidRDefault="003867F3" w:rsidP="00E62794">
      <w:pPr>
        <w:pStyle w:val="10"/>
        <w:jc w:val="both"/>
        <w:rPr>
          <w:rFonts w:ascii="Times New Roman" w:hAnsi="Times New Roman"/>
          <w:b w:val="0"/>
          <w:bCs w:val="0"/>
          <w:caps/>
          <w:color w:val="auto"/>
          <w:sz w:val="22"/>
          <w:szCs w:val="22"/>
        </w:rPr>
      </w:pPr>
      <w:bookmarkStart w:id="8" w:name="_Toc463568711"/>
      <w:bookmarkEnd w:id="7"/>
      <w:r w:rsidRPr="00391E52">
        <w:rPr>
          <w:rFonts w:ascii="Times New Roman" w:hAnsi="Times New Roman"/>
          <w:caps/>
          <w:color w:val="auto"/>
          <w:sz w:val="22"/>
          <w:szCs w:val="22"/>
        </w:rPr>
        <w:lastRenderedPageBreak/>
        <w:t xml:space="preserve">5. Учебно-методическое обеспечение для самостоятельной работы </w:t>
      </w:r>
      <w:proofErr w:type="gramStart"/>
      <w:r w:rsidRPr="00391E52">
        <w:rPr>
          <w:rFonts w:ascii="Times New Roman" w:hAnsi="Times New Roman"/>
          <w:caps/>
          <w:color w:val="auto"/>
          <w:sz w:val="22"/>
          <w:szCs w:val="22"/>
        </w:rPr>
        <w:t>обучающихся</w:t>
      </w:r>
      <w:proofErr w:type="gramEnd"/>
      <w:r w:rsidRPr="00391E52">
        <w:rPr>
          <w:rFonts w:ascii="Times New Roman" w:hAnsi="Times New Roman"/>
          <w:caps/>
          <w:color w:val="auto"/>
          <w:sz w:val="22"/>
          <w:szCs w:val="22"/>
        </w:rPr>
        <w:t xml:space="preserve"> по дисциплине</w:t>
      </w:r>
      <w:bookmarkEnd w:id="8"/>
    </w:p>
    <w:p w:rsidR="002F75C4" w:rsidRPr="00391E52" w:rsidRDefault="002F75C4" w:rsidP="002C3F69">
      <w:pPr>
        <w:spacing w:before="240" w:after="240"/>
        <w:jc w:val="both"/>
        <w:rPr>
          <w:b/>
          <w:sz w:val="22"/>
          <w:szCs w:val="22"/>
        </w:rPr>
      </w:pPr>
      <w:r w:rsidRPr="00391E52">
        <w:rPr>
          <w:b/>
          <w:sz w:val="22"/>
          <w:szCs w:val="22"/>
        </w:rPr>
        <w:t>5.1. Вопросы для подготовки к коллоквиуму</w:t>
      </w:r>
    </w:p>
    <w:p w:rsidR="00B25492" w:rsidRPr="00391E52" w:rsidRDefault="00B25492" w:rsidP="00C572EE">
      <w:pPr>
        <w:pStyle w:val="ad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</w:rPr>
      </w:pPr>
      <w:r w:rsidRPr="00391E52">
        <w:rPr>
          <w:rFonts w:ascii="Times New Roman" w:hAnsi="Times New Roman"/>
        </w:rPr>
        <w:t>Комбинаторные правила: правило сложения, правило умножения.</w:t>
      </w:r>
    </w:p>
    <w:p w:rsidR="00B25492" w:rsidRPr="00391E52" w:rsidRDefault="00B25492" w:rsidP="00C572EE">
      <w:pPr>
        <w:pStyle w:val="ad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</w:rPr>
      </w:pPr>
      <w:r w:rsidRPr="00391E52">
        <w:rPr>
          <w:rFonts w:ascii="Times New Roman" w:hAnsi="Times New Roman"/>
        </w:rPr>
        <w:t>Комбинации</w:t>
      </w:r>
      <w:r w:rsidRPr="00391E52">
        <w:rPr>
          <w:rFonts w:ascii="Times New Roman" w:hAnsi="Times New Roman"/>
          <w:lang w:val="en-US"/>
        </w:rPr>
        <w:t>:</w:t>
      </w:r>
      <w:r w:rsidRPr="00391E52">
        <w:rPr>
          <w:rFonts w:ascii="Times New Roman" w:hAnsi="Times New Roman"/>
        </w:rPr>
        <w:t xml:space="preserve"> перестановки, размещения, сочетания.</w:t>
      </w:r>
    </w:p>
    <w:p w:rsidR="00B25492" w:rsidRPr="00391E52" w:rsidRDefault="00B25492" w:rsidP="00C572EE">
      <w:pPr>
        <w:pStyle w:val="ad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</w:rPr>
      </w:pPr>
      <w:r w:rsidRPr="00391E52">
        <w:rPr>
          <w:rFonts w:ascii="Times New Roman" w:hAnsi="Times New Roman"/>
        </w:rPr>
        <w:t>События в теории вероятностей.</w:t>
      </w:r>
    </w:p>
    <w:p w:rsidR="00B25492" w:rsidRPr="00391E52" w:rsidRDefault="00B25492" w:rsidP="00C572EE">
      <w:pPr>
        <w:pStyle w:val="ad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</w:rPr>
      </w:pPr>
      <w:r w:rsidRPr="00391E52">
        <w:rPr>
          <w:rFonts w:ascii="Times New Roman" w:hAnsi="Times New Roman"/>
        </w:rPr>
        <w:t>Операции над событиями.</w:t>
      </w:r>
    </w:p>
    <w:p w:rsidR="00B25492" w:rsidRPr="00391E52" w:rsidRDefault="00B25492" w:rsidP="00C572EE">
      <w:pPr>
        <w:pStyle w:val="ad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</w:rPr>
      </w:pPr>
      <w:r w:rsidRPr="00391E52">
        <w:rPr>
          <w:rFonts w:ascii="Times New Roman" w:hAnsi="Times New Roman"/>
        </w:rPr>
        <w:t>Определения вероятности события.</w:t>
      </w:r>
    </w:p>
    <w:p w:rsidR="00B25492" w:rsidRPr="00391E52" w:rsidRDefault="00B25492" w:rsidP="00C572EE">
      <w:pPr>
        <w:pStyle w:val="ad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</w:rPr>
      </w:pPr>
      <w:r w:rsidRPr="00391E52">
        <w:rPr>
          <w:rFonts w:ascii="Times New Roman" w:hAnsi="Times New Roman"/>
        </w:rPr>
        <w:t>Вероятность суммы событий.</w:t>
      </w:r>
    </w:p>
    <w:p w:rsidR="002F42CD" w:rsidRPr="00391E52" w:rsidRDefault="002F42CD" w:rsidP="00C572EE">
      <w:pPr>
        <w:pStyle w:val="ad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</w:rPr>
      </w:pPr>
      <w:r w:rsidRPr="00391E52">
        <w:rPr>
          <w:rFonts w:ascii="Times New Roman" w:hAnsi="Times New Roman"/>
        </w:rPr>
        <w:t>Вероятность произведения событий.</w:t>
      </w:r>
    </w:p>
    <w:p w:rsidR="00B25492" w:rsidRPr="00391E52" w:rsidRDefault="00B25492" w:rsidP="00C572EE">
      <w:pPr>
        <w:pStyle w:val="ad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</w:rPr>
      </w:pPr>
      <w:r w:rsidRPr="00391E52">
        <w:rPr>
          <w:rFonts w:ascii="Times New Roman" w:hAnsi="Times New Roman"/>
        </w:rPr>
        <w:t>Схема Бернулли.</w:t>
      </w:r>
    </w:p>
    <w:p w:rsidR="00B25492" w:rsidRPr="00391E52" w:rsidRDefault="00B25492" w:rsidP="00C572EE">
      <w:pPr>
        <w:pStyle w:val="ad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</w:rPr>
      </w:pPr>
      <w:r w:rsidRPr="00391E52">
        <w:rPr>
          <w:rFonts w:ascii="Times New Roman" w:hAnsi="Times New Roman"/>
        </w:rPr>
        <w:t>Формула полной вероятности.</w:t>
      </w:r>
    </w:p>
    <w:p w:rsidR="00B25492" w:rsidRPr="00391E52" w:rsidRDefault="00B25492" w:rsidP="00C572EE">
      <w:pPr>
        <w:pStyle w:val="ad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</w:rPr>
      </w:pPr>
      <w:r w:rsidRPr="00391E52">
        <w:rPr>
          <w:rFonts w:ascii="Times New Roman" w:hAnsi="Times New Roman"/>
        </w:rPr>
        <w:t>Формула Байеса.</w:t>
      </w:r>
    </w:p>
    <w:p w:rsidR="002F75C4" w:rsidRPr="00391E52" w:rsidRDefault="002F75C4" w:rsidP="002C3F69">
      <w:pPr>
        <w:spacing w:before="240" w:after="240"/>
        <w:jc w:val="both"/>
        <w:rPr>
          <w:b/>
          <w:sz w:val="22"/>
          <w:szCs w:val="22"/>
        </w:rPr>
      </w:pPr>
      <w:r w:rsidRPr="00391E52">
        <w:rPr>
          <w:b/>
          <w:sz w:val="22"/>
          <w:szCs w:val="22"/>
        </w:rPr>
        <w:t>5.2. Задания для самостоятельного решения</w:t>
      </w:r>
    </w:p>
    <w:p w:rsidR="00EE3675" w:rsidRPr="00391E52" w:rsidRDefault="00EE3675" w:rsidP="00EE3675">
      <w:pPr>
        <w:ind w:firstLine="709"/>
        <w:jc w:val="center"/>
        <w:rPr>
          <w:sz w:val="22"/>
          <w:szCs w:val="22"/>
        </w:rPr>
      </w:pPr>
      <w:bookmarkStart w:id="9" w:name="_Toc463568714"/>
      <w:r w:rsidRPr="00391E52">
        <w:rPr>
          <w:sz w:val="22"/>
          <w:szCs w:val="22"/>
        </w:rPr>
        <w:t>Задания к разделу 1</w:t>
      </w:r>
    </w:p>
    <w:p w:rsidR="00EE3675" w:rsidRPr="00391E52" w:rsidRDefault="00EE3675" w:rsidP="00EE3675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№1. Решите систему уравнений:</w:t>
      </w:r>
    </w:p>
    <w:p w:rsidR="00EE3675" w:rsidRPr="00391E52" w:rsidRDefault="00EE3675" w:rsidP="00EE3675">
      <w:pPr>
        <w:ind w:firstLine="709"/>
        <w:jc w:val="center"/>
        <w:rPr>
          <w:sz w:val="22"/>
          <w:szCs w:val="22"/>
        </w:rPr>
      </w:pPr>
      <w:r w:rsidRPr="00391E52">
        <w:rPr>
          <w:position w:val="-50"/>
          <w:sz w:val="22"/>
          <w:szCs w:val="22"/>
        </w:rPr>
        <w:object w:dxaOrig="190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2pt;height:56.5pt" o:ole="" fillcolor="window">
            <v:imagedata r:id="rId8" o:title=""/>
          </v:shape>
          <o:OLEObject Type="Embed" ProgID="Equation.3" ShapeID="_x0000_i1025" DrawAspect="Content" ObjectID="_1710223569" r:id="rId9"/>
        </w:object>
      </w:r>
    </w:p>
    <w:p w:rsidR="00EE3675" w:rsidRPr="00391E52" w:rsidRDefault="00EE3675" w:rsidP="00EE3675">
      <w:pPr>
        <w:ind w:firstLine="709"/>
        <w:jc w:val="both"/>
        <w:rPr>
          <w:position w:val="-50"/>
          <w:sz w:val="22"/>
          <w:szCs w:val="22"/>
        </w:rPr>
      </w:pPr>
      <w:r w:rsidRPr="00391E52">
        <w:rPr>
          <w:sz w:val="22"/>
          <w:szCs w:val="22"/>
        </w:rPr>
        <w:t>№2. Найдите матрицу, обратную данной:</w:t>
      </w:r>
      <w:r w:rsidRPr="00391E52">
        <w:rPr>
          <w:position w:val="-50"/>
          <w:sz w:val="22"/>
          <w:szCs w:val="22"/>
        </w:rPr>
        <w:object w:dxaOrig="1460" w:dyaOrig="1120">
          <v:shape id="_x0000_i1026" type="#_x0000_t75" style="width:1in;height:56.5pt" o:ole="">
            <v:imagedata r:id="rId10" o:title=""/>
          </v:shape>
          <o:OLEObject Type="Embed" ProgID="Equation.3" ShapeID="_x0000_i1026" DrawAspect="Content" ObjectID="_1710223570" r:id="rId11"/>
        </w:object>
      </w:r>
      <w:r w:rsidRPr="00391E52">
        <w:rPr>
          <w:position w:val="-50"/>
          <w:sz w:val="22"/>
          <w:szCs w:val="22"/>
        </w:rPr>
        <w:t>.</w:t>
      </w:r>
    </w:p>
    <w:p w:rsidR="00EE3675" w:rsidRPr="00391E52" w:rsidRDefault="00EE3675" w:rsidP="00EE3675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№3. Пусть </w:t>
      </w:r>
      <w:r w:rsidRPr="00391E52">
        <w:rPr>
          <w:position w:val="-66"/>
          <w:sz w:val="22"/>
          <w:szCs w:val="22"/>
        </w:rPr>
        <w:object w:dxaOrig="2040" w:dyaOrig="1440">
          <v:shape id="_x0000_i1027" type="#_x0000_t75" style="width:98.9pt;height:1in" o:ole="" fillcolor="window">
            <v:imagedata r:id="rId12" o:title=""/>
          </v:shape>
          <o:OLEObject Type="Embed" ProgID="Equation.3" ShapeID="_x0000_i1027" DrawAspect="Content" ObjectID="_1710223571" r:id="rId13"/>
        </w:object>
      </w:r>
      <w:r w:rsidRPr="00391E52">
        <w:rPr>
          <w:sz w:val="22"/>
          <w:szCs w:val="22"/>
        </w:rPr>
        <w:t xml:space="preserve"> и </w:t>
      </w:r>
      <w:r w:rsidRPr="00391E52">
        <w:rPr>
          <w:position w:val="-66"/>
          <w:sz w:val="22"/>
          <w:szCs w:val="22"/>
        </w:rPr>
        <w:object w:dxaOrig="1719" w:dyaOrig="1440">
          <v:shape id="_x0000_i1028" type="#_x0000_t75" style="width:86.8pt;height:1in" o:ole="" fillcolor="window">
            <v:imagedata r:id="rId14" o:title=""/>
          </v:shape>
          <o:OLEObject Type="Embed" ProgID="Equation.3" ShapeID="_x0000_i1028" DrawAspect="Content" ObjectID="_1710223572" r:id="rId15"/>
        </w:object>
      </w:r>
      <w:r w:rsidRPr="00391E52">
        <w:rPr>
          <w:sz w:val="22"/>
          <w:szCs w:val="22"/>
        </w:rPr>
        <w:t>.</w:t>
      </w:r>
    </w:p>
    <w:p w:rsidR="00EE3675" w:rsidRPr="00391E52" w:rsidRDefault="00EE3675" w:rsidP="00EE3675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Найдите:</w:t>
      </w:r>
    </w:p>
    <w:p w:rsidR="00EE3675" w:rsidRPr="00391E52" w:rsidRDefault="00EE3675" w:rsidP="00EE3675">
      <w:pPr>
        <w:numPr>
          <w:ilvl w:val="0"/>
          <w:numId w:val="20"/>
        </w:numPr>
        <w:ind w:left="0" w:firstLine="1134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произведение матриц </w:t>
      </w:r>
      <w:r w:rsidRPr="00391E52">
        <w:rPr>
          <w:i/>
          <w:sz w:val="22"/>
          <w:szCs w:val="22"/>
          <w:lang w:val="en-US"/>
        </w:rPr>
        <w:t>A</w:t>
      </w:r>
      <w:r w:rsidRPr="00391E52">
        <w:rPr>
          <w:sz w:val="22"/>
          <w:szCs w:val="22"/>
        </w:rPr>
        <w:t xml:space="preserve"> и </w:t>
      </w:r>
      <w:r w:rsidRPr="00391E52">
        <w:rPr>
          <w:i/>
          <w:sz w:val="22"/>
          <w:szCs w:val="22"/>
          <w:lang w:val="en-US"/>
        </w:rPr>
        <w:t>B</w:t>
      </w:r>
      <w:r w:rsidRPr="00391E52">
        <w:rPr>
          <w:sz w:val="22"/>
          <w:szCs w:val="22"/>
        </w:rPr>
        <w:t>;</w:t>
      </w:r>
    </w:p>
    <w:p w:rsidR="00EE3675" w:rsidRPr="00391E52" w:rsidRDefault="00EE3675" w:rsidP="00EE3675">
      <w:pPr>
        <w:numPr>
          <w:ilvl w:val="0"/>
          <w:numId w:val="20"/>
        </w:numPr>
        <w:ind w:left="0" w:firstLine="1134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определитель матрицы </w:t>
      </w:r>
      <w:r w:rsidRPr="00391E52">
        <w:rPr>
          <w:i/>
          <w:sz w:val="22"/>
          <w:szCs w:val="22"/>
        </w:rPr>
        <w:t>А</w:t>
      </w:r>
      <w:r w:rsidRPr="00391E52">
        <w:rPr>
          <w:sz w:val="22"/>
          <w:szCs w:val="22"/>
        </w:rPr>
        <w:t>.</w:t>
      </w:r>
    </w:p>
    <w:p w:rsidR="00EE3675" w:rsidRPr="00391E52" w:rsidRDefault="00EE3675" w:rsidP="00EE3675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№4. Решите систему линейных уравнений </w:t>
      </w:r>
    </w:p>
    <w:p w:rsidR="00EE3675" w:rsidRPr="00391E52" w:rsidRDefault="00EE3675" w:rsidP="00EE3675">
      <w:pPr>
        <w:ind w:firstLine="709"/>
        <w:jc w:val="center"/>
        <w:rPr>
          <w:sz w:val="22"/>
          <w:szCs w:val="22"/>
        </w:rPr>
      </w:pPr>
      <w:r w:rsidRPr="00391E52">
        <w:rPr>
          <w:position w:val="-48"/>
          <w:sz w:val="22"/>
          <w:szCs w:val="22"/>
        </w:rPr>
        <w:object w:dxaOrig="1740" w:dyaOrig="1080">
          <v:shape id="_x0000_i1029" type="#_x0000_t75" style="width:86.8pt;height:54.5pt" o:ole="" fillcolor="window">
            <v:imagedata r:id="rId16" o:title=""/>
          </v:shape>
          <o:OLEObject Type="Embed" ProgID="Equation.3" ShapeID="_x0000_i1029" DrawAspect="Content" ObjectID="_1710223573" r:id="rId17"/>
        </w:object>
      </w:r>
    </w:p>
    <w:p w:rsidR="00EE3675" w:rsidRPr="00391E52" w:rsidRDefault="00EE3675" w:rsidP="00EE3675">
      <w:pPr>
        <w:numPr>
          <w:ilvl w:val="0"/>
          <w:numId w:val="19"/>
        </w:numPr>
        <w:tabs>
          <w:tab w:val="clear" w:pos="502"/>
          <w:tab w:val="num" w:pos="360"/>
        </w:tabs>
        <w:ind w:left="0" w:firstLine="1134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по формулам </w:t>
      </w:r>
      <w:proofErr w:type="spellStart"/>
      <w:r w:rsidRPr="00391E52">
        <w:rPr>
          <w:sz w:val="22"/>
          <w:szCs w:val="22"/>
        </w:rPr>
        <w:t>Крамера</w:t>
      </w:r>
      <w:proofErr w:type="spellEnd"/>
      <w:r w:rsidRPr="00391E52">
        <w:rPr>
          <w:sz w:val="22"/>
          <w:szCs w:val="22"/>
          <w:lang w:val="en-US"/>
        </w:rPr>
        <w:t>;</w:t>
      </w:r>
    </w:p>
    <w:p w:rsidR="00EE3675" w:rsidRPr="00391E52" w:rsidRDefault="00EE3675" w:rsidP="00EE3675">
      <w:pPr>
        <w:numPr>
          <w:ilvl w:val="0"/>
          <w:numId w:val="19"/>
        </w:numPr>
        <w:tabs>
          <w:tab w:val="clear" w:pos="502"/>
          <w:tab w:val="num" w:pos="360"/>
        </w:tabs>
        <w:ind w:left="0" w:firstLine="1134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методом обратной матрицы</w:t>
      </w:r>
      <w:r w:rsidRPr="00391E52">
        <w:rPr>
          <w:sz w:val="22"/>
          <w:szCs w:val="22"/>
          <w:lang w:val="en-US"/>
        </w:rPr>
        <w:t>;</w:t>
      </w:r>
    </w:p>
    <w:p w:rsidR="00EE3675" w:rsidRPr="00391E52" w:rsidRDefault="00EE3675" w:rsidP="00EE3675">
      <w:pPr>
        <w:numPr>
          <w:ilvl w:val="0"/>
          <w:numId w:val="19"/>
        </w:numPr>
        <w:tabs>
          <w:tab w:val="clear" w:pos="502"/>
          <w:tab w:val="num" w:pos="360"/>
        </w:tabs>
        <w:ind w:left="0" w:firstLine="1134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методом Гаусса.</w:t>
      </w:r>
    </w:p>
    <w:p w:rsidR="00EE3675" w:rsidRPr="00391E52" w:rsidRDefault="00EE3675" w:rsidP="00EE3675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№5. Найдите определитель матрицы разными способами</w:t>
      </w:r>
    </w:p>
    <w:p w:rsidR="00EE3675" w:rsidRPr="00391E52" w:rsidRDefault="00EE3675" w:rsidP="00EE3675">
      <w:pPr>
        <w:ind w:firstLine="709"/>
        <w:jc w:val="center"/>
        <w:rPr>
          <w:sz w:val="22"/>
          <w:szCs w:val="22"/>
        </w:rPr>
      </w:pPr>
      <w:r w:rsidRPr="00391E52">
        <w:rPr>
          <w:position w:val="-50"/>
          <w:sz w:val="22"/>
          <w:szCs w:val="22"/>
        </w:rPr>
        <w:object w:dxaOrig="1820" w:dyaOrig="1120">
          <v:shape id="_x0000_i1030" type="#_x0000_t75" style="width:90.15pt;height:56.5pt" o:ole="" fillcolor="window">
            <v:imagedata r:id="rId18" o:title=""/>
          </v:shape>
          <o:OLEObject Type="Embed" ProgID="Equation.3" ShapeID="_x0000_i1030" DrawAspect="Content" ObjectID="_1710223574" r:id="rId19"/>
        </w:object>
      </w:r>
      <w:r w:rsidRPr="00391E52">
        <w:rPr>
          <w:sz w:val="22"/>
          <w:szCs w:val="22"/>
        </w:rPr>
        <w:t>.</w:t>
      </w:r>
    </w:p>
    <w:p w:rsidR="00EE3675" w:rsidRPr="00391E52" w:rsidRDefault="00EE3675" w:rsidP="00EE3675">
      <w:pPr>
        <w:ind w:firstLine="709"/>
        <w:rPr>
          <w:sz w:val="22"/>
          <w:szCs w:val="22"/>
        </w:rPr>
      </w:pPr>
      <w:r w:rsidRPr="00391E52">
        <w:rPr>
          <w:sz w:val="22"/>
          <w:szCs w:val="22"/>
        </w:rPr>
        <w:t>№6. Решите матричное уравнение</w:t>
      </w:r>
    </w:p>
    <w:p w:rsidR="00EE3675" w:rsidRPr="00391E52" w:rsidRDefault="00EE3675" w:rsidP="00EE3675">
      <w:pPr>
        <w:ind w:firstLine="709"/>
        <w:jc w:val="center"/>
        <w:rPr>
          <w:sz w:val="22"/>
          <w:szCs w:val="22"/>
        </w:rPr>
      </w:pPr>
      <w:r w:rsidRPr="00391E52">
        <w:rPr>
          <w:position w:val="-30"/>
          <w:sz w:val="22"/>
          <w:szCs w:val="22"/>
        </w:rPr>
        <w:object w:dxaOrig="3420" w:dyaOrig="720">
          <v:shape id="_x0000_i1031" type="#_x0000_t75" style="width:170.9pt;height:36.35pt" o:ole="" fillcolor="window">
            <v:imagedata r:id="rId20" o:title=""/>
          </v:shape>
          <o:OLEObject Type="Embed" ProgID="Equation.3" ShapeID="_x0000_i1031" DrawAspect="Content" ObjectID="_1710223575" r:id="rId21"/>
        </w:object>
      </w:r>
      <w:r w:rsidRPr="00391E52">
        <w:rPr>
          <w:sz w:val="22"/>
          <w:szCs w:val="22"/>
        </w:rPr>
        <w:t>.</w:t>
      </w:r>
    </w:p>
    <w:p w:rsidR="00EE3675" w:rsidRPr="00391E52" w:rsidRDefault="00EE3675" w:rsidP="00EE3675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№7. На плоскости с декартовой прямоугольной системой координат </w:t>
      </w:r>
      <w:r w:rsidRPr="00391E52">
        <w:rPr>
          <w:noProof/>
          <w:position w:val="-6"/>
          <w:sz w:val="22"/>
          <w:szCs w:val="22"/>
        </w:rPr>
        <w:drawing>
          <wp:inline distT="0" distB="0" distL="0" distR="0" wp14:anchorId="034A143A" wp14:editId="4BF6B702">
            <wp:extent cx="341630" cy="179705"/>
            <wp:effectExtent l="0" t="0" r="127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E52">
        <w:rPr>
          <w:sz w:val="22"/>
          <w:szCs w:val="22"/>
        </w:rPr>
        <w:t xml:space="preserve"> рассматривается треугольник с вершинами в точках </w:t>
      </w:r>
      <w:r w:rsidRPr="00391E52">
        <w:rPr>
          <w:noProof/>
          <w:position w:val="-10"/>
          <w:sz w:val="22"/>
          <w:szCs w:val="22"/>
        </w:rPr>
        <w:drawing>
          <wp:inline distT="0" distB="0" distL="0" distR="0" wp14:anchorId="52D79B93" wp14:editId="34782AB3">
            <wp:extent cx="1410335" cy="187960"/>
            <wp:effectExtent l="0" t="0" r="0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E52">
        <w:rPr>
          <w:sz w:val="22"/>
          <w:szCs w:val="22"/>
        </w:rPr>
        <w:t>.</w:t>
      </w:r>
    </w:p>
    <w:p w:rsidR="00EE3675" w:rsidRPr="00391E52" w:rsidRDefault="00EE3675" w:rsidP="00EE3675">
      <w:pPr>
        <w:numPr>
          <w:ilvl w:val="0"/>
          <w:numId w:val="18"/>
        </w:numPr>
        <w:ind w:firstLine="594"/>
        <w:rPr>
          <w:sz w:val="22"/>
          <w:szCs w:val="22"/>
        </w:rPr>
      </w:pPr>
      <w:r w:rsidRPr="00391E52">
        <w:rPr>
          <w:sz w:val="22"/>
          <w:szCs w:val="22"/>
        </w:rPr>
        <w:lastRenderedPageBreak/>
        <w:t xml:space="preserve">Найдите длины сторон треугольника </w:t>
      </w:r>
      <w:r w:rsidRPr="00391E52">
        <w:rPr>
          <w:noProof/>
          <w:position w:val="-6"/>
          <w:sz w:val="22"/>
          <w:szCs w:val="22"/>
        </w:rPr>
        <w:drawing>
          <wp:inline distT="0" distB="0" distL="0" distR="0" wp14:anchorId="010AD5C5" wp14:editId="17B797A6">
            <wp:extent cx="341630" cy="179705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E52">
        <w:rPr>
          <w:sz w:val="22"/>
          <w:szCs w:val="22"/>
        </w:rPr>
        <w:t>.</w:t>
      </w:r>
    </w:p>
    <w:p w:rsidR="00EE3675" w:rsidRPr="00391E52" w:rsidRDefault="00EE3675" w:rsidP="00EE3675">
      <w:pPr>
        <w:numPr>
          <w:ilvl w:val="0"/>
          <w:numId w:val="18"/>
        </w:numPr>
        <w:ind w:firstLine="594"/>
        <w:rPr>
          <w:sz w:val="22"/>
          <w:szCs w:val="22"/>
        </w:rPr>
      </w:pPr>
      <w:r w:rsidRPr="00391E52">
        <w:rPr>
          <w:sz w:val="22"/>
          <w:szCs w:val="22"/>
        </w:rPr>
        <w:t xml:space="preserve">Найдите площадь треугольника </w:t>
      </w:r>
      <w:r w:rsidRPr="00391E52">
        <w:rPr>
          <w:noProof/>
          <w:position w:val="-6"/>
          <w:sz w:val="22"/>
          <w:szCs w:val="22"/>
        </w:rPr>
        <w:drawing>
          <wp:inline distT="0" distB="0" distL="0" distR="0" wp14:anchorId="79416DCE" wp14:editId="5E1E6D82">
            <wp:extent cx="341630" cy="179705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E52">
        <w:rPr>
          <w:sz w:val="22"/>
          <w:szCs w:val="22"/>
        </w:rPr>
        <w:t>.</w:t>
      </w:r>
    </w:p>
    <w:p w:rsidR="00EE3675" w:rsidRPr="00391E52" w:rsidRDefault="00EE3675" w:rsidP="00EE3675">
      <w:pPr>
        <w:numPr>
          <w:ilvl w:val="0"/>
          <w:numId w:val="18"/>
        </w:numPr>
        <w:ind w:firstLine="594"/>
        <w:rPr>
          <w:sz w:val="22"/>
          <w:szCs w:val="22"/>
        </w:rPr>
      </w:pPr>
      <w:r w:rsidRPr="00391E52">
        <w:rPr>
          <w:sz w:val="22"/>
          <w:szCs w:val="22"/>
        </w:rPr>
        <w:t xml:space="preserve">Составьте уравнения сторон треугольника </w:t>
      </w:r>
      <w:r w:rsidRPr="00391E52">
        <w:rPr>
          <w:noProof/>
          <w:position w:val="-6"/>
          <w:sz w:val="22"/>
          <w:szCs w:val="22"/>
        </w:rPr>
        <w:drawing>
          <wp:inline distT="0" distB="0" distL="0" distR="0" wp14:anchorId="505C0B96" wp14:editId="763560E4">
            <wp:extent cx="341630" cy="179705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E52">
        <w:rPr>
          <w:sz w:val="22"/>
          <w:szCs w:val="22"/>
        </w:rPr>
        <w:t>.</w:t>
      </w:r>
    </w:p>
    <w:p w:rsidR="00EE3675" w:rsidRPr="00391E52" w:rsidRDefault="00EE3675" w:rsidP="00EE3675">
      <w:pPr>
        <w:numPr>
          <w:ilvl w:val="0"/>
          <w:numId w:val="18"/>
        </w:numPr>
        <w:ind w:firstLine="594"/>
        <w:rPr>
          <w:sz w:val="22"/>
          <w:szCs w:val="22"/>
        </w:rPr>
      </w:pPr>
      <w:r w:rsidRPr="00391E52">
        <w:rPr>
          <w:sz w:val="22"/>
          <w:szCs w:val="22"/>
        </w:rPr>
        <w:t xml:space="preserve">Найдите величины внутренних углов треугольника </w:t>
      </w:r>
      <w:r w:rsidRPr="00391E52">
        <w:rPr>
          <w:noProof/>
          <w:position w:val="-6"/>
          <w:sz w:val="22"/>
          <w:szCs w:val="22"/>
        </w:rPr>
        <w:drawing>
          <wp:inline distT="0" distB="0" distL="0" distR="0" wp14:anchorId="78D2FE24" wp14:editId="516C99E5">
            <wp:extent cx="341630" cy="179705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E52">
        <w:rPr>
          <w:sz w:val="22"/>
          <w:szCs w:val="22"/>
        </w:rPr>
        <w:t>.</w:t>
      </w:r>
    </w:p>
    <w:p w:rsidR="00EE3675" w:rsidRPr="00391E52" w:rsidRDefault="00EE3675" w:rsidP="00EE3675">
      <w:pPr>
        <w:numPr>
          <w:ilvl w:val="0"/>
          <w:numId w:val="18"/>
        </w:numPr>
        <w:ind w:firstLine="594"/>
        <w:rPr>
          <w:sz w:val="22"/>
          <w:szCs w:val="22"/>
        </w:rPr>
      </w:pPr>
      <w:r w:rsidRPr="00391E52">
        <w:rPr>
          <w:sz w:val="22"/>
          <w:szCs w:val="22"/>
        </w:rPr>
        <w:t xml:space="preserve">Составьте уравнения высот треугольника </w:t>
      </w:r>
      <w:r w:rsidRPr="00391E52">
        <w:rPr>
          <w:noProof/>
          <w:position w:val="-6"/>
          <w:sz w:val="22"/>
          <w:szCs w:val="22"/>
        </w:rPr>
        <w:drawing>
          <wp:inline distT="0" distB="0" distL="0" distR="0" wp14:anchorId="4E58D8E8" wp14:editId="418619A4">
            <wp:extent cx="341630" cy="179705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E52">
        <w:rPr>
          <w:sz w:val="22"/>
          <w:szCs w:val="22"/>
        </w:rPr>
        <w:t>.</w:t>
      </w:r>
    </w:p>
    <w:p w:rsidR="00EE3675" w:rsidRPr="00391E52" w:rsidRDefault="00EE3675" w:rsidP="00EE3675">
      <w:pPr>
        <w:numPr>
          <w:ilvl w:val="0"/>
          <w:numId w:val="18"/>
        </w:numPr>
        <w:ind w:firstLine="594"/>
        <w:rPr>
          <w:sz w:val="22"/>
          <w:szCs w:val="22"/>
        </w:rPr>
      </w:pPr>
      <w:r w:rsidRPr="00391E52">
        <w:rPr>
          <w:sz w:val="22"/>
          <w:szCs w:val="22"/>
        </w:rPr>
        <w:t xml:space="preserve">Найдите длины высот треугольника </w:t>
      </w:r>
      <w:r w:rsidRPr="00391E52">
        <w:rPr>
          <w:noProof/>
          <w:position w:val="-6"/>
          <w:sz w:val="22"/>
          <w:szCs w:val="22"/>
        </w:rPr>
        <w:drawing>
          <wp:inline distT="0" distB="0" distL="0" distR="0" wp14:anchorId="50928EDB" wp14:editId="217F3F14">
            <wp:extent cx="341630" cy="179705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E52">
        <w:rPr>
          <w:sz w:val="22"/>
          <w:szCs w:val="22"/>
        </w:rPr>
        <w:t>.</w:t>
      </w:r>
    </w:p>
    <w:p w:rsidR="00EE3675" w:rsidRPr="00391E52" w:rsidRDefault="00EE3675" w:rsidP="00EE3675">
      <w:pPr>
        <w:numPr>
          <w:ilvl w:val="0"/>
          <w:numId w:val="18"/>
        </w:numPr>
        <w:ind w:firstLine="594"/>
        <w:rPr>
          <w:sz w:val="22"/>
          <w:szCs w:val="22"/>
        </w:rPr>
      </w:pPr>
      <w:r w:rsidRPr="00391E52">
        <w:rPr>
          <w:sz w:val="22"/>
          <w:szCs w:val="22"/>
        </w:rPr>
        <w:t xml:space="preserve">Составьте уравнения медиан треугольника </w:t>
      </w:r>
      <w:r w:rsidRPr="00391E52">
        <w:rPr>
          <w:noProof/>
          <w:position w:val="-6"/>
          <w:sz w:val="22"/>
          <w:szCs w:val="22"/>
        </w:rPr>
        <w:drawing>
          <wp:inline distT="0" distB="0" distL="0" distR="0" wp14:anchorId="29A39BBD" wp14:editId="049A615A">
            <wp:extent cx="341630" cy="179705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E52">
        <w:rPr>
          <w:sz w:val="22"/>
          <w:szCs w:val="22"/>
        </w:rPr>
        <w:t>.</w:t>
      </w:r>
    </w:p>
    <w:p w:rsidR="00EE3675" w:rsidRPr="00391E52" w:rsidRDefault="00EE3675" w:rsidP="00EE3675">
      <w:pPr>
        <w:numPr>
          <w:ilvl w:val="0"/>
          <w:numId w:val="18"/>
        </w:numPr>
        <w:ind w:firstLine="594"/>
        <w:rPr>
          <w:sz w:val="22"/>
          <w:szCs w:val="22"/>
        </w:rPr>
      </w:pPr>
      <w:r w:rsidRPr="00391E52">
        <w:rPr>
          <w:sz w:val="22"/>
          <w:szCs w:val="22"/>
        </w:rPr>
        <w:t>Найдите точку пересечения медиан.</w:t>
      </w:r>
    </w:p>
    <w:p w:rsidR="00EE3675" w:rsidRPr="00391E52" w:rsidRDefault="00EE3675" w:rsidP="00EE3675">
      <w:pPr>
        <w:numPr>
          <w:ilvl w:val="0"/>
          <w:numId w:val="18"/>
        </w:numPr>
        <w:ind w:firstLine="594"/>
        <w:rPr>
          <w:sz w:val="22"/>
          <w:szCs w:val="22"/>
        </w:rPr>
      </w:pPr>
      <w:r w:rsidRPr="00391E52">
        <w:rPr>
          <w:sz w:val="22"/>
          <w:szCs w:val="22"/>
        </w:rPr>
        <w:t xml:space="preserve">Найдите длины медиан треугольника </w:t>
      </w:r>
      <w:r w:rsidRPr="00391E52">
        <w:rPr>
          <w:noProof/>
          <w:position w:val="-6"/>
          <w:sz w:val="22"/>
          <w:szCs w:val="22"/>
        </w:rPr>
        <w:drawing>
          <wp:inline distT="0" distB="0" distL="0" distR="0" wp14:anchorId="31957C4F" wp14:editId="4ECEA888">
            <wp:extent cx="341630" cy="17970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E52">
        <w:rPr>
          <w:sz w:val="22"/>
          <w:szCs w:val="22"/>
        </w:rPr>
        <w:t>.</w:t>
      </w:r>
    </w:p>
    <w:p w:rsidR="00EE3675" w:rsidRPr="00391E52" w:rsidRDefault="00EE3675" w:rsidP="00EE3675">
      <w:pPr>
        <w:numPr>
          <w:ilvl w:val="0"/>
          <w:numId w:val="18"/>
        </w:numPr>
        <w:tabs>
          <w:tab w:val="left" w:pos="720"/>
        </w:tabs>
        <w:ind w:firstLine="594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Составьте уравнения серединных перпендикуляров сторон треугольника </w:t>
      </w:r>
      <w:r w:rsidRPr="00391E52">
        <w:rPr>
          <w:noProof/>
          <w:position w:val="-6"/>
          <w:sz w:val="22"/>
          <w:szCs w:val="22"/>
        </w:rPr>
        <w:drawing>
          <wp:inline distT="0" distB="0" distL="0" distR="0" wp14:anchorId="69244E55" wp14:editId="30DE066B">
            <wp:extent cx="341630" cy="17970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E52">
        <w:rPr>
          <w:sz w:val="22"/>
          <w:szCs w:val="22"/>
        </w:rPr>
        <w:t>.</w:t>
      </w:r>
    </w:p>
    <w:p w:rsidR="00EE3675" w:rsidRPr="00391E52" w:rsidRDefault="00EE3675" w:rsidP="00EE3675">
      <w:pPr>
        <w:numPr>
          <w:ilvl w:val="0"/>
          <w:numId w:val="18"/>
        </w:numPr>
        <w:tabs>
          <w:tab w:val="left" w:pos="720"/>
        </w:tabs>
        <w:ind w:firstLine="594"/>
        <w:rPr>
          <w:sz w:val="22"/>
          <w:szCs w:val="22"/>
        </w:rPr>
      </w:pPr>
      <w:r w:rsidRPr="00391E52">
        <w:rPr>
          <w:sz w:val="22"/>
          <w:szCs w:val="22"/>
        </w:rPr>
        <w:t>Найдите точку пересечения серединных перпендикуляров.</w:t>
      </w:r>
    </w:p>
    <w:p w:rsidR="00EE3675" w:rsidRPr="00391E52" w:rsidRDefault="00EE3675" w:rsidP="00EE3675">
      <w:pPr>
        <w:numPr>
          <w:ilvl w:val="0"/>
          <w:numId w:val="18"/>
        </w:numPr>
        <w:tabs>
          <w:tab w:val="left" w:pos="720"/>
        </w:tabs>
        <w:ind w:firstLine="594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Составьте уравнения биссектрис внутренних углов треугольника </w:t>
      </w:r>
      <w:r w:rsidRPr="00391E52">
        <w:rPr>
          <w:noProof/>
          <w:position w:val="-6"/>
          <w:sz w:val="22"/>
          <w:szCs w:val="22"/>
        </w:rPr>
        <w:drawing>
          <wp:inline distT="0" distB="0" distL="0" distR="0" wp14:anchorId="50A91428" wp14:editId="017721D8">
            <wp:extent cx="341630" cy="17970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E52">
        <w:rPr>
          <w:sz w:val="22"/>
          <w:szCs w:val="22"/>
        </w:rPr>
        <w:t>.</w:t>
      </w:r>
    </w:p>
    <w:p w:rsidR="00EE3675" w:rsidRPr="00391E52" w:rsidRDefault="00EE3675" w:rsidP="00EE3675">
      <w:pPr>
        <w:ind w:firstLine="709"/>
        <w:jc w:val="center"/>
        <w:rPr>
          <w:sz w:val="22"/>
          <w:szCs w:val="22"/>
        </w:rPr>
      </w:pPr>
      <w:r w:rsidRPr="00391E52">
        <w:rPr>
          <w:sz w:val="22"/>
          <w:szCs w:val="22"/>
        </w:rPr>
        <w:t>Задания к разделу 2</w:t>
      </w:r>
    </w:p>
    <w:p w:rsidR="00391E52" w:rsidRPr="00391E52" w:rsidRDefault="00391E52" w:rsidP="00391E52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№1. Найдите пределы:</w:t>
      </w:r>
    </w:p>
    <w:p w:rsidR="00391E52" w:rsidRPr="00391E52" w:rsidRDefault="00391E52" w:rsidP="001219E1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1) </w:t>
      </w:r>
      <w:r w:rsidRPr="00391E52">
        <w:rPr>
          <w:position w:val="-28"/>
          <w:sz w:val="22"/>
          <w:szCs w:val="22"/>
        </w:rPr>
        <w:object w:dxaOrig="1460" w:dyaOrig="660">
          <v:shape id="_x0000_i1032" type="#_x0000_t75" style="width:72.65pt;height:33.65pt" o:ole="" fillcolor="window">
            <v:imagedata r:id="rId26" o:title=""/>
          </v:shape>
          <o:OLEObject Type="Embed" ProgID="Equation.3" ShapeID="_x0000_i1032" DrawAspect="Content" ObjectID="_1710223576" r:id="rId27"/>
        </w:object>
      </w:r>
      <w:r w:rsidRPr="00391E52">
        <w:rPr>
          <w:sz w:val="22"/>
          <w:szCs w:val="22"/>
        </w:rPr>
        <w:t xml:space="preserve">, 2) </w:t>
      </w:r>
      <w:r w:rsidRPr="00391E52">
        <w:rPr>
          <w:position w:val="-20"/>
          <w:sz w:val="22"/>
          <w:szCs w:val="22"/>
        </w:rPr>
        <w:object w:dxaOrig="2500" w:dyaOrig="639">
          <v:shape id="_x0000_i1033" type="#_x0000_t75" style="width:119.8pt;height:30.3pt" o:ole="" fillcolor="window">
            <v:imagedata r:id="rId28" o:title=""/>
          </v:shape>
          <o:OLEObject Type="Embed" ProgID="Equation.3" ShapeID="_x0000_i1033" DrawAspect="Content" ObjectID="_1710223577" r:id="rId29"/>
        </w:object>
      </w:r>
      <w:r w:rsidR="001219E1">
        <w:rPr>
          <w:sz w:val="22"/>
          <w:szCs w:val="22"/>
        </w:rPr>
        <w:t xml:space="preserve">, </w:t>
      </w:r>
      <w:r w:rsidRPr="00391E52">
        <w:rPr>
          <w:sz w:val="22"/>
          <w:szCs w:val="22"/>
        </w:rPr>
        <w:t xml:space="preserve">3) </w:t>
      </w:r>
      <w:r w:rsidRPr="00391E52">
        <w:rPr>
          <w:position w:val="-24"/>
          <w:sz w:val="22"/>
          <w:szCs w:val="22"/>
        </w:rPr>
        <w:object w:dxaOrig="1260" w:dyaOrig="620">
          <v:shape id="_x0000_i1034" type="#_x0000_t75" style="width:63.95pt;height:30.3pt" o:ole="" fillcolor="window">
            <v:imagedata r:id="rId30" o:title=""/>
          </v:shape>
          <o:OLEObject Type="Embed" ProgID="Equation.3" ShapeID="_x0000_i1034" DrawAspect="Content" ObjectID="_1710223578" r:id="rId31"/>
        </w:object>
      </w:r>
      <w:r w:rsidRPr="00391E52">
        <w:rPr>
          <w:sz w:val="22"/>
          <w:szCs w:val="22"/>
        </w:rPr>
        <w:t xml:space="preserve">, 4) </w:t>
      </w:r>
      <w:r w:rsidRPr="00391E52">
        <w:rPr>
          <w:position w:val="-24"/>
          <w:sz w:val="22"/>
          <w:szCs w:val="22"/>
        </w:rPr>
        <w:object w:dxaOrig="1040" w:dyaOrig="660">
          <v:shape id="_x0000_i1035" type="#_x0000_t75" style="width:52.5pt;height:33.65pt" o:ole="" fillcolor="window">
            <v:imagedata r:id="rId32" o:title=""/>
          </v:shape>
          <o:OLEObject Type="Embed" ProgID="Equation.3" ShapeID="_x0000_i1035" DrawAspect="Content" ObjectID="_1710223579" r:id="rId33"/>
        </w:object>
      </w:r>
      <w:r w:rsidRPr="00391E52">
        <w:rPr>
          <w:sz w:val="22"/>
          <w:szCs w:val="22"/>
        </w:rPr>
        <w:t>.</w:t>
      </w:r>
    </w:p>
    <w:p w:rsidR="00391E52" w:rsidRPr="00391E52" w:rsidRDefault="00391E52" w:rsidP="00391E52">
      <w:pPr>
        <w:spacing w:before="240"/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№2. Найдите пределы последовательностей:</w:t>
      </w:r>
    </w:p>
    <w:p w:rsidR="00391E52" w:rsidRPr="00391E52" w:rsidRDefault="00391E52" w:rsidP="001219E1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1) </w:t>
      </w:r>
      <w:r w:rsidRPr="00391E52">
        <w:rPr>
          <w:position w:val="-28"/>
          <w:sz w:val="22"/>
          <w:szCs w:val="22"/>
        </w:rPr>
        <w:object w:dxaOrig="1880" w:dyaOrig="740">
          <v:shape id="_x0000_i1036" type="#_x0000_t75" style="width:94.2pt;height:36.35pt" o:ole="">
            <v:imagedata r:id="rId34" o:title=""/>
          </v:shape>
          <o:OLEObject Type="Embed" ProgID="Equation.3" ShapeID="_x0000_i1036" DrawAspect="Content" ObjectID="_1710223580" r:id="rId35"/>
        </w:object>
      </w:r>
      <w:r w:rsidR="001219E1">
        <w:rPr>
          <w:sz w:val="22"/>
          <w:szCs w:val="22"/>
        </w:rPr>
        <w:t xml:space="preserve">, </w:t>
      </w:r>
      <w:r w:rsidRPr="00391E52">
        <w:rPr>
          <w:sz w:val="22"/>
          <w:szCs w:val="22"/>
        </w:rPr>
        <w:t xml:space="preserve">2) </w:t>
      </w:r>
      <w:r w:rsidRPr="00391E52">
        <w:rPr>
          <w:position w:val="-34"/>
          <w:sz w:val="22"/>
          <w:szCs w:val="22"/>
        </w:rPr>
        <w:object w:dxaOrig="3200" w:dyaOrig="800">
          <v:shape id="_x0000_i1037" type="#_x0000_t75" style="width:160.15pt;height:41.7pt" o:ole="">
            <v:imagedata r:id="rId36" o:title=""/>
          </v:shape>
          <o:OLEObject Type="Embed" ProgID="Equation.3" ShapeID="_x0000_i1037" DrawAspect="Content" ObjectID="_1710223581" r:id="rId37"/>
        </w:object>
      </w:r>
      <w:r w:rsidRPr="00391E52">
        <w:rPr>
          <w:sz w:val="22"/>
          <w:szCs w:val="22"/>
        </w:rPr>
        <w:t>,</w:t>
      </w:r>
    </w:p>
    <w:p w:rsidR="00391E52" w:rsidRPr="00391E52" w:rsidRDefault="00391E52" w:rsidP="001219E1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3) </w:t>
      </w:r>
      <w:r w:rsidRPr="00391E52">
        <w:rPr>
          <w:position w:val="-76"/>
          <w:sz w:val="22"/>
          <w:szCs w:val="22"/>
        </w:rPr>
        <w:object w:dxaOrig="2700" w:dyaOrig="1219">
          <v:shape id="_x0000_i1038" type="#_x0000_t75" style="width:135.25pt;height:60.55pt" o:ole="">
            <v:imagedata r:id="rId38" o:title=""/>
          </v:shape>
          <o:OLEObject Type="Embed" ProgID="Equation.3" ShapeID="_x0000_i1038" DrawAspect="Content" ObjectID="_1710223582" r:id="rId39"/>
        </w:object>
      </w:r>
      <w:r w:rsidR="001219E1">
        <w:rPr>
          <w:sz w:val="22"/>
          <w:szCs w:val="22"/>
        </w:rPr>
        <w:t xml:space="preserve">, </w:t>
      </w:r>
      <w:r w:rsidRPr="00391E52">
        <w:rPr>
          <w:sz w:val="22"/>
          <w:szCs w:val="22"/>
        </w:rPr>
        <w:t xml:space="preserve">4) </w:t>
      </w:r>
      <w:r w:rsidRPr="00391E52">
        <w:rPr>
          <w:position w:val="-20"/>
          <w:sz w:val="22"/>
          <w:szCs w:val="22"/>
        </w:rPr>
        <w:object w:dxaOrig="2799" w:dyaOrig="520">
          <v:shape id="_x0000_i1039" type="#_x0000_t75" style="width:139.95pt;height:25.55pt" o:ole="">
            <v:imagedata r:id="rId40" o:title=""/>
          </v:shape>
          <o:OLEObject Type="Embed" ProgID="Equation.3" ShapeID="_x0000_i1039" DrawAspect="Content" ObjectID="_1710223583" r:id="rId41"/>
        </w:object>
      </w:r>
      <w:r w:rsidR="001219E1">
        <w:rPr>
          <w:sz w:val="22"/>
          <w:szCs w:val="22"/>
        </w:rPr>
        <w:t xml:space="preserve">, </w:t>
      </w:r>
      <w:r w:rsidRPr="00391E52">
        <w:rPr>
          <w:sz w:val="22"/>
          <w:szCs w:val="22"/>
        </w:rPr>
        <w:t xml:space="preserve">5) </w:t>
      </w:r>
      <w:r w:rsidRPr="00391E52">
        <w:rPr>
          <w:position w:val="-20"/>
          <w:sz w:val="22"/>
          <w:szCs w:val="22"/>
        </w:rPr>
        <w:object w:dxaOrig="1939" w:dyaOrig="520">
          <v:shape id="_x0000_i1040" type="#_x0000_t75" style="width:97.55pt;height:25.55pt" o:ole="">
            <v:imagedata r:id="rId42" o:title=""/>
          </v:shape>
          <o:OLEObject Type="Embed" ProgID="Equation.3" ShapeID="_x0000_i1040" DrawAspect="Content" ObjectID="_1710223584" r:id="rId43"/>
        </w:object>
      </w:r>
      <w:r w:rsidRPr="00391E52">
        <w:rPr>
          <w:sz w:val="22"/>
          <w:szCs w:val="22"/>
        </w:rPr>
        <w:t>.</w:t>
      </w:r>
    </w:p>
    <w:p w:rsidR="00391E52" w:rsidRPr="00391E52" w:rsidRDefault="00391E52" w:rsidP="00391E52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№3. Исследуйте на непрерывность, определите род точек разрыва и постройте график функции:</w:t>
      </w:r>
    </w:p>
    <w:p w:rsidR="00391E52" w:rsidRPr="00391E52" w:rsidRDefault="00391E52" w:rsidP="00391E52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1) </w:t>
      </w:r>
      <w:r w:rsidRPr="00391E52">
        <w:rPr>
          <w:position w:val="-10"/>
          <w:sz w:val="22"/>
          <w:szCs w:val="22"/>
        </w:rPr>
        <w:object w:dxaOrig="1100" w:dyaOrig="540">
          <v:shape id="_x0000_i1041" type="#_x0000_t75" style="width:52.5pt;height:28.95pt" o:ole="" fillcolor="window">
            <v:imagedata r:id="rId44" o:title=""/>
          </v:shape>
          <o:OLEObject Type="Embed" ProgID="Equation.3" ShapeID="_x0000_i1041" DrawAspect="Content" ObjectID="_1710223585" r:id="rId45"/>
        </w:object>
      </w:r>
      <w:r w:rsidRPr="00391E52">
        <w:rPr>
          <w:sz w:val="22"/>
          <w:szCs w:val="22"/>
        </w:rPr>
        <w:t>,</w:t>
      </w:r>
    </w:p>
    <w:p w:rsidR="00391E52" w:rsidRPr="00391E52" w:rsidRDefault="00391E52" w:rsidP="00391E52">
      <w:pPr>
        <w:ind w:firstLine="709"/>
        <w:jc w:val="both"/>
        <w:rPr>
          <w:sz w:val="22"/>
          <w:szCs w:val="22"/>
        </w:rPr>
      </w:pPr>
      <w:r w:rsidRPr="00391E52">
        <w:rPr>
          <w:position w:val="-42"/>
          <w:sz w:val="22"/>
          <w:szCs w:val="22"/>
        </w:rPr>
        <w:object w:dxaOrig="3240" w:dyaOrig="960">
          <v:shape id="_x0000_i1042" type="#_x0000_t75" style="width:162.85pt;height:47.8pt" o:ole="" fillcolor="window">
            <v:imagedata r:id="rId46" o:title=""/>
          </v:shape>
          <o:OLEObject Type="Embed" ProgID="Equation.3" ShapeID="_x0000_i1042" DrawAspect="Content" ObjectID="_1710223586" r:id="rId47"/>
        </w:object>
      </w:r>
    </w:p>
    <w:p w:rsidR="00391E52" w:rsidRPr="00391E52" w:rsidRDefault="00391E52" w:rsidP="00391E52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№4. Найдите вторую производную функции</w:t>
      </w:r>
      <w:r w:rsidRPr="00391E52">
        <w:rPr>
          <w:sz w:val="22"/>
          <w:szCs w:val="22"/>
          <w:lang w:val="en-US"/>
        </w:rPr>
        <w:t>:</w:t>
      </w:r>
    </w:p>
    <w:p w:rsidR="00391E52" w:rsidRPr="00391E52" w:rsidRDefault="00391E52" w:rsidP="00391E52">
      <w:pPr>
        <w:ind w:firstLine="709"/>
        <w:rPr>
          <w:sz w:val="22"/>
          <w:szCs w:val="22"/>
        </w:rPr>
      </w:pPr>
      <w:r w:rsidRPr="00391E52">
        <w:rPr>
          <w:position w:val="-54"/>
          <w:sz w:val="22"/>
          <w:szCs w:val="22"/>
        </w:rPr>
        <w:object w:dxaOrig="2520" w:dyaOrig="1320">
          <v:shape id="_x0000_i1043" type="#_x0000_t75" style="width:125.15pt;height:65.95pt" o:ole="" fillcolor="window">
            <v:imagedata r:id="rId48" o:title=""/>
          </v:shape>
          <o:OLEObject Type="Embed" ProgID="Equation.3" ShapeID="_x0000_i1043" DrawAspect="Content" ObjectID="_1710223587" r:id="rId49"/>
        </w:object>
      </w:r>
    </w:p>
    <w:p w:rsidR="00391E52" w:rsidRPr="00391E52" w:rsidRDefault="00391E52" w:rsidP="001219E1">
      <w:pPr>
        <w:ind w:firstLine="709"/>
        <w:rPr>
          <w:sz w:val="22"/>
          <w:szCs w:val="22"/>
        </w:rPr>
      </w:pPr>
      <w:r w:rsidRPr="00391E52">
        <w:rPr>
          <w:sz w:val="22"/>
          <w:szCs w:val="22"/>
        </w:rPr>
        <w:t xml:space="preserve">4) </w:t>
      </w:r>
      <w:r w:rsidRPr="00391E52">
        <w:rPr>
          <w:position w:val="-10"/>
          <w:sz w:val="22"/>
          <w:szCs w:val="22"/>
        </w:rPr>
        <w:object w:dxaOrig="3220" w:dyaOrig="360">
          <v:shape id="_x0000_i1044" type="#_x0000_t75" style="width:160.8pt;height:18.85pt" o:ole="">
            <v:imagedata r:id="rId50" o:title=""/>
          </v:shape>
          <o:OLEObject Type="Embed" ProgID="Equation.3" ShapeID="_x0000_i1044" DrawAspect="Content" ObjectID="_1710223588" r:id="rId51"/>
        </w:object>
      </w:r>
      <w:r w:rsidR="001219E1">
        <w:rPr>
          <w:sz w:val="22"/>
          <w:szCs w:val="22"/>
        </w:rPr>
        <w:t xml:space="preserve">, </w:t>
      </w:r>
      <w:r w:rsidRPr="00391E52">
        <w:rPr>
          <w:sz w:val="22"/>
          <w:szCs w:val="22"/>
        </w:rPr>
        <w:t xml:space="preserve">5) </w:t>
      </w:r>
      <w:r w:rsidRPr="00391E52">
        <w:rPr>
          <w:position w:val="-10"/>
          <w:sz w:val="22"/>
          <w:szCs w:val="22"/>
        </w:rPr>
        <w:object w:dxaOrig="1460" w:dyaOrig="400">
          <v:shape id="_x0000_i1045" type="#_x0000_t75" style="width:72.65pt;height:21.55pt" o:ole="" fillcolor="window">
            <v:imagedata r:id="rId52" o:title=""/>
          </v:shape>
          <o:OLEObject Type="Embed" ProgID="Equation.3" ShapeID="_x0000_i1045" DrawAspect="Content" ObjectID="_1710223589" r:id="rId53"/>
        </w:object>
      </w:r>
      <w:r w:rsidRPr="00391E52">
        <w:rPr>
          <w:sz w:val="22"/>
          <w:szCs w:val="22"/>
        </w:rPr>
        <w:t>.</w:t>
      </w:r>
    </w:p>
    <w:p w:rsidR="00391E52" w:rsidRPr="00391E52" w:rsidRDefault="00391E52" w:rsidP="00391E52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№5. Найдите производную первого порядка функции </w:t>
      </w:r>
      <w:r w:rsidRPr="00391E52">
        <w:rPr>
          <w:position w:val="-10"/>
          <w:sz w:val="22"/>
          <w:szCs w:val="22"/>
        </w:rPr>
        <w:object w:dxaOrig="220" w:dyaOrig="260">
          <v:shape id="_x0000_i1046" type="#_x0000_t75" style="width:11.45pt;height:13.45pt" o:ole="">
            <v:imagedata r:id="rId54" o:title=""/>
          </v:shape>
          <o:OLEObject Type="Embed" ProgID="Equation.3" ShapeID="_x0000_i1046" DrawAspect="Content" ObjectID="_1710223590" r:id="rId55"/>
        </w:object>
      </w:r>
      <w:r w:rsidRPr="00391E52">
        <w:rPr>
          <w:sz w:val="22"/>
          <w:szCs w:val="22"/>
        </w:rPr>
        <w:t xml:space="preserve"> аргумента </w:t>
      </w:r>
      <w:r w:rsidRPr="00391E52">
        <w:rPr>
          <w:position w:val="-6"/>
          <w:sz w:val="22"/>
          <w:szCs w:val="22"/>
        </w:rPr>
        <w:object w:dxaOrig="200" w:dyaOrig="220">
          <v:shape id="_x0000_i1047" type="#_x0000_t75" style="width:11.45pt;height:11.45pt" o:ole="">
            <v:imagedata r:id="rId56" o:title=""/>
          </v:shape>
          <o:OLEObject Type="Embed" ProgID="Equation.3" ShapeID="_x0000_i1047" DrawAspect="Content" ObjectID="_1710223591" r:id="rId57"/>
        </w:object>
      </w:r>
      <w:r w:rsidRPr="00391E52">
        <w:rPr>
          <w:sz w:val="22"/>
          <w:szCs w:val="22"/>
        </w:rPr>
        <w:t xml:space="preserve">, заданной параметрически </w:t>
      </w:r>
      <w:r w:rsidRPr="00391E52">
        <w:rPr>
          <w:position w:val="-10"/>
          <w:sz w:val="22"/>
          <w:szCs w:val="22"/>
        </w:rPr>
        <w:object w:dxaOrig="1540" w:dyaOrig="360">
          <v:shape id="_x0000_i1048" type="#_x0000_t75" style="width:76.7pt;height:18.85pt" o:ole="" fillcolor="window">
            <v:imagedata r:id="rId58" o:title=""/>
          </v:shape>
          <o:OLEObject Type="Embed" ProgID="Equation.3" ShapeID="_x0000_i1048" DrawAspect="Content" ObjectID="_1710223592" r:id="rId59"/>
        </w:object>
      </w:r>
      <w:r w:rsidRPr="00391E52">
        <w:rPr>
          <w:sz w:val="22"/>
          <w:szCs w:val="22"/>
        </w:rPr>
        <w:t xml:space="preserve">, где </w:t>
      </w:r>
      <w:r w:rsidRPr="00391E52">
        <w:rPr>
          <w:position w:val="-6"/>
          <w:sz w:val="22"/>
          <w:szCs w:val="22"/>
        </w:rPr>
        <w:object w:dxaOrig="139" w:dyaOrig="240">
          <v:shape id="_x0000_i1049" type="#_x0000_t75" style="width:7.4pt;height:12.8pt" o:ole="">
            <v:imagedata r:id="rId60" o:title=""/>
          </v:shape>
          <o:OLEObject Type="Embed" ProgID="Equation.3" ShapeID="_x0000_i1049" DrawAspect="Content" ObjectID="_1710223593" r:id="rId61"/>
        </w:object>
      </w:r>
      <w:r w:rsidRPr="00391E52">
        <w:rPr>
          <w:sz w:val="22"/>
          <w:szCs w:val="22"/>
        </w:rPr>
        <w:t xml:space="preserve"> - параметр.</w:t>
      </w:r>
    </w:p>
    <w:p w:rsidR="00391E52" w:rsidRPr="00391E52" w:rsidRDefault="00391E52" w:rsidP="00391E52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№6. Найдите наименьшее и наибольшее значение функции </w:t>
      </w:r>
      <w:r w:rsidRPr="00391E52">
        <w:rPr>
          <w:position w:val="-10"/>
          <w:sz w:val="22"/>
          <w:szCs w:val="22"/>
        </w:rPr>
        <w:object w:dxaOrig="1660" w:dyaOrig="360">
          <v:shape id="_x0000_i1050" type="#_x0000_t75" style="width:83.45pt;height:18.85pt" o:ole="" fillcolor="window">
            <v:imagedata r:id="rId62" o:title=""/>
          </v:shape>
          <o:OLEObject Type="Embed" ProgID="Equation.3" ShapeID="_x0000_i1050" DrawAspect="Content" ObjectID="_1710223594" r:id="rId63"/>
        </w:object>
      </w:r>
      <w:r w:rsidRPr="00391E52">
        <w:rPr>
          <w:sz w:val="22"/>
          <w:szCs w:val="22"/>
        </w:rPr>
        <w:t xml:space="preserve"> на отрезке </w:t>
      </w:r>
      <w:r w:rsidRPr="00391E52">
        <w:rPr>
          <w:position w:val="-10"/>
          <w:sz w:val="22"/>
          <w:szCs w:val="22"/>
        </w:rPr>
        <w:object w:dxaOrig="680" w:dyaOrig="340">
          <v:shape id="_x0000_i1051" type="#_x0000_t75" style="width:33.65pt;height:16.8pt" o:ole="">
            <v:imagedata r:id="rId64" o:title=""/>
          </v:shape>
          <o:OLEObject Type="Embed" ProgID="Equation.3" ShapeID="_x0000_i1051" DrawAspect="Content" ObjectID="_1710223595" r:id="rId65"/>
        </w:object>
      </w:r>
      <w:r w:rsidRPr="00391E52">
        <w:rPr>
          <w:sz w:val="22"/>
          <w:szCs w:val="22"/>
        </w:rPr>
        <w:t>.</w:t>
      </w:r>
    </w:p>
    <w:p w:rsidR="00391E52" w:rsidRPr="00391E52" w:rsidRDefault="00391E52" w:rsidP="00391E52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№7. Ответьте письменно на вопросы:</w:t>
      </w:r>
    </w:p>
    <w:p w:rsidR="00391E52" w:rsidRPr="00391E52" w:rsidRDefault="00391E52" w:rsidP="00391E52">
      <w:pPr>
        <w:ind w:firstLine="1276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1. Сформулируйте четыре определения непрерывности функции в точке.</w:t>
      </w:r>
    </w:p>
    <w:p w:rsidR="00391E52" w:rsidRPr="00391E52" w:rsidRDefault="00391E52" w:rsidP="00391E52">
      <w:pPr>
        <w:ind w:firstLine="1276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2. В чём различие между понятиями непрерывности функции и пределом функции в точке </w:t>
      </w:r>
      <w:r w:rsidRPr="00391E52">
        <w:rPr>
          <w:sz w:val="22"/>
          <w:szCs w:val="22"/>
        </w:rPr>
        <w:object w:dxaOrig="279" w:dyaOrig="360">
          <v:shape id="_x0000_i1052" type="#_x0000_t75" style="width:6.05pt;height:8.05pt" o:ole="">
            <v:imagedata r:id="rId66" o:title=""/>
          </v:shape>
          <o:OLEObject Type="Embed" ProgID="Equation.3" ShapeID="_x0000_i1052" DrawAspect="Content" ObjectID="_1710223596" r:id="rId67"/>
        </w:object>
      </w:r>
      <w:r w:rsidRPr="00391E52">
        <w:rPr>
          <w:sz w:val="22"/>
          <w:szCs w:val="22"/>
        </w:rPr>
        <w:t>?</w:t>
      </w:r>
    </w:p>
    <w:p w:rsidR="00391E52" w:rsidRPr="00391E52" w:rsidRDefault="00391E52" w:rsidP="00391E52">
      <w:pPr>
        <w:ind w:firstLine="1276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3. Сформулируйте теорему об арифметических действиях над непрерывными функциями.</w:t>
      </w:r>
    </w:p>
    <w:p w:rsidR="00391E52" w:rsidRPr="00391E52" w:rsidRDefault="00391E52" w:rsidP="00391E52">
      <w:pPr>
        <w:ind w:firstLine="1276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4. Докажите непрерывность функции </w:t>
      </w:r>
      <w:r w:rsidRPr="00391E52">
        <w:rPr>
          <w:position w:val="-10"/>
          <w:sz w:val="22"/>
          <w:szCs w:val="22"/>
        </w:rPr>
        <w:object w:dxaOrig="1280" w:dyaOrig="320">
          <v:shape id="_x0000_i1053" type="#_x0000_t75" style="width:63.95pt;height:16.15pt" o:ole="">
            <v:imagedata r:id="rId68" o:title=""/>
          </v:shape>
          <o:OLEObject Type="Embed" ProgID="Equation.3" ShapeID="_x0000_i1053" DrawAspect="Content" ObjectID="_1710223597" r:id="rId69"/>
        </w:object>
      </w:r>
      <w:r w:rsidRPr="00391E52">
        <w:rPr>
          <w:sz w:val="22"/>
          <w:szCs w:val="22"/>
        </w:rPr>
        <w:t xml:space="preserve"> в любой точке </w:t>
      </w:r>
      <w:r w:rsidRPr="00391E52">
        <w:rPr>
          <w:sz w:val="22"/>
          <w:szCs w:val="22"/>
          <w:lang w:val="en-US"/>
        </w:rPr>
        <w:t>x</w:t>
      </w:r>
      <w:r w:rsidRPr="00391E52">
        <w:rPr>
          <w:sz w:val="22"/>
          <w:szCs w:val="22"/>
        </w:rPr>
        <w:t>.</w:t>
      </w:r>
    </w:p>
    <w:p w:rsidR="00391E52" w:rsidRPr="00391E52" w:rsidRDefault="00391E52" w:rsidP="00391E52">
      <w:pPr>
        <w:ind w:firstLine="1276"/>
        <w:jc w:val="both"/>
        <w:rPr>
          <w:sz w:val="22"/>
          <w:szCs w:val="22"/>
        </w:rPr>
      </w:pPr>
      <w:r w:rsidRPr="00391E52">
        <w:rPr>
          <w:sz w:val="22"/>
          <w:szCs w:val="22"/>
        </w:rPr>
        <w:lastRenderedPageBreak/>
        <w:t>5. Какие точки называются точками разрыва функции?</w:t>
      </w:r>
    </w:p>
    <w:p w:rsidR="00391E52" w:rsidRPr="00391E52" w:rsidRDefault="00391E52" w:rsidP="00391E52">
      <w:pPr>
        <w:ind w:firstLine="1276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6. Дайте определения точек разрыва первого и второго рода. Приведите примеры.</w:t>
      </w:r>
    </w:p>
    <w:p w:rsidR="00391E52" w:rsidRPr="00391E52" w:rsidRDefault="00391E52" w:rsidP="00391E52">
      <w:pPr>
        <w:ind w:firstLine="1276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7. Сформулируйте теоремы об основных свойствах непрерывных функций.</w:t>
      </w:r>
    </w:p>
    <w:p w:rsidR="00391E52" w:rsidRPr="00391E52" w:rsidRDefault="00391E52" w:rsidP="00391E52">
      <w:pPr>
        <w:ind w:firstLine="1276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8. Приведите примеры эквивалентных бесконечно малых функций </w:t>
      </w:r>
      <w:proofErr w:type="gramStart"/>
      <w:r w:rsidRPr="00391E52">
        <w:rPr>
          <w:sz w:val="22"/>
          <w:szCs w:val="22"/>
        </w:rPr>
        <w:t>при</w:t>
      </w:r>
      <w:proofErr w:type="gramEnd"/>
      <w:r w:rsidRPr="00391E52">
        <w:rPr>
          <w:sz w:val="22"/>
          <w:szCs w:val="22"/>
        </w:rPr>
        <w:t xml:space="preserve"> </w:t>
      </w:r>
      <w:r w:rsidRPr="00391E52">
        <w:rPr>
          <w:position w:val="-6"/>
          <w:sz w:val="22"/>
          <w:szCs w:val="22"/>
        </w:rPr>
        <w:object w:dxaOrig="700" w:dyaOrig="279">
          <v:shape id="_x0000_i1054" type="#_x0000_t75" style="width:35.65pt;height:14.15pt" o:ole="">
            <v:imagedata r:id="rId70" o:title=""/>
          </v:shape>
          <o:OLEObject Type="Embed" ProgID="Equation.3" ShapeID="_x0000_i1054" DrawAspect="Content" ObjectID="_1710223598" r:id="rId71"/>
        </w:object>
      </w:r>
      <w:r w:rsidRPr="00391E52">
        <w:rPr>
          <w:sz w:val="22"/>
          <w:szCs w:val="22"/>
        </w:rPr>
        <w:t>.</w:t>
      </w:r>
    </w:p>
    <w:p w:rsidR="00391E52" w:rsidRPr="00391E52" w:rsidRDefault="00391E52" w:rsidP="00391E52">
      <w:pPr>
        <w:ind w:firstLine="1276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9. Какую роль играет непрерывность элементарных функций на своей области определения при вычислении пределов?</w:t>
      </w:r>
    </w:p>
    <w:p w:rsidR="00391E52" w:rsidRPr="00391E52" w:rsidRDefault="00391E52" w:rsidP="00391E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№8</w:t>
      </w:r>
      <w:r w:rsidRPr="00391E52">
        <w:rPr>
          <w:sz w:val="22"/>
          <w:szCs w:val="22"/>
        </w:rPr>
        <w:t>. Найдите неопределенные интегралы:</w:t>
      </w:r>
    </w:p>
    <w:p w:rsidR="00391E52" w:rsidRPr="00391E52" w:rsidRDefault="00391E52" w:rsidP="00391E52">
      <w:pPr>
        <w:ind w:firstLine="709"/>
        <w:rPr>
          <w:sz w:val="22"/>
          <w:szCs w:val="22"/>
        </w:rPr>
      </w:pPr>
      <w:r w:rsidRPr="00391E52">
        <w:rPr>
          <w:sz w:val="22"/>
          <w:szCs w:val="22"/>
        </w:rPr>
        <w:t xml:space="preserve">1) </w:t>
      </w:r>
      <w:r w:rsidRPr="00391E52">
        <w:rPr>
          <w:position w:val="-24"/>
          <w:sz w:val="22"/>
          <w:szCs w:val="22"/>
        </w:rPr>
        <w:object w:dxaOrig="1120" w:dyaOrig="660">
          <v:shape id="_x0000_i1055" type="#_x0000_t75" style="width:55.2pt;height:33.65pt" o:ole="" fillcolor="window">
            <v:imagedata r:id="rId72" o:title=""/>
          </v:shape>
          <o:OLEObject Type="Embed" ProgID="Equation.3" ShapeID="_x0000_i1055" DrawAspect="Content" ObjectID="_1710223599" r:id="rId73"/>
        </w:object>
      </w:r>
      <w:r w:rsidRPr="00391E5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91E52">
        <w:rPr>
          <w:sz w:val="22"/>
          <w:szCs w:val="22"/>
        </w:rPr>
        <w:t xml:space="preserve">2) </w:t>
      </w:r>
      <w:r w:rsidRPr="00391E52">
        <w:rPr>
          <w:position w:val="-18"/>
          <w:sz w:val="22"/>
          <w:szCs w:val="22"/>
          <w:lang w:val="en-US"/>
        </w:rPr>
        <w:object w:dxaOrig="920" w:dyaOrig="480">
          <v:shape id="_x0000_i1056" type="#_x0000_t75" style="width:47.1pt;height:24.2pt" o:ole="" fillcolor="window">
            <v:imagedata r:id="rId74" o:title=""/>
          </v:shape>
          <o:OLEObject Type="Embed" ProgID="Equation.3" ShapeID="_x0000_i1056" DrawAspect="Content" ObjectID="_1710223600" r:id="rId75"/>
        </w:object>
      </w:r>
      <w:r w:rsidRPr="00391E52">
        <w:rPr>
          <w:sz w:val="22"/>
          <w:szCs w:val="22"/>
        </w:rPr>
        <w:t>,</w:t>
      </w:r>
    </w:p>
    <w:p w:rsidR="00391E52" w:rsidRPr="00391E52" w:rsidRDefault="00391E52" w:rsidP="00391E52">
      <w:pPr>
        <w:ind w:firstLine="709"/>
        <w:rPr>
          <w:sz w:val="22"/>
          <w:szCs w:val="22"/>
        </w:rPr>
      </w:pPr>
      <w:r w:rsidRPr="00391E52">
        <w:rPr>
          <w:sz w:val="22"/>
          <w:szCs w:val="22"/>
        </w:rPr>
        <w:t xml:space="preserve">3) </w:t>
      </w:r>
      <w:r w:rsidRPr="00391E52">
        <w:rPr>
          <w:position w:val="-18"/>
          <w:sz w:val="22"/>
          <w:szCs w:val="22"/>
        </w:rPr>
        <w:object w:dxaOrig="2680" w:dyaOrig="499">
          <v:shape id="_x0000_i1057" type="#_x0000_t75" style="width:123.8pt;height:24.2pt" o:ole="" fillcolor="window">
            <v:imagedata r:id="rId76" o:title=""/>
          </v:shape>
          <o:OLEObject Type="Embed" ProgID="Equation.3" ShapeID="_x0000_i1057" DrawAspect="Content" ObjectID="_1710223601" r:id="rId77"/>
        </w:object>
      </w:r>
      <w:r w:rsidRPr="00391E5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91E52">
        <w:rPr>
          <w:sz w:val="22"/>
          <w:szCs w:val="22"/>
        </w:rPr>
        <w:t xml:space="preserve">4) </w:t>
      </w:r>
      <w:r w:rsidRPr="00391E52">
        <w:rPr>
          <w:position w:val="-18"/>
          <w:sz w:val="22"/>
          <w:szCs w:val="22"/>
        </w:rPr>
        <w:object w:dxaOrig="1800" w:dyaOrig="480">
          <v:shape id="_x0000_i1058" type="#_x0000_t75" style="width:90.85pt;height:24.2pt" o:ole="" fillcolor="window">
            <v:imagedata r:id="rId78" o:title=""/>
          </v:shape>
          <o:OLEObject Type="Embed" ProgID="Equation.3" ShapeID="_x0000_i1058" DrawAspect="Content" ObjectID="_1710223602" r:id="rId79"/>
        </w:object>
      </w:r>
      <w:r w:rsidRPr="00391E52">
        <w:rPr>
          <w:sz w:val="22"/>
          <w:szCs w:val="22"/>
        </w:rPr>
        <w:t>,</w:t>
      </w:r>
    </w:p>
    <w:p w:rsidR="00391E52" w:rsidRPr="00391E52" w:rsidRDefault="00391E52" w:rsidP="00391E52">
      <w:pPr>
        <w:ind w:firstLine="709"/>
        <w:rPr>
          <w:sz w:val="22"/>
          <w:szCs w:val="22"/>
        </w:rPr>
      </w:pPr>
      <w:r w:rsidRPr="00391E52">
        <w:rPr>
          <w:sz w:val="22"/>
          <w:szCs w:val="22"/>
        </w:rPr>
        <w:t xml:space="preserve">5) </w:t>
      </w:r>
      <w:r w:rsidRPr="00391E52">
        <w:rPr>
          <w:position w:val="-30"/>
          <w:sz w:val="22"/>
          <w:szCs w:val="22"/>
        </w:rPr>
        <w:object w:dxaOrig="1400" w:dyaOrig="680">
          <v:shape id="_x0000_i1059" type="#_x0000_t75" style="width:71.35pt;height:33.65pt" o:ole="" fillcolor="window">
            <v:imagedata r:id="rId80" o:title=""/>
          </v:shape>
          <o:OLEObject Type="Embed" ProgID="Equation.3" ShapeID="_x0000_i1059" DrawAspect="Content" ObjectID="_1710223603" r:id="rId81"/>
        </w:object>
      </w:r>
      <w:r w:rsidRPr="00391E5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91E52">
        <w:rPr>
          <w:sz w:val="22"/>
          <w:szCs w:val="22"/>
        </w:rPr>
        <w:t xml:space="preserve">6) </w:t>
      </w:r>
      <w:r w:rsidRPr="00391E52">
        <w:rPr>
          <w:position w:val="-18"/>
          <w:sz w:val="22"/>
          <w:szCs w:val="22"/>
        </w:rPr>
        <w:object w:dxaOrig="1760" w:dyaOrig="480">
          <v:shape id="_x0000_i1060" type="#_x0000_t75" style="width:88.8pt;height:23.55pt" o:ole="" fillcolor="window">
            <v:imagedata r:id="rId82" o:title=""/>
          </v:shape>
          <o:OLEObject Type="Embed" ProgID="Equation.3" ShapeID="_x0000_i1060" DrawAspect="Content" ObjectID="_1710223604" r:id="rId83"/>
        </w:object>
      </w:r>
      <w:r w:rsidRPr="00391E52">
        <w:rPr>
          <w:sz w:val="22"/>
          <w:szCs w:val="22"/>
        </w:rPr>
        <w:t>,</w:t>
      </w:r>
    </w:p>
    <w:p w:rsidR="00391E52" w:rsidRPr="00391E52" w:rsidRDefault="00391E52" w:rsidP="00391E52">
      <w:pPr>
        <w:ind w:firstLine="709"/>
        <w:rPr>
          <w:sz w:val="22"/>
          <w:szCs w:val="22"/>
        </w:rPr>
      </w:pPr>
      <w:r w:rsidRPr="00391E52">
        <w:rPr>
          <w:sz w:val="22"/>
          <w:szCs w:val="22"/>
        </w:rPr>
        <w:t xml:space="preserve">7) </w:t>
      </w:r>
      <w:r w:rsidRPr="00391E52">
        <w:rPr>
          <w:position w:val="-24"/>
          <w:sz w:val="22"/>
          <w:szCs w:val="22"/>
        </w:rPr>
        <w:object w:dxaOrig="1920" w:dyaOrig="660">
          <v:shape id="_x0000_i1061" type="#_x0000_t75" style="width:95.55pt;height:33.65pt" o:ole="" fillcolor="window">
            <v:imagedata r:id="rId84" o:title=""/>
          </v:shape>
          <o:OLEObject Type="Embed" ProgID="Equation.3" ShapeID="_x0000_i1061" DrawAspect="Content" ObjectID="_1710223605" r:id="rId85"/>
        </w:object>
      </w:r>
      <w:r w:rsidRPr="00391E5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91E52">
        <w:rPr>
          <w:sz w:val="22"/>
          <w:szCs w:val="22"/>
        </w:rPr>
        <w:t xml:space="preserve">8) </w:t>
      </w:r>
      <w:r w:rsidRPr="00391E52">
        <w:rPr>
          <w:position w:val="-18"/>
          <w:sz w:val="22"/>
          <w:szCs w:val="22"/>
        </w:rPr>
        <w:object w:dxaOrig="2600" w:dyaOrig="499">
          <v:shape id="_x0000_i1062" type="#_x0000_t75" style="width:130.55pt;height:24.9pt" o:ole="" fillcolor="window">
            <v:imagedata r:id="rId86" o:title=""/>
          </v:shape>
          <o:OLEObject Type="Embed" ProgID="Equation.3" ShapeID="_x0000_i1062" DrawAspect="Content" ObjectID="_1710223606" r:id="rId87"/>
        </w:object>
      </w:r>
      <w:r w:rsidRPr="00391E52">
        <w:rPr>
          <w:sz w:val="22"/>
          <w:szCs w:val="22"/>
        </w:rPr>
        <w:t>,</w:t>
      </w:r>
    </w:p>
    <w:p w:rsidR="00391E52" w:rsidRPr="00391E52" w:rsidRDefault="00391E52" w:rsidP="001219E1">
      <w:pPr>
        <w:ind w:firstLine="709"/>
        <w:rPr>
          <w:sz w:val="22"/>
          <w:szCs w:val="22"/>
        </w:rPr>
      </w:pPr>
      <w:proofErr w:type="gramStart"/>
      <w:r w:rsidRPr="00391E52">
        <w:rPr>
          <w:sz w:val="22"/>
          <w:szCs w:val="22"/>
        </w:rPr>
        <w:t xml:space="preserve">9) </w:t>
      </w:r>
      <w:r w:rsidRPr="00391E52">
        <w:rPr>
          <w:position w:val="-18"/>
          <w:sz w:val="22"/>
          <w:szCs w:val="22"/>
        </w:rPr>
        <w:object w:dxaOrig="1180" w:dyaOrig="480">
          <v:shape id="_x0000_i1063" type="#_x0000_t75" style="width:58.55pt;height:24.2pt" o:ole="" fillcolor="window">
            <v:imagedata r:id="rId88" o:title=""/>
          </v:shape>
          <o:OLEObject Type="Embed" ProgID="Equation.3" ShapeID="_x0000_i1063" DrawAspect="Content" ObjectID="_1710223607" r:id="rId89"/>
        </w:object>
      </w:r>
      <w:r w:rsidRPr="00391E5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91E52">
        <w:rPr>
          <w:sz w:val="22"/>
          <w:szCs w:val="22"/>
        </w:rPr>
        <w:t xml:space="preserve">10) </w:t>
      </w:r>
      <w:r w:rsidRPr="00391E52">
        <w:rPr>
          <w:position w:val="-28"/>
          <w:sz w:val="22"/>
          <w:szCs w:val="22"/>
        </w:rPr>
        <w:object w:dxaOrig="1100" w:dyaOrig="720">
          <v:shape id="_x0000_i1064" type="#_x0000_t75" style="width:55.2pt;height:36.35pt" o:ole="" fillcolor="window">
            <v:imagedata r:id="rId90" o:title=""/>
          </v:shape>
          <o:OLEObject Type="Embed" ProgID="Equation.3" ShapeID="_x0000_i1064" DrawAspect="Content" ObjectID="_1710223608" r:id="rId91"/>
        </w:object>
      </w:r>
      <w:r w:rsidR="001219E1">
        <w:rPr>
          <w:sz w:val="22"/>
          <w:szCs w:val="22"/>
        </w:rPr>
        <w:t xml:space="preserve">, </w:t>
      </w:r>
      <w:r w:rsidRPr="00391E52">
        <w:rPr>
          <w:sz w:val="22"/>
          <w:szCs w:val="22"/>
        </w:rPr>
        <w:t xml:space="preserve">11) </w:t>
      </w:r>
      <w:r w:rsidRPr="00391E52">
        <w:rPr>
          <w:position w:val="-18"/>
          <w:sz w:val="22"/>
          <w:szCs w:val="22"/>
        </w:rPr>
        <w:object w:dxaOrig="1500" w:dyaOrig="480">
          <v:shape id="_x0000_i1065" type="#_x0000_t75" style="width:75.35pt;height:24.2pt" o:ole="" fillcolor="window">
            <v:imagedata r:id="rId92" o:title=""/>
          </v:shape>
          <o:OLEObject Type="Embed" ProgID="Equation.3" ShapeID="_x0000_i1065" DrawAspect="Content" ObjectID="_1710223609" r:id="rId93"/>
        </w:object>
      </w:r>
      <w:r w:rsidRPr="00391E5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91E52">
        <w:rPr>
          <w:sz w:val="22"/>
          <w:szCs w:val="22"/>
        </w:rPr>
        <w:t xml:space="preserve">12) </w:t>
      </w:r>
      <w:r w:rsidRPr="00391E52">
        <w:rPr>
          <w:position w:val="-24"/>
          <w:sz w:val="22"/>
          <w:szCs w:val="22"/>
        </w:rPr>
        <w:object w:dxaOrig="2460" w:dyaOrig="660">
          <v:shape id="_x0000_i1066" type="#_x0000_t75" style="width:122.45pt;height:33.65pt" o:ole="" fillcolor="window">
            <v:imagedata r:id="rId94" o:title=""/>
          </v:shape>
          <o:OLEObject Type="Embed" ProgID="Equation.3" ShapeID="_x0000_i1066" DrawAspect="Content" ObjectID="_1710223610" r:id="rId95"/>
        </w:object>
      </w:r>
      <w:r w:rsidRPr="00391E52">
        <w:rPr>
          <w:sz w:val="22"/>
          <w:szCs w:val="22"/>
        </w:rPr>
        <w:t>.</w:t>
      </w:r>
      <w:proofErr w:type="gramEnd"/>
    </w:p>
    <w:p w:rsidR="00391E52" w:rsidRPr="00391E52" w:rsidRDefault="00391E52" w:rsidP="00391E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№9</w:t>
      </w:r>
      <w:r w:rsidRPr="00391E52">
        <w:rPr>
          <w:sz w:val="22"/>
          <w:szCs w:val="22"/>
        </w:rPr>
        <w:t>. Вычислите площадь фигуры, ограниченной линиями:</w:t>
      </w:r>
    </w:p>
    <w:p w:rsidR="00391E52" w:rsidRPr="00391E52" w:rsidRDefault="00391E52" w:rsidP="00391E52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1) </w:t>
      </w:r>
      <w:r w:rsidRPr="00391E52">
        <w:rPr>
          <w:position w:val="-10"/>
          <w:sz w:val="22"/>
          <w:szCs w:val="22"/>
        </w:rPr>
        <w:object w:dxaOrig="820" w:dyaOrig="360">
          <v:shape id="_x0000_i1067" type="#_x0000_t75" style="width:41.7pt;height:18.85pt" o:ole="" fillcolor="window">
            <v:imagedata r:id="rId96" o:title=""/>
          </v:shape>
          <o:OLEObject Type="Embed" ProgID="Equation.3" ShapeID="_x0000_i1067" DrawAspect="Content" ObjectID="_1710223611" r:id="rId97"/>
        </w:object>
      </w:r>
      <w:r w:rsidRPr="00391E52">
        <w:rPr>
          <w:sz w:val="22"/>
          <w:szCs w:val="22"/>
        </w:rPr>
        <w:t xml:space="preserve">, </w:t>
      </w:r>
      <w:r w:rsidRPr="00391E52">
        <w:rPr>
          <w:position w:val="-8"/>
          <w:sz w:val="22"/>
          <w:szCs w:val="22"/>
        </w:rPr>
        <w:object w:dxaOrig="780" w:dyaOrig="300">
          <v:shape id="_x0000_i1068" type="#_x0000_t75" style="width:38.35pt;height:14.15pt" o:ole="" fillcolor="window">
            <v:imagedata r:id="rId98" o:title=""/>
          </v:shape>
          <o:OLEObject Type="Embed" ProgID="Equation.3" ShapeID="_x0000_i1068" DrawAspect="Content" ObjectID="_1710223612" r:id="rId99"/>
        </w:object>
      </w:r>
      <w:r w:rsidRPr="00391E52">
        <w:rPr>
          <w:position w:val="-6"/>
          <w:sz w:val="22"/>
          <w:szCs w:val="22"/>
        </w:rPr>
        <w:object w:dxaOrig="540" w:dyaOrig="279">
          <v:shape id="_x0000_i1069" type="#_x0000_t75" style="width:28.95pt;height:14.15pt" o:ole="">
            <v:imagedata r:id="rId100" o:title=""/>
          </v:shape>
          <o:OLEObject Type="Embed" ProgID="Equation.3" ShapeID="_x0000_i1069" DrawAspect="Content" ObjectID="_1710223613" r:id="rId101"/>
        </w:object>
      </w:r>
      <w:r w:rsidRPr="00391E5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91E52">
        <w:rPr>
          <w:sz w:val="22"/>
          <w:szCs w:val="22"/>
        </w:rPr>
        <w:t xml:space="preserve">2) </w:t>
      </w:r>
      <w:r w:rsidRPr="00391E52">
        <w:rPr>
          <w:position w:val="-10"/>
          <w:sz w:val="22"/>
          <w:szCs w:val="22"/>
        </w:rPr>
        <w:object w:dxaOrig="1060" w:dyaOrig="320">
          <v:shape id="_x0000_i1070" type="#_x0000_t75" style="width:53.15pt;height:16.15pt" o:ole="" fillcolor="window">
            <v:imagedata r:id="rId102" o:title=""/>
          </v:shape>
          <o:OLEObject Type="Embed" ProgID="Equation.3" ShapeID="_x0000_i1070" DrawAspect="Content" ObjectID="_1710223614" r:id="rId103"/>
        </w:object>
      </w:r>
      <w:r w:rsidRPr="00391E52">
        <w:rPr>
          <w:sz w:val="22"/>
          <w:szCs w:val="22"/>
        </w:rPr>
        <w:t xml:space="preserve">, </w:t>
      </w:r>
      <w:r w:rsidRPr="00391E52">
        <w:rPr>
          <w:position w:val="-10"/>
          <w:sz w:val="22"/>
          <w:szCs w:val="22"/>
        </w:rPr>
        <w:object w:dxaOrig="1660" w:dyaOrig="360">
          <v:shape id="_x0000_i1071" type="#_x0000_t75" style="width:83.45pt;height:18.85pt" o:ole="" fillcolor="window">
            <v:imagedata r:id="rId104" o:title=""/>
          </v:shape>
          <o:OLEObject Type="Embed" ProgID="Equation.3" ShapeID="_x0000_i1071" DrawAspect="Content" ObjectID="_1710223615" r:id="rId105"/>
        </w:object>
      </w:r>
      <w:r w:rsidRPr="00391E52">
        <w:rPr>
          <w:sz w:val="22"/>
          <w:szCs w:val="22"/>
        </w:rPr>
        <w:t>,</w:t>
      </w:r>
    </w:p>
    <w:p w:rsidR="00391E52" w:rsidRPr="00391E52" w:rsidRDefault="00391E52" w:rsidP="00391E52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3) </w:t>
      </w:r>
      <w:r w:rsidRPr="00391E52">
        <w:rPr>
          <w:position w:val="-10"/>
          <w:sz w:val="22"/>
          <w:szCs w:val="22"/>
        </w:rPr>
        <w:object w:dxaOrig="1080" w:dyaOrig="320">
          <v:shape id="_x0000_i1072" type="#_x0000_t75" style="width:53.15pt;height:16.15pt" o:ole="" fillcolor="window">
            <v:imagedata r:id="rId106" o:title=""/>
          </v:shape>
          <o:OLEObject Type="Embed" ProgID="Equation.3" ShapeID="_x0000_i1072" DrawAspect="Content" ObjectID="_1710223616" r:id="rId107"/>
        </w:object>
      </w:r>
      <w:r w:rsidRPr="00391E52">
        <w:rPr>
          <w:sz w:val="22"/>
          <w:szCs w:val="22"/>
        </w:rPr>
        <w:t xml:space="preserve">, </w:t>
      </w:r>
      <w:r w:rsidRPr="00391E52">
        <w:rPr>
          <w:position w:val="-10"/>
          <w:sz w:val="22"/>
          <w:szCs w:val="22"/>
        </w:rPr>
        <w:object w:dxaOrig="1499" w:dyaOrig="360">
          <v:shape id="_x0000_i1073" type="#_x0000_t75" style="width:76.7pt;height:18.85pt" o:ole="" fillcolor="window">
            <v:imagedata r:id="rId108" o:title=""/>
          </v:shape>
          <o:OLEObject Type="Embed" ProgID="Equation.3" ShapeID="_x0000_i1073" DrawAspect="Content" ObjectID="_1710223617" r:id="rId109"/>
        </w:object>
      </w:r>
      <w:r w:rsidRPr="00391E5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91E52">
        <w:rPr>
          <w:sz w:val="22"/>
          <w:szCs w:val="22"/>
        </w:rPr>
        <w:t xml:space="preserve">4) </w:t>
      </w:r>
      <w:r w:rsidRPr="00391E52">
        <w:rPr>
          <w:position w:val="-10"/>
          <w:sz w:val="22"/>
          <w:szCs w:val="22"/>
        </w:rPr>
        <w:object w:dxaOrig="940" w:dyaOrig="320">
          <v:shape id="_x0000_i1074" type="#_x0000_t75" style="width:47.1pt;height:16.15pt" o:ole="" fillcolor="window">
            <v:imagedata r:id="rId110" o:title=""/>
          </v:shape>
          <o:OLEObject Type="Embed" ProgID="Equation.3" ShapeID="_x0000_i1074" DrawAspect="Content" ObjectID="_1710223618" r:id="rId111"/>
        </w:object>
      </w:r>
      <w:r w:rsidRPr="00391E52">
        <w:rPr>
          <w:sz w:val="22"/>
          <w:szCs w:val="22"/>
        </w:rPr>
        <w:t>,</w:t>
      </w:r>
      <w:r w:rsidRPr="00391E52">
        <w:rPr>
          <w:position w:val="-10"/>
          <w:sz w:val="22"/>
          <w:szCs w:val="22"/>
        </w:rPr>
        <w:object w:dxaOrig="1320" w:dyaOrig="360">
          <v:shape id="_x0000_i1075" type="#_x0000_t75" style="width:65.95pt;height:18.85pt" o:ole="" fillcolor="window">
            <v:imagedata r:id="rId112" o:title=""/>
          </v:shape>
          <o:OLEObject Type="Embed" ProgID="Equation.3" ShapeID="_x0000_i1075" DrawAspect="Content" ObjectID="_1710223619" r:id="rId113"/>
        </w:object>
      </w:r>
      <w:r w:rsidRPr="00391E52">
        <w:rPr>
          <w:sz w:val="22"/>
          <w:szCs w:val="22"/>
        </w:rPr>
        <w:t>.</w:t>
      </w:r>
    </w:p>
    <w:p w:rsidR="00EE3675" w:rsidRPr="00391E52" w:rsidRDefault="00EE3675" w:rsidP="00EE3675">
      <w:pPr>
        <w:ind w:left="720"/>
        <w:jc w:val="center"/>
        <w:rPr>
          <w:sz w:val="22"/>
          <w:szCs w:val="22"/>
        </w:rPr>
      </w:pPr>
      <w:r w:rsidRPr="00391E52">
        <w:rPr>
          <w:sz w:val="22"/>
          <w:szCs w:val="22"/>
        </w:rPr>
        <w:t>Задания к разделу 3</w:t>
      </w:r>
    </w:p>
    <w:p w:rsidR="00CC159B" w:rsidRPr="00391E52" w:rsidRDefault="00CC159B" w:rsidP="00CC159B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1. Приведите примеры:</w:t>
      </w:r>
    </w:p>
    <w:p w:rsidR="00CC159B" w:rsidRPr="00391E52" w:rsidRDefault="00CC159B" w:rsidP="00CC159B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а) событий, образующих полную группу, но не равновозможных;</w:t>
      </w:r>
    </w:p>
    <w:p w:rsidR="00CC159B" w:rsidRPr="00391E52" w:rsidRDefault="00CC159B" w:rsidP="00CC159B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б) равновозможных событий, которые не образуют полную группу;</w:t>
      </w:r>
    </w:p>
    <w:p w:rsidR="00CC159B" w:rsidRPr="00391E52" w:rsidRDefault="00CC159B" w:rsidP="00CC159B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в) элементарных событий;</w:t>
      </w:r>
    </w:p>
    <w:p w:rsidR="00CC159B" w:rsidRPr="00391E52" w:rsidRDefault="00CC159B" w:rsidP="00CC159B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г) двух совместных равновозможных событий.</w:t>
      </w:r>
    </w:p>
    <w:p w:rsidR="00CC159B" w:rsidRPr="00391E52" w:rsidRDefault="00CC159B" w:rsidP="00CC159B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2. Преступник может проникнуть в квартиру либо через входную дверь, либо через окно. Число способов проникновения через дверь — 4, через окно — 3. Сколько всего существует способов проникновения в квартиру?</w:t>
      </w:r>
    </w:p>
    <w:p w:rsidR="00CC159B" w:rsidRPr="00391E52" w:rsidRDefault="00CC159B" w:rsidP="00CC159B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3. Для запирания некоторых кейсов применяют цифровые кодовые замки, которые отпираются при наборе заданной комбинации цифр. Замок состоит из 3 дисков, на каждом из которых нанесены все цифры. Сколько времени необходимо злоумышленнику для перебора всех комбинаций замка, если на проверку одной комбинации он тратит 2 секунды?</w:t>
      </w:r>
    </w:p>
    <w:p w:rsidR="00CC159B" w:rsidRPr="00391E52" w:rsidRDefault="00CC159B" w:rsidP="00CC159B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4. Пусть из города</w:t>
      </w:r>
      <w:proofErr w:type="gramStart"/>
      <w:r w:rsidRPr="00391E52">
        <w:rPr>
          <w:sz w:val="22"/>
          <w:szCs w:val="22"/>
        </w:rPr>
        <w:t xml:space="preserve"> А</w:t>
      </w:r>
      <w:proofErr w:type="gramEnd"/>
      <w:r w:rsidRPr="00391E52">
        <w:rPr>
          <w:sz w:val="22"/>
          <w:szCs w:val="22"/>
        </w:rPr>
        <w:t xml:space="preserve"> в город В имеется 6 дорог, а из города В </w:t>
      </w:r>
      <w:proofErr w:type="spellStart"/>
      <w:r w:rsidRPr="00391E52">
        <w:rPr>
          <w:sz w:val="22"/>
          <w:szCs w:val="22"/>
        </w:rPr>
        <w:t>в</w:t>
      </w:r>
      <w:proofErr w:type="spellEnd"/>
      <w:r w:rsidRPr="00391E52">
        <w:rPr>
          <w:sz w:val="22"/>
          <w:szCs w:val="22"/>
        </w:rPr>
        <w:t xml:space="preserve"> город С — 4 дороги.</w:t>
      </w:r>
    </w:p>
    <w:p w:rsidR="00CC159B" w:rsidRPr="00391E52" w:rsidRDefault="00CC159B" w:rsidP="00CC159B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а) Сколько существует различных вариантов проезда из города</w:t>
      </w:r>
      <w:proofErr w:type="gramStart"/>
      <w:r w:rsidRPr="00391E52">
        <w:rPr>
          <w:sz w:val="22"/>
          <w:szCs w:val="22"/>
        </w:rPr>
        <w:t xml:space="preserve"> А</w:t>
      </w:r>
      <w:proofErr w:type="gramEnd"/>
      <w:r w:rsidRPr="00391E52">
        <w:rPr>
          <w:sz w:val="22"/>
          <w:szCs w:val="22"/>
        </w:rPr>
        <w:t xml:space="preserve"> в город С через город В?</w:t>
      </w:r>
    </w:p>
    <w:p w:rsidR="00CC159B" w:rsidRPr="00391E52" w:rsidRDefault="00CC159B" w:rsidP="00CC159B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б) Сколько существует различных вариантов проезда из города</w:t>
      </w:r>
      <w:proofErr w:type="gramStart"/>
      <w:r w:rsidRPr="00391E52">
        <w:rPr>
          <w:sz w:val="22"/>
          <w:szCs w:val="22"/>
        </w:rPr>
        <w:t xml:space="preserve"> А</w:t>
      </w:r>
      <w:proofErr w:type="gramEnd"/>
      <w:r w:rsidRPr="00391E52">
        <w:rPr>
          <w:sz w:val="22"/>
          <w:szCs w:val="22"/>
        </w:rPr>
        <w:t xml:space="preserve"> в город В и обратно?</w:t>
      </w:r>
    </w:p>
    <w:p w:rsidR="00CC159B" w:rsidRPr="00391E52" w:rsidRDefault="00CC159B" w:rsidP="00CC159B">
      <w:pPr>
        <w:numPr>
          <w:ilvl w:val="0"/>
          <w:numId w:val="21"/>
        </w:numPr>
        <w:ind w:left="0" w:firstLine="709"/>
        <w:jc w:val="both"/>
        <w:rPr>
          <w:bCs/>
          <w:sz w:val="22"/>
          <w:szCs w:val="22"/>
        </w:rPr>
      </w:pPr>
      <w:r w:rsidRPr="00391E52">
        <w:rPr>
          <w:bCs/>
          <w:sz w:val="22"/>
          <w:szCs w:val="22"/>
        </w:rPr>
        <w:t xml:space="preserve">В урне 20 шаров с номерами от 1 до 20. Какова вероятность того, что </w:t>
      </w:r>
      <w:proofErr w:type="gramStart"/>
      <w:r w:rsidRPr="00391E52">
        <w:rPr>
          <w:bCs/>
          <w:sz w:val="22"/>
          <w:szCs w:val="22"/>
        </w:rPr>
        <w:t>будет</w:t>
      </w:r>
      <w:proofErr w:type="gramEnd"/>
      <w:r w:rsidRPr="00391E52">
        <w:rPr>
          <w:bCs/>
          <w:sz w:val="22"/>
          <w:szCs w:val="22"/>
        </w:rPr>
        <w:t xml:space="preserve"> вынут шар с номером 37?</w:t>
      </w:r>
    </w:p>
    <w:p w:rsidR="00CC159B" w:rsidRPr="00391E52" w:rsidRDefault="00CC159B" w:rsidP="00CC159B">
      <w:pPr>
        <w:numPr>
          <w:ilvl w:val="0"/>
          <w:numId w:val="21"/>
        </w:numPr>
        <w:ind w:left="0" w:firstLine="709"/>
        <w:jc w:val="both"/>
        <w:rPr>
          <w:bCs/>
          <w:sz w:val="22"/>
          <w:szCs w:val="22"/>
        </w:rPr>
      </w:pPr>
      <w:r w:rsidRPr="00391E52">
        <w:rPr>
          <w:bCs/>
          <w:sz w:val="22"/>
          <w:szCs w:val="22"/>
        </w:rPr>
        <w:t>Производят три выстрела по одной мишени. Вероятность попадания при каждом выстреле равна 0,5. Найти вероятность того, что в результате этих выстрелов произойдет только одно попадание.</w:t>
      </w:r>
    </w:p>
    <w:p w:rsidR="00CC159B" w:rsidRPr="00391E52" w:rsidRDefault="00CC159B" w:rsidP="00CC159B">
      <w:pPr>
        <w:numPr>
          <w:ilvl w:val="0"/>
          <w:numId w:val="21"/>
        </w:numPr>
        <w:ind w:left="0" w:firstLine="709"/>
        <w:jc w:val="both"/>
        <w:rPr>
          <w:bCs/>
          <w:sz w:val="22"/>
          <w:szCs w:val="22"/>
        </w:rPr>
      </w:pPr>
      <w:r w:rsidRPr="00391E52">
        <w:rPr>
          <w:bCs/>
          <w:sz w:val="22"/>
          <w:szCs w:val="22"/>
        </w:rPr>
        <w:t>Вероятность того, что в течение дня произойдет неполадка станка, равна 0,03. Какова вероятность того, что в течение четырех дней подряд не произойдет ни одной неполадки?</w:t>
      </w:r>
    </w:p>
    <w:p w:rsidR="00CC159B" w:rsidRPr="00391E52" w:rsidRDefault="00CC159B" w:rsidP="00CC159B">
      <w:pPr>
        <w:pStyle w:val="ad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91E52">
        <w:rPr>
          <w:rFonts w:ascii="Times New Roman" w:hAnsi="Times New Roman"/>
        </w:rPr>
        <w:t>Определить вероятность того, что в семье, имеющей пять детей, будет 3 девочки и 2 мальчика. Вероятность рождения мальчика и девочки полагаются одинаковыми.</w:t>
      </w:r>
    </w:p>
    <w:p w:rsidR="00CC159B" w:rsidRPr="00391E52" w:rsidRDefault="00CC159B" w:rsidP="00CC159B">
      <w:pPr>
        <w:pStyle w:val="ad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391E52">
        <w:rPr>
          <w:rFonts w:ascii="Times New Roman" w:hAnsi="Times New Roman"/>
        </w:rPr>
        <w:t>В первой урне 1 белый и два черных шара, во второй 100 белых и 100 черных шаров.</w:t>
      </w:r>
      <w:proofErr w:type="gramEnd"/>
      <w:r w:rsidRPr="00391E52">
        <w:rPr>
          <w:rFonts w:ascii="Times New Roman" w:hAnsi="Times New Roman"/>
        </w:rPr>
        <w:t xml:space="preserve"> Из второй урны переложили в первую урну 1 шар, а затем из первой урны вынули наугад один шар. Какова вероятность того, что вынутый шар ранее находился во второй урне, если известно, что он белый?</w:t>
      </w:r>
    </w:p>
    <w:p w:rsidR="00CC159B" w:rsidRPr="00391E52" w:rsidRDefault="00CC159B" w:rsidP="00CC159B">
      <w:pPr>
        <w:numPr>
          <w:ilvl w:val="0"/>
          <w:numId w:val="21"/>
        </w:numPr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Определить вероятность того, что в семье, имеющей пять детей, будет не больше трех девочек. Вероятность рождения мальчика и девочки полагаются одинаковыми.</w:t>
      </w:r>
    </w:p>
    <w:p w:rsidR="00CC159B" w:rsidRPr="00391E52" w:rsidRDefault="00CC159B" w:rsidP="00CC159B">
      <w:pPr>
        <w:pStyle w:val="ad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91E52">
        <w:rPr>
          <w:rFonts w:ascii="Times New Roman" w:hAnsi="Times New Roman"/>
        </w:rPr>
        <w:lastRenderedPageBreak/>
        <w:t>Сообщение содержит 1000 символов. Вероятность искажения одного символа равна 0,004. Найти среднее число искаженных символов; найти вероятность того, что будет искажено не более з-х символов.</w:t>
      </w:r>
    </w:p>
    <w:p w:rsidR="00CC159B" w:rsidRPr="00391E52" w:rsidRDefault="00CC159B" w:rsidP="00CC159B">
      <w:pPr>
        <w:pStyle w:val="ad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91E52">
        <w:rPr>
          <w:rFonts w:ascii="Times New Roman" w:hAnsi="Times New Roman"/>
        </w:rPr>
        <w:t>В партии, содержащей 20 изделий, имеется 4 изделия с дефектами. Наудачу отобрали 3 изделия для проверки их качества. Построить ряд распределения числа дефектных изделий, содержащихся в указанной выборке.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Комитет по защите прав потребителей раз в месяц проверяет качество продуктов питания в двух из пятидесяти продуктовых магазинов районного центра. На улице Ленина расположены два круглосуточных магазина. Какова вероятность того, что в течение месяца они оба будут проверены?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Государственные номера автомашин состоят из трёх цифр и нескольких букв. Найдите вероятность того, что номер первой встретившейся сегодня вам на улице автомашины не будет содержать пятерок.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Кодовый замок имеет десять кнопок с цифрами от нуля до девяти и открывается одновременным нажатием на три определённые кнопки. Какова вероятность того, что человеку, не знающему код, удастся открыть замок с первого раза?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Замок на сейфе открывается набором определённой комбинации из пяти цифр от нуля до девяти (учитывается и порядок цифр в комбинации). С какой вероятностью можно открыть сейф в течение двадцати минут, если на набор каждой комбинации будет тратиться около секунды?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Заядлые театралы Ивановская, Петровская и ещё восемь человек стоят в очереди за билетами на премьерный спектакль в центральной театральной кассе. Определите вероятность того, что Ивановская и Петровская </w:t>
      </w:r>
      <w:proofErr w:type="gramStart"/>
      <w:r w:rsidRPr="00391E52">
        <w:rPr>
          <w:sz w:val="22"/>
          <w:szCs w:val="22"/>
        </w:rPr>
        <w:t>отделены</w:t>
      </w:r>
      <w:proofErr w:type="gramEnd"/>
      <w:r w:rsidRPr="00391E52">
        <w:rPr>
          <w:sz w:val="22"/>
          <w:szCs w:val="22"/>
        </w:rPr>
        <w:t xml:space="preserve"> друг от друга тремя лицами.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В коробке находятся шесть новогодних шаров разного диаметра. Случайным образом шары извлекают из коробки. Какова вероятность того, что шары извлекутся в порядке возрастания их диаметров?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На трудовой коллектив, состоящий из пятнадцати женщин и десяти мужчин, выделили десять билетов на праздничный концерт. Билеты разыгрывают по жребию. Какова вероятность того, что на концерт пойдёт поровну мужчин и женщин?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В шкатулке хранятся тридцать одинаковой формы пуговиц: двенадцать красных, две синих, остальные зелёные. На жакет нужно пришить зелёные пуговицы. Какова вероятность того, что все пять извлечённых из коробки в полной темноте пуговиц окажутся зелёными?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В городе находятся филиалы двадцати коммерческих банков, из которых четыре к концу кризисного года стали банкротами. Некий гражданин в начале года приобрёл по одной акции восьми банков. Какова вероятность того, что среди купленных акций половина окажется акциями банкротов?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Имеются восемь билетов в театр, из которых четыре на места первого ряда. Какова вероятность того, что из трёх наугад выбранных билетов два окажутся на места первого ряда?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Какова вероятность получения только одного туза при выборе шести карт из колоды в тридцать шесть карт?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В соревнованиях по футболу участвуют шестнадцать команд. Эти команды случайным образом делятся на две одинаковые группы. Какова вероятность того, что две самые сильные команды окажутся в одной группе?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Колоду из тридцати шести карт случайным образом разбивают на две равные части. С какой вероятностью в обеих частях колоды окажется по равному числу красных и чёрных карт?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У злоумышленника оказалась связка из пяти схожих ключей, он знает, что только один из пяти ключей подходит к замку входной двери чужой квартиры. Какова вероятность того, что злоумышленнику придётся опробовать три ключа прежде, чем откроется замок?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В туристической группе, отправившейся на Валдай, восемь человек, говорящих только на английском, и семь человек – только на немецком языке. Какова вероятность того, что два произвольно выбранных и усаженных рядом путешественника понимают речь друг друга?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В магазине, торгующем семенами растений, из-за неопытности продавца перемешались практически одинаковые пакеты семян огурцов и кабачков, десять и шесть соответственно. Продавец случайным образом взял два пакета и предложил их покупателю. Какова вероятность того, что оба пакета содержат семена одного вида овоща?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В городе находятся пятнадцать продовольственных магазинов и шесть непродовольственных. Для проверки пожарная инспекция случайным образом отбирает три магазина. Найти вероятность того, что все они одного профиля.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lastRenderedPageBreak/>
        <w:t>Студент третьего курса факультета математики выучил двадцать вопросов из двадцати пяти к экзамену по теории вероятностей. Экзаменатор задаёт вопросы до тех пор, пока не обнаружит пробел в знаниях студента. Какова вероятность того, что студенту будет задано три вопроса?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В магазине торговой сети «</w:t>
      </w:r>
      <w:proofErr w:type="spellStart"/>
      <w:r w:rsidRPr="00391E52">
        <w:rPr>
          <w:sz w:val="22"/>
          <w:szCs w:val="22"/>
        </w:rPr>
        <w:t>Техноудар</w:t>
      </w:r>
      <w:proofErr w:type="spellEnd"/>
      <w:r w:rsidRPr="00391E52">
        <w:rPr>
          <w:sz w:val="22"/>
          <w:szCs w:val="22"/>
        </w:rPr>
        <w:t>» имеются десять однокамерных и восемь двухкамерных холодильников. Случайным образом отобрали три холодильника и перевезли их в другой магазин той же сети. Какова вероятность того, что все перевезенные холодильники однокамерные или все двухкамерные?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В скоростной лифт девятиэтажного дома на первом этаже вошли три рекламных агента. Найдите вероятность того, что для их выхода на этажах лифт будет останавливаться дважды. 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Студент Троечников выучил тридцать из сорока вопросов к зачёту по теории вероятностей. Зачёт считается сданным, если студент ответил хотя бы на четыре из заданных преподавателем пяти вопросов. Какова вероятность того, что зачёт </w:t>
      </w:r>
      <w:proofErr w:type="spellStart"/>
      <w:r w:rsidRPr="00391E52">
        <w:rPr>
          <w:sz w:val="22"/>
          <w:szCs w:val="22"/>
        </w:rPr>
        <w:t>Троечниковым</w:t>
      </w:r>
      <w:proofErr w:type="spellEnd"/>
      <w:r w:rsidRPr="00391E52">
        <w:rPr>
          <w:sz w:val="22"/>
          <w:szCs w:val="22"/>
        </w:rPr>
        <w:t xml:space="preserve"> будет сдан, если известно, что на первые три вопроса студент уже ответил?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Из букв слова </w:t>
      </w:r>
      <w:r w:rsidRPr="00391E52">
        <w:rPr>
          <w:i/>
          <w:sz w:val="22"/>
          <w:szCs w:val="22"/>
        </w:rPr>
        <w:t>СИМФОНИЯ</w:t>
      </w:r>
      <w:r w:rsidRPr="00391E52">
        <w:rPr>
          <w:sz w:val="22"/>
          <w:szCs w:val="22"/>
        </w:rPr>
        <w:t xml:space="preserve"> наугад выбирают пять букв. Какова вероятность того, что из выбранных букв можно составить хотя бы одно из слов </w:t>
      </w:r>
      <w:r w:rsidRPr="00391E52">
        <w:rPr>
          <w:i/>
          <w:sz w:val="22"/>
          <w:szCs w:val="22"/>
        </w:rPr>
        <w:t>ФОН, СОН, МИФ</w:t>
      </w:r>
      <w:r w:rsidRPr="00391E52">
        <w:rPr>
          <w:sz w:val="22"/>
          <w:szCs w:val="22"/>
        </w:rPr>
        <w:t>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Книги десятитомного издания собрания сочинений А.С. Пушкина расположены на книжной полке в случайном порядке. Какова вероятность того, что первый том стоит на последнем месте, а десятый на первом, считая слева направо?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Для настольных ламп сотрудников офиса требуется десять энергосберегающих ламп. Начальник хозяйственной службы фирмы закупил «по случаю» крупную партию таких ламп, но вероятность того, что лампочка окажется исправной в течение месяца, по непроверенным данным, составляет всего лишь 0.7. Какова вероятность того, что в течение года придётся заменить в офисе не более трёх лампочек?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Подбрасывается монета несколько раз. Что вероятнее: то, что «герб» выпадет четыре раза при пяти подбрасываниях, или то, что «герб» выпадет пять раз при восьми подбрасываниях?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В магазин «Золотая река» поступают жидкокристаллические телевизоры от трёх производителей в соотношении </w:t>
      </w:r>
      <w:r w:rsidRPr="00391E52">
        <w:rPr>
          <w:position w:val="-6"/>
          <w:sz w:val="22"/>
          <w:szCs w:val="22"/>
        </w:rPr>
        <w:object w:dxaOrig="720" w:dyaOrig="279">
          <v:shape id="_x0000_i1076" type="#_x0000_t75" style="width:36.35pt;height:14.15pt" o:ole="">
            <v:imagedata r:id="rId114" o:title=""/>
          </v:shape>
          <o:OLEObject Type="Embed" ProgID="Equation.3" ShapeID="_x0000_i1076" DrawAspect="Content" ObjectID="_1710223620" r:id="rId115"/>
        </w:object>
      </w:r>
      <w:r w:rsidRPr="00391E52">
        <w:rPr>
          <w:sz w:val="22"/>
          <w:szCs w:val="22"/>
        </w:rPr>
        <w:t>. По оценкам экспертов эти телевизоры должны исправно работать в течение гарантийного срока в 96%, 95% и 92% случаев соответственно. Найдите вероятность того, что выбранный для продажи случайным образом телевизор будет исправно работать в течение гарантийного срока.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Цветочным магазин «Флора» к Первому сентября заказаны цветы из трёх питомников: с первого - 40%, со второго - 20%, остальные - с третьего. Вероятности заражения цветов опасными вредителями соответственно равны 0.15, 0.2, 0.18. Произвольно выбранное покупателем растение оказалось заражено вредителями. Какова вероятность того, что растение поступило для продажи из второго питомника?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В двух коробках находятся ёлочные игрушки: в первой – шары (двадцать синих и десять зелёных); во второй – шишки (десять коричневых и двадцать зелёных). Из произвольно выбранной коробки берут наугад игрушку. Какова вероятность того, что она окажется зелёного цвета?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На частном предприятии две бригады занимаются установкой дверей. Первая бригада выполняет 60% всех работ с процентом брака 4%. Оставшуюся часть заказов, поступивших на предприятие, выполняет вторая бригада с процентом </w:t>
      </w:r>
      <w:proofErr w:type="gramStart"/>
      <w:r w:rsidRPr="00391E52">
        <w:rPr>
          <w:sz w:val="22"/>
          <w:szCs w:val="22"/>
        </w:rPr>
        <w:t>брака</w:t>
      </w:r>
      <w:proofErr w:type="gramEnd"/>
      <w:r w:rsidRPr="00391E52">
        <w:rPr>
          <w:sz w:val="22"/>
          <w:szCs w:val="22"/>
        </w:rPr>
        <w:t xml:space="preserve"> 5%. </w:t>
      </w:r>
      <w:proofErr w:type="gramStart"/>
      <w:r w:rsidRPr="00391E52">
        <w:rPr>
          <w:sz w:val="22"/>
          <w:szCs w:val="22"/>
        </w:rPr>
        <w:t>Каков</w:t>
      </w:r>
      <w:proofErr w:type="gramEnd"/>
      <w:r w:rsidRPr="00391E52">
        <w:rPr>
          <w:sz w:val="22"/>
          <w:szCs w:val="22"/>
        </w:rPr>
        <w:t xml:space="preserve"> процент брака при установке дверей на предприятии?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Из пункта</w:t>
      </w:r>
      <w:proofErr w:type="gramStart"/>
      <w:r w:rsidRPr="00391E52">
        <w:rPr>
          <w:sz w:val="22"/>
          <w:szCs w:val="22"/>
        </w:rPr>
        <w:t xml:space="preserve"> </w:t>
      </w:r>
      <w:r w:rsidRPr="00391E52">
        <w:rPr>
          <w:i/>
          <w:sz w:val="22"/>
          <w:szCs w:val="22"/>
        </w:rPr>
        <w:t>А</w:t>
      </w:r>
      <w:proofErr w:type="gramEnd"/>
      <w:r w:rsidRPr="00391E52">
        <w:rPr>
          <w:sz w:val="22"/>
          <w:szCs w:val="22"/>
        </w:rPr>
        <w:t xml:space="preserve"> в пункт </w:t>
      </w:r>
      <w:r w:rsidRPr="00391E52">
        <w:rPr>
          <w:i/>
          <w:sz w:val="22"/>
          <w:szCs w:val="22"/>
        </w:rPr>
        <w:t>В</w:t>
      </w:r>
      <w:r w:rsidRPr="00391E52">
        <w:rPr>
          <w:sz w:val="22"/>
          <w:szCs w:val="22"/>
        </w:rPr>
        <w:t xml:space="preserve"> идут три дороги, причём одна из них прямая, а две другие по пути следования в </w:t>
      </w:r>
      <w:proofErr w:type="spellStart"/>
      <w:r w:rsidRPr="00391E52">
        <w:rPr>
          <w:i/>
          <w:sz w:val="22"/>
          <w:szCs w:val="22"/>
        </w:rPr>
        <w:t>В</w:t>
      </w:r>
      <w:proofErr w:type="spellEnd"/>
      <w:r w:rsidRPr="00391E52">
        <w:rPr>
          <w:sz w:val="22"/>
          <w:szCs w:val="22"/>
        </w:rPr>
        <w:t xml:space="preserve"> пересекаются каждая ещё одной дорогой. Какова вероятность того, что автомобилист, находящийся в пункте</w:t>
      </w:r>
      <w:proofErr w:type="gramStart"/>
      <w:r w:rsidRPr="00391E52">
        <w:rPr>
          <w:sz w:val="22"/>
          <w:szCs w:val="22"/>
        </w:rPr>
        <w:t xml:space="preserve"> </w:t>
      </w:r>
      <w:r w:rsidRPr="00391E52">
        <w:rPr>
          <w:i/>
          <w:sz w:val="22"/>
          <w:szCs w:val="22"/>
        </w:rPr>
        <w:t>А</w:t>
      </w:r>
      <w:proofErr w:type="gramEnd"/>
      <w:r w:rsidRPr="00391E52">
        <w:rPr>
          <w:sz w:val="22"/>
          <w:szCs w:val="22"/>
        </w:rPr>
        <w:t xml:space="preserve">, попадёт в пункт </w:t>
      </w:r>
      <w:r w:rsidRPr="00391E52">
        <w:rPr>
          <w:i/>
          <w:sz w:val="22"/>
          <w:szCs w:val="22"/>
        </w:rPr>
        <w:t>В</w:t>
      </w:r>
      <w:r w:rsidRPr="00391E52">
        <w:rPr>
          <w:sz w:val="22"/>
          <w:szCs w:val="22"/>
        </w:rPr>
        <w:t>?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В первой корзине три синих и два красных волейбольных мяча, во второй – четыре синих и четыре красных. Из первой корзины во вторую, не глядя, перекладывают два мяча, а затем из второй вынимают один мяч. Найдите вероятность того, что он синего цвета.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В деревянном ящике перемешались четыре </w:t>
      </w:r>
      <w:proofErr w:type="gramStart"/>
      <w:r w:rsidRPr="00391E52">
        <w:rPr>
          <w:sz w:val="22"/>
          <w:szCs w:val="22"/>
        </w:rPr>
        <w:t>персика</w:t>
      </w:r>
      <w:proofErr w:type="gramEnd"/>
      <w:r w:rsidRPr="00391E52">
        <w:rPr>
          <w:sz w:val="22"/>
          <w:szCs w:val="22"/>
        </w:rPr>
        <w:t xml:space="preserve"> и пять абрикосов. Один плод вынули и съели, предварительно помыв его. Следующий наугад вынутый плод оказался персиком. Найдите вероятность того, что съеден был абрикос.</w:t>
      </w:r>
    </w:p>
    <w:p w:rsidR="00CC159B" w:rsidRPr="00391E52" w:rsidRDefault="00CC159B" w:rsidP="00CC159B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По дороге мимо АЗС «Каблучок» грузовых автомобилей проезжает в четыре раза меньше, чем легковых. Вероятность того, что проезжающая легковая автомашина заедет для заправки топливом на АЗС «Каблучок», равна 0.2; для грузовой автомашины вероятность заезда с целью дозаправки равна 0.1. От бензоколонки отъезжает заправленная топливом автомашина. Какова вероятность того, что это грузовик?</w:t>
      </w:r>
    </w:p>
    <w:p w:rsidR="003867F3" w:rsidRPr="00391E52" w:rsidRDefault="003867F3" w:rsidP="002F35AD">
      <w:pPr>
        <w:pStyle w:val="10"/>
        <w:spacing w:after="240"/>
        <w:jc w:val="both"/>
        <w:rPr>
          <w:rFonts w:ascii="Times New Roman" w:hAnsi="Times New Roman"/>
          <w:b w:val="0"/>
          <w:bCs w:val="0"/>
          <w:caps/>
          <w:color w:val="auto"/>
          <w:sz w:val="22"/>
          <w:szCs w:val="22"/>
        </w:rPr>
      </w:pPr>
      <w:r w:rsidRPr="00391E52">
        <w:rPr>
          <w:rFonts w:ascii="Times New Roman" w:hAnsi="Times New Roman"/>
          <w:caps/>
          <w:color w:val="auto"/>
          <w:sz w:val="22"/>
          <w:szCs w:val="22"/>
        </w:rPr>
        <w:lastRenderedPageBreak/>
        <w:t>6. Оценочные средства для текущего контроля успеваемости</w:t>
      </w:r>
      <w:bookmarkEnd w:id="9"/>
    </w:p>
    <w:p w:rsidR="003867F3" w:rsidRPr="00391E52" w:rsidRDefault="003867F3" w:rsidP="004A2DD9">
      <w:pPr>
        <w:pStyle w:val="2"/>
        <w:spacing w:before="0" w:after="240"/>
        <w:jc w:val="both"/>
        <w:rPr>
          <w:rFonts w:ascii="Times New Roman" w:hAnsi="Times New Roman"/>
          <w:color w:val="auto"/>
          <w:sz w:val="22"/>
          <w:szCs w:val="22"/>
        </w:rPr>
      </w:pPr>
      <w:bookmarkStart w:id="10" w:name="_Toc463568715"/>
      <w:r w:rsidRPr="00391E52">
        <w:rPr>
          <w:rFonts w:ascii="Times New Roman" w:hAnsi="Times New Roman"/>
          <w:color w:val="auto"/>
          <w:sz w:val="22"/>
          <w:szCs w:val="22"/>
        </w:rPr>
        <w:t xml:space="preserve">6.1. </w:t>
      </w:r>
      <w:bookmarkEnd w:id="10"/>
      <w:r w:rsidR="004A2DD9" w:rsidRPr="00391E52">
        <w:rPr>
          <w:rFonts w:ascii="Times New Roman" w:hAnsi="Times New Roman"/>
          <w:color w:val="auto"/>
          <w:sz w:val="22"/>
          <w:szCs w:val="22"/>
        </w:rPr>
        <w:t>Текущий контроль</w:t>
      </w:r>
    </w:p>
    <w:tbl>
      <w:tblPr>
        <w:tblW w:w="5000" w:type="pct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53"/>
        <w:gridCol w:w="5469"/>
        <w:gridCol w:w="3746"/>
      </w:tblGrid>
      <w:tr w:rsidR="008B71A0" w:rsidRPr="00391E52" w:rsidTr="008E0B2B">
        <w:trPr>
          <w:trHeight w:val="582"/>
        </w:trPr>
        <w:tc>
          <w:tcPr>
            <w:tcW w:w="331" w:type="pct"/>
            <w:shd w:val="clear" w:color="auto" w:fill="auto"/>
            <w:vAlign w:val="center"/>
          </w:tcPr>
          <w:p w:rsidR="008B71A0" w:rsidRPr="00391E52" w:rsidRDefault="008B71A0" w:rsidP="008F4668">
            <w:pPr>
              <w:pStyle w:val="a5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№</w:t>
            </w:r>
          </w:p>
          <w:p w:rsidR="008B71A0" w:rsidRPr="00391E52" w:rsidRDefault="008B71A0" w:rsidP="008F4668">
            <w:pPr>
              <w:pStyle w:val="a5"/>
              <w:jc w:val="center"/>
              <w:rPr>
                <w:sz w:val="22"/>
                <w:szCs w:val="22"/>
              </w:rPr>
            </w:pPr>
            <w:proofErr w:type="gramStart"/>
            <w:r w:rsidRPr="00391E52">
              <w:rPr>
                <w:sz w:val="22"/>
                <w:szCs w:val="22"/>
              </w:rPr>
              <w:t>п</w:t>
            </w:r>
            <w:proofErr w:type="gramEnd"/>
            <w:r w:rsidRPr="00391E52">
              <w:rPr>
                <w:sz w:val="22"/>
                <w:szCs w:val="22"/>
              </w:rPr>
              <w:t>/п</w:t>
            </w:r>
          </w:p>
        </w:tc>
        <w:tc>
          <w:tcPr>
            <w:tcW w:w="2771" w:type="pct"/>
            <w:shd w:val="clear" w:color="auto" w:fill="auto"/>
            <w:vAlign w:val="center"/>
          </w:tcPr>
          <w:p w:rsidR="008B71A0" w:rsidRPr="00391E52" w:rsidRDefault="008B71A0" w:rsidP="008F4668">
            <w:pPr>
              <w:pStyle w:val="a5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№ блока (раздела) дисциплины</w:t>
            </w:r>
          </w:p>
        </w:tc>
        <w:tc>
          <w:tcPr>
            <w:tcW w:w="1898" w:type="pct"/>
            <w:shd w:val="clear" w:color="auto" w:fill="auto"/>
            <w:vAlign w:val="center"/>
          </w:tcPr>
          <w:p w:rsidR="008B71A0" w:rsidRPr="00391E52" w:rsidRDefault="008B71A0" w:rsidP="008F4668">
            <w:pPr>
              <w:pStyle w:val="a5"/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Форма текущего контроля</w:t>
            </w:r>
          </w:p>
        </w:tc>
      </w:tr>
      <w:tr w:rsidR="008B71A0" w:rsidRPr="00391E52" w:rsidTr="008E0B2B">
        <w:tc>
          <w:tcPr>
            <w:tcW w:w="331" w:type="pct"/>
            <w:shd w:val="clear" w:color="auto" w:fill="auto"/>
          </w:tcPr>
          <w:p w:rsidR="008B71A0" w:rsidRPr="00391E52" w:rsidRDefault="008B71A0" w:rsidP="008F4668">
            <w:pPr>
              <w:pStyle w:val="a5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1</w:t>
            </w:r>
          </w:p>
        </w:tc>
        <w:tc>
          <w:tcPr>
            <w:tcW w:w="2771" w:type="pct"/>
            <w:shd w:val="clear" w:color="auto" w:fill="auto"/>
          </w:tcPr>
          <w:p w:rsidR="008B71A0" w:rsidRPr="00391E52" w:rsidRDefault="00C572EE" w:rsidP="008F4668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Темы 1-3</w:t>
            </w:r>
          </w:p>
        </w:tc>
        <w:tc>
          <w:tcPr>
            <w:tcW w:w="1898" w:type="pct"/>
            <w:shd w:val="clear" w:color="auto" w:fill="auto"/>
          </w:tcPr>
          <w:p w:rsidR="008B71A0" w:rsidRPr="00391E52" w:rsidRDefault="008B71A0" w:rsidP="00E62794">
            <w:pPr>
              <w:pStyle w:val="a5"/>
              <w:jc w:val="both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Проверка выполнения заданий для самостоятельного решения</w:t>
            </w:r>
            <w:r w:rsidR="00E20A8C" w:rsidRPr="00391E52">
              <w:rPr>
                <w:sz w:val="22"/>
                <w:szCs w:val="22"/>
              </w:rPr>
              <w:t>, коллоквиум</w:t>
            </w:r>
          </w:p>
        </w:tc>
      </w:tr>
    </w:tbl>
    <w:p w:rsidR="003867F3" w:rsidRPr="00391E52" w:rsidRDefault="003867F3" w:rsidP="002F35AD">
      <w:pPr>
        <w:pStyle w:val="10"/>
        <w:spacing w:after="24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bookmarkStart w:id="11" w:name="_Toc463568719"/>
      <w:r w:rsidRPr="00391E52">
        <w:rPr>
          <w:rFonts w:ascii="Times New Roman" w:hAnsi="Times New Roman"/>
          <w:color w:val="auto"/>
          <w:sz w:val="22"/>
          <w:szCs w:val="22"/>
        </w:rPr>
        <w:t>7. ПЕР</w:t>
      </w:r>
      <w:r w:rsidR="000E41E6" w:rsidRPr="00391E52">
        <w:rPr>
          <w:rFonts w:ascii="Times New Roman" w:hAnsi="Times New Roman"/>
          <w:color w:val="auto"/>
          <w:sz w:val="22"/>
          <w:szCs w:val="22"/>
        </w:rPr>
        <w:t xml:space="preserve">ЕЧЕНЬ </w:t>
      </w:r>
      <w:r w:rsidRPr="00391E52">
        <w:rPr>
          <w:rFonts w:ascii="Times New Roman" w:hAnsi="Times New Roman"/>
          <w:color w:val="auto"/>
          <w:sz w:val="22"/>
          <w:szCs w:val="22"/>
        </w:rPr>
        <w:t>УЧЕБНОЙ ЛИТЕРАТУРЫ</w:t>
      </w:r>
      <w:bookmarkEnd w:id="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2008"/>
        <w:gridCol w:w="1404"/>
        <w:gridCol w:w="1348"/>
        <w:gridCol w:w="919"/>
        <w:gridCol w:w="1082"/>
        <w:gridCol w:w="2681"/>
      </w:tblGrid>
      <w:tr w:rsidR="0021792C" w:rsidRPr="00391E52" w:rsidTr="00B13557">
        <w:trPr>
          <w:cantSplit/>
          <w:trHeight w:val="600"/>
        </w:trPr>
        <w:tc>
          <w:tcPr>
            <w:tcW w:w="0" w:type="auto"/>
            <w:vMerge w:val="restart"/>
            <w:vAlign w:val="center"/>
          </w:tcPr>
          <w:p w:rsidR="003867F3" w:rsidRPr="00391E52" w:rsidRDefault="003867F3" w:rsidP="0021792C">
            <w:pPr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:rsidR="003867F3" w:rsidRPr="00391E52" w:rsidRDefault="003867F3" w:rsidP="0021792C">
            <w:pPr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</w:tcPr>
          <w:p w:rsidR="003867F3" w:rsidRPr="00391E52" w:rsidRDefault="003867F3" w:rsidP="0021792C">
            <w:pPr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Авторы</w:t>
            </w:r>
          </w:p>
        </w:tc>
        <w:tc>
          <w:tcPr>
            <w:tcW w:w="0" w:type="auto"/>
            <w:vMerge w:val="restart"/>
            <w:vAlign w:val="center"/>
          </w:tcPr>
          <w:p w:rsidR="003867F3" w:rsidRPr="00391E52" w:rsidRDefault="003867F3" w:rsidP="0021792C">
            <w:pPr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0" w:type="auto"/>
            <w:vMerge w:val="restart"/>
            <w:vAlign w:val="center"/>
          </w:tcPr>
          <w:p w:rsidR="003867F3" w:rsidRPr="00391E52" w:rsidRDefault="003867F3" w:rsidP="0021792C">
            <w:pPr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Год издания</w:t>
            </w:r>
          </w:p>
        </w:tc>
        <w:tc>
          <w:tcPr>
            <w:tcW w:w="0" w:type="auto"/>
            <w:gridSpan w:val="2"/>
            <w:vAlign w:val="center"/>
          </w:tcPr>
          <w:p w:rsidR="003867F3" w:rsidRPr="00391E52" w:rsidRDefault="003867F3" w:rsidP="0021792C">
            <w:pPr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Наличие</w:t>
            </w:r>
          </w:p>
        </w:tc>
      </w:tr>
      <w:tr w:rsidR="0021792C" w:rsidRPr="00391E52" w:rsidTr="00B13557">
        <w:trPr>
          <w:cantSplit/>
          <w:trHeight w:val="1186"/>
        </w:trPr>
        <w:tc>
          <w:tcPr>
            <w:tcW w:w="0" w:type="auto"/>
            <w:vMerge/>
            <w:vAlign w:val="center"/>
          </w:tcPr>
          <w:p w:rsidR="003867F3" w:rsidRPr="00391E52" w:rsidRDefault="003867F3" w:rsidP="006E3B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3867F3" w:rsidRPr="00391E52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3867F3" w:rsidRPr="00391E52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3867F3" w:rsidRPr="00391E52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3867F3" w:rsidRPr="00391E52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867F3" w:rsidRPr="00391E52" w:rsidRDefault="0021792C" w:rsidP="0021792C">
            <w:pPr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П</w:t>
            </w:r>
            <w:r w:rsidR="004A2DD9" w:rsidRPr="00391E52">
              <w:rPr>
                <w:sz w:val="22"/>
                <w:szCs w:val="22"/>
              </w:rPr>
              <w:t>ечатные издания</w:t>
            </w:r>
          </w:p>
        </w:tc>
        <w:tc>
          <w:tcPr>
            <w:tcW w:w="0" w:type="auto"/>
            <w:vAlign w:val="center"/>
          </w:tcPr>
          <w:p w:rsidR="003867F3" w:rsidRPr="00391E52" w:rsidRDefault="003867F3" w:rsidP="0021792C">
            <w:pPr>
              <w:jc w:val="center"/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BE41F7" w:rsidRPr="00391E52" w:rsidTr="00B13557">
        <w:trPr>
          <w:cantSplit/>
          <w:trHeight w:val="1134"/>
        </w:trPr>
        <w:tc>
          <w:tcPr>
            <w:tcW w:w="0" w:type="auto"/>
          </w:tcPr>
          <w:p w:rsidR="00BE41F7" w:rsidRPr="00391E52" w:rsidRDefault="00BE41F7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Высшая математика: линейная алгебра и аналитическая геометрия</w:t>
            </w: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  <w:proofErr w:type="spellStart"/>
            <w:r w:rsidRPr="00391E52">
              <w:rPr>
                <w:sz w:val="22"/>
                <w:szCs w:val="22"/>
              </w:rPr>
              <w:t>Абдрахманов</w:t>
            </w:r>
            <w:proofErr w:type="spellEnd"/>
            <w:r w:rsidRPr="00391E52"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М.: ФЛИНТА</w:t>
            </w: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E41F7" w:rsidRPr="00391E52" w:rsidRDefault="00BC3880" w:rsidP="00391E52">
            <w:pPr>
              <w:rPr>
                <w:sz w:val="22"/>
                <w:szCs w:val="22"/>
              </w:rPr>
            </w:pPr>
            <w:hyperlink r:id="rId116" w:history="1">
              <w:r w:rsidR="00BE41F7" w:rsidRPr="00391E52">
                <w:rPr>
                  <w:rStyle w:val="af2"/>
                  <w:color w:val="auto"/>
                  <w:sz w:val="22"/>
                  <w:szCs w:val="22"/>
                </w:rPr>
                <w:t>http://biblioclub.ru</w:t>
              </w:r>
            </w:hyperlink>
          </w:p>
        </w:tc>
      </w:tr>
      <w:tr w:rsidR="00BE41F7" w:rsidRPr="00391E52" w:rsidTr="00B13557">
        <w:trPr>
          <w:cantSplit/>
          <w:trHeight w:val="1134"/>
        </w:trPr>
        <w:tc>
          <w:tcPr>
            <w:tcW w:w="0" w:type="auto"/>
          </w:tcPr>
          <w:p w:rsidR="00BE41F7" w:rsidRPr="00391E52" w:rsidRDefault="00BE41F7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Высшая математика: основы линейной алгебры. Теория и задачи</w:t>
            </w: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Туганбаев А.А.</w:t>
            </w: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М.: ФЛИНТА</w:t>
            </w: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E41F7" w:rsidRPr="00391E52" w:rsidRDefault="00BC3880" w:rsidP="00391E52">
            <w:pPr>
              <w:rPr>
                <w:sz w:val="22"/>
                <w:szCs w:val="22"/>
              </w:rPr>
            </w:pPr>
            <w:hyperlink r:id="rId117" w:history="1">
              <w:r w:rsidR="00BE41F7" w:rsidRPr="00391E52">
                <w:rPr>
                  <w:rStyle w:val="af2"/>
                  <w:color w:val="auto"/>
                  <w:sz w:val="22"/>
                  <w:szCs w:val="22"/>
                </w:rPr>
                <w:t>http://biblioclub.ru</w:t>
              </w:r>
            </w:hyperlink>
          </w:p>
        </w:tc>
      </w:tr>
      <w:tr w:rsidR="00BE41F7" w:rsidRPr="00391E52" w:rsidTr="00B13557">
        <w:trPr>
          <w:cantSplit/>
          <w:trHeight w:val="1134"/>
        </w:trPr>
        <w:tc>
          <w:tcPr>
            <w:tcW w:w="0" w:type="auto"/>
          </w:tcPr>
          <w:p w:rsidR="00BE41F7" w:rsidRPr="00391E52" w:rsidRDefault="00BE41F7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BE41F7" w:rsidRPr="00391E52" w:rsidRDefault="00BE41F7" w:rsidP="001A2B06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Задачи с решениями по высшей математике, теории вероятностей, математической статистике, математическому программированию: учебное пособие</w:t>
            </w:r>
          </w:p>
        </w:tc>
        <w:tc>
          <w:tcPr>
            <w:tcW w:w="0" w:type="auto"/>
          </w:tcPr>
          <w:p w:rsidR="00BE41F7" w:rsidRPr="00391E52" w:rsidRDefault="00BE41F7" w:rsidP="001A2B06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Шапкин А.С., Шапкин В.А.</w:t>
            </w:r>
          </w:p>
        </w:tc>
        <w:tc>
          <w:tcPr>
            <w:tcW w:w="0" w:type="auto"/>
          </w:tcPr>
          <w:p w:rsidR="00BE41F7" w:rsidRPr="00391E52" w:rsidRDefault="00BE41F7" w:rsidP="008F4668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 xml:space="preserve">М.: Дашков и </w:t>
            </w:r>
            <w:proofErr w:type="gramStart"/>
            <w:r w:rsidRPr="00391E52">
              <w:rPr>
                <w:sz w:val="22"/>
                <w:szCs w:val="22"/>
              </w:rPr>
              <w:t>К</w:t>
            </w:r>
            <w:proofErr w:type="gramEnd"/>
          </w:p>
        </w:tc>
        <w:tc>
          <w:tcPr>
            <w:tcW w:w="0" w:type="auto"/>
          </w:tcPr>
          <w:p w:rsidR="00BE41F7" w:rsidRPr="00391E52" w:rsidRDefault="00BE41F7" w:rsidP="008F4668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</w:tcPr>
          <w:p w:rsidR="00BE41F7" w:rsidRPr="00391E52" w:rsidRDefault="00BE41F7" w:rsidP="000E41E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E41F7" w:rsidRPr="00391E52" w:rsidRDefault="00BC3880">
            <w:pPr>
              <w:rPr>
                <w:sz w:val="22"/>
                <w:szCs w:val="22"/>
              </w:rPr>
            </w:pPr>
            <w:hyperlink r:id="rId118" w:history="1">
              <w:r w:rsidR="00BE41F7" w:rsidRPr="00391E52">
                <w:rPr>
                  <w:rStyle w:val="af2"/>
                  <w:color w:val="auto"/>
                  <w:sz w:val="22"/>
                  <w:szCs w:val="22"/>
                </w:rPr>
                <w:t>http://biblioclub.ru</w:t>
              </w:r>
            </w:hyperlink>
            <w:r w:rsidR="00BE41F7" w:rsidRPr="00391E52">
              <w:rPr>
                <w:sz w:val="22"/>
                <w:szCs w:val="22"/>
              </w:rPr>
              <w:t xml:space="preserve"> </w:t>
            </w:r>
          </w:p>
        </w:tc>
      </w:tr>
      <w:tr w:rsidR="00BE41F7" w:rsidRPr="00391E52" w:rsidTr="00B13557">
        <w:trPr>
          <w:cantSplit/>
          <w:trHeight w:val="1134"/>
        </w:trPr>
        <w:tc>
          <w:tcPr>
            <w:tcW w:w="0" w:type="auto"/>
          </w:tcPr>
          <w:p w:rsidR="00BE41F7" w:rsidRPr="00391E52" w:rsidRDefault="00BE41F7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BE41F7" w:rsidRPr="00391E52" w:rsidRDefault="00BE41F7" w:rsidP="00BE41F7">
            <w:pPr>
              <w:rPr>
                <w:sz w:val="22"/>
                <w:szCs w:val="22"/>
              </w:rPr>
            </w:pPr>
            <w:r w:rsidRPr="00BE41F7">
              <w:rPr>
                <w:sz w:val="22"/>
                <w:szCs w:val="22"/>
              </w:rPr>
              <w:t>Математи</w:t>
            </w:r>
            <w:r>
              <w:rPr>
                <w:sz w:val="22"/>
                <w:szCs w:val="22"/>
              </w:rPr>
              <w:t>ческий анализ. Углубленный курс</w:t>
            </w:r>
            <w:r w:rsidRPr="00BE41F7">
              <w:rPr>
                <w:sz w:val="22"/>
                <w:szCs w:val="22"/>
              </w:rPr>
              <w:t xml:space="preserve">: учебник и практикум для вузов </w:t>
            </w: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 А.</w:t>
            </w:r>
            <w:r w:rsidRPr="00BE41F7">
              <w:rPr>
                <w:sz w:val="22"/>
                <w:szCs w:val="22"/>
              </w:rPr>
              <w:t>А.</w:t>
            </w: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М.: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  <w:proofErr w:type="gramStart"/>
            <w:r w:rsidRPr="00BE41F7">
              <w:rPr>
                <w:sz w:val="22"/>
                <w:szCs w:val="22"/>
              </w:rPr>
              <w:t>https://urait.ru/bcode/489278)</w:t>
            </w:r>
            <w:proofErr w:type="gramEnd"/>
          </w:p>
        </w:tc>
      </w:tr>
      <w:tr w:rsidR="00BE41F7" w:rsidRPr="00391E52" w:rsidTr="00B13557">
        <w:trPr>
          <w:cantSplit/>
          <w:trHeight w:val="1134"/>
        </w:trPr>
        <w:tc>
          <w:tcPr>
            <w:tcW w:w="0" w:type="auto"/>
          </w:tcPr>
          <w:p w:rsidR="00BE41F7" w:rsidRPr="00391E52" w:rsidRDefault="00BE41F7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Теория вероятностей и математическая статистика: учебник</w:t>
            </w: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  <w:proofErr w:type="spellStart"/>
            <w:r w:rsidRPr="00391E52">
              <w:rPr>
                <w:sz w:val="22"/>
                <w:szCs w:val="22"/>
              </w:rPr>
              <w:t>Балдин</w:t>
            </w:r>
            <w:proofErr w:type="spellEnd"/>
            <w:r w:rsidRPr="00391E52">
              <w:rPr>
                <w:sz w:val="22"/>
                <w:szCs w:val="22"/>
              </w:rPr>
              <w:t xml:space="preserve"> К.В., Башлыков В.Н., </w:t>
            </w:r>
            <w:proofErr w:type="gramStart"/>
            <w:r w:rsidRPr="00391E52">
              <w:rPr>
                <w:sz w:val="22"/>
                <w:szCs w:val="22"/>
              </w:rPr>
              <w:t>Рукосуев</w:t>
            </w:r>
            <w:proofErr w:type="gramEnd"/>
            <w:r w:rsidRPr="00391E52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 xml:space="preserve">М.: Дашков и </w:t>
            </w:r>
            <w:proofErr w:type="gramStart"/>
            <w:r w:rsidRPr="00391E52">
              <w:rPr>
                <w:sz w:val="22"/>
                <w:szCs w:val="22"/>
              </w:rPr>
              <w:t>К</w:t>
            </w:r>
            <w:proofErr w:type="gramEnd"/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 xml:space="preserve">http://biblioclub.ru </w:t>
            </w:r>
          </w:p>
        </w:tc>
      </w:tr>
      <w:tr w:rsidR="00BE41F7" w:rsidRPr="00391E52" w:rsidTr="00B13557">
        <w:trPr>
          <w:cantSplit/>
          <w:trHeight w:val="1134"/>
        </w:trPr>
        <w:tc>
          <w:tcPr>
            <w:tcW w:w="0" w:type="auto"/>
          </w:tcPr>
          <w:p w:rsidR="00BE41F7" w:rsidRPr="00391E52" w:rsidRDefault="00BE41F7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Теория вероятностей и математическая статистика: учебное пособие</w:t>
            </w: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  <w:proofErr w:type="spellStart"/>
            <w:r w:rsidRPr="00391E52">
              <w:rPr>
                <w:sz w:val="22"/>
                <w:szCs w:val="22"/>
              </w:rPr>
              <w:t>Хамидуллин</w:t>
            </w:r>
            <w:proofErr w:type="spellEnd"/>
            <w:r w:rsidRPr="00391E52">
              <w:rPr>
                <w:sz w:val="22"/>
                <w:szCs w:val="22"/>
              </w:rPr>
              <w:t xml:space="preserve"> Р.Я.</w:t>
            </w: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М.: Университет Синергия</w:t>
            </w: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E41F7" w:rsidRPr="00391E52" w:rsidRDefault="00BE41F7" w:rsidP="00391E52">
            <w:pPr>
              <w:rPr>
                <w:sz w:val="22"/>
                <w:szCs w:val="22"/>
              </w:rPr>
            </w:pPr>
            <w:r w:rsidRPr="00391E52">
              <w:rPr>
                <w:sz w:val="22"/>
                <w:szCs w:val="22"/>
              </w:rPr>
              <w:t>http://biblioclub.ru</w:t>
            </w:r>
          </w:p>
        </w:tc>
      </w:tr>
    </w:tbl>
    <w:p w:rsidR="003867F3" w:rsidRPr="00391E52" w:rsidRDefault="003867F3" w:rsidP="007E5D77">
      <w:pPr>
        <w:pStyle w:val="1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bookmarkStart w:id="12" w:name="_Toc463568722"/>
      <w:r w:rsidRPr="00391E52">
        <w:rPr>
          <w:rFonts w:ascii="Times New Roman" w:hAnsi="Times New Roman"/>
          <w:color w:val="auto"/>
          <w:sz w:val="22"/>
          <w:szCs w:val="22"/>
        </w:rPr>
        <w:t>8.</w:t>
      </w:r>
      <w:r w:rsidR="00D7448B" w:rsidRPr="00391E5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391E52">
        <w:rPr>
          <w:rFonts w:ascii="Times New Roman" w:hAnsi="Times New Roman"/>
          <w:caps/>
          <w:color w:val="auto"/>
          <w:sz w:val="22"/>
          <w:szCs w:val="22"/>
        </w:rPr>
        <w:t>Ресурсы информационно-телекоммуникационной сети «Интернет»</w:t>
      </w:r>
      <w:bookmarkEnd w:id="12"/>
    </w:p>
    <w:p w:rsidR="00D7448B" w:rsidRPr="00391E52" w:rsidRDefault="00D7448B" w:rsidP="00D7448B">
      <w:pPr>
        <w:spacing w:before="240"/>
        <w:ind w:firstLine="709"/>
        <w:jc w:val="both"/>
        <w:rPr>
          <w:sz w:val="22"/>
          <w:szCs w:val="22"/>
        </w:rPr>
      </w:pPr>
      <w:bookmarkStart w:id="13" w:name="_Toc463568723"/>
      <w:r w:rsidRPr="00391E52">
        <w:rPr>
          <w:sz w:val="22"/>
          <w:szCs w:val="22"/>
        </w:rPr>
        <w:t xml:space="preserve">1. «НЭБ». Национальная электронная библиотека. – Режим доступа: </w:t>
      </w:r>
      <w:hyperlink r:id="rId119" w:history="1">
        <w:r w:rsidRPr="00391E52">
          <w:rPr>
            <w:rStyle w:val="af2"/>
            <w:color w:val="auto"/>
            <w:sz w:val="22"/>
            <w:szCs w:val="22"/>
          </w:rPr>
          <w:t>http://нэб.рф/</w:t>
        </w:r>
      </w:hyperlink>
    </w:p>
    <w:p w:rsidR="00D7448B" w:rsidRPr="00391E52" w:rsidRDefault="00D7448B" w:rsidP="00D7448B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2. «</w:t>
      </w:r>
      <w:proofErr w:type="spellStart"/>
      <w:r w:rsidRPr="00391E52">
        <w:rPr>
          <w:sz w:val="22"/>
          <w:szCs w:val="22"/>
        </w:rPr>
        <w:t>eLibrary</w:t>
      </w:r>
      <w:proofErr w:type="spellEnd"/>
      <w:r w:rsidRPr="00391E52">
        <w:rPr>
          <w:sz w:val="22"/>
          <w:szCs w:val="22"/>
        </w:rPr>
        <w:t xml:space="preserve">». Научная электронная библиотека. – Режим доступа: </w:t>
      </w:r>
      <w:hyperlink r:id="rId120" w:history="1">
        <w:r w:rsidRPr="00391E52">
          <w:rPr>
            <w:rStyle w:val="af2"/>
            <w:color w:val="auto"/>
            <w:sz w:val="22"/>
            <w:szCs w:val="22"/>
          </w:rPr>
          <w:t>https://elibrary.ru</w:t>
        </w:r>
      </w:hyperlink>
    </w:p>
    <w:p w:rsidR="00D7448B" w:rsidRPr="00391E52" w:rsidRDefault="00D7448B" w:rsidP="00D7448B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3. «</w:t>
      </w:r>
      <w:proofErr w:type="spellStart"/>
      <w:r w:rsidRPr="00391E52">
        <w:rPr>
          <w:sz w:val="22"/>
          <w:szCs w:val="22"/>
        </w:rPr>
        <w:t>КиберЛенинка</w:t>
      </w:r>
      <w:proofErr w:type="spellEnd"/>
      <w:r w:rsidRPr="00391E52">
        <w:rPr>
          <w:sz w:val="22"/>
          <w:szCs w:val="22"/>
        </w:rPr>
        <w:t xml:space="preserve">». Научная электронная библиотека. – Режим доступа: </w:t>
      </w:r>
      <w:hyperlink r:id="rId121" w:history="1">
        <w:r w:rsidRPr="00391E52">
          <w:rPr>
            <w:rStyle w:val="af2"/>
            <w:color w:val="auto"/>
            <w:sz w:val="22"/>
            <w:szCs w:val="22"/>
          </w:rPr>
          <w:t>https://cyberleninka.ru/</w:t>
        </w:r>
      </w:hyperlink>
    </w:p>
    <w:p w:rsidR="00D7448B" w:rsidRPr="00391E52" w:rsidRDefault="00D7448B" w:rsidP="00D7448B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4. ЭБС «Университетская библиотека онлайн». – Режим доступа: </w:t>
      </w:r>
      <w:hyperlink r:id="rId122" w:history="1">
        <w:r w:rsidRPr="00391E52">
          <w:rPr>
            <w:rStyle w:val="af2"/>
            <w:color w:val="auto"/>
            <w:sz w:val="22"/>
            <w:szCs w:val="22"/>
          </w:rPr>
          <w:t>http://www.biblioclub.ru/</w:t>
        </w:r>
      </w:hyperlink>
    </w:p>
    <w:p w:rsidR="00D7448B" w:rsidRPr="00391E52" w:rsidRDefault="00D7448B" w:rsidP="00D7448B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 xml:space="preserve">5. Российская государственная библиотека. – Режим доступа: </w:t>
      </w:r>
      <w:hyperlink r:id="rId123" w:history="1">
        <w:r w:rsidRPr="00391E52">
          <w:rPr>
            <w:rStyle w:val="af2"/>
            <w:color w:val="auto"/>
            <w:sz w:val="22"/>
            <w:szCs w:val="22"/>
          </w:rPr>
          <w:t>http://www.rsl.ru/</w:t>
        </w:r>
      </w:hyperlink>
    </w:p>
    <w:bookmarkEnd w:id="13"/>
    <w:p w:rsidR="007A42F2" w:rsidRPr="00391E52" w:rsidRDefault="007A42F2" w:rsidP="007A42F2">
      <w:pPr>
        <w:pStyle w:val="13"/>
        <w:spacing w:before="240" w:line="240" w:lineRule="auto"/>
        <w:ind w:left="0"/>
        <w:jc w:val="both"/>
        <w:rPr>
          <w:rFonts w:ascii="Times New Roman" w:hAnsi="Times New Roman"/>
        </w:rPr>
      </w:pPr>
      <w:r w:rsidRPr="00391E52">
        <w:rPr>
          <w:rFonts w:ascii="Times New Roman" w:hAnsi="Times New Roman"/>
          <w:b/>
          <w:bCs/>
        </w:rPr>
        <w:t>9. ИНФОРМАЦИОННЫЕ ТЕХНОЛОГИИ, ИСПОЛЬЗУЕМЫЕ ПРИ ОСУЩЕСТВЛЕНИИ ОБРАЗОВАТЕЛЬНОГО ПРОЦЕССА ПО ДИСЦИПЛИНЕ</w:t>
      </w:r>
    </w:p>
    <w:p w:rsidR="007A42F2" w:rsidRPr="00391E52" w:rsidRDefault="007A42F2" w:rsidP="007A42F2">
      <w:pPr>
        <w:ind w:firstLine="709"/>
        <w:jc w:val="both"/>
        <w:rPr>
          <w:sz w:val="22"/>
          <w:szCs w:val="22"/>
        </w:rPr>
      </w:pPr>
      <w:r w:rsidRPr="00391E52">
        <w:rPr>
          <w:rFonts w:eastAsia="WenQuanYi Micro Hei"/>
          <w:sz w:val="22"/>
          <w:szCs w:val="22"/>
        </w:rPr>
        <w:t>В ходе осуществления образовательного процесса используются следующие информационные технологии:</w:t>
      </w:r>
    </w:p>
    <w:p w:rsidR="007A42F2" w:rsidRPr="00391E52" w:rsidRDefault="007A42F2" w:rsidP="007A42F2">
      <w:pPr>
        <w:ind w:firstLine="709"/>
        <w:jc w:val="both"/>
        <w:rPr>
          <w:sz w:val="22"/>
          <w:szCs w:val="22"/>
        </w:rPr>
      </w:pPr>
      <w:r w:rsidRPr="00391E52">
        <w:rPr>
          <w:rFonts w:eastAsia="WenQuanYi Micro Hei"/>
          <w:sz w:val="22"/>
          <w:szCs w:val="22"/>
        </w:rPr>
        <w:t>- средства визуального отображения и представления информации (</w:t>
      </w:r>
      <w:proofErr w:type="spellStart"/>
      <w:r w:rsidRPr="00391E52">
        <w:rPr>
          <w:rFonts w:eastAsia="WenQuanYi Micro Hei"/>
          <w:sz w:val="22"/>
          <w:szCs w:val="22"/>
        </w:rPr>
        <w:t>LibreOffice</w:t>
      </w:r>
      <w:proofErr w:type="spellEnd"/>
      <w:r w:rsidRPr="00391E52">
        <w:rPr>
          <w:rFonts w:eastAsia="WenQuanYi Micro Hei"/>
          <w:sz w:val="22"/>
          <w:szCs w:val="22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A42F2" w:rsidRPr="00391E52" w:rsidRDefault="007A42F2" w:rsidP="007A42F2">
      <w:pPr>
        <w:ind w:firstLine="709"/>
        <w:jc w:val="both"/>
        <w:rPr>
          <w:sz w:val="22"/>
          <w:szCs w:val="22"/>
        </w:rPr>
      </w:pPr>
      <w:r w:rsidRPr="00391E52">
        <w:rPr>
          <w:rFonts w:eastAsia="WenQuanYi Micro Hei"/>
          <w:sz w:val="22"/>
          <w:szCs w:val="22"/>
        </w:rPr>
        <w:t>- средства телекоммуникационного общения (электронная почта и т.п.) преподавателя и обучаемого.</w:t>
      </w:r>
    </w:p>
    <w:p w:rsidR="007A42F2" w:rsidRPr="00391E52" w:rsidRDefault="007A42F2" w:rsidP="007A42F2">
      <w:pPr>
        <w:spacing w:after="240"/>
        <w:ind w:firstLine="709"/>
        <w:jc w:val="both"/>
        <w:rPr>
          <w:rFonts w:eastAsia="WenQuanYi Micro Hei"/>
          <w:sz w:val="22"/>
          <w:szCs w:val="22"/>
        </w:rPr>
      </w:pPr>
      <w:r w:rsidRPr="00391E52">
        <w:rPr>
          <w:rFonts w:eastAsia="WenQuanYi Micro Hei"/>
          <w:sz w:val="22"/>
          <w:szCs w:val="22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A42F2" w:rsidRPr="00391E52" w:rsidRDefault="007A42F2" w:rsidP="007A42F2">
      <w:pPr>
        <w:contextualSpacing/>
        <w:rPr>
          <w:rFonts w:eastAsia="WenQuanYi Micro Hei"/>
          <w:b/>
          <w:bCs/>
          <w:sz w:val="22"/>
          <w:szCs w:val="22"/>
        </w:rPr>
      </w:pPr>
      <w:r w:rsidRPr="00391E52">
        <w:rPr>
          <w:rFonts w:eastAsia="WenQuanYi Micro Hei"/>
          <w:b/>
          <w:bCs/>
          <w:sz w:val="22"/>
          <w:szCs w:val="22"/>
        </w:rPr>
        <w:t>9.1. Требования к программному обеспечению учебного процесса</w:t>
      </w:r>
    </w:p>
    <w:p w:rsidR="007A42F2" w:rsidRPr="00391E52" w:rsidRDefault="007A42F2" w:rsidP="007A42F2">
      <w:pPr>
        <w:spacing w:before="240"/>
        <w:ind w:firstLine="709"/>
        <w:jc w:val="both"/>
        <w:rPr>
          <w:sz w:val="22"/>
          <w:szCs w:val="22"/>
        </w:rPr>
      </w:pPr>
      <w:r w:rsidRPr="00391E52">
        <w:rPr>
          <w:rFonts w:eastAsia="WenQuanYi Micro Hei"/>
          <w:sz w:val="22"/>
          <w:szCs w:val="22"/>
        </w:rPr>
        <w:t xml:space="preserve">Для успешного освоения дисциплины, </w:t>
      </w:r>
      <w:proofErr w:type="gramStart"/>
      <w:r w:rsidRPr="00391E52">
        <w:rPr>
          <w:rFonts w:eastAsia="WenQuanYi Micro Hei"/>
          <w:sz w:val="22"/>
          <w:szCs w:val="22"/>
        </w:rPr>
        <w:t>обучающийся</w:t>
      </w:r>
      <w:proofErr w:type="gramEnd"/>
      <w:r w:rsidRPr="00391E52">
        <w:rPr>
          <w:rFonts w:eastAsia="WenQuanYi Micro Hei"/>
          <w:sz w:val="22"/>
          <w:szCs w:val="22"/>
        </w:rPr>
        <w:t xml:space="preserve"> использует следующие программные средства:</w:t>
      </w:r>
    </w:p>
    <w:p w:rsidR="007A42F2" w:rsidRPr="00391E52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r w:rsidRPr="00391E52">
        <w:rPr>
          <w:rFonts w:ascii="Times New Roman" w:eastAsia="WenQuanYi Micro Hei" w:hAnsi="Times New Roman"/>
          <w:lang w:val="en-US"/>
        </w:rPr>
        <w:t>Windows 10 x64</w:t>
      </w:r>
    </w:p>
    <w:p w:rsidR="007A42F2" w:rsidRPr="00391E52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proofErr w:type="spellStart"/>
      <w:r w:rsidRPr="00391E52">
        <w:rPr>
          <w:rFonts w:ascii="Times New Roman" w:eastAsia="WenQuanYi Micro Hei" w:hAnsi="Times New Roman"/>
          <w:lang w:val="en-US"/>
        </w:rPr>
        <w:t>MicrosoftOffice</w:t>
      </w:r>
      <w:proofErr w:type="spellEnd"/>
      <w:r w:rsidRPr="00391E52">
        <w:rPr>
          <w:rFonts w:ascii="Times New Roman" w:eastAsia="WenQuanYi Micro Hei" w:hAnsi="Times New Roman"/>
          <w:lang w:val="en-US"/>
        </w:rPr>
        <w:t xml:space="preserve"> 2016</w:t>
      </w:r>
    </w:p>
    <w:p w:rsidR="007A42F2" w:rsidRPr="00391E52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proofErr w:type="spellStart"/>
      <w:r w:rsidRPr="00391E52">
        <w:rPr>
          <w:rFonts w:ascii="Times New Roman" w:eastAsia="WenQuanYi Micro Hei" w:hAnsi="Times New Roman"/>
          <w:lang w:val="en-US"/>
        </w:rPr>
        <w:t>LibreOffice</w:t>
      </w:r>
      <w:proofErr w:type="spellEnd"/>
    </w:p>
    <w:p w:rsidR="007A42F2" w:rsidRPr="00391E52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r w:rsidRPr="00391E52">
        <w:rPr>
          <w:rFonts w:ascii="Times New Roman" w:eastAsia="WenQuanYi Micro Hei" w:hAnsi="Times New Roman"/>
          <w:lang w:val="en-US"/>
        </w:rPr>
        <w:t>Firefox</w:t>
      </w:r>
    </w:p>
    <w:p w:rsidR="007A42F2" w:rsidRPr="00391E52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spacing w:after="240"/>
        <w:jc w:val="both"/>
        <w:rPr>
          <w:lang w:val="en-US"/>
        </w:rPr>
      </w:pPr>
      <w:r w:rsidRPr="00391E52">
        <w:rPr>
          <w:rFonts w:ascii="Times New Roman" w:eastAsia="WenQuanYi Micro Hei" w:hAnsi="Times New Roman"/>
          <w:lang w:val="en-US"/>
        </w:rPr>
        <w:t>GIMP</w:t>
      </w:r>
    </w:p>
    <w:p w:rsidR="007A42F2" w:rsidRPr="00391E52" w:rsidRDefault="007A42F2" w:rsidP="007A42F2">
      <w:pPr>
        <w:spacing w:before="240" w:after="240"/>
        <w:rPr>
          <w:rFonts w:eastAsia="WenQuanYi Micro Hei"/>
          <w:b/>
          <w:sz w:val="22"/>
          <w:szCs w:val="22"/>
        </w:rPr>
      </w:pPr>
      <w:r w:rsidRPr="00391E52">
        <w:rPr>
          <w:rFonts w:eastAsia="WenQuanYi Micro Hei"/>
          <w:b/>
          <w:sz w:val="22"/>
          <w:szCs w:val="22"/>
        </w:rPr>
        <w:t>9.2. Информационно-справочные системы (при необходимости)</w:t>
      </w:r>
    </w:p>
    <w:p w:rsidR="007A42F2" w:rsidRPr="00391E52" w:rsidRDefault="007A42F2" w:rsidP="007A42F2">
      <w:pPr>
        <w:spacing w:before="240" w:after="240"/>
        <w:ind w:left="760"/>
        <w:rPr>
          <w:sz w:val="22"/>
          <w:szCs w:val="22"/>
        </w:rPr>
      </w:pPr>
      <w:r w:rsidRPr="00391E52">
        <w:rPr>
          <w:rFonts w:eastAsia="WenQuanYi Micro Hei"/>
          <w:sz w:val="22"/>
          <w:szCs w:val="22"/>
        </w:rPr>
        <w:t>Не используются.</w:t>
      </w:r>
    </w:p>
    <w:p w:rsidR="007A42F2" w:rsidRPr="00391E52" w:rsidRDefault="007A42F2" w:rsidP="007A42F2">
      <w:pPr>
        <w:spacing w:before="240" w:after="240"/>
        <w:rPr>
          <w:b/>
          <w:bCs/>
          <w:spacing w:val="5"/>
          <w:sz w:val="22"/>
          <w:szCs w:val="22"/>
        </w:rPr>
      </w:pPr>
      <w:r w:rsidRPr="00391E52">
        <w:rPr>
          <w:b/>
          <w:bCs/>
          <w:sz w:val="22"/>
          <w:szCs w:val="22"/>
        </w:rPr>
        <w:t xml:space="preserve">10. </w:t>
      </w:r>
      <w:r w:rsidRPr="00391E52">
        <w:rPr>
          <w:b/>
          <w:bCs/>
          <w:spacing w:val="5"/>
          <w:sz w:val="22"/>
          <w:szCs w:val="22"/>
        </w:rPr>
        <w:t>МАТЕРИАЛЬНО-ТЕХНИЧЕСКОЕ ОБЕСПЕЧЕНИЕ ДИСЦИПЛИНЫ</w:t>
      </w:r>
    </w:p>
    <w:p w:rsidR="007A42F2" w:rsidRPr="00391E52" w:rsidRDefault="007A42F2" w:rsidP="007A42F2">
      <w:pPr>
        <w:ind w:firstLine="709"/>
        <w:jc w:val="both"/>
        <w:rPr>
          <w:sz w:val="22"/>
          <w:szCs w:val="22"/>
        </w:rPr>
      </w:pPr>
      <w:r w:rsidRPr="00391E52">
        <w:rPr>
          <w:rFonts w:eastAsia="ArialMT"/>
          <w:sz w:val="22"/>
          <w:szCs w:val="2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A42F2" w:rsidRPr="00391E52" w:rsidRDefault="007A42F2" w:rsidP="007A42F2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A42F2" w:rsidRPr="00391E52" w:rsidRDefault="007A42F2" w:rsidP="007A42F2">
      <w:pPr>
        <w:ind w:firstLine="709"/>
        <w:jc w:val="both"/>
        <w:rPr>
          <w:sz w:val="22"/>
          <w:szCs w:val="22"/>
        </w:rPr>
      </w:pPr>
      <w:r w:rsidRPr="00391E52">
        <w:rPr>
          <w:sz w:val="22"/>
          <w:szCs w:val="22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A42F2" w:rsidRPr="00391E52" w:rsidSect="006E3B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880" w:rsidRDefault="00BC3880">
      <w:r>
        <w:separator/>
      </w:r>
    </w:p>
  </w:endnote>
  <w:endnote w:type="continuationSeparator" w:id="0">
    <w:p w:rsidR="00BC3880" w:rsidRDefault="00BC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880" w:rsidRDefault="00BC3880">
      <w:r>
        <w:separator/>
      </w:r>
    </w:p>
  </w:footnote>
  <w:footnote w:type="continuationSeparator" w:id="0">
    <w:p w:rsidR="00BC3880" w:rsidRDefault="00BC3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4560CDA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1E2C45"/>
    <w:multiLevelType w:val="hybridMultilevel"/>
    <w:tmpl w:val="A350C546"/>
    <w:lvl w:ilvl="0" w:tplc="64EE9BA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B87287"/>
    <w:multiLevelType w:val="hybridMultilevel"/>
    <w:tmpl w:val="FE685F52"/>
    <w:lvl w:ilvl="0" w:tplc="E996C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27D85"/>
    <w:multiLevelType w:val="multilevel"/>
    <w:tmpl w:val="F5BE00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883879"/>
    <w:multiLevelType w:val="hybridMultilevel"/>
    <w:tmpl w:val="7D1AB7C8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82A7B"/>
    <w:multiLevelType w:val="hybridMultilevel"/>
    <w:tmpl w:val="B4CA4B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BA276F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4A70699E"/>
    <w:multiLevelType w:val="hybridMultilevel"/>
    <w:tmpl w:val="29C016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4FFB23F7"/>
    <w:multiLevelType w:val="hybridMultilevel"/>
    <w:tmpl w:val="DDCED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530C452D"/>
    <w:multiLevelType w:val="hybridMultilevel"/>
    <w:tmpl w:val="1042EF82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63662D9"/>
    <w:multiLevelType w:val="hybridMultilevel"/>
    <w:tmpl w:val="ED9E85A4"/>
    <w:lvl w:ilvl="0" w:tplc="ADECADB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82053B"/>
    <w:multiLevelType w:val="hybridMultilevel"/>
    <w:tmpl w:val="A846E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245012"/>
    <w:multiLevelType w:val="hybridMultilevel"/>
    <w:tmpl w:val="0C2EA1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9725A06"/>
    <w:multiLevelType w:val="hybridMultilevel"/>
    <w:tmpl w:val="A4B415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A2D677A"/>
    <w:multiLevelType w:val="hybridMultilevel"/>
    <w:tmpl w:val="09020A8C"/>
    <w:lvl w:ilvl="0" w:tplc="04190013">
      <w:start w:val="1"/>
      <w:numFmt w:val="upperRoman"/>
      <w:lvlText w:val="%1."/>
      <w:lvlJc w:val="righ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1">
    <w:nsid w:val="7E1669E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1"/>
  </w:num>
  <w:num w:numId="8">
    <w:abstractNumId w:val="11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7"/>
  </w:num>
  <w:num w:numId="13">
    <w:abstractNumId w:val="2"/>
  </w:num>
  <w:num w:numId="14">
    <w:abstractNumId w:val="0"/>
  </w:num>
  <w:num w:numId="15">
    <w:abstractNumId w:val="6"/>
  </w:num>
  <w:num w:numId="16">
    <w:abstractNumId w:val="1"/>
  </w:num>
  <w:num w:numId="17">
    <w:abstractNumId w:val="18"/>
  </w:num>
  <w:num w:numId="18">
    <w:abstractNumId w:val="20"/>
  </w:num>
  <w:num w:numId="19">
    <w:abstractNumId w:val="5"/>
  </w:num>
  <w:num w:numId="20">
    <w:abstractNumId w:val="8"/>
  </w:num>
  <w:num w:numId="21">
    <w:abstractNumId w:val="14"/>
  </w:num>
  <w:num w:numId="22">
    <w:abstractNumId w:val="19"/>
  </w:num>
  <w:num w:numId="23">
    <w:abstractNumId w:val="9"/>
  </w:num>
  <w:num w:numId="2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EA"/>
    <w:rsid w:val="00017D64"/>
    <w:rsid w:val="000474E2"/>
    <w:rsid w:val="000751F4"/>
    <w:rsid w:val="000818F2"/>
    <w:rsid w:val="000927D0"/>
    <w:rsid w:val="000955E1"/>
    <w:rsid w:val="000B61EB"/>
    <w:rsid w:val="000C384A"/>
    <w:rsid w:val="000E0261"/>
    <w:rsid w:val="000E2743"/>
    <w:rsid w:val="000E41E6"/>
    <w:rsid w:val="000F5C18"/>
    <w:rsid w:val="00104626"/>
    <w:rsid w:val="00106DF2"/>
    <w:rsid w:val="001218D7"/>
    <w:rsid w:val="001219BA"/>
    <w:rsid w:val="001219E1"/>
    <w:rsid w:val="00150C3A"/>
    <w:rsid w:val="0016615E"/>
    <w:rsid w:val="001A2B06"/>
    <w:rsid w:val="001F0FDD"/>
    <w:rsid w:val="001F40A8"/>
    <w:rsid w:val="00200BFD"/>
    <w:rsid w:val="00211675"/>
    <w:rsid w:val="002171A0"/>
    <w:rsid w:val="0021792C"/>
    <w:rsid w:val="0023521B"/>
    <w:rsid w:val="0025609F"/>
    <w:rsid w:val="002B7151"/>
    <w:rsid w:val="002C3F69"/>
    <w:rsid w:val="002D15BE"/>
    <w:rsid w:val="002F35AD"/>
    <w:rsid w:val="002F42CD"/>
    <w:rsid w:val="002F75C4"/>
    <w:rsid w:val="00327A6F"/>
    <w:rsid w:val="003702D0"/>
    <w:rsid w:val="00370C58"/>
    <w:rsid w:val="003855AC"/>
    <w:rsid w:val="003867F3"/>
    <w:rsid w:val="00391E52"/>
    <w:rsid w:val="003960BD"/>
    <w:rsid w:val="003A71DA"/>
    <w:rsid w:val="003B00D0"/>
    <w:rsid w:val="003D2449"/>
    <w:rsid w:val="003D56D9"/>
    <w:rsid w:val="003E4CF9"/>
    <w:rsid w:val="003F0824"/>
    <w:rsid w:val="0041601D"/>
    <w:rsid w:val="004267F7"/>
    <w:rsid w:val="00460237"/>
    <w:rsid w:val="004647DD"/>
    <w:rsid w:val="00467F21"/>
    <w:rsid w:val="00476D35"/>
    <w:rsid w:val="004A0B46"/>
    <w:rsid w:val="004A2D60"/>
    <w:rsid w:val="004A2DD9"/>
    <w:rsid w:val="004C4754"/>
    <w:rsid w:val="004D2B83"/>
    <w:rsid w:val="005138FF"/>
    <w:rsid w:val="00543516"/>
    <w:rsid w:val="005536EE"/>
    <w:rsid w:val="005934A4"/>
    <w:rsid w:val="005949B5"/>
    <w:rsid w:val="005E39BC"/>
    <w:rsid w:val="00613472"/>
    <w:rsid w:val="006319A7"/>
    <w:rsid w:val="006431F0"/>
    <w:rsid w:val="00644279"/>
    <w:rsid w:val="0064436D"/>
    <w:rsid w:val="00697102"/>
    <w:rsid w:val="006A7708"/>
    <w:rsid w:val="006D7640"/>
    <w:rsid w:val="006E13CE"/>
    <w:rsid w:val="006E3B18"/>
    <w:rsid w:val="00707742"/>
    <w:rsid w:val="00725576"/>
    <w:rsid w:val="00733BC2"/>
    <w:rsid w:val="00772641"/>
    <w:rsid w:val="00791A2A"/>
    <w:rsid w:val="00793F88"/>
    <w:rsid w:val="007A42F2"/>
    <w:rsid w:val="007B3BA8"/>
    <w:rsid w:val="007C13D3"/>
    <w:rsid w:val="007D3BA2"/>
    <w:rsid w:val="007D3BF4"/>
    <w:rsid w:val="007E5D77"/>
    <w:rsid w:val="008102D2"/>
    <w:rsid w:val="00811C37"/>
    <w:rsid w:val="00824EB9"/>
    <w:rsid w:val="00854546"/>
    <w:rsid w:val="00874A6D"/>
    <w:rsid w:val="00885D7A"/>
    <w:rsid w:val="00891076"/>
    <w:rsid w:val="008A265A"/>
    <w:rsid w:val="008A6D8F"/>
    <w:rsid w:val="008B5A88"/>
    <w:rsid w:val="008B71A0"/>
    <w:rsid w:val="008C3982"/>
    <w:rsid w:val="008C52D0"/>
    <w:rsid w:val="008E0B2B"/>
    <w:rsid w:val="008E4A69"/>
    <w:rsid w:val="008F4668"/>
    <w:rsid w:val="00926857"/>
    <w:rsid w:val="009445E3"/>
    <w:rsid w:val="00951B61"/>
    <w:rsid w:val="009557CC"/>
    <w:rsid w:val="00983D32"/>
    <w:rsid w:val="00994819"/>
    <w:rsid w:val="009A7E8C"/>
    <w:rsid w:val="009B1D18"/>
    <w:rsid w:val="009D0C2C"/>
    <w:rsid w:val="00A14020"/>
    <w:rsid w:val="00A409F2"/>
    <w:rsid w:val="00A414C6"/>
    <w:rsid w:val="00A476D3"/>
    <w:rsid w:val="00A55F4E"/>
    <w:rsid w:val="00A568B8"/>
    <w:rsid w:val="00A60251"/>
    <w:rsid w:val="00A65216"/>
    <w:rsid w:val="00A75BE1"/>
    <w:rsid w:val="00A853DA"/>
    <w:rsid w:val="00A911C9"/>
    <w:rsid w:val="00AA4EBB"/>
    <w:rsid w:val="00AA58EC"/>
    <w:rsid w:val="00AC7A39"/>
    <w:rsid w:val="00AD75FB"/>
    <w:rsid w:val="00B13557"/>
    <w:rsid w:val="00B17FC4"/>
    <w:rsid w:val="00B25492"/>
    <w:rsid w:val="00B26FDF"/>
    <w:rsid w:val="00B31BBB"/>
    <w:rsid w:val="00B50272"/>
    <w:rsid w:val="00B551C9"/>
    <w:rsid w:val="00B611B2"/>
    <w:rsid w:val="00BA1A1C"/>
    <w:rsid w:val="00BC3880"/>
    <w:rsid w:val="00BD1D35"/>
    <w:rsid w:val="00BE41F7"/>
    <w:rsid w:val="00BF021A"/>
    <w:rsid w:val="00BF206D"/>
    <w:rsid w:val="00BF7080"/>
    <w:rsid w:val="00C118E6"/>
    <w:rsid w:val="00C120A5"/>
    <w:rsid w:val="00C231EB"/>
    <w:rsid w:val="00C24FEA"/>
    <w:rsid w:val="00C572EE"/>
    <w:rsid w:val="00C60E7B"/>
    <w:rsid w:val="00C67041"/>
    <w:rsid w:val="00C7167C"/>
    <w:rsid w:val="00C732F7"/>
    <w:rsid w:val="00C94CB5"/>
    <w:rsid w:val="00CB271A"/>
    <w:rsid w:val="00CC159B"/>
    <w:rsid w:val="00CE6361"/>
    <w:rsid w:val="00CF7540"/>
    <w:rsid w:val="00D06255"/>
    <w:rsid w:val="00D10ECA"/>
    <w:rsid w:val="00D237D2"/>
    <w:rsid w:val="00D35DFA"/>
    <w:rsid w:val="00D63618"/>
    <w:rsid w:val="00D67356"/>
    <w:rsid w:val="00D7304A"/>
    <w:rsid w:val="00D7448B"/>
    <w:rsid w:val="00D92E5E"/>
    <w:rsid w:val="00DA5A41"/>
    <w:rsid w:val="00DC5160"/>
    <w:rsid w:val="00DE3D9D"/>
    <w:rsid w:val="00DE589E"/>
    <w:rsid w:val="00DE7C13"/>
    <w:rsid w:val="00DF0AA4"/>
    <w:rsid w:val="00DF5CCB"/>
    <w:rsid w:val="00DF6FE6"/>
    <w:rsid w:val="00E06C4E"/>
    <w:rsid w:val="00E20A8C"/>
    <w:rsid w:val="00E25D4C"/>
    <w:rsid w:val="00E439A6"/>
    <w:rsid w:val="00E62794"/>
    <w:rsid w:val="00E72D85"/>
    <w:rsid w:val="00EC1C20"/>
    <w:rsid w:val="00EE024A"/>
    <w:rsid w:val="00EE3675"/>
    <w:rsid w:val="00F00EF4"/>
    <w:rsid w:val="00F5213C"/>
    <w:rsid w:val="00F67597"/>
    <w:rsid w:val="00FA5D6D"/>
    <w:rsid w:val="00FB2052"/>
    <w:rsid w:val="00FB55A3"/>
    <w:rsid w:val="00FC0DE8"/>
    <w:rsid w:val="00FC0E0E"/>
    <w:rsid w:val="00FD74B1"/>
    <w:rsid w:val="00FE7955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caption" w:locked="1" w:uiPriority="0" w:qFormat="1"/>
    <w:lsdException w:name="footnote reference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Indent 2" w:locked="1" w:uiPriority="0"/>
    <w:lsdException w:name="Body Text Indent 3" w:locked="1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19EA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FF19E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FF19E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FF19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link w:val="40"/>
    <w:uiPriority w:val="99"/>
    <w:qFormat/>
    <w:rsid w:val="00FF19E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FF19E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9"/>
    <w:qFormat/>
    <w:rsid w:val="00FF19E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DF0AA4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DF0A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FF19E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FF19EA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FF19E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FF19E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FF19EA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FF19EA"/>
    <w:rPr>
      <w:rFonts w:ascii="Calibri" w:hAnsi="Calibri" w:cs="Times New Roman"/>
      <w:b/>
      <w:bCs/>
    </w:rPr>
  </w:style>
  <w:style w:type="character" w:customStyle="1" w:styleId="80">
    <w:name w:val="Заголовок 8 Знак"/>
    <w:basedOn w:val="a1"/>
    <w:link w:val="8"/>
    <w:uiPriority w:val="99"/>
    <w:locked/>
    <w:rsid w:val="00DF0AA4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locked/>
    <w:rsid w:val="00DF0AA4"/>
    <w:rPr>
      <w:rFonts w:ascii="Arial" w:hAnsi="Arial" w:cs="Arial"/>
      <w:lang w:eastAsia="ru-RU"/>
    </w:rPr>
  </w:style>
  <w:style w:type="table" w:styleId="a4">
    <w:name w:val="Table Grid"/>
    <w:basedOn w:val="a2"/>
    <w:uiPriority w:val="99"/>
    <w:rsid w:val="00FF19E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rsid w:val="00FF19E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FF19EA"/>
  </w:style>
  <w:style w:type="paragraph" w:styleId="a6">
    <w:name w:val="header"/>
    <w:basedOn w:val="a0"/>
    <w:link w:val="a7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FF19EA"/>
    <w:rPr>
      <w:rFonts w:cs="Times New Roman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0"/>
    <w:link w:val="aa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9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FF19EA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FF19E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FF19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FF19E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FF19EA"/>
    <w:rPr>
      <w:rFonts w:ascii="Arial" w:hAnsi="Arial"/>
      <w:color w:val="332E2D"/>
      <w:spacing w:val="2"/>
      <w:sz w:val="24"/>
      <w:lang w:eastAsia="ru-RU"/>
    </w:rPr>
  </w:style>
  <w:style w:type="paragraph" w:styleId="af0">
    <w:name w:val="Balloon Text"/>
    <w:basedOn w:val="a0"/>
    <w:link w:val="af1"/>
    <w:uiPriority w:val="99"/>
    <w:rsid w:val="00FF19EA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locked/>
    <w:rsid w:val="00FF19EA"/>
    <w:rPr>
      <w:rFonts w:ascii="Tahoma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FF19E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FF19EA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FF19EA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FF19EA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rsid w:val="00FF19EA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FF19EA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FF19EA"/>
    <w:rPr>
      <w:rFonts w:cs="Times New Roman"/>
    </w:rPr>
  </w:style>
  <w:style w:type="paragraph" w:customStyle="1" w:styleId="Default">
    <w:name w:val="Default"/>
    <w:uiPriority w:val="99"/>
    <w:rsid w:val="00FF19E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FF19E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FF19EA"/>
    <w:rPr>
      <w:rFonts w:ascii="Times New Roman" w:hAnsi="Times New Roman" w:cs="Times New Roman"/>
      <w:sz w:val="24"/>
      <w:szCs w:val="24"/>
    </w:rPr>
  </w:style>
  <w:style w:type="character" w:styleId="af9">
    <w:name w:val="Emphasis"/>
    <w:basedOn w:val="a1"/>
    <w:uiPriority w:val="99"/>
    <w:qFormat/>
    <w:rsid w:val="00FF19EA"/>
    <w:rPr>
      <w:rFonts w:cs="Times New Roman"/>
      <w:i/>
    </w:rPr>
  </w:style>
  <w:style w:type="paragraph" w:styleId="afa">
    <w:name w:val="TOC Heading"/>
    <w:basedOn w:val="10"/>
    <w:next w:val="a0"/>
    <w:uiPriority w:val="99"/>
    <w:qFormat/>
    <w:rsid w:val="00FF19EA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99"/>
    <w:rsid w:val="00FF19EA"/>
  </w:style>
  <w:style w:type="paragraph" w:styleId="23">
    <w:name w:val="toc 2"/>
    <w:basedOn w:val="a0"/>
    <w:next w:val="a0"/>
    <w:autoRedefine/>
    <w:uiPriority w:val="99"/>
    <w:rsid w:val="00FF19EA"/>
    <w:pPr>
      <w:spacing w:after="100"/>
      <w:ind w:left="240"/>
    </w:pPr>
  </w:style>
  <w:style w:type="paragraph" w:styleId="33">
    <w:name w:val="toc 3"/>
    <w:basedOn w:val="a0"/>
    <w:next w:val="a0"/>
    <w:autoRedefine/>
    <w:uiPriority w:val="99"/>
    <w:rsid w:val="00FF19EA"/>
    <w:pPr>
      <w:spacing w:after="100"/>
      <w:ind w:left="480"/>
    </w:pPr>
  </w:style>
  <w:style w:type="paragraph" w:customStyle="1" w:styleId="book-authors">
    <w:name w:val="book-authors"/>
    <w:basedOn w:val="a0"/>
    <w:uiPriority w:val="99"/>
    <w:rsid w:val="00FF19E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rsid w:val="00FF19E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99"/>
    <w:rsid w:val="00FF19E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rsid w:val="00FF19E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rsid w:val="00FF19E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0"/>
    <w:next w:val="a0"/>
    <w:autoRedefine/>
    <w:uiPriority w:val="99"/>
    <w:rsid w:val="00FF19E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rsid w:val="00FF19E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FF19E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afb">
    <w:name w:val="Заголовок"/>
    <w:basedOn w:val="a0"/>
    <w:link w:val="afc"/>
    <w:uiPriority w:val="99"/>
    <w:rsid w:val="00FF19EA"/>
    <w:pPr>
      <w:pageBreakBefore/>
      <w:spacing w:after="240"/>
      <w:jc w:val="center"/>
    </w:pPr>
    <w:rPr>
      <w:rFonts w:eastAsia="Calibri"/>
      <w:b/>
      <w:szCs w:val="20"/>
    </w:rPr>
  </w:style>
  <w:style w:type="character" w:customStyle="1" w:styleId="afc">
    <w:name w:val="Заголовок Знак"/>
    <w:link w:val="afb"/>
    <w:uiPriority w:val="99"/>
    <w:locked/>
    <w:rsid w:val="00FF19EA"/>
    <w:rPr>
      <w:rFonts w:ascii="Times New Roman" w:eastAsia="Times New Roman" w:hAnsi="Times New Roman"/>
      <w:b/>
      <w:sz w:val="20"/>
    </w:rPr>
  </w:style>
  <w:style w:type="paragraph" w:customStyle="1" w:styleId="afd">
    <w:name w:val="ТЕМА"/>
    <w:basedOn w:val="a0"/>
    <w:link w:val="afe"/>
    <w:uiPriority w:val="99"/>
    <w:rsid w:val="00FF19EA"/>
    <w:pPr>
      <w:spacing w:before="240"/>
      <w:ind w:firstLine="284"/>
      <w:jc w:val="both"/>
    </w:pPr>
    <w:rPr>
      <w:rFonts w:eastAsia="Calibri"/>
      <w:b/>
      <w:sz w:val="28"/>
      <w:szCs w:val="20"/>
      <w:u w:val="single"/>
    </w:rPr>
  </w:style>
  <w:style w:type="character" w:customStyle="1" w:styleId="afe">
    <w:name w:val="ТЕМА Знак"/>
    <w:link w:val="afd"/>
    <w:uiPriority w:val="99"/>
    <w:locked/>
    <w:rsid w:val="00FF19EA"/>
    <w:rPr>
      <w:rFonts w:ascii="Times New Roman" w:eastAsia="Times New Roman" w:hAnsi="Times New Roman"/>
      <w:b/>
      <w:sz w:val="20"/>
      <w:u w:val="single"/>
      <w:lang w:eastAsia="ru-RU"/>
    </w:rPr>
  </w:style>
  <w:style w:type="paragraph" w:styleId="aff">
    <w:name w:val="Body Text Indent"/>
    <w:basedOn w:val="a0"/>
    <w:link w:val="aff0"/>
    <w:uiPriority w:val="99"/>
    <w:rsid w:val="00FF19EA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rsid w:val="00FF19E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1">
    <w:name w:val="Основной текст_"/>
    <w:link w:val="34"/>
    <w:uiPriority w:val="99"/>
    <w:locked/>
    <w:rsid w:val="00DF0AA4"/>
    <w:rPr>
      <w:sz w:val="28"/>
      <w:shd w:val="clear" w:color="auto" w:fill="FFFFFF"/>
    </w:rPr>
  </w:style>
  <w:style w:type="paragraph" w:customStyle="1" w:styleId="34">
    <w:name w:val="Основной текст3"/>
    <w:basedOn w:val="a0"/>
    <w:link w:val="aff1"/>
    <w:uiPriority w:val="99"/>
    <w:rsid w:val="00DF0AA4"/>
    <w:pPr>
      <w:widowControl w:val="0"/>
      <w:shd w:val="clear" w:color="auto" w:fill="FFFFFF"/>
      <w:spacing w:line="322" w:lineRule="exact"/>
      <w:ind w:hanging="1340"/>
    </w:pPr>
    <w:rPr>
      <w:rFonts w:ascii="Calibri" w:eastAsia="Calibri" w:hAnsi="Calibri"/>
      <w:sz w:val="28"/>
      <w:szCs w:val="28"/>
    </w:rPr>
  </w:style>
  <w:style w:type="paragraph" w:customStyle="1" w:styleId="14">
    <w:name w:val="Основной текст1"/>
    <w:basedOn w:val="a0"/>
    <w:uiPriority w:val="99"/>
    <w:rsid w:val="00DF0AA4"/>
    <w:pPr>
      <w:shd w:val="clear" w:color="auto" w:fill="FFFFFF"/>
      <w:spacing w:line="264" w:lineRule="exact"/>
      <w:ind w:hanging="520"/>
      <w:jc w:val="both"/>
    </w:pPr>
    <w:rPr>
      <w:sz w:val="20"/>
      <w:szCs w:val="20"/>
    </w:rPr>
  </w:style>
  <w:style w:type="character" w:styleId="aff2">
    <w:name w:val="Strong"/>
    <w:basedOn w:val="a1"/>
    <w:uiPriority w:val="99"/>
    <w:qFormat/>
    <w:rsid w:val="00DF0AA4"/>
    <w:rPr>
      <w:rFonts w:cs="Times New Roman"/>
      <w:b/>
    </w:rPr>
  </w:style>
  <w:style w:type="character" w:customStyle="1" w:styleId="modern-tab-dropdown-text">
    <w:name w:val="modern-tab-dropdown-text"/>
    <w:uiPriority w:val="99"/>
    <w:rsid w:val="00DF0AA4"/>
  </w:style>
  <w:style w:type="paragraph" w:customStyle="1" w:styleId="24">
    <w:name w:val="Основной текст2"/>
    <w:basedOn w:val="a0"/>
    <w:uiPriority w:val="99"/>
    <w:rsid w:val="00DF0AA4"/>
    <w:pPr>
      <w:shd w:val="clear" w:color="auto" w:fill="FFFFFF"/>
      <w:spacing w:line="235" w:lineRule="exact"/>
      <w:ind w:hanging="400"/>
      <w:jc w:val="both"/>
    </w:pPr>
    <w:rPr>
      <w:sz w:val="21"/>
      <w:szCs w:val="21"/>
    </w:rPr>
  </w:style>
  <w:style w:type="character" w:customStyle="1" w:styleId="9pt">
    <w:name w:val="Основной текст + 9 pt"/>
    <w:uiPriority w:val="99"/>
    <w:rsid w:val="00DF0AA4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aff3">
    <w:name w:val="Основной текст + Курсив"/>
    <w:uiPriority w:val="99"/>
    <w:rsid w:val="00DF0AA4"/>
    <w:rPr>
      <w:rFonts w:ascii="Times New Roman" w:hAnsi="Times New Roman"/>
      <w:i/>
      <w:spacing w:val="0"/>
      <w:sz w:val="21"/>
      <w:shd w:val="clear" w:color="auto" w:fill="FFFFFF"/>
      <w:lang w:val="en-US"/>
    </w:rPr>
  </w:style>
  <w:style w:type="character" w:customStyle="1" w:styleId="92">
    <w:name w:val="Основной текст (9)_"/>
    <w:link w:val="93"/>
    <w:uiPriority w:val="99"/>
    <w:locked/>
    <w:rsid w:val="00DF0AA4"/>
    <w:rPr>
      <w:sz w:val="19"/>
      <w:shd w:val="clear" w:color="auto" w:fill="FFFFFF"/>
    </w:rPr>
  </w:style>
  <w:style w:type="character" w:customStyle="1" w:styleId="119pt">
    <w:name w:val="Основной текст (11) + 9 pt"/>
    <w:uiPriority w:val="99"/>
    <w:rsid w:val="00DF0AA4"/>
    <w:rPr>
      <w:rFonts w:ascii="Times New Roman" w:hAnsi="Times New Roman"/>
      <w:spacing w:val="0"/>
      <w:sz w:val="18"/>
    </w:rPr>
  </w:style>
  <w:style w:type="character" w:customStyle="1" w:styleId="110">
    <w:name w:val="Основной текст (11)"/>
    <w:uiPriority w:val="99"/>
    <w:rsid w:val="00DF0AA4"/>
    <w:rPr>
      <w:rFonts w:ascii="Times New Roman" w:hAnsi="Times New Roman"/>
      <w:spacing w:val="0"/>
      <w:sz w:val="21"/>
    </w:rPr>
  </w:style>
  <w:style w:type="character" w:customStyle="1" w:styleId="910">
    <w:name w:val="Основной текст (9) + 10"/>
    <w:aliases w:val="5 pt,Не полужирный"/>
    <w:uiPriority w:val="99"/>
    <w:rsid w:val="00DF0AA4"/>
    <w:rPr>
      <w:b/>
      <w:sz w:val="21"/>
      <w:shd w:val="clear" w:color="auto" w:fill="FFFFFF"/>
    </w:rPr>
  </w:style>
  <w:style w:type="paragraph" w:customStyle="1" w:styleId="93">
    <w:name w:val="Основной текст (9)"/>
    <w:basedOn w:val="a0"/>
    <w:link w:val="92"/>
    <w:uiPriority w:val="99"/>
    <w:rsid w:val="00DF0AA4"/>
    <w:pPr>
      <w:shd w:val="clear" w:color="auto" w:fill="FFFFFF"/>
      <w:spacing w:before="120" w:after="120" w:line="240" w:lineRule="atLeast"/>
      <w:ind w:hanging="340"/>
    </w:pPr>
    <w:rPr>
      <w:rFonts w:ascii="Calibri" w:eastAsia="Calibri" w:hAnsi="Calibri"/>
      <w:sz w:val="19"/>
      <w:szCs w:val="19"/>
    </w:rPr>
  </w:style>
  <w:style w:type="paragraph" w:customStyle="1" w:styleId="Style8">
    <w:name w:val="Style8"/>
    <w:basedOn w:val="a0"/>
    <w:uiPriority w:val="99"/>
    <w:rsid w:val="00DF0AA4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BodyText21">
    <w:name w:val="Body Text 21"/>
    <w:basedOn w:val="a0"/>
    <w:uiPriority w:val="99"/>
    <w:rsid w:val="00DF0AA4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character" w:customStyle="1" w:styleId="FontStyle13">
    <w:name w:val="Font Style13"/>
    <w:uiPriority w:val="99"/>
    <w:rsid w:val="00DF0AA4"/>
    <w:rPr>
      <w:rFonts w:ascii="Times New Roman" w:hAnsi="Times New Roman"/>
      <w:sz w:val="18"/>
      <w:lang w:val="en-US" w:eastAsia="en-US"/>
    </w:rPr>
  </w:style>
  <w:style w:type="character" w:customStyle="1" w:styleId="25">
    <w:name w:val="Основной текст (2)"/>
    <w:uiPriority w:val="99"/>
    <w:rsid w:val="00DF0AA4"/>
    <w:rPr>
      <w:rFonts w:ascii="Arial" w:hAnsi="Arial"/>
      <w:sz w:val="22"/>
      <w:u w:val="single"/>
      <w:shd w:val="clear" w:color="auto" w:fill="FFFFFF"/>
    </w:rPr>
  </w:style>
  <w:style w:type="paragraph" w:styleId="26">
    <w:name w:val="Body Text Indent 2"/>
    <w:basedOn w:val="a0"/>
    <w:link w:val="27"/>
    <w:uiPriority w:val="99"/>
    <w:rsid w:val="00DF0AA4"/>
    <w:pPr>
      <w:spacing w:after="120" w:line="480" w:lineRule="auto"/>
      <w:ind w:left="283"/>
    </w:pPr>
    <w:rPr>
      <w:sz w:val="20"/>
      <w:szCs w:val="20"/>
    </w:rPr>
  </w:style>
  <w:style w:type="character" w:customStyle="1" w:styleId="27">
    <w:name w:val="Основной текст с отступом 2 Знак"/>
    <w:basedOn w:val="a1"/>
    <w:link w:val="26"/>
    <w:uiPriority w:val="99"/>
    <w:locked/>
    <w:rsid w:val="00DF0AA4"/>
    <w:rPr>
      <w:rFonts w:ascii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0"/>
    <w:link w:val="36"/>
    <w:uiPriority w:val="99"/>
    <w:rsid w:val="00DF0AA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uiPriority w:val="99"/>
    <w:locked/>
    <w:rsid w:val="00DF0AA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Style12">
    <w:name w:val="Style12"/>
    <w:basedOn w:val="Default"/>
    <w:next w:val="Default"/>
    <w:uiPriority w:val="99"/>
    <w:rsid w:val="00DF0AA4"/>
    <w:rPr>
      <w:rFonts w:eastAsia="Calibri"/>
      <w:color w:val="auto"/>
      <w:lang w:eastAsia="en-US"/>
    </w:rPr>
  </w:style>
  <w:style w:type="paragraph" w:customStyle="1" w:styleId="ConsPlusNormal">
    <w:name w:val="ConsPlusNormal"/>
    <w:uiPriority w:val="99"/>
    <w:rsid w:val="00DF0A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ff4">
    <w:name w:val="Оглавление_"/>
    <w:link w:val="aff5"/>
    <w:uiPriority w:val="99"/>
    <w:locked/>
    <w:rsid w:val="00DF0AA4"/>
    <w:rPr>
      <w:rFonts w:ascii="Microsoft Sans Serif" w:eastAsia="Times New Roman" w:hAnsi="Microsoft Sans Serif"/>
      <w:sz w:val="17"/>
      <w:shd w:val="clear" w:color="auto" w:fill="FFFFFF"/>
    </w:rPr>
  </w:style>
  <w:style w:type="paragraph" w:customStyle="1" w:styleId="aff5">
    <w:name w:val="Оглавление"/>
    <w:basedOn w:val="a0"/>
    <w:link w:val="aff4"/>
    <w:uiPriority w:val="99"/>
    <w:rsid w:val="00DF0AA4"/>
    <w:pPr>
      <w:shd w:val="clear" w:color="auto" w:fill="FFFFFF"/>
      <w:spacing w:before="420" w:after="180" w:line="240" w:lineRule="atLeast"/>
      <w:ind w:hanging="360"/>
    </w:pPr>
    <w:rPr>
      <w:rFonts w:ascii="Microsoft Sans Serif" w:eastAsia="Calibri" w:hAnsi="Microsoft Sans Serif"/>
      <w:sz w:val="17"/>
      <w:szCs w:val="17"/>
    </w:rPr>
  </w:style>
  <w:style w:type="character" w:customStyle="1" w:styleId="82">
    <w:name w:val="Основной текст (8)_"/>
    <w:link w:val="83"/>
    <w:uiPriority w:val="99"/>
    <w:locked/>
    <w:rsid w:val="00DF0AA4"/>
    <w:rPr>
      <w:sz w:val="19"/>
      <w:shd w:val="clear" w:color="auto" w:fill="FFFFFF"/>
    </w:rPr>
  </w:style>
  <w:style w:type="paragraph" w:customStyle="1" w:styleId="83">
    <w:name w:val="Основной текст (8)"/>
    <w:basedOn w:val="a0"/>
    <w:link w:val="82"/>
    <w:uiPriority w:val="99"/>
    <w:rsid w:val="00DF0AA4"/>
    <w:pPr>
      <w:shd w:val="clear" w:color="auto" w:fill="FFFFFF"/>
      <w:spacing w:line="211" w:lineRule="exact"/>
      <w:ind w:hanging="380"/>
      <w:jc w:val="both"/>
    </w:pPr>
    <w:rPr>
      <w:rFonts w:ascii="Calibri" w:eastAsia="Calibri" w:hAnsi="Calibri"/>
      <w:sz w:val="19"/>
      <w:szCs w:val="19"/>
    </w:rPr>
  </w:style>
  <w:style w:type="character" w:customStyle="1" w:styleId="100">
    <w:name w:val="Основной текст (10)_"/>
    <w:link w:val="101"/>
    <w:uiPriority w:val="99"/>
    <w:locked/>
    <w:rsid w:val="00DF0AA4"/>
    <w:rPr>
      <w:sz w:val="25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DF0AA4"/>
    <w:pPr>
      <w:shd w:val="clear" w:color="auto" w:fill="FFFFFF"/>
      <w:spacing w:before="300" w:after="300" w:line="240" w:lineRule="atLeast"/>
    </w:pPr>
    <w:rPr>
      <w:rFonts w:ascii="Calibri" w:eastAsia="Calibri" w:hAnsi="Calibri"/>
      <w:sz w:val="25"/>
      <w:szCs w:val="25"/>
    </w:rPr>
  </w:style>
  <w:style w:type="character" w:customStyle="1" w:styleId="84">
    <w:name w:val="Основной текст (8) + Курсив"/>
    <w:uiPriority w:val="99"/>
    <w:rsid w:val="00DF0AA4"/>
    <w:rPr>
      <w:i/>
      <w:sz w:val="19"/>
      <w:shd w:val="clear" w:color="auto" w:fill="FFFFFF"/>
    </w:rPr>
  </w:style>
  <w:style w:type="paragraph" w:styleId="aff6">
    <w:name w:val="Title"/>
    <w:basedOn w:val="a0"/>
    <w:link w:val="aff7"/>
    <w:uiPriority w:val="99"/>
    <w:qFormat/>
    <w:rsid w:val="00DF0AA4"/>
    <w:pPr>
      <w:jc w:val="center"/>
    </w:pPr>
    <w:rPr>
      <w:sz w:val="28"/>
    </w:rPr>
  </w:style>
  <w:style w:type="character" w:customStyle="1" w:styleId="aff7">
    <w:name w:val="Название Знак"/>
    <w:basedOn w:val="a1"/>
    <w:link w:val="aff6"/>
    <w:uiPriority w:val="99"/>
    <w:locked/>
    <w:rsid w:val="00DF0AA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uiPriority w:val="99"/>
    <w:rsid w:val="00DF0AA4"/>
    <w:pPr>
      <w:ind w:firstLine="567"/>
      <w:jc w:val="both"/>
    </w:pPr>
    <w:rPr>
      <w:rFonts w:ascii="Arial" w:hAnsi="Arial"/>
      <w:color w:val="000000"/>
      <w:sz w:val="20"/>
      <w:szCs w:val="20"/>
    </w:rPr>
  </w:style>
  <w:style w:type="character" w:customStyle="1" w:styleId="62">
    <w:name w:val="Знак Знак6"/>
    <w:uiPriority w:val="99"/>
    <w:locked/>
    <w:rsid w:val="00DF0AA4"/>
    <w:rPr>
      <w:sz w:val="24"/>
      <w:lang w:val="ru-RU" w:eastAsia="ru-RU"/>
    </w:rPr>
  </w:style>
  <w:style w:type="character" w:customStyle="1" w:styleId="small11">
    <w:name w:val="small11"/>
    <w:uiPriority w:val="99"/>
    <w:rsid w:val="00DF0AA4"/>
    <w:rPr>
      <w:sz w:val="16"/>
    </w:rPr>
  </w:style>
  <w:style w:type="paragraph" w:customStyle="1" w:styleId="aff8">
    <w:name w:val="Раздел"/>
    <w:basedOn w:val="a0"/>
    <w:uiPriority w:val="99"/>
    <w:rsid w:val="00DF0AA4"/>
    <w:pPr>
      <w:spacing w:before="240" w:after="240"/>
      <w:ind w:firstLine="284"/>
      <w:jc w:val="both"/>
    </w:pPr>
    <w:rPr>
      <w:rFonts w:cs="Calibri"/>
      <w:b/>
      <w:sz w:val="28"/>
      <w:szCs w:val="28"/>
    </w:rPr>
  </w:style>
  <w:style w:type="paragraph" w:customStyle="1" w:styleId="summary">
    <w:name w:val="summary"/>
    <w:basedOn w:val="a0"/>
    <w:uiPriority w:val="99"/>
    <w:rsid w:val="00DF0AA4"/>
    <w:pPr>
      <w:spacing w:before="100" w:beforeAutospacing="1" w:after="100" w:afterAutospacing="1"/>
    </w:pPr>
  </w:style>
  <w:style w:type="numbering" w:customStyle="1" w:styleId="1">
    <w:name w:val="Список1"/>
    <w:rsid w:val="00CE5D6C"/>
    <w:pPr>
      <w:numPr>
        <w:numId w:val="2"/>
      </w:numPr>
    </w:pPr>
  </w:style>
  <w:style w:type="character" w:customStyle="1" w:styleId="ListLabel13">
    <w:name w:val="ListLabel 13"/>
    <w:rsid w:val="00FC0DE8"/>
    <w:rPr>
      <w:rFonts w:ascii="Courier New" w:hAnsi="Courier New" w:cs="Courier New" w:hint="default"/>
    </w:rPr>
  </w:style>
  <w:style w:type="paragraph" w:customStyle="1" w:styleId="aff9">
    <w:name w:val="Содержимое таблицы"/>
    <w:basedOn w:val="a0"/>
    <w:rsid w:val="001F40A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017D64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mcntmcntmsonormal">
    <w:name w:val="mcntmcntmsonormal"/>
    <w:basedOn w:val="a0"/>
    <w:rsid w:val="00A1402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caption" w:locked="1" w:uiPriority="0" w:qFormat="1"/>
    <w:lsdException w:name="footnote reference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Indent 2" w:locked="1" w:uiPriority="0"/>
    <w:lsdException w:name="Body Text Indent 3" w:locked="1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19EA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FF19E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FF19E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FF19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link w:val="40"/>
    <w:uiPriority w:val="99"/>
    <w:qFormat/>
    <w:rsid w:val="00FF19E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FF19E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9"/>
    <w:qFormat/>
    <w:rsid w:val="00FF19E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DF0AA4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DF0A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FF19E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FF19EA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FF19E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FF19E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FF19EA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FF19EA"/>
    <w:rPr>
      <w:rFonts w:ascii="Calibri" w:hAnsi="Calibri" w:cs="Times New Roman"/>
      <w:b/>
      <w:bCs/>
    </w:rPr>
  </w:style>
  <w:style w:type="character" w:customStyle="1" w:styleId="80">
    <w:name w:val="Заголовок 8 Знак"/>
    <w:basedOn w:val="a1"/>
    <w:link w:val="8"/>
    <w:uiPriority w:val="99"/>
    <w:locked/>
    <w:rsid w:val="00DF0AA4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locked/>
    <w:rsid w:val="00DF0AA4"/>
    <w:rPr>
      <w:rFonts w:ascii="Arial" w:hAnsi="Arial" w:cs="Arial"/>
      <w:lang w:eastAsia="ru-RU"/>
    </w:rPr>
  </w:style>
  <w:style w:type="table" w:styleId="a4">
    <w:name w:val="Table Grid"/>
    <w:basedOn w:val="a2"/>
    <w:uiPriority w:val="99"/>
    <w:rsid w:val="00FF19E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rsid w:val="00FF19E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FF19EA"/>
  </w:style>
  <w:style w:type="paragraph" w:styleId="a6">
    <w:name w:val="header"/>
    <w:basedOn w:val="a0"/>
    <w:link w:val="a7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FF19EA"/>
    <w:rPr>
      <w:rFonts w:cs="Times New Roman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0"/>
    <w:link w:val="aa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9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FF19EA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FF19E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FF19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FF19E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FF19EA"/>
    <w:rPr>
      <w:rFonts w:ascii="Arial" w:hAnsi="Arial"/>
      <w:color w:val="332E2D"/>
      <w:spacing w:val="2"/>
      <w:sz w:val="24"/>
      <w:lang w:eastAsia="ru-RU"/>
    </w:rPr>
  </w:style>
  <w:style w:type="paragraph" w:styleId="af0">
    <w:name w:val="Balloon Text"/>
    <w:basedOn w:val="a0"/>
    <w:link w:val="af1"/>
    <w:uiPriority w:val="99"/>
    <w:rsid w:val="00FF19EA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locked/>
    <w:rsid w:val="00FF19EA"/>
    <w:rPr>
      <w:rFonts w:ascii="Tahoma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FF19E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FF19EA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FF19EA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FF19EA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rsid w:val="00FF19EA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FF19EA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FF19EA"/>
    <w:rPr>
      <w:rFonts w:cs="Times New Roman"/>
    </w:rPr>
  </w:style>
  <w:style w:type="paragraph" w:customStyle="1" w:styleId="Default">
    <w:name w:val="Default"/>
    <w:uiPriority w:val="99"/>
    <w:rsid w:val="00FF19E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FF19E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FF19EA"/>
    <w:rPr>
      <w:rFonts w:ascii="Times New Roman" w:hAnsi="Times New Roman" w:cs="Times New Roman"/>
      <w:sz w:val="24"/>
      <w:szCs w:val="24"/>
    </w:rPr>
  </w:style>
  <w:style w:type="character" w:styleId="af9">
    <w:name w:val="Emphasis"/>
    <w:basedOn w:val="a1"/>
    <w:uiPriority w:val="99"/>
    <w:qFormat/>
    <w:rsid w:val="00FF19EA"/>
    <w:rPr>
      <w:rFonts w:cs="Times New Roman"/>
      <w:i/>
    </w:rPr>
  </w:style>
  <w:style w:type="paragraph" w:styleId="afa">
    <w:name w:val="TOC Heading"/>
    <w:basedOn w:val="10"/>
    <w:next w:val="a0"/>
    <w:uiPriority w:val="99"/>
    <w:qFormat/>
    <w:rsid w:val="00FF19EA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99"/>
    <w:rsid w:val="00FF19EA"/>
  </w:style>
  <w:style w:type="paragraph" w:styleId="23">
    <w:name w:val="toc 2"/>
    <w:basedOn w:val="a0"/>
    <w:next w:val="a0"/>
    <w:autoRedefine/>
    <w:uiPriority w:val="99"/>
    <w:rsid w:val="00FF19EA"/>
    <w:pPr>
      <w:spacing w:after="100"/>
      <w:ind w:left="240"/>
    </w:pPr>
  </w:style>
  <w:style w:type="paragraph" w:styleId="33">
    <w:name w:val="toc 3"/>
    <w:basedOn w:val="a0"/>
    <w:next w:val="a0"/>
    <w:autoRedefine/>
    <w:uiPriority w:val="99"/>
    <w:rsid w:val="00FF19EA"/>
    <w:pPr>
      <w:spacing w:after="100"/>
      <w:ind w:left="480"/>
    </w:pPr>
  </w:style>
  <w:style w:type="paragraph" w:customStyle="1" w:styleId="book-authors">
    <w:name w:val="book-authors"/>
    <w:basedOn w:val="a0"/>
    <w:uiPriority w:val="99"/>
    <w:rsid w:val="00FF19E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rsid w:val="00FF19E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99"/>
    <w:rsid w:val="00FF19E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rsid w:val="00FF19E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rsid w:val="00FF19E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0"/>
    <w:next w:val="a0"/>
    <w:autoRedefine/>
    <w:uiPriority w:val="99"/>
    <w:rsid w:val="00FF19E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rsid w:val="00FF19E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FF19E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afb">
    <w:name w:val="Заголовок"/>
    <w:basedOn w:val="a0"/>
    <w:link w:val="afc"/>
    <w:uiPriority w:val="99"/>
    <w:rsid w:val="00FF19EA"/>
    <w:pPr>
      <w:pageBreakBefore/>
      <w:spacing w:after="240"/>
      <w:jc w:val="center"/>
    </w:pPr>
    <w:rPr>
      <w:rFonts w:eastAsia="Calibri"/>
      <w:b/>
      <w:szCs w:val="20"/>
    </w:rPr>
  </w:style>
  <w:style w:type="character" w:customStyle="1" w:styleId="afc">
    <w:name w:val="Заголовок Знак"/>
    <w:link w:val="afb"/>
    <w:uiPriority w:val="99"/>
    <w:locked/>
    <w:rsid w:val="00FF19EA"/>
    <w:rPr>
      <w:rFonts w:ascii="Times New Roman" w:eastAsia="Times New Roman" w:hAnsi="Times New Roman"/>
      <w:b/>
      <w:sz w:val="20"/>
    </w:rPr>
  </w:style>
  <w:style w:type="paragraph" w:customStyle="1" w:styleId="afd">
    <w:name w:val="ТЕМА"/>
    <w:basedOn w:val="a0"/>
    <w:link w:val="afe"/>
    <w:uiPriority w:val="99"/>
    <w:rsid w:val="00FF19EA"/>
    <w:pPr>
      <w:spacing w:before="240"/>
      <w:ind w:firstLine="284"/>
      <w:jc w:val="both"/>
    </w:pPr>
    <w:rPr>
      <w:rFonts w:eastAsia="Calibri"/>
      <w:b/>
      <w:sz w:val="28"/>
      <w:szCs w:val="20"/>
      <w:u w:val="single"/>
    </w:rPr>
  </w:style>
  <w:style w:type="character" w:customStyle="1" w:styleId="afe">
    <w:name w:val="ТЕМА Знак"/>
    <w:link w:val="afd"/>
    <w:uiPriority w:val="99"/>
    <w:locked/>
    <w:rsid w:val="00FF19EA"/>
    <w:rPr>
      <w:rFonts w:ascii="Times New Roman" w:eastAsia="Times New Roman" w:hAnsi="Times New Roman"/>
      <w:b/>
      <w:sz w:val="20"/>
      <w:u w:val="single"/>
      <w:lang w:eastAsia="ru-RU"/>
    </w:rPr>
  </w:style>
  <w:style w:type="paragraph" w:styleId="aff">
    <w:name w:val="Body Text Indent"/>
    <w:basedOn w:val="a0"/>
    <w:link w:val="aff0"/>
    <w:uiPriority w:val="99"/>
    <w:rsid w:val="00FF19EA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rsid w:val="00FF19E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1">
    <w:name w:val="Основной текст_"/>
    <w:link w:val="34"/>
    <w:uiPriority w:val="99"/>
    <w:locked/>
    <w:rsid w:val="00DF0AA4"/>
    <w:rPr>
      <w:sz w:val="28"/>
      <w:shd w:val="clear" w:color="auto" w:fill="FFFFFF"/>
    </w:rPr>
  </w:style>
  <w:style w:type="paragraph" w:customStyle="1" w:styleId="34">
    <w:name w:val="Основной текст3"/>
    <w:basedOn w:val="a0"/>
    <w:link w:val="aff1"/>
    <w:uiPriority w:val="99"/>
    <w:rsid w:val="00DF0AA4"/>
    <w:pPr>
      <w:widowControl w:val="0"/>
      <w:shd w:val="clear" w:color="auto" w:fill="FFFFFF"/>
      <w:spacing w:line="322" w:lineRule="exact"/>
      <w:ind w:hanging="1340"/>
    </w:pPr>
    <w:rPr>
      <w:rFonts w:ascii="Calibri" w:eastAsia="Calibri" w:hAnsi="Calibri"/>
      <w:sz w:val="28"/>
      <w:szCs w:val="28"/>
    </w:rPr>
  </w:style>
  <w:style w:type="paragraph" w:customStyle="1" w:styleId="14">
    <w:name w:val="Основной текст1"/>
    <w:basedOn w:val="a0"/>
    <w:uiPriority w:val="99"/>
    <w:rsid w:val="00DF0AA4"/>
    <w:pPr>
      <w:shd w:val="clear" w:color="auto" w:fill="FFFFFF"/>
      <w:spacing w:line="264" w:lineRule="exact"/>
      <w:ind w:hanging="520"/>
      <w:jc w:val="both"/>
    </w:pPr>
    <w:rPr>
      <w:sz w:val="20"/>
      <w:szCs w:val="20"/>
    </w:rPr>
  </w:style>
  <w:style w:type="character" w:styleId="aff2">
    <w:name w:val="Strong"/>
    <w:basedOn w:val="a1"/>
    <w:uiPriority w:val="99"/>
    <w:qFormat/>
    <w:rsid w:val="00DF0AA4"/>
    <w:rPr>
      <w:rFonts w:cs="Times New Roman"/>
      <w:b/>
    </w:rPr>
  </w:style>
  <w:style w:type="character" w:customStyle="1" w:styleId="modern-tab-dropdown-text">
    <w:name w:val="modern-tab-dropdown-text"/>
    <w:uiPriority w:val="99"/>
    <w:rsid w:val="00DF0AA4"/>
  </w:style>
  <w:style w:type="paragraph" w:customStyle="1" w:styleId="24">
    <w:name w:val="Основной текст2"/>
    <w:basedOn w:val="a0"/>
    <w:uiPriority w:val="99"/>
    <w:rsid w:val="00DF0AA4"/>
    <w:pPr>
      <w:shd w:val="clear" w:color="auto" w:fill="FFFFFF"/>
      <w:spacing w:line="235" w:lineRule="exact"/>
      <w:ind w:hanging="400"/>
      <w:jc w:val="both"/>
    </w:pPr>
    <w:rPr>
      <w:sz w:val="21"/>
      <w:szCs w:val="21"/>
    </w:rPr>
  </w:style>
  <w:style w:type="character" w:customStyle="1" w:styleId="9pt">
    <w:name w:val="Основной текст + 9 pt"/>
    <w:uiPriority w:val="99"/>
    <w:rsid w:val="00DF0AA4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aff3">
    <w:name w:val="Основной текст + Курсив"/>
    <w:uiPriority w:val="99"/>
    <w:rsid w:val="00DF0AA4"/>
    <w:rPr>
      <w:rFonts w:ascii="Times New Roman" w:hAnsi="Times New Roman"/>
      <w:i/>
      <w:spacing w:val="0"/>
      <w:sz w:val="21"/>
      <w:shd w:val="clear" w:color="auto" w:fill="FFFFFF"/>
      <w:lang w:val="en-US"/>
    </w:rPr>
  </w:style>
  <w:style w:type="character" w:customStyle="1" w:styleId="92">
    <w:name w:val="Основной текст (9)_"/>
    <w:link w:val="93"/>
    <w:uiPriority w:val="99"/>
    <w:locked/>
    <w:rsid w:val="00DF0AA4"/>
    <w:rPr>
      <w:sz w:val="19"/>
      <w:shd w:val="clear" w:color="auto" w:fill="FFFFFF"/>
    </w:rPr>
  </w:style>
  <w:style w:type="character" w:customStyle="1" w:styleId="119pt">
    <w:name w:val="Основной текст (11) + 9 pt"/>
    <w:uiPriority w:val="99"/>
    <w:rsid w:val="00DF0AA4"/>
    <w:rPr>
      <w:rFonts w:ascii="Times New Roman" w:hAnsi="Times New Roman"/>
      <w:spacing w:val="0"/>
      <w:sz w:val="18"/>
    </w:rPr>
  </w:style>
  <w:style w:type="character" w:customStyle="1" w:styleId="110">
    <w:name w:val="Основной текст (11)"/>
    <w:uiPriority w:val="99"/>
    <w:rsid w:val="00DF0AA4"/>
    <w:rPr>
      <w:rFonts w:ascii="Times New Roman" w:hAnsi="Times New Roman"/>
      <w:spacing w:val="0"/>
      <w:sz w:val="21"/>
    </w:rPr>
  </w:style>
  <w:style w:type="character" w:customStyle="1" w:styleId="910">
    <w:name w:val="Основной текст (9) + 10"/>
    <w:aliases w:val="5 pt,Не полужирный"/>
    <w:uiPriority w:val="99"/>
    <w:rsid w:val="00DF0AA4"/>
    <w:rPr>
      <w:b/>
      <w:sz w:val="21"/>
      <w:shd w:val="clear" w:color="auto" w:fill="FFFFFF"/>
    </w:rPr>
  </w:style>
  <w:style w:type="paragraph" w:customStyle="1" w:styleId="93">
    <w:name w:val="Основной текст (9)"/>
    <w:basedOn w:val="a0"/>
    <w:link w:val="92"/>
    <w:uiPriority w:val="99"/>
    <w:rsid w:val="00DF0AA4"/>
    <w:pPr>
      <w:shd w:val="clear" w:color="auto" w:fill="FFFFFF"/>
      <w:spacing w:before="120" w:after="120" w:line="240" w:lineRule="atLeast"/>
      <w:ind w:hanging="340"/>
    </w:pPr>
    <w:rPr>
      <w:rFonts w:ascii="Calibri" w:eastAsia="Calibri" w:hAnsi="Calibri"/>
      <w:sz w:val="19"/>
      <w:szCs w:val="19"/>
    </w:rPr>
  </w:style>
  <w:style w:type="paragraph" w:customStyle="1" w:styleId="Style8">
    <w:name w:val="Style8"/>
    <w:basedOn w:val="a0"/>
    <w:uiPriority w:val="99"/>
    <w:rsid w:val="00DF0AA4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BodyText21">
    <w:name w:val="Body Text 21"/>
    <w:basedOn w:val="a0"/>
    <w:uiPriority w:val="99"/>
    <w:rsid w:val="00DF0AA4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character" w:customStyle="1" w:styleId="FontStyle13">
    <w:name w:val="Font Style13"/>
    <w:uiPriority w:val="99"/>
    <w:rsid w:val="00DF0AA4"/>
    <w:rPr>
      <w:rFonts w:ascii="Times New Roman" w:hAnsi="Times New Roman"/>
      <w:sz w:val="18"/>
      <w:lang w:val="en-US" w:eastAsia="en-US"/>
    </w:rPr>
  </w:style>
  <w:style w:type="character" w:customStyle="1" w:styleId="25">
    <w:name w:val="Основной текст (2)"/>
    <w:uiPriority w:val="99"/>
    <w:rsid w:val="00DF0AA4"/>
    <w:rPr>
      <w:rFonts w:ascii="Arial" w:hAnsi="Arial"/>
      <w:sz w:val="22"/>
      <w:u w:val="single"/>
      <w:shd w:val="clear" w:color="auto" w:fill="FFFFFF"/>
    </w:rPr>
  </w:style>
  <w:style w:type="paragraph" w:styleId="26">
    <w:name w:val="Body Text Indent 2"/>
    <w:basedOn w:val="a0"/>
    <w:link w:val="27"/>
    <w:uiPriority w:val="99"/>
    <w:rsid w:val="00DF0AA4"/>
    <w:pPr>
      <w:spacing w:after="120" w:line="480" w:lineRule="auto"/>
      <w:ind w:left="283"/>
    </w:pPr>
    <w:rPr>
      <w:sz w:val="20"/>
      <w:szCs w:val="20"/>
    </w:rPr>
  </w:style>
  <w:style w:type="character" w:customStyle="1" w:styleId="27">
    <w:name w:val="Основной текст с отступом 2 Знак"/>
    <w:basedOn w:val="a1"/>
    <w:link w:val="26"/>
    <w:uiPriority w:val="99"/>
    <w:locked/>
    <w:rsid w:val="00DF0AA4"/>
    <w:rPr>
      <w:rFonts w:ascii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0"/>
    <w:link w:val="36"/>
    <w:uiPriority w:val="99"/>
    <w:rsid w:val="00DF0AA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uiPriority w:val="99"/>
    <w:locked/>
    <w:rsid w:val="00DF0AA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Style12">
    <w:name w:val="Style12"/>
    <w:basedOn w:val="Default"/>
    <w:next w:val="Default"/>
    <w:uiPriority w:val="99"/>
    <w:rsid w:val="00DF0AA4"/>
    <w:rPr>
      <w:rFonts w:eastAsia="Calibri"/>
      <w:color w:val="auto"/>
      <w:lang w:eastAsia="en-US"/>
    </w:rPr>
  </w:style>
  <w:style w:type="paragraph" w:customStyle="1" w:styleId="ConsPlusNormal">
    <w:name w:val="ConsPlusNormal"/>
    <w:uiPriority w:val="99"/>
    <w:rsid w:val="00DF0A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ff4">
    <w:name w:val="Оглавление_"/>
    <w:link w:val="aff5"/>
    <w:uiPriority w:val="99"/>
    <w:locked/>
    <w:rsid w:val="00DF0AA4"/>
    <w:rPr>
      <w:rFonts w:ascii="Microsoft Sans Serif" w:eastAsia="Times New Roman" w:hAnsi="Microsoft Sans Serif"/>
      <w:sz w:val="17"/>
      <w:shd w:val="clear" w:color="auto" w:fill="FFFFFF"/>
    </w:rPr>
  </w:style>
  <w:style w:type="paragraph" w:customStyle="1" w:styleId="aff5">
    <w:name w:val="Оглавление"/>
    <w:basedOn w:val="a0"/>
    <w:link w:val="aff4"/>
    <w:uiPriority w:val="99"/>
    <w:rsid w:val="00DF0AA4"/>
    <w:pPr>
      <w:shd w:val="clear" w:color="auto" w:fill="FFFFFF"/>
      <w:spacing w:before="420" w:after="180" w:line="240" w:lineRule="atLeast"/>
      <w:ind w:hanging="360"/>
    </w:pPr>
    <w:rPr>
      <w:rFonts w:ascii="Microsoft Sans Serif" w:eastAsia="Calibri" w:hAnsi="Microsoft Sans Serif"/>
      <w:sz w:val="17"/>
      <w:szCs w:val="17"/>
    </w:rPr>
  </w:style>
  <w:style w:type="character" w:customStyle="1" w:styleId="82">
    <w:name w:val="Основной текст (8)_"/>
    <w:link w:val="83"/>
    <w:uiPriority w:val="99"/>
    <w:locked/>
    <w:rsid w:val="00DF0AA4"/>
    <w:rPr>
      <w:sz w:val="19"/>
      <w:shd w:val="clear" w:color="auto" w:fill="FFFFFF"/>
    </w:rPr>
  </w:style>
  <w:style w:type="paragraph" w:customStyle="1" w:styleId="83">
    <w:name w:val="Основной текст (8)"/>
    <w:basedOn w:val="a0"/>
    <w:link w:val="82"/>
    <w:uiPriority w:val="99"/>
    <w:rsid w:val="00DF0AA4"/>
    <w:pPr>
      <w:shd w:val="clear" w:color="auto" w:fill="FFFFFF"/>
      <w:spacing w:line="211" w:lineRule="exact"/>
      <w:ind w:hanging="380"/>
      <w:jc w:val="both"/>
    </w:pPr>
    <w:rPr>
      <w:rFonts w:ascii="Calibri" w:eastAsia="Calibri" w:hAnsi="Calibri"/>
      <w:sz w:val="19"/>
      <w:szCs w:val="19"/>
    </w:rPr>
  </w:style>
  <w:style w:type="character" w:customStyle="1" w:styleId="100">
    <w:name w:val="Основной текст (10)_"/>
    <w:link w:val="101"/>
    <w:uiPriority w:val="99"/>
    <w:locked/>
    <w:rsid w:val="00DF0AA4"/>
    <w:rPr>
      <w:sz w:val="25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DF0AA4"/>
    <w:pPr>
      <w:shd w:val="clear" w:color="auto" w:fill="FFFFFF"/>
      <w:spacing w:before="300" w:after="300" w:line="240" w:lineRule="atLeast"/>
    </w:pPr>
    <w:rPr>
      <w:rFonts w:ascii="Calibri" w:eastAsia="Calibri" w:hAnsi="Calibri"/>
      <w:sz w:val="25"/>
      <w:szCs w:val="25"/>
    </w:rPr>
  </w:style>
  <w:style w:type="character" w:customStyle="1" w:styleId="84">
    <w:name w:val="Основной текст (8) + Курсив"/>
    <w:uiPriority w:val="99"/>
    <w:rsid w:val="00DF0AA4"/>
    <w:rPr>
      <w:i/>
      <w:sz w:val="19"/>
      <w:shd w:val="clear" w:color="auto" w:fill="FFFFFF"/>
    </w:rPr>
  </w:style>
  <w:style w:type="paragraph" w:styleId="aff6">
    <w:name w:val="Title"/>
    <w:basedOn w:val="a0"/>
    <w:link w:val="aff7"/>
    <w:uiPriority w:val="99"/>
    <w:qFormat/>
    <w:rsid w:val="00DF0AA4"/>
    <w:pPr>
      <w:jc w:val="center"/>
    </w:pPr>
    <w:rPr>
      <w:sz w:val="28"/>
    </w:rPr>
  </w:style>
  <w:style w:type="character" w:customStyle="1" w:styleId="aff7">
    <w:name w:val="Название Знак"/>
    <w:basedOn w:val="a1"/>
    <w:link w:val="aff6"/>
    <w:uiPriority w:val="99"/>
    <w:locked/>
    <w:rsid w:val="00DF0AA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uiPriority w:val="99"/>
    <w:rsid w:val="00DF0AA4"/>
    <w:pPr>
      <w:ind w:firstLine="567"/>
      <w:jc w:val="both"/>
    </w:pPr>
    <w:rPr>
      <w:rFonts w:ascii="Arial" w:hAnsi="Arial"/>
      <w:color w:val="000000"/>
      <w:sz w:val="20"/>
      <w:szCs w:val="20"/>
    </w:rPr>
  </w:style>
  <w:style w:type="character" w:customStyle="1" w:styleId="62">
    <w:name w:val="Знак Знак6"/>
    <w:uiPriority w:val="99"/>
    <w:locked/>
    <w:rsid w:val="00DF0AA4"/>
    <w:rPr>
      <w:sz w:val="24"/>
      <w:lang w:val="ru-RU" w:eastAsia="ru-RU"/>
    </w:rPr>
  </w:style>
  <w:style w:type="character" w:customStyle="1" w:styleId="small11">
    <w:name w:val="small11"/>
    <w:uiPriority w:val="99"/>
    <w:rsid w:val="00DF0AA4"/>
    <w:rPr>
      <w:sz w:val="16"/>
    </w:rPr>
  </w:style>
  <w:style w:type="paragraph" w:customStyle="1" w:styleId="aff8">
    <w:name w:val="Раздел"/>
    <w:basedOn w:val="a0"/>
    <w:uiPriority w:val="99"/>
    <w:rsid w:val="00DF0AA4"/>
    <w:pPr>
      <w:spacing w:before="240" w:after="240"/>
      <w:ind w:firstLine="284"/>
      <w:jc w:val="both"/>
    </w:pPr>
    <w:rPr>
      <w:rFonts w:cs="Calibri"/>
      <w:b/>
      <w:sz w:val="28"/>
      <w:szCs w:val="28"/>
    </w:rPr>
  </w:style>
  <w:style w:type="paragraph" w:customStyle="1" w:styleId="summary">
    <w:name w:val="summary"/>
    <w:basedOn w:val="a0"/>
    <w:uiPriority w:val="99"/>
    <w:rsid w:val="00DF0AA4"/>
    <w:pPr>
      <w:spacing w:before="100" w:beforeAutospacing="1" w:after="100" w:afterAutospacing="1"/>
    </w:pPr>
  </w:style>
  <w:style w:type="numbering" w:customStyle="1" w:styleId="1">
    <w:name w:val="Список1"/>
    <w:rsid w:val="00CE5D6C"/>
    <w:pPr>
      <w:numPr>
        <w:numId w:val="2"/>
      </w:numPr>
    </w:pPr>
  </w:style>
  <w:style w:type="character" w:customStyle="1" w:styleId="ListLabel13">
    <w:name w:val="ListLabel 13"/>
    <w:rsid w:val="00FC0DE8"/>
    <w:rPr>
      <w:rFonts w:ascii="Courier New" w:hAnsi="Courier New" w:cs="Courier New" w:hint="default"/>
    </w:rPr>
  </w:style>
  <w:style w:type="paragraph" w:customStyle="1" w:styleId="aff9">
    <w:name w:val="Содержимое таблицы"/>
    <w:basedOn w:val="a0"/>
    <w:rsid w:val="001F40A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017D64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mcntmcntmsonormal">
    <w:name w:val="mcntmcntmsonormal"/>
    <w:basedOn w:val="a0"/>
    <w:rsid w:val="00A140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3461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2898937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59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hyperlink" Target="http://biblioclub.ru" TargetMode="External"/><Relationship Id="rId21" Type="http://schemas.openxmlformats.org/officeDocument/2006/relationships/oleObject" Target="embeddings/oleObject7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55.wmf"/><Relationship Id="rId16" Type="http://schemas.openxmlformats.org/officeDocument/2006/relationships/image" Target="media/image5.wmf"/><Relationship Id="rId107" Type="http://schemas.openxmlformats.org/officeDocument/2006/relationships/oleObject" Target="embeddings/oleObject48.bin"/><Relationship Id="rId11" Type="http://schemas.openxmlformats.org/officeDocument/2006/relationships/oleObject" Target="embeddings/oleObject2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50.wmf"/><Relationship Id="rId123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2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3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47.bin"/><Relationship Id="rId113" Type="http://schemas.openxmlformats.org/officeDocument/2006/relationships/oleObject" Target="embeddings/oleObject51.bin"/><Relationship Id="rId118" Type="http://schemas.openxmlformats.org/officeDocument/2006/relationships/hyperlink" Target="http://biblioclub.ru" TargetMode="External"/><Relationship Id="rId8" Type="http://schemas.openxmlformats.org/officeDocument/2006/relationships/image" Target="media/image1.wmf"/><Relationship Id="rId51" Type="http://schemas.openxmlformats.org/officeDocument/2006/relationships/oleObject" Target="embeddings/oleObject20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7.bin"/><Relationship Id="rId93" Type="http://schemas.openxmlformats.org/officeDocument/2006/relationships/oleObject" Target="embeddings/oleObject41.bin"/><Relationship Id="rId98" Type="http://schemas.openxmlformats.org/officeDocument/2006/relationships/image" Target="media/image48.wmf"/><Relationship Id="rId121" Type="http://schemas.openxmlformats.org/officeDocument/2006/relationships/hyperlink" Target="https://cyberleninka.ru/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1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103" Type="http://schemas.openxmlformats.org/officeDocument/2006/relationships/oleObject" Target="embeddings/oleObject46.bin"/><Relationship Id="rId108" Type="http://schemas.openxmlformats.org/officeDocument/2006/relationships/image" Target="media/image53.wmf"/><Relationship Id="rId116" Type="http://schemas.openxmlformats.org/officeDocument/2006/relationships/hyperlink" Target="http://biblioclub.ru" TargetMode="External"/><Relationship Id="rId124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0.bin"/><Relationship Id="rId96" Type="http://schemas.openxmlformats.org/officeDocument/2006/relationships/image" Target="media/image47.wmf"/><Relationship Id="rId111" Type="http://schemas.openxmlformats.org/officeDocument/2006/relationships/oleObject" Target="embeddings/oleObject50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hyperlink" Target="http://www.biblioclub.ru/" TargetMode="External"/><Relationship Id="rId10" Type="http://schemas.openxmlformats.org/officeDocument/2006/relationships/image" Target="media/image2.wmf"/><Relationship Id="rId31" Type="http://schemas.openxmlformats.org/officeDocument/2006/relationships/oleObject" Target="embeddings/oleObject10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4.bin"/><Relationship Id="rId109" Type="http://schemas.openxmlformats.org/officeDocument/2006/relationships/oleObject" Target="embeddings/oleObject49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51.wmf"/><Relationship Id="rId120" Type="http://schemas.openxmlformats.org/officeDocument/2006/relationships/hyperlink" Target="https://elibrary.ru/" TargetMode="External"/><Relationship Id="rId125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4" Type="http://schemas.openxmlformats.org/officeDocument/2006/relationships/image" Target="media/image10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2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3417</Words>
  <Characters>19480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экономики и управления</vt:lpstr>
    </vt:vector>
  </TitlesOfParts>
  <Company>SPecialiST RePack</Company>
  <LinksUpToDate>false</LinksUpToDate>
  <CharactersWithSpaces>22852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экономики и управления</dc:title>
  <dc:creator>Вера</dc:creator>
  <cp:lastModifiedBy>Ирина</cp:lastModifiedBy>
  <cp:revision>19</cp:revision>
  <dcterms:created xsi:type="dcterms:W3CDTF">2022-03-31T04:14:00Z</dcterms:created>
  <dcterms:modified xsi:type="dcterms:W3CDTF">2022-03-31T06:18:00Z</dcterms:modified>
</cp:coreProperties>
</file>