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AE2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7FF5F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50CC81F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666259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7BD64B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7CD2C7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5300B2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27BD6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29A6FD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C146E7" w14:textId="77777777" w:rsidR="00920D08" w:rsidRDefault="00044650" w:rsidP="00044650">
      <w:pPr>
        <w:tabs>
          <w:tab w:val="left" w:pos="153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920D08">
        <w:rPr>
          <w:sz w:val="24"/>
          <w:szCs w:val="24"/>
        </w:rPr>
        <w:t>Проректор по учебно-методической</w:t>
      </w:r>
    </w:p>
    <w:p w14:paraId="26C9BD73" w14:textId="77777777" w:rsidR="00920D08" w:rsidRDefault="00044650" w:rsidP="00044650">
      <w:pPr>
        <w:tabs>
          <w:tab w:val="left" w:pos="153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920D08">
        <w:rPr>
          <w:sz w:val="24"/>
          <w:szCs w:val="24"/>
        </w:rPr>
        <w:t xml:space="preserve">работе </w:t>
      </w:r>
    </w:p>
    <w:p w14:paraId="24759A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2649C5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4EBDA3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23BB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D553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F385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6645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A757B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81704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08FC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D0A01B" w14:textId="77777777" w:rsidR="00920D08" w:rsidRDefault="00920D08" w:rsidP="00770BE9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</w:t>
      </w:r>
      <w:r w:rsidR="009832F1" w:rsidRPr="003C0E55">
        <w:rPr>
          <w:b/>
          <w:color w:val="000000"/>
          <w:sz w:val="24"/>
          <w:szCs w:val="24"/>
        </w:rPr>
        <w:t>1.</w:t>
      </w:r>
      <w:r w:rsidR="009832F1">
        <w:rPr>
          <w:b/>
          <w:color w:val="000000"/>
          <w:sz w:val="24"/>
          <w:szCs w:val="24"/>
        </w:rPr>
        <w:t xml:space="preserve"> </w:t>
      </w:r>
      <w:r w:rsidR="00581ECC">
        <w:rPr>
          <w:b/>
          <w:color w:val="000000"/>
          <w:sz w:val="24"/>
          <w:szCs w:val="24"/>
        </w:rPr>
        <w:t>В.01</w:t>
      </w:r>
      <w:r w:rsidR="00581ECC" w:rsidRPr="003C0E55">
        <w:rPr>
          <w:b/>
          <w:color w:val="000000"/>
          <w:sz w:val="24"/>
          <w:szCs w:val="24"/>
        </w:rPr>
        <w:t xml:space="preserve"> ФИЗИЧЕСКАЯ</w:t>
      </w:r>
      <w:r w:rsidR="00770BE9">
        <w:rPr>
          <w:b/>
          <w:color w:val="000000"/>
          <w:sz w:val="24"/>
          <w:szCs w:val="24"/>
        </w:rPr>
        <w:t xml:space="preserve"> КУЛЬТУРА И СПОРТ</w:t>
      </w:r>
      <w:r w:rsidR="003C483A">
        <w:rPr>
          <w:b/>
          <w:color w:val="000000"/>
          <w:sz w:val="24"/>
          <w:szCs w:val="24"/>
        </w:rPr>
        <w:t xml:space="preserve"> (Элективная дисциплина)</w:t>
      </w:r>
    </w:p>
    <w:p w14:paraId="5B9AE9B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104533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DF940FD" w14:textId="0F8FEEC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70BE9">
        <w:rPr>
          <w:b/>
          <w:sz w:val="24"/>
          <w:szCs w:val="24"/>
        </w:rPr>
        <w:t xml:space="preserve">  </w:t>
      </w:r>
      <w:r w:rsidR="00677730" w:rsidRPr="00677730">
        <w:t xml:space="preserve"> </w:t>
      </w:r>
      <w:r w:rsidR="00677730" w:rsidRPr="00677730">
        <w:rPr>
          <w:b/>
          <w:sz w:val="24"/>
          <w:szCs w:val="24"/>
        </w:rPr>
        <w:t xml:space="preserve">38.03.02 </w:t>
      </w:r>
      <w:r w:rsidR="00677730">
        <w:rPr>
          <w:b/>
          <w:sz w:val="24"/>
          <w:szCs w:val="24"/>
        </w:rPr>
        <w:t>Менеджмент</w:t>
      </w:r>
    </w:p>
    <w:p w14:paraId="5E3F2C3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77730" w:rsidRPr="00677730">
        <w:rPr>
          <w:sz w:val="24"/>
          <w:szCs w:val="24"/>
        </w:rPr>
        <w:t>Маркетинг и логистика в бизнесе</w:t>
      </w:r>
    </w:p>
    <w:p w14:paraId="388FE8A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3DD7B75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770BE9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>)</w:t>
      </w:r>
    </w:p>
    <w:p w14:paraId="62D5E5B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2DB39E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F4966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F1FC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693E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A047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ED13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188A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87E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C59D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2804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4A075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08A8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3598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35FFB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A020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18C0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A2C9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0F00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912D13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57AD7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4ADA3B5" w14:textId="77777777" w:rsidR="00920D08" w:rsidRPr="00275F79" w:rsidRDefault="00770B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t>2021</w:t>
      </w:r>
    </w:p>
    <w:p w14:paraId="346E272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0E0D931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CF8CDFE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54F03CC3" w14:textId="77777777" w:rsidTr="00B51928">
        <w:trPr>
          <w:trHeight w:val="858"/>
        </w:trPr>
        <w:tc>
          <w:tcPr>
            <w:tcW w:w="993" w:type="dxa"/>
            <w:shd w:val="clear" w:color="auto" w:fill="auto"/>
          </w:tcPr>
          <w:p w14:paraId="00037507" w14:textId="77777777" w:rsidR="00920D08" w:rsidRPr="003C0E55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1FAD2DC4" w14:textId="77777777" w:rsidR="00920D08" w:rsidRPr="003C0E55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C16FBA" w14:textId="77777777" w:rsidR="00920D08" w:rsidRPr="003C0E55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4E80ABA" w14:textId="77777777" w:rsidR="00920D08" w:rsidRPr="007723E4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21FECC7B" w14:textId="77777777" w:rsidTr="00B51928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1F57F1B7" w14:textId="77777777" w:rsidR="00920D08" w:rsidRPr="00770BE9" w:rsidRDefault="00770BE9" w:rsidP="002649C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9">
              <w:rPr>
                <w:sz w:val="24"/>
                <w:szCs w:val="24"/>
              </w:rPr>
              <w:t>УК-7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BE0AA0A" w14:textId="77777777" w:rsidR="00770BE9" w:rsidRPr="00770BE9" w:rsidRDefault="00770BE9" w:rsidP="002649C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9">
              <w:rPr>
                <w:sz w:val="24"/>
                <w:szCs w:val="24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14:paraId="44E7E9B8" w14:textId="77777777" w:rsidR="00920D08" w:rsidRPr="00770BE9" w:rsidRDefault="00920D08" w:rsidP="002649C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FE1881" w14:textId="77777777" w:rsidR="00920D08" w:rsidRPr="00770BE9" w:rsidRDefault="00770BE9" w:rsidP="002649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770BE9">
              <w:rPr>
                <w:sz w:val="24"/>
                <w:szCs w:val="24"/>
              </w:rPr>
              <w:t>УК-7.1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920D08" w:rsidRPr="003C0E55" w14:paraId="70DAA080" w14:textId="77777777" w:rsidTr="00B51928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46F74654" w14:textId="77777777" w:rsidR="00920D08" w:rsidRPr="0095632D" w:rsidRDefault="00920D08" w:rsidP="002649C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751CE79" w14:textId="77777777" w:rsidR="00920D08" w:rsidRPr="0095632D" w:rsidRDefault="00920D08" w:rsidP="002649C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6AB626" w14:textId="77777777" w:rsidR="00920D08" w:rsidRPr="00770BE9" w:rsidRDefault="00770BE9" w:rsidP="002649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770BE9">
              <w:rPr>
                <w:sz w:val="24"/>
                <w:szCs w:val="24"/>
              </w:rPr>
              <w:t xml:space="preserve">УК-7.2 Использует основы физической культуры для осознанного выбора </w:t>
            </w:r>
            <w:proofErr w:type="spellStart"/>
            <w:r w:rsidRPr="00770BE9">
              <w:rPr>
                <w:sz w:val="24"/>
                <w:szCs w:val="24"/>
              </w:rPr>
              <w:t>здоровьесберегающих</w:t>
            </w:r>
            <w:proofErr w:type="spellEnd"/>
            <w:r w:rsidRPr="00770BE9">
              <w:rPr>
                <w:sz w:val="24"/>
                <w:szCs w:val="24"/>
              </w:rPr>
              <w:t xml:space="preserve"> технологий с учетом внутренних и внешних условий реализации конкретной профессиональной деятельности</w:t>
            </w:r>
          </w:p>
        </w:tc>
      </w:tr>
      <w:tr w:rsidR="00F23865" w:rsidRPr="003C0E55" w14:paraId="1ECA4C2D" w14:textId="77777777" w:rsidTr="00B51928">
        <w:trPr>
          <w:trHeight w:val="424"/>
        </w:trPr>
        <w:tc>
          <w:tcPr>
            <w:tcW w:w="993" w:type="dxa"/>
            <w:shd w:val="clear" w:color="auto" w:fill="auto"/>
          </w:tcPr>
          <w:p w14:paraId="0E4C4065" w14:textId="77777777" w:rsidR="00F23865" w:rsidRPr="0095632D" w:rsidRDefault="00F23865" w:rsidP="002649C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3686" w:type="dxa"/>
            <w:shd w:val="clear" w:color="auto" w:fill="auto"/>
          </w:tcPr>
          <w:p w14:paraId="1E4F19C4" w14:textId="77777777" w:rsidR="00F23865" w:rsidRPr="0095632D" w:rsidRDefault="00F23865" w:rsidP="002649C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865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1" w:type="dxa"/>
          </w:tcPr>
          <w:p w14:paraId="5B9C3B15" w14:textId="77777777" w:rsidR="00F23865" w:rsidRDefault="00F23865" w:rsidP="002649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 – 9.1 знает </w:t>
            </w:r>
            <w:r w:rsidRPr="00F23865">
              <w:rPr>
                <w:sz w:val="24"/>
                <w:szCs w:val="24"/>
              </w:rPr>
              <w:t>базовые дефектологические знания в социальной и профессиональной сферах</w:t>
            </w:r>
          </w:p>
          <w:p w14:paraId="13938E64" w14:textId="77777777" w:rsidR="00F23865" w:rsidRPr="00770BE9" w:rsidRDefault="00F23865" w:rsidP="002649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 – 9.2 использует </w:t>
            </w:r>
            <w:r w:rsidRPr="00F23865">
              <w:rPr>
                <w:sz w:val="24"/>
                <w:szCs w:val="24"/>
              </w:rPr>
              <w:t>базовые дефектологические знания в социальной и профессиональной сферах</w:t>
            </w:r>
          </w:p>
        </w:tc>
      </w:tr>
    </w:tbl>
    <w:p w14:paraId="51D91684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0419A53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CA29D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9B4B03E" w14:textId="77777777" w:rsidR="00770BE9" w:rsidRDefault="00770BE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33DA13C4" w14:textId="77777777" w:rsidR="00040EB3" w:rsidRDefault="00040EB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5035067E" w14:textId="77777777" w:rsidR="002649C5" w:rsidRPr="003A2DD5" w:rsidRDefault="00040EB3" w:rsidP="002649C5">
      <w:pPr>
        <w:spacing w:line="240" w:lineRule="auto"/>
        <w:ind w:firstLine="709"/>
        <w:rPr>
          <w:sz w:val="24"/>
          <w:szCs w:val="24"/>
          <w:lang w:eastAsia="ru-RU"/>
        </w:rPr>
      </w:pPr>
      <w:r w:rsidRPr="00040EB3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="002649C5" w:rsidRPr="003A2DD5">
        <w:rPr>
          <w:color w:val="000000"/>
          <w:spacing w:val="-2"/>
          <w:sz w:val="24"/>
          <w:szCs w:val="24"/>
          <w:lang w:eastAsia="ru-RU"/>
        </w:rPr>
        <w:t>формирование способности направленного использования разнообразных средств ф</w:t>
      </w:r>
      <w:r w:rsidR="002649C5" w:rsidRPr="003A2DD5">
        <w:rPr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 w:rsidR="002649C5" w:rsidRPr="003A2DD5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14:paraId="1D46E3C5" w14:textId="77777777" w:rsidR="00040EB3" w:rsidRPr="00040EB3" w:rsidRDefault="00040EB3" w:rsidP="002649C5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14:paraId="439CC7CB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040EB3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70A99EAB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14:paraId="363903DA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14:paraId="4455943E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2224E465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 xml:space="preserve">включение студентов в активную деятельность по освоению ценностей </w:t>
      </w:r>
      <w:r w:rsidRPr="003A2DD5">
        <w:rPr>
          <w:sz w:val="24"/>
          <w:szCs w:val="24"/>
        </w:rPr>
        <w:lastRenderedPageBreak/>
        <w:t>физической культуры и приобретение опыта ее использования во всестороннем развитии личности.</w:t>
      </w:r>
    </w:p>
    <w:p w14:paraId="7C5AB04F" w14:textId="77777777" w:rsidR="002649C5" w:rsidRDefault="002649C5" w:rsidP="00040EB3">
      <w:pPr>
        <w:ind w:firstLine="527"/>
        <w:rPr>
          <w:sz w:val="24"/>
          <w:szCs w:val="24"/>
        </w:rPr>
      </w:pPr>
    </w:p>
    <w:p w14:paraId="3E2ABAB0" w14:textId="77777777" w:rsidR="00040EB3" w:rsidRPr="003C0E55" w:rsidRDefault="00040EB3" w:rsidP="00040EB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2649C5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бакалавриата.</w:t>
      </w:r>
    </w:p>
    <w:p w14:paraId="0848D2A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CC6D710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335851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73E813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649C5">
        <w:rPr>
          <w:sz w:val="24"/>
          <w:szCs w:val="24"/>
        </w:rPr>
        <w:t>328</w:t>
      </w:r>
      <w:r w:rsidRPr="003C0E55">
        <w:rPr>
          <w:sz w:val="24"/>
          <w:szCs w:val="24"/>
        </w:rPr>
        <w:t xml:space="preserve"> академических час</w:t>
      </w:r>
      <w:r w:rsidR="002649C5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</w:t>
      </w:r>
    </w:p>
    <w:p w14:paraId="13F002F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9AF3584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0AC06CA1" w14:textId="77777777" w:rsidTr="002649C5">
        <w:trPr>
          <w:trHeight w:val="247"/>
        </w:trPr>
        <w:tc>
          <w:tcPr>
            <w:tcW w:w="6525" w:type="dxa"/>
            <w:shd w:val="clear" w:color="auto" w:fill="auto"/>
          </w:tcPr>
          <w:p w14:paraId="51A4FD17" w14:textId="77777777" w:rsidR="00AD3CA3" w:rsidRPr="003C0E55" w:rsidRDefault="00AD3CA3" w:rsidP="002649C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18E4A2D" w14:textId="77777777" w:rsidR="00AD3CA3" w:rsidRPr="003C0E55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06E91A1A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3140C85" w14:textId="77777777" w:rsidR="00AD3CA3" w:rsidRPr="003C0E55" w:rsidRDefault="00AD3CA3" w:rsidP="002649C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310E5B" w14:textId="77777777" w:rsidR="00AD3CA3" w:rsidRPr="00040EB3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0069D7" w14:textId="77777777" w:rsidR="00AD3CA3" w:rsidRPr="00040EB3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40EB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0801EF79" w14:textId="77777777" w:rsidTr="002649C5">
        <w:trPr>
          <w:trHeight w:val="239"/>
        </w:trPr>
        <w:tc>
          <w:tcPr>
            <w:tcW w:w="6525" w:type="dxa"/>
            <w:shd w:val="clear" w:color="auto" w:fill="E0E0E0"/>
          </w:tcPr>
          <w:p w14:paraId="379B1C5F" w14:textId="77777777" w:rsidR="00180109" w:rsidRPr="003C0E55" w:rsidRDefault="00180109" w:rsidP="002649C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49C374A" w14:textId="77777777" w:rsidR="00180109" w:rsidRPr="00040EB3" w:rsidRDefault="002649C5" w:rsidP="00040EB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  <w:tr w:rsidR="00AD3CA3" w:rsidRPr="003C0E55" w14:paraId="18C2085B" w14:textId="77777777" w:rsidTr="002649C5">
        <w:tc>
          <w:tcPr>
            <w:tcW w:w="6525" w:type="dxa"/>
            <w:shd w:val="clear" w:color="auto" w:fill="auto"/>
          </w:tcPr>
          <w:p w14:paraId="4D4CA369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25E4AA" w14:textId="77777777" w:rsidR="00AD3CA3" w:rsidRPr="00040EB3" w:rsidRDefault="00AD3CA3" w:rsidP="002649C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06660BD" w14:textId="77777777" w:rsidTr="00180109">
        <w:tc>
          <w:tcPr>
            <w:tcW w:w="6525" w:type="dxa"/>
            <w:shd w:val="clear" w:color="auto" w:fill="auto"/>
          </w:tcPr>
          <w:p w14:paraId="66C7402E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F61C9A" w14:textId="77777777" w:rsidR="00AD3CA3" w:rsidRPr="00040EB3" w:rsidRDefault="00040EB3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B3E508" w14:textId="77777777" w:rsidR="00AD3CA3" w:rsidRPr="00040EB3" w:rsidRDefault="00180109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</w:tr>
      <w:tr w:rsidR="00AD3CA3" w:rsidRPr="003C0E55" w14:paraId="7406125B" w14:textId="77777777" w:rsidTr="00180109">
        <w:tc>
          <w:tcPr>
            <w:tcW w:w="6525" w:type="dxa"/>
            <w:shd w:val="clear" w:color="auto" w:fill="auto"/>
          </w:tcPr>
          <w:p w14:paraId="3299FDD0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AAF585" w14:textId="77777777" w:rsidR="00AD3CA3" w:rsidRPr="00040EB3" w:rsidRDefault="00AD3CA3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-/</w:t>
            </w:r>
            <w:r w:rsidR="002649C5">
              <w:rPr>
                <w:sz w:val="24"/>
                <w:szCs w:val="24"/>
              </w:rPr>
              <w:t>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99CACE" w14:textId="77777777" w:rsidR="00AD3CA3" w:rsidRPr="00040EB3" w:rsidRDefault="00044650" w:rsidP="0004465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9A60259" w14:textId="77777777" w:rsidTr="002649C5">
        <w:tc>
          <w:tcPr>
            <w:tcW w:w="6525" w:type="dxa"/>
            <w:shd w:val="clear" w:color="auto" w:fill="E0E0E0"/>
          </w:tcPr>
          <w:p w14:paraId="27FB1EE0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7DC4DEA" w14:textId="77777777" w:rsidR="00AD3CA3" w:rsidRPr="00040EB3" w:rsidRDefault="002649C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9AB95D" w14:textId="77777777" w:rsidTr="002649C5">
        <w:tc>
          <w:tcPr>
            <w:tcW w:w="6525" w:type="dxa"/>
            <w:shd w:val="clear" w:color="auto" w:fill="E0E0E0"/>
          </w:tcPr>
          <w:p w14:paraId="40B4B8DE" w14:textId="77777777" w:rsidR="00AD3CA3" w:rsidRPr="003C0E55" w:rsidRDefault="00AD3CA3" w:rsidP="00E739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E73984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02500C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E278131" w14:textId="77777777" w:rsidTr="002649C5">
        <w:tc>
          <w:tcPr>
            <w:tcW w:w="6525" w:type="dxa"/>
            <w:shd w:val="clear" w:color="auto" w:fill="auto"/>
          </w:tcPr>
          <w:p w14:paraId="08C6091E" w14:textId="77777777" w:rsidR="00AD3CA3" w:rsidRPr="00920D08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0587FB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C52C608" w14:textId="77777777" w:rsidTr="002649C5">
        <w:tc>
          <w:tcPr>
            <w:tcW w:w="6525" w:type="dxa"/>
            <w:shd w:val="clear" w:color="auto" w:fill="auto"/>
          </w:tcPr>
          <w:p w14:paraId="5C94111C" w14:textId="77777777" w:rsidR="00AD3CA3" w:rsidRPr="00920D08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76156F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9D492BF" w14:textId="77777777" w:rsidTr="002649C5">
        <w:trPr>
          <w:trHeight w:val="173"/>
        </w:trPr>
        <w:tc>
          <w:tcPr>
            <w:tcW w:w="6525" w:type="dxa"/>
            <w:shd w:val="clear" w:color="auto" w:fill="E0E0E0"/>
          </w:tcPr>
          <w:p w14:paraId="7E83FB7E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5401C4" w14:textId="77777777" w:rsidR="00AD3CA3" w:rsidRPr="003C0E55" w:rsidRDefault="002649C5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</w:tbl>
    <w:p w14:paraId="1BB07881" w14:textId="77777777" w:rsidR="00B51928" w:rsidRPr="00B51928" w:rsidRDefault="00B51928" w:rsidP="00B519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51928">
        <w:rPr>
          <w:b/>
          <w:bCs/>
          <w:kern w:val="0"/>
          <w:sz w:val="24"/>
          <w:szCs w:val="24"/>
          <w:lang w:eastAsia="ru-RU"/>
        </w:rPr>
        <w:t xml:space="preserve">Очно-заочная форма обучения </w:t>
      </w:r>
    </w:p>
    <w:p w14:paraId="5C0BBD69" w14:textId="77777777" w:rsidR="00B51928" w:rsidRPr="00B51928" w:rsidRDefault="00B51928" w:rsidP="00B519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519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697"/>
      </w:tblGrid>
      <w:tr w:rsidR="00B51928" w:rsidRPr="00B51928" w14:paraId="7309E3F8" w14:textId="77777777" w:rsidTr="00C91253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496E4919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994" w:type="dxa"/>
            <w:gridSpan w:val="2"/>
            <w:shd w:val="clear" w:color="auto" w:fill="auto"/>
          </w:tcPr>
          <w:p w14:paraId="26F729C3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B51928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B51928" w:rsidRPr="00B51928" w14:paraId="49E7ADBF" w14:textId="77777777" w:rsidTr="00C91253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5D7BA1E5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FEB152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auto"/>
          </w:tcPr>
          <w:p w14:paraId="47E57C8B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B51928" w:rsidRPr="00B51928" w14:paraId="44146D37" w14:textId="77777777" w:rsidTr="00C91253">
        <w:trPr>
          <w:trHeight w:val="239"/>
        </w:trPr>
        <w:tc>
          <w:tcPr>
            <w:tcW w:w="6525" w:type="dxa"/>
            <w:shd w:val="clear" w:color="auto" w:fill="E0E0E0"/>
          </w:tcPr>
          <w:p w14:paraId="58015CA4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2"/>
            <w:shd w:val="clear" w:color="auto" w:fill="E0E0E0"/>
          </w:tcPr>
          <w:p w14:paraId="474BDAC4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142</w:t>
            </w:r>
          </w:p>
        </w:tc>
      </w:tr>
      <w:tr w:rsidR="00B51928" w:rsidRPr="00B51928" w14:paraId="3BEA00B2" w14:textId="77777777" w:rsidTr="00C91253">
        <w:tc>
          <w:tcPr>
            <w:tcW w:w="6525" w:type="dxa"/>
            <w:shd w:val="clear" w:color="auto" w:fill="auto"/>
          </w:tcPr>
          <w:p w14:paraId="5EAEB2EA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994" w:type="dxa"/>
            <w:gridSpan w:val="2"/>
            <w:shd w:val="clear" w:color="auto" w:fill="auto"/>
          </w:tcPr>
          <w:p w14:paraId="6F12B656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51928" w:rsidRPr="00B51928" w14:paraId="09384149" w14:textId="77777777" w:rsidTr="00C91253">
        <w:tc>
          <w:tcPr>
            <w:tcW w:w="6525" w:type="dxa"/>
            <w:shd w:val="clear" w:color="auto" w:fill="auto"/>
          </w:tcPr>
          <w:p w14:paraId="1B298575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F19659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219AB1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51928" w:rsidRPr="00B51928" w14:paraId="337E9011" w14:textId="77777777" w:rsidTr="00C91253">
        <w:tc>
          <w:tcPr>
            <w:tcW w:w="6525" w:type="dxa"/>
            <w:shd w:val="clear" w:color="auto" w:fill="auto"/>
          </w:tcPr>
          <w:p w14:paraId="4E2D3DD9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8AA8DBE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-/142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0C78AF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B51928" w:rsidRPr="00B51928" w14:paraId="5D9382F5" w14:textId="77777777" w:rsidTr="00C91253">
        <w:tc>
          <w:tcPr>
            <w:tcW w:w="6525" w:type="dxa"/>
            <w:shd w:val="clear" w:color="auto" w:fill="E0E0E0"/>
          </w:tcPr>
          <w:p w14:paraId="1969A263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994" w:type="dxa"/>
            <w:gridSpan w:val="2"/>
            <w:shd w:val="clear" w:color="auto" w:fill="E0E0E0"/>
            <w:vAlign w:val="bottom"/>
          </w:tcPr>
          <w:p w14:paraId="04878204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186</w:t>
            </w:r>
          </w:p>
        </w:tc>
      </w:tr>
      <w:tr w:rsidR="00B51928" w:rsidRPr="00B51928" w14:paraId="1AD63381" w14:textId="77777777" w:rsidTr="00C91253">
        <w:tc>
          <w:tcPr>
            <w:tcW w:w="6525" w:type="dxa"/>
            <w:shd w:val="clear" w:color="auto" w:fill="E0E0E0"/>
          </w:tcPr>
          <w:p w14:paraId="7F13D0FC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2"/>
            <w:shd w:val="clear" w:color="auto" w:fill="E0E0E0"/>
            <w:vAlign w:val="bottom"/>
          </w:tcPr>
          <w:p w14:paraId="36454789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51928" w:rsidRPr="00B51928" w14:paraId="7336CD4C" w14:textId="77777777" w:rsidTr="00C91253">
        <w:tc>
          <w:tcPr>
            <w:tcW w:w="6525" w:type="dxa"/>
            <w:shd w:val="clear" w:color="auto" w:fill="auto"/>
          </w:tcPr>
          <w:p w14:paraId="2682A273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994" w:type="dxa"/>
            <w:gridSpan w:val="2"/>
            <w:shd w:val="clear" w:color="auto" w:fill="auto"/>
            <w:vAlign w:val="bottom"/>
          </w:tcPr>
          <w:p w14:paraId="7C9ECD4C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51928" w:rsidRPr="00B51928" w14:paraId="07801190" w14:textId="77777777" w:rsidTr="00C91253">
        <w:tc>
          <w:tcPr>
            <w:tcW w:w="6525" w:type="dxa"/>
            <w:shd w:val="clear" w:color="auto" w:fill="auto"/>
          </w:tcPr>
          <w:p w14:paraId="186EE402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994" w:type="dxa"/>
            <w:gridSpan w:val="2"/>
            <w:shd w:val="clear" w:color="auto" w:fill="auto"/>
            <w:vAlign w:val="bottom"/>
          </w:tcPr>
          <w:p w14:paraId="712DDCE4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51928" w:rsidRPr="00B51928" w14:paraId="550DE3BC" w14:textId="77777777" w:rsidTr="00C91253">
        <w:trPr>
          <w:trHeight w:val="173"/>
        </w:trPr>
        <w:tc>
          <w:tcPr>
            <w:tcW w:w="6525" w:type="dxa"/>
            <w:shd w:val="clear" w:color="auto" w:fill="E0E0E0"/>
          </w:tcPr>
          <w:p w14:paraId="572E892B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B51928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B51928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994" w:type="dxa"/>
            <w:gridSpan w:val="2"/>
            <w:shd w:val="clear" w:color="auto" w:fill="E0E0E0"/>
          </w:tcPr>
          <w:p w14:paraId="2F5117E1" w14:textId="77777777" w:rsidR="00B51928" w:rsidRPr="00B51928" w:rsidRDefault="00B51928" w:rsidP="00B519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1928">
              <w:rPr>
                <w:kern w:val="0"/>
                <w:sz w:val="24"/>
                <w:szCs w:val="24"/>
                <w:lang w:eastAsia="ru-RU"/>
              </w:rPr>
              <w:t>328</w:t>
            </w:r>
          </w:p>
        </w:tc>
      </w:tr>
    </w:tbl>
    <w:p w14:paraId="5B097A0C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59C0C48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E8FEB8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24BEE9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60DE2F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DC7EC39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9BE3B2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1EFDE9E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C2FDCFE" w14:textId="77777777" w:rsidTr="002825CF">
        <w:tc>
          <w:tcPr>
            <w:tcW w:w="693" w:type="dxa"/>
          </w:tcPr>
          <w:p w14:paraId="1A3C4DFC" w14:textId="77777777" w:rsidR="002825CF" w:rsidRPr="0053465B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6887652" w14:textId="77777777" w:rsidR="002825CF" w:rsidRPr="0053465B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169E" w:rsidRPr="0053465B" w14:paraId="2B50D898" w14:textId="77777777" w:rsidTr="00CE79FE">
        <w:tc>
          <w:tcPr>
            <w:tcW w:w="693" w:type="dxa"/>
          </w:tcPr>
          <w:p w14:paraId="233DAE67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10586CC1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</w:tr>
      <w:tr w:rsidR="0096169E" w:rsidRPr="0053465B" w14:paraId="67D7F570" w14:textId="77777777" w:rsidTr="00CE79FE">
        <w:tc>
          <w:tcPr>
            <w:tcW w:w="693" w:type="dxa"/>
          </w:tcPr>
          <w:p w14:paraId="579206B3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1817E5CF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</w:tr>
      <w:tr w:rsidR="0096169E" w:rsidRPr="0053465B" w14:paraId="475823D0" w14:textId="77777777" w:rsidTr="00CE79FE">
        <w:tc>
          <w:tcPr>
            <w:tcW w:w="693" w:type="dxa"/>
          </w:tcPr>
          <w:p w14:paraId="62EFAF37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2021AF8B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</w:tr>
      <w:tr w:rsidR="0096169E" w:rsidRPr="0053465B" w14:paraId="7C604263" w14:textId="77777777" w:rsidTr="00CE79FE">
        <w:tc>
          <w:tcPr>
            <w:tcW w:w="693" w:type="dxa"/>
          </w:tcPr>
          <w:p w14:paraId="1B62C4DF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37275E7A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</w:tr>
      <w:tr w:rsidR="0096169E" w:rsidRPr="0053465B" w14:paraId="64486CA8" w14:textId="77777777" w:rsidTr="006F0398">
        <w:tc>
          <w:tcPr>
            <w:tcW w:w="693" w:type="dxa"/>
          </w:tcPr>
          <w:p w14:paraId="13DFC887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0B1CA090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</w:tr>
      <w:tr w:rsidR="0096169E" w:rsidRPr="0053465B" w14:paraId="368B6FBA" w14:textId="77777777" w:rsidTr="006F0398">
        <w:tc>
          <w:tcPr>
            <w:tcW w:w="693" w:type="dxa"/>
          </w:tcPr>
          <w:p w14:paraId="497D59A6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68E50F5E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</w:tr>
      <w:tr w:rsidR="0096169E" w:rsidRPr="0053465B" w14:paraId="6F701502" w14:textId="77777777" w:rsidTr="002825CF">
        <w:tc>
          <w:tcPr>
            <w:tcW w:w="693" w:type="dxa"/>
          </w:tcPr>
          <w:p w14:paraId="1E49FF99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7DF5FEF" w14:textId="77777777" w:rsidR="0096169E" w:rsidRPr="001F119D" w:rsidRDefault="0096169E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</w:tr>
      <w:tr w:rsidR="0096169E" w:rsidRPr="0053465B" w14:paraId="0518BD16" w14:textId="77777777" w:rsidTr="002825CF">
        <w:tc>
          <w:tcPr>
            <w:tcW w:w="693" w:type="dxa"/>
          </w:tcPr>
          <w:p w14:paraId="39E2EEFB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1F6D365" w14:textId="77777777" w:rsidR="0096169E" w:rsidRPr="001F119D" w:rsidRDefault="0096169E" w:rsidP="0096169E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2649C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</w:tr>
    </w:tbl>
    <w:p w14:paraId="211A9DFB" w14:textId="77777777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52B6760" w14:textId="77777777" w:rsidR="002649C5" w:rsidRDefault="002649C5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D298266" w14:textId="77777777" w:rsidR="002649C5" w:rsidRPr="001071B9" w:rsidRDefault="002649C5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C7C698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BEA590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865754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750C635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581ECC">
        <w:rPr>
          <w:b/>
          <w:sz w:val="24"/>
          <w:szCs w:val="24"/>
        </w:rPr>
        <w:t>Практическая подготовка*.</w:t>
      </w:r>
    </w:p>
    <w:p w14:paraId="20D0E00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7C8CD7A5" w14:textId="77777777" w:rsidTr="00B5192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8305C25" w14:textId="77777777" w:rsidR="0056393A" w:rsidRPr="00ED47E9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24BAFDD" w14:textId="77777777" w:rsidR="0056393A" w:rsidRPr="00ED47E9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CA68281" w14:textId="77777777" w:rsidR="0056393A" w:rsidRPr="00ED47E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4AE98B2B" w14:textId="77777777" w:rsidR="0056393A" w:rsidRPr="00ED47E9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D47E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1CE957A4" w14:textId="77777777" w:rsidTr="00B5192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239CBC7" w14:textId="77777777" w:rsidR="0056393A" w:rsidRPr="003C0E55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E4B6E6E" w14:textId="77777777" w:rsidR="0056393A" w:rsidRPr="003C0E55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ED84355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9BF7C1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6F7CAC42" w14:textId="77777777" w:rsidR="0056393A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6169E" w:rsidRPr="003C0E55" w14:paraId="35D17E09" w14:textId="77777777" w:rsidTr="00B51928">
        <w:trPr>
          <w:trHeight w:val="422"/>
        </w:trPr>
        <w:tc>
          <w:tcPr>
            <w:tcW w:w="709" w:type="dxa"/>
            <w:shd w:val="clear" w:color="auto" w:fill="auto"/>
          </w:tcPr>
          <w:p w14:paraId="3ED3E534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0CBF53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  <w:tc>
          <w:tcPr>
            <w:tcW w:w="2409" w:type="dxa"/>
          </w:tcPr>
          <w:p w14:paraId="1E14BF47" w14:textId="77777777" w:rsidR="0096169E" w:rsidRPr="00231294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</w:tcPr>
          <w:p w14:paraId="1CFABE64" w14:textId="77777777" w:rsidR="0096169E" w:rsidRPr="00231294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6169E">
              <w:rPr>
                <w:sz w:val="24"/>
                <w:szCs w:val="24"/>
              </w:rPr>
              <w:t xml:space="preserve">Практикум по основам теории и методики физической культуры и спорта, требования норм безопасности, принципов страховки и </w:t>
            </w:r>
            <w:proofErr w:type="spellStart"/>
            <w:r w:rsidRPr="0096169E">
              <w:rPr>
                <w:sz w:val="24"/>
                <w:szCs w:val="24"/>
              </w:rPr>
              <w:t>самостраховки</w:t>
            </w:r>
            <w:proofErr w:type="spellEnd"/>
            <w:r w:rsidRPr="009616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5A66D3A0" w14:textId="77777777" w:rsidR="0096169E" w:rsidRPr="00555F6C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169E" w:rsidRPr="003C0E55" w14:paraId="7C1CF8F9" w14:textId="77777777" w:rsidTr="00B51928">
        <w:trPr>
          <w:trHeight w:val="446"/>
        </w:trPr>
        <w:tc>
          <w:tcPr>
            <w:tcW w:w="709" w:type="dxa"/>
            <w:shd w:val="clear" w:color="auto" w:fill="auto"/>
          </w:tcPr>
          <w:p w14:paraId="40DD021A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A66952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409" w:type="dxa"/>
          </w:tcPr>
          <w:p w14:paraId="002372BE" w14:textId="77777777" w:rsidR="0096169E" w:rsidRPr="00231294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6AF5918D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69DDC6B5" w14:textId="77777777" w:rsidR="0096169E" w:rsidRPr="00555F6C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169E" w:rsidRPr="003C0E55" w14:paraId="542548F0" w14:textId="77777777" w:rsidTr="00B51928">
        <w:trPr>
          <w:trHeight w:val="514"/>
        </w:trPr>
        <w:tc>
          <w:tcPr>
            <w:tcW w:w="709" w:type="dxa"/>
            <w:shd w:val="clear" w:color="auto" w:fill="auto"/>
          </w:tcPr>
          <w:p w14:paraId="7E8865E2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B99200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  <w:tc>
          <w:tcPr>
            <w:tcW w:w="2409" w:type="dxa"/>
          </w:tcPr>
          <w:p w14:paraId="5722F06D" w14:textId="77777777" w:rsidR="0096169E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</w:tcPr>
          <w:p w14:paraId="726E6B0C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110DA951" w14:textId="77777777" w:rsidR="0096169E" w:rsidRPr="00555F6C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169E" w:rsidRPr="003C0E55" w14:paraId="7F3F43AE" w14:textId="77777777" w:rsidTr="00B51928">
        <w:trPr>
          <w:trHeight w:val="551"/>
        </w:trPr>
        <w:tc>
          <w:tcPr>
            <w:tcW w:w="709" w:type="dxa"/>
            <w:shd w:val="clear" w:color="auto" w:fill="auto"/>
          </w:tcPr>
          <w:p w14:paraId="356C0817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7F1939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2409" w:type="dxa"/>
          </w:tcPr>
          <w:p w14:paraId="02F76266" w14:textId="77777777" w:rsidR="0096169E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</w:tcPr>
          <w:p w14:paraId="6786897E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2F558796" w14:textId="77777777" w:rsidR="0096169E" w:rsidRPr="00555F6C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169E" w:rsidRPr="003C0E55" w14:paraId="77594611" w14:textId="77777777" w:rsidTr="00B51928">
        <w:trPr>
          <w:trHeight w:val="834"/>
        </w:trPr>
        <w:tc>
          <w:tcPr>
            <w:tcW w:w="709" w:type="dxa"/>
            <w:shd w:val="clear" w:color="auto" w:fill="auto"/>
          </w:tcPr>
          <w:p w14:paraId="39146146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E48608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2409" w:type="dxa"/>
          </w:tcPr>
          <w:p w14:paraId="22F6C550" w14:textId="77777777" w:rsidR="0096169E" w:rsidRPr="00231294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6FFC50D2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3DB5826C" w14:textId="77777777" w:rsidR="0096169E" w:rsidRPr="00555F6C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96169E" w:rsidRPr="003C0E55" w14:paraId="1F68BA05" w14:textId="77777777" w:rsidTr="00B51928">
        <w:trPr>
          <w:trHeight w:val="834"/>
        </w:trPr>
        <w:tc>
          <w:tcPr>
            <w:tcW w:w="709" w:type="dxa"/>
            <w:shd w:val="clear" w:color="auto" w:fill="auto"/>
          </w:tcPr>
          <w:p w14:paraId="36E1FC67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9CC992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  <w:tc>
          <w:tcPr>
            <w:tcW w:w="2409" w:type="dxa"/>
          </w:tcPr>
          <w:p w14:paraId="17EDAAD3" w14:textId="77777777" w:rsidR="0096169E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</w:tcPr>
          <w:p w14:paraId="13BF30C1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28BE1642" w14:textId="77777777" w:rsidR="0096169E" w:rsidRPr="00231294" w:rsidRDefault="00044650" w:rsidP="0096169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169E" w:rsidRPr="003C0E55" w14:paraId="6B4A2BF2" w14:textId="77777777" w:rsidTr="00B51928">
        <w:trPr>
          <w:trHeight w:val="834"/>
        </w:trPr>
        <w:tc>
          <w:tcPr>
            <w:tcW w:w="709" w:type="dxa"/>
            <w:shd w:val="clear" w:color="auto" w:fill="auto"/>
          </w:tcPr>
          <w:p w14:paraId="0FB515B4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0E6399" w14:textId="77777777" w:rsidR="0096169E" w:rsidRPr="001F119D" w:rsidRDefault="0096169E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409" w:type="dxa"/>
          </w:tcPr>
          <w:p w14:paraId="100FA9D2" w14:textId="77777777" w:rsidR="0096169E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</w:tcPr>
          <w:p w14:paraId="43F28A79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4AB70BBD" w14:textId="77777777" w:rsidR="0096169E" w:rsidRPr="00231294" w:rsidRDefault="00044650" w:rsidP="0096169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169E" w:rsidRPr="003C0E55" w14:paraId="6565C8AC" w14:textId="77777777" w:rsidTr="00B51928">
        <w:trPr>
          <w:trHeight w:val="834"/>
        </w:trPr>
        <w:tc>
          <w:tcPr>
            <w:tcW w:w="709" w:type="dxa"/>
            <w:shd w:val="clear" w:color="auto" w:fill="auto"/>
          </w:tcPr>
          <w:p w14:paraId="1784DE66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54AFB7" w14:textId="77777777" w:rsidR="0096169E" w:rsidRPr="001F119D" w:rsidRDefault="0096169E" w:rsidP="0096169E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2649C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  <w:tc>
          <w:tcPr>
            <w:tcW w:w="2409" w:type="dxa"/>
          </w:tcPr>
          <w:p w14:paraId="4EE5F651" w14:textId="77777777" w:rsidR="0096169E" w:rsidRPr="00231294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67275E69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</w:tcPr>
          <w:p w14:paraId="6C5DCBF1" w14:textId="77777777" w:rsidR="0096169E" w:rsidRPr="00231294" w:rsidRDefault="00044650" w:rsidP="0096169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CD04C86" w14:textId="77777777" w:rsidR="00E73984" w:rsidRDefault="00E73984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2E146295" w14:textId="77777777" w:rsidR="00581ECC" w:rsidRDefault="00581EC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F16C6EB" w14:textId="77777777" w:rsidR="00581ECC" w:rsidRDefault="00581EC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7DA0894" w14:textId="77777777" w:rsidR="00581ECC" w:rsidRDefault="00581EC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287DC1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114809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A96910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D458CE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03B8D4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A8A7D3" w14:textId="77777777" w:rsidR="00ED47E9" w:rsidRPr="001502FC" w:rsidRDefault="00ED47E9" w:rsidP="00ED47E9">
      <w:pPr>
        <w:spacing w:line="240" w:lineRule="auto"/>
        <w:contextualSpacing/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</w:pPr>
      <w:r w:rsidRPr="001502FC"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  <w:t>5.2 Комплексы упражнений</w:t>
      </w:r>
    </w:p>
    <w:p w14:paraId="2C3B363A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производственной (4 -6 упражнений) гимнастики</w:t>
      </w:r>
    </w:p>
    <w:p w14:paraId="769C0A1C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для проведения разминки (4-6 упражнений) на занятиях физической культурой</w:t>
      </w:r>
    </w:p>
    <w:p w14:paraId="5B3CD978" w14:textId="77777777" w:rsidR="00ED47E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486FAFD4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FB92CAE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DF41927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875D672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7BB08ED4" w14:textId="77777777" w:rsidR="00ED47E9" w:rsidRDefault="00ED47E9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F645CCB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Вариант 1</w:t>
      </w:r>
    </w:p>
    <w:p w14:paraId="0848A24E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Контрольные тесты для оценки физической и спортивно-технической подготовленности студентов (женщины)</w:t>
      </w:r>
    </w:p>
    <w:p w14:paraId="6587338B" w14:textId="77777777" w:rsidR="00D80D68" w:rsidRPr="003A2DD5" w:rsidRDefault="00D80D68" w:rsidP="00D80D68">
      <w:pPr>
        <w:autoSpaceDE w:val="0"/>
        <w:autoSpaceDN w:val="0"/>
        <w:adjustRightInd w:val="0"/>
        <w:spacing w:after="101" w:line="1" w:lineRule="exact"/>
        <w:rPr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3"/>
        <w:gridCol w:w="1075"/>
        <w:gridCol w:w="1258"/>
        <w:gridCol w:w="1258"/>
        <w:gridCol w:w="1066"/>
        <w:gridCol w:w="931"/>
      </w:tblGrid>
      <w:tr w:rsidR="00D80D68" w:rsidRPr="003A2DD5" w14:paraId="68B504E2" w14:textId="77777777" w:rsidTr="00A14757">
        <w:trPr>
          <w:trHeight w:hRule="exact" w:val="490"/>
        </w:trPr>
        <w:tc>
          <w:tcPr>
            <w:tcW w:w="4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D157F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197" w:lineRule="exact"/>
              <w:ind w:righ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55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7FA2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-5"/>
                <w:sz w:val="24"/>
                <w:szCs w:val="24"/>
                <w:lang w:eastAsia="ru-RU"/>
              </w:rPr>
              <w:t xml:space="preserve">Оценка </w:t>
            </w:r>
            <w:r w:rsidRPr="003A2DD5">
              <w:rPr>
                <w:color w:val="000000"/>
                <w:spacing w:val="1"/>
                <w:sz w:val="24"/>
                <w:szCs w:val="24"/>
                <w:lang w:eastAsia="ru-RU"/>
              </w:rPr>
              <w:t>в очках</w:t>
            </w:r>
          </w:p>
        </w:tc>
      </w:tr>
      <w:tr w:rsidR="00D80D68" w:rsidRPr="003A2DD5" w14:paraId="3816BD12" w14:textId="77777777" w:rsidTr="00A14757">
        <w:trPr>
          <w:trHeight w:hRule="exact" w:val="499"/>
        </w:trPr>
        <w:tc>
          <w:tcPr>
            <w:tcW w:w="4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933F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B206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63C6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7E50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92A0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-17"/>
                <w:w w:val="1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D760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0D68" w:rsidRPr="003A2DD5" w14:paraId="368E733A" w14:textId="77777777" w:rsidTr="00A14757">
        <w:trPr>
          <w:trHeight w:hRule="exact" w:val="42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0280A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4"/>
                <w:sz w:val="24"/>
                <w:szCs w:val="24"/>
                <w:lang w:eastAsia="ru-RU"/>
              </w:rPr>
              <w:t>1. Бег 100м (сек)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CF2E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10"/>
                <w:sz w:val="24"/>
                <w:szCs w:val="24"/>
                <w:lang w:eastAsia="ru-RU"/>
              </w:rPr>
              <w:t>15.7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0727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8"/>
                <w:sz w:val="24"/>
                <w:szCs w:val="24"/>
                <w:lang w:eastAsia="ru-RU"/>
              </w:rPr>
              <w:t>16.0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54A6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8"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42A3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10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41676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18.7</w:t>
            </w:r>
          </w:p>
        </w:tc>
      </w:tr>
      <w:tr w:rsidR="00D80D68" w:rsidRPr="003A2DD5" w14:paraId="6ACD34FC" w14:textId="77777777" w:rsidTr="00A14757">
        <w:trPr>
          <w:trHeight w:hRule="exact" w:val="560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7410E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 xml:space="preserve">2. Поднимание и опускание </w:t>
            </w:r>
            <w:r w:rsidRPr="003A2DD5">
              <w:rPr>
                <w:bCs/>
                <w:spacing w:val="-3"/>
                <w:sz w:val="24"/>
                <w:szCs w:val="24"/>
                <w:lang w:eastAsia="ru-RU"/>
              </w:rPr>
              <w:t>туловища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7666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0D06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85F87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5A2E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717EB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80D68" w:rsidRPr="003A2DD5" w14:paraId="7274267D" w14:textId="77777777" w:rsidTr="00A14757">
        <w:trPr>
          <w:trHeight w:hRule="exact" w:val="43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6A49A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2"/>
                <w:sz w:val="24"/>
                <w:szCs w:val="24"/>
                <w:lang w:eastAsia="ru-RU"/>
              </w:rPr>
              <w:t>3. Бег 2000м (мин, 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587E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C8317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10.50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DC3B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8"/>
                <w:sz w:val="24"/>
                <w:szCs w:val="24"/>
                <w:lang w:eastAsia="ru-RU"/>
              </w:rPr>
              <w:t>11.15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A7D2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01F0D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12"/>
                <w:sz w:val="24"/>
                <w:szCs w:val="24"/>
                <w:lang w:eastAsia="ru-RU"/>
              </w:rPr>
              <w:t>12.15</w:t>
            </w:r>
          </w:p>
        </w:tc>
      </w:tr>
      <w:tr w:rsidR="00D80D68" w:rsidRPr="003A2DD5" w14:paraId="691B711E" w14:textId="77777777" w:rsidTr="00A14757">
        <w:trPr>
          <w:trHeight w:hRule="exact" w:val="42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5717C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-2"/>
                <w:sz w:val="24"/>
                <w:szCs w:val="24"/>
                <w:lang w:eastAsia="ru-RU"/>
              </w:rPr>
              <w:lastRenderedPageBreak/>
              <w:t>4.Прыжки в длину с места (см.)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F876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B314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EFC2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-6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BA827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EA70C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D80D68" w:rsidRPr="003A2DD5" w14:paraId="6B73F727" w14:textId="77777777" w:rsidTr="00A14757">
        <w:trPr>
          <w:trHeight w:hRule="exact" w:val="694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F6C2E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-1"/>
                <w:sz w:val="24"/>
                <w:szCs w:val="24"/>
                <w:lang w:eastAsia="ru-RU"/>
              </w:rPr>
              <w:t xml:space="preserve">5. </w:t>
            </w:r>
            <w:r w:rsidRPr="003A2DD5">
              <w:rPr>
                <w:sz w:val="24"/>
                <w:szCs w:val="24"/>
                <w:lang w:eastAsia="ru-RU"/>
              </w:rPr>
              <w:t>Сгибание-разгибание рук в упоре лежа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60A3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289D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FD1B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DC2E1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A2AAD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D80D68" w:rsidRPr="003A2DD5" w14:paraId="59AE2E48" w14:textId="77777777" w:rsidTr="00A14757">
        <w:trPr>
          <w:trHeight w:hRule="exact" w:val="420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D77DF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1"/>
                <w:sz w:val="24"/>
                <w:szCs w:val="24"/>
                <w:lang w:eastAsia="ru-RU"/>
              </w:rPr>
              <w:t>6. Прыжки на скакалке (за 1 мин./раз)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C84A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9979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95A3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5D7A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EF0F2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D80D68" w:rsidRPr="003A2DD5" w14:paraId="1149D394" w14:textId="77777777" w:rsidTr="00A14757">
        <w:trPr>
          <w:trHeight w:hRule="exact" w:val="696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26D1B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-2"/>
                <w:sz w:val="24"/>
                <w:szCs w:val="24"/>
                <w:lang w:eastAsia="ru-RU"/>
              </w:rPr>
              <w:t xml:space="preserve">7. Наклон из положения стоя на </w:t>
            </w:r>
            <w:proofErr w:type="spellStart"/>
            <w:r w:rsidRPr="003A2DD5">
              <w:rPr>
                <w:spacing w:val="-2"/>
                <w:sz w:val="24"/>
                <w:szCs w:val="24"/>
                <w:lang w:eastAsia="ru-RU"/>
              </w:rPr>
              <w:t>гимн.скамье</w:t>
            </w:r>
            <w:proofErr w:type="spellEnd"/>
            <w:r w:rsidRPr="003A2DD5">
              <w:rPr>
                <w:spacing w:val="-2"/>
                <w:sz w:val="24"/>
                <w:szCs w:val="24"/>
                <w:lang w:eastAsia="ru-RU"/>
              </w:rPr>
              <w:t xml:space="preserve"> (раз)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05C5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2F334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9194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BE80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20F17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80D68" w:rsidRPr="003A2DD5" w14:paraId="62A50597" w14:textId="77777777" w:rsidTr="00A14757">
        <w:trPr>
          <w:trHeight w:hRule="exact" w:val="42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68FA8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pacing w:val="-2"/>
                <w:sz w:val="24"/>
                <w:szCs w:val="24"/>
                <w:lang w:eastAsia="ru-RU"/>
              </w:rPr>
            </w:pPr>
            <w:r w:rsidRPr="003A2DD5">
              <w:rPr>
                <w:spacing w:val="-2"/>
                <w:sz w:val="24"/>
                <w:szCs w:val="24"/>
                <w:lang w:eastAsia="ru-RU"/>
              </w:rPr>
              <w:t>8. Тест на ловкость «Елочка»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2176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83EB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B58E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DC4D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57E24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28,5</w:t>
            </w:r>
          </w:p>
        </w:tc>
      </w:tr>
    </w:tbl>
    <w:p w14:paraId="6FD45BE0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</w:p>
    <w:p w14:paraId="40D5A167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Вариант 2</w:t>
      </w:r>
    </w:p>
    <w:p w14:paraId="5E9DBE2A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Контрольные тесты для оценки физической и спортивно-технической подготовленности студентов (мужчины)</w:t>
      </w:r>
    </w:p>
    <w:p w14:paraId="6495319D" w14:textId="77777777" w:rsidR="00D80D68" w:rsidRPr="003A2DD5" w:rsidRDefault="00D80D68" w:rsidP="00D80D68">
      <w:pPr>
        <w:autoSpaceDE w:val="0"/>
        <w:autoSpaceDN w:val="0"/>
        <w:adjustRightInd w:val="0"/>
        <w:spacing w:after="101" w:line="1" w:lineRule="exact"/>
        <w:rPr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3"/>
        <w:gridCol w:w="1075"/>
        <w:gridCol w:w="1267"/>
        <w:gridCol w:w="1248"/>
        <w:gridCol w:w="1305"/>
        <w:gridCol w:w="1418"/>
      </w:tblGrid>
      <w:tr w:rsidR="00D80D68" w:rsidRPr="003A2DD5" w14:paraId="274CDCBB" w14:textId="77777777" w:rsidTr="00A14757">
        <w:trPr>
          <w:trHeight w:hRule="exact" w:val="432"/>
        </w:trPr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D4481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-4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63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9D4F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-4"/>
                <w:sz w:val="24"/>
                <w:szCs w:val="24"/>
                <w:lang w:eastAsia="ru-RU"/>
              </w:rPr>
              <w:t>Оценка в очках</w:t>
            </w:r>
          </w:p>
        </w:tc>
      </w:tr>
      <w:tr w:rsidR="00D80D68" w:rsidRPr="003A2DD5" w14:paraId="7E05F29F" w14:textId="77777777" w:rsidTr="00A14757">
        <w:trPr>
          <w:trHeight w:hRule="exact" w:val="422"/>
        </w:trPr>
        <w:tc>
          <w:tcPr>
            <w:tcW w:w="3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CBE36" w14:textId="77777777" w:rsidR="00D80D68" w:rsidRPr="003A2DD5" w:rsidRDefault="00D80D68" w:rsidP="00A1475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9F402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2DB2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D31C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B0F8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0B53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0D68" w:rsidRPr="003A2DD5" w14:paraId="43F08368" w14:textId="77777777" w:rsidTr="00A14757">
        <w:trPr>
          <w:trHeight w:hRule="exact" w:val="42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9BB91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1"/>
                <w:sz w:val="24"/>
                <w:szCs w:val="24"/>
                <w:lang w:eastAsia="ru-RU"/>
              </w:rPr>
              <w:t>1. Бег 100м (сек)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D829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8B22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1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84CD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8"/>
                <w:sz w:val="24"/>
                <w:szCs w:val="24"/>
                <w:lang w:eastAsia="ru-RU"/>
              </w:rPr>
              <w:t>14.0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82AB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CB10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4"/>
                <w:sz w:val="24"/>
                <w:szCs w:val="24"/>
                <w:lang w:eastAsia="ru-RU"/>
              </w:rPr>
              <w:t>14.6</w:t>
            </w:r>
          </w:p>
        </w:tc>
      </w:tr>
      <w:tr w:rsidR="00D80D68" w:rsidRPr="003A2DD5" w14:paraId="1B85E3D7" w14:textId="77777777" w:rsidTr="00A14757">
        <w:trPr>
          <w:trHeight w:val="554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EDFE26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"/>
                <w:sz w:val="24"/>
                <w:szCs w:val="24"/>
                <w:lang w:eastAsia="ru-RU"/>
              </w:rPr>
              <w:t>2. Подтягивание на</w:t>
            </w:r>
            <w:r w:rsidRPr="003A2DD5">
              <w:rPr>
                <w:sz w:val="24"/>
                <w:szCs w:val="24"/>
                <w:lang w:eastAsia="ru-RU"/>
              </w:rPr>
              <w:t xml:space="preserve"> </w:t>
            </w:r>
            <w:r w:rsidRPr="003A2DD5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перекладине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3C020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27652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600DA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F908B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CFA1F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80D68" w:rsidRPr="003A2DD5" w14:paraId="1FEE4C28" w14:textId="77777777" w:rsidTr="00A14757">
        <w:trPr>
          <w:trHeight w:hRule="exact" w:val="371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277C8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3. Бег 3000м (мин)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A3B3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E03F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9"/>
                <w:sz w:val="24"/>
                <w:szCs w:val="24"/>
                <w:lang w:eastAsia="ru-RU"/>
              </w:rPr>
              <w:t>12.35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C19D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7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81C87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9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B559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9"/>
                <w:sz w:val="24"/>
                <w:szCs w:val="24"/>
                <w:lang w:eastAsia="ru-RU"/>
              </w:rPr>
              <w:t>14.0</w:t>
            </w:r>
          </w:p>
        </w:tc>
      </w:tr>
      <w:tr w:rsidR="00D80D68" w:rsidRPr="003A2DD5" w14:paraId="1AF6AFAF" w14:textId="77777777" w:rsidTr="00A14757">
        <w:trPr>
          <w:trHeight w:val="68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EC6204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9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4. Прыжки в длину с места </w:t>
            </w:r>
            <w:r w:rsidRPr="003A2DD5">
              <w:rPr>
                <w:color w:val="000000"/>
                <w:spacing w:val="-5"/>
                <w:sz w:val="24"/>
                <w:szCs w:val="24"/>
                <w:lang w:eastAsia="ru-RU"/>
              </w:rPr>
              <w:t>(см.)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78F1D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E3B741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F9F7C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A36BD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6D6CE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D80D68" w:rsidRPr="003A2DD5" w14:paraId="3A341219" w14:textId="77777777" w:rsidTr="00A14757">
        <w:trPr>
          <w:trHeight w:val="678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BE8C0B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5. Подтягивание на высокой перекладине (кол-во 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0F2FB4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15/13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A5DE9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12/10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59044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9/7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06AF5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7/5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81DE2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5/3</w:t>
            </w:r>
          </w:p>
        </w:tc>
      </w:tr>
      <w:tr w:rsidR="00D80D68" w:rsidRPr="003A2DD5" w14:paraId="7BD58468" w14:textId="77777777" w:rsidTr="00A14757">
        <w:trPr>
          <w:trHeight w:val="787"/>
        </w:trPr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A72F0E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6. Прыжки на скакалке (за 1 мин./раз)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C53474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7A3674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880B22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1FEF1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243A1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D80D68" w:rsidRPr="003A2DD5" w14:paraId="00E4BB77" w14:textId="77777777" w:rsidTr="00D80D68">
        <w:trPr>
          <w:trHeight w:hRule="exact" w:val="80"/>
        </w:trPr>
        <w:tc>
          <w:tcPr>
            <w:tcW w:w="3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573E1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B606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CE9F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961B4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62B9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2B84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0D68" w:rsidRPr="003A2DD5" w14:paraId="02B64DB1" w14:textId="77777777" w:rsidTr="00A14757">
        <w:trPr>
          <w:trHeight w:hRule="exact" w:val="713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869C5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7 Наклон из положения стоя на </w:t>
            </w:r>
            <w:proofErr w:type="spellStart"/>
            <w:r w:rsidRPr="003A2DD5">
              <w:rPr>
                <w:color w:val="000000"/>
                <w:sz w:val="24"/>
                <w:szCs w:val="24"/>
                <w:lang w:eastAsia="ru-RU"/>
              </w:rPr>
              <w:t>гимн.скамье</w:t>
            </w:r>
            <w:proofErr w:type="spellEnd"/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E847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D46C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180A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0AB2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3E5D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80D68" w:rsidRPr="003A2DD5" w14:paraId="05A865CF" w14:textId="77777777" w:rsidTr="00A14757">
        <w:trPr>
          <w:trHeight w:hRule="exact" w:val="713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F4330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8.</w:t>
            </w:r>
            <w:r w:rsidRPr="003A2DD5">
              <w:rPr>
                <w:sz w:val="24"/>
                <w:szCs w:val="24"/>
                <w:lang w:eastAsia="ru-RU"/>
              </w:rPr>
              <w:t xml:space="preserve"> </w:t>
            </w:r>
            <w:r w:rsidRPr="003A2DD5">
              <w:rPr>
                <w:color w:val="000000"/>
                <w:sz w:val="24"/>
                <w:szCs w:val="24"/>
                <w:lang w:eastAsia="ru-RU"/>
              </w:rPr>
              <w:t>Тест на ловкость «Елочка»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151A4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6032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4C64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6EE4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FF00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</w:tbl>
    <w:p w14:paraId="28567631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</w:p>
    <w:p w14:paraId="1800EDED" w14:textId="77777777" w:rsidR="00ED47E9" w:rsidRDefault="00ED47E9" w:rsidP="00ED47E9">
      <w:pPr>
        <w:spacing w:line="240" w:lineRule="auto"/>
        <w:ind w:left="0" w:right="426" w:firstLine="0"/>
        <w:rPr>
          <w:b/>
          <w:bCs/>
          <w:sz w:val="24"/>
          <w:szCs w:val="24"/>
        </w:rPr>
      </w:pPr>
    </w:p>
    <w:p w14:paraId="76B45272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ECBC5D6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A71AEA2" w14:textId="77777777" w:rsidR="00AF286E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26455B7D" w14:textId="77777777" w:rsidR="00D80D68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6"/>
        <w:gridCol w:w="1134"/>
        <w:gridCol w:w="963"/>
        <w:gridCol w:w="1276"/>
      </w:tblGrid>
      <w:tr w:rsidR="00D80D68" w:rsidRPr="003A2DD5" w14:paraId="58CC2401" w14:textId="77777777" w:rsidTr="00581EC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DD38DB2" w14:textId="77777777" w:rsidR="00D80D68" w:rsidRPr="003A2DD5" w:rsidRDefault="00D80D68" w:rsidP="00A14757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7EFC3D9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4394209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14:paraId="33A723D2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E15ECE2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39" w:type="dxa"/>
            <w:gridSpan w:val="2"/>
            <w:vAlign w:val="center"/>
          </w:tcPr>
          <w:p w14:paraId="1A2D596B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D80D68" w:rsidRPr="003A2DD5" w14:paraId="7651490E" w14:textId="77777777" w:rsidTr="00581ECC">
        <w:trPr>
          <w:cantSplit/>
          <w:trHeight w:val="519"/>
        </w:trPr>
        <w:tc>
          <w:tcPr>
            <w:tcW w:w="648" w:type="dxa"/>
            <w:vMerge/>
          </w:tcPr>
          <w:p w14:paraId="2A8E14CE" w14:textId="77777777" w:rsidR="00D80D68" w:rsidRPr="003A2DD5" w:rsidRDefault="00D80D68" w:rsidP="00A14757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14:paraId="27C0DF88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2D4C1CD4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extDirection w:val="btLr"/>
            <w:vAlign w:val="center"/>
          </w:tcPr>
          <w:p w14:paraId="5BFAC23D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DFA741A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4C44F065" w14:textId="77777777" w:rsidR="00D80D68" w:rsidRPr="003A2DD5" w:rsidRDefault="00D80D68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0BC74290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D80D68" w:rsidRPr="003A2DD5" w14:paraId="39618B59" w14:textId="77777777" w:rsidTr="00581ECC">
        <w:tc>
          <w:tcPr>
            <w:tcW w:w="648" w:type="dxa"/>
          </w:tcPr>
          <w:p w14:paraId="276C8783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3A2DD5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37" w:type="dxa"/>
          </w:tcPr>
          <w:p w14:paraId="099775F3" w14:textId="77777777" w:rsidR="00D80D68" w:rsidRPr="003A2DD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Двигательная активность и здоровье: от </w:t>
            </w:r>
            <w:r w:rsidRPr="003A2DD5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лечебной гимнастики до паркура - </w:t>
            </w:r>
          </w:p>
        </w:tc>
        <w:tc>
          <w:tcPr>
            <w:tcW w:w="1560" w:type="dxa"/>
          </w:tcPr>
          <w:p w14:paraId="12949816" w14:textId="77777777" w:rsidR="00D80D68" w:rsidRPr="003A2DD5" w:rsidRDefault="00D80D68" w:rsidP="0091686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lastRenderedPageBreak/>
              <w:t>Еремушкин М. А.</w:t>
            </w:r>
          </w:p>
        </w:tc>
        <w:tc>
          <w:tcPr>
            <w:tcW w:w="1446" w:type="dxa"/>
          </w:tcPr>
          <w:p w14:paraId="699B4F4B" w14:textId="77777777" w:rsidR="00D80D68" w:rsidRPr="003A2DD5" w:rsidRDefault="00D80D68" w:rsidP="0091686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М.: Спорт, </w:t>
            </w:r>
          </w:p>
        </w:tc>
        <w:tc>
          <w:tcPr>
            <w:tcW w:w="1134" w:type="dxa"/>
          </w:tcPr>
          <w:p w14:paraId="063DDF25" w14:textId="77777777" w:rsidR="00D80D68" w:rsidRPr="003A2DD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63" w:type="dxa"/>
          </w:tcPr>
          <w:p w14:paraId="0EA63B54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A3EB16D" w14:textId="77777777" w:rsidR="00D80D68" w:rsidRDefault="00B51928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5" w:history="1">
              <w:r w:rsidR="00D80D68" w:rsidRPr="0089249B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72296701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D80D68" w:rsidRPr="003A2DD5" w14:paraId="2E11B554" w14:textId="77777777" w:rsidTr="00D80D68">
        <w:tc>
          <w:tcPr>
            <w:tcW w:w="648" w:type="dxa"/>
          </w:tcPr>
          <w:p w14:paraId="6E2BA414" w14:textId="77777777" w:rsidR="00D80D68" w:rsidRPr="003A2DD5" w:rsidRDefault="00D80D68" w:rsidP="00D80D68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37" w:type="dxa"/>
          </w:tcPr>
          <w:p w14:paraId="1B428FCD" w14:textId="77777777" w:rsidR="00D80D68" w:rsidRPr="003A2DD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560" w:type="dxa"/>
          </w:tcPr>
          <w:p w14:paraId="63935AC0" w14:textId="77777777" w:rsidR="00D80D68" w:rsidRPr="003A2DD5" w:rsidRDefault="00D80D68" w:rsidP="0091686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Григорьев А. Ю., Пономарев В. В.</w:t>
            </w:r>
          </w:p>
        </w:tc>
        <w:tc>
          <w:tcPr>
            <w:tcW w:w="1446" w:type="dxa"/>
          </w:tcPr>
          <w:p w14:paraId="270D6931" w14:textId="77777777" w:rsidR="00D80D68" w:rsidRPr="003A2DD5" w:rsidRDefault="00D80D68" w:rsidP="0091686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Красноярск: </w:t>
            </w:r>
            <w:proofErr w:type="spellStart"/>
            <w:r w:rsidRPr="003A2DD5">
              <w:rPr>
                <w:color w:val="000000"/>
                <w:sz w:val="24"/>
                <w:szCs w:val="24"/>
                <w:lang w:eastAsia="ru-RU"/>
              </w:rPr>
              <w:t>СибГТУ</w:t>
            </w:r>
            <w:proofErr w:type="spellEnd"/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134" w:type="dxa"/>
          </w:tcPr>
          <w:p w14:paraId="488956CA" w14:textId="77777777" w:rsidR="00D80D68" w:rsidRPr="003A2DD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63" w:type="dxa"/>
          </w:tcPr>
          <w:p w14:paraId="57D362FD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3897B6B" w14:textId="77777777" w:rsidR="00D80D68" w:rsidRDefault="00B51928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6" w:history="1">
              <w:r w:rsidR="00D80D68" w:rsidRPr="0089249B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2C50AD36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D80D68" w:rsidRPr="003A2DD5" w14:paraId="45E0E15A" w14:textId="77777777" w:rsidTr="00D80D68">
        <w:tc>
          <w:tcPr>
            <w:tcW w:w="648" w:type="dxa"/>
          </w:tcPr>
          <w:p w14:paraId="786620A4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37" w:type="dxa"/>
          </w:tcPr>
          <w:p w14:paraId="00FF3E93" w14:textId="77777777" w:rsidR="00D80D68" w:rsidRPr="003A2DD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Пять минут для здоровья. Универсальный </w:t>
            </w:r>
            <w:proofErr w:type="spellStart"/>
            <w:r w:rsidRPr="003A2DD5">
              <w:rPr>
                <w:color w:val="000000"/>
                <w:sz w:val="24"/>
                <w:szCs w:val="24"/>
                <w:lang w:eastAsia="ru-RU"/>
              </w:rPr>
              <w:t>восстановтельно</w:t>
            </w:r>
            <w:proofErr w:type="spellEnd"/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-развивающий комплекс упражнений - </w:t>
            </w:r>
          </w:p>
        </w:tc>
        <w:tc>
          <w:tcPr>
            <w:tcW w:w="1560" w:type="dxa"/>
          </w:tcPr>
          <w:p w14:paraId="5B103EC7" w14:textId="77777777" w:rsidR="00D80D68" w:rsidRPr="003A2DD5" w:rsidRDefault="00D80D68" w:rsidP="0091686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Семашко Л. В.</w:t>
            </w:r>
          </w:p>
        </w:tc>
        <w:tc>
          <w:tcPr>
            <w:tcW w:w="1446" w:type="dxa"/>
          </w:tcPr>
          <w:p w14:paraId="19454D09" w14:textId="77777777" w:rsidR="00D80D68" w:rsidRPr="003A2DD5" w:rsidRDefault="00D80D68" w:rsidP="0091686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М.: Советский спорт, </w:t>
            </w:r>
          </w:p>
        </w:tc>
        <w:tc>
          <w:tcPr>
            <w:tcW w:w="1134" w:type="dxa"/>
          </w:tcPr>
          <w:p w14:paraId="12A91110" w14:textId="77777777" w:rsidR="00D80D68" w:rsidRPr="003A2DD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63" w:type="dxa"/>
          </w:tcPr>
          <w:p w14:paraId="7B004E87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5D18854" w14:textId="77777777" w:rsidR="00D80D68" w:rsidRDefault="00B51928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7" w:history="1">
              <w:r w:rsidR="00D80D68" w:rsidRPr="0089249B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6267DEF2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5F3201B3" w14:textId="77777777" w:rsidR="00D80D68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1C781F39" w14:textId="77777777" w:rsidR="00D80D68" w:rsidRPr="003C0E55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47529676" w14:textId="77777777" w:rsidR="00ED47E9" w:rsidRDefault="00ED47E9" w:rsidP="00ED47E9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D47E9">
        <w:rPr>
          <w:b/>
          <w:bCs/>
          <w:caps/>
          <w:kern w:val="0"/>
          <w:sz w:val="24"/>
          <w:szCs w:val="24"/>
          <w:lang w:eastAsia="ru-RU"/>
        </w:rPr>
        <w:t>8. Ресурсы информационно-телекоммуникационной сети «Интернет»</w:t>
      </w:r>
    </w:p>
    <w:p w14:paraId="46631504" w14:textId="77777777" w:rsidR="005A0E12" w:rsidRPr="003A2DD5" w:rsidRDefault="005A0E12" w:rsidP="005A0E12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 xml:space="preserve">ГТО. Официальный сайт. </w:t>
      </w:r>
      <w:hyperlink r:id="rId8" w:history="1">
        <w:r w:rsidRPr="003A2DD5">
          <w:rPr>
            <w:rStyle w:val="a3"/>
            <w:bCs/>
            <w:sz w:val="24"/>
            <w:szCs w:val="24"/>
            <w:lang w:eastAsia="ru-RU"/>
          </w:rPr>
          <w:t>http://www.gto.ru/</w:t>
        </w:r>
      </w:hyperlink>
    </w:p>
    <w:p w14:paraId="622A26B9" w14:textId="77777777" w:rsidR="005A0E12" w:rsidRPr="003A2DD5" w:rsidRDefault="005A0E12" w:rsidP="005A0E12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 xml:space="preserve">Министерство спорта Российской Федерации </w:t>
      </w:r>
      <w:hyperlink r:id="rId9" w:history="1">
        <w:r w:rsidRPr="003A2DD5">
          <w:rPr>
            <w:rStyle w:val="a3"/>
            <w:bCs/>
            <w:sz w:val="24"/>
            <w:szCs w:val="24"/>
            <w:lang w:eastAsia="ru-RU"/>
          </w:rPr>
          <w:t>http://www.minsport.gov.ru/</w:t>
        </w:r>
      </w:hyperlink>
    </w:p>
    <w:p w14:paraId="061C731C" w14:textId="77777777" w:rsidR="005A0E12" w:rsidRPr="003A2DD5" w:rsidRDefault="005A0E12" w:rsidP="005A0E12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 xml:space="preserve">Российский студенческий спортивный союз. </w:t>
      </w:r>
      <w:hyperlink r:id="rId10" w:history="1">
        <w:r w:rsidRPr="003A2DD5">
          <w:rPr>
            <w:rStyle w:val="a3"/>
            <w:bCs/>
            <w:sz w:val="24"/>
            <w:szCs w:val="24"/>
            <w:lang w:eastAsia="ru-RU"/>
          </w:rPr>
          <w:t>http://studsport.ru/</w:t>
        </w:r>
      </w:hyperlink>
    </w:p>
    <w:p w14:paraId="0C789BDE" w14:textId="77777777" w:rsidR="005A0E12" w:rsidRPr="003A2DD5" w:rsidRDefault="005A0E12" w:rsidP="005A0E12">
      <w:pPr>
        <w:pStyle w:val="ad"/>
        <w:spacing w:line="240" w:lineRule="auto"/>
        <w:ind w:left="0" w:firstLine="709"/>
        <w:rPr>
          <w:bCs/>
          <w:sz w:val="24"/>
          <w:szCs w:val="24"/>
          <w:lang w:eastAsia="ru-RU"/>
        </w:rPr>
      </w:pPr>
    </w:p>
    <w:p w14:paraId="0A004AF3" w14:textId="77777777" w:rsidR="00ED47E9" w:rsidRPr="00ED47E9" w:rsidRDefault="00ED47E9" w:rsidP="00ED47E9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u w:val="single"/>
          <w:lang w:eastAsia="ru-RU"/>
        </w:rPr>
      </w:pPr>
    </w:p>
    <w:p w14:paraId="484801B3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  <w:r w:rsidRPr="00ED47E9">
        <w:rPr>
          <w:b/>
          <w:bCs/>
          <w:caps/>
          <w:kern w:val="0"/>
          <w:sz w:val="24"/>
          <w:szCs w:val="24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0D761D6D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В ходе осуществления образовательного процесса используются средства телекоммуникационного общения преподавателя и обучающихся (программа видеоконференций </w:t>
      </w:r>
      <w:r w:rsidRPr="00ED47E9">
        <w:rPr>
          <w:kern w:val="0"/>
          <w:sz w:val="24"/>
          <w:szCs w:val="24"/>
          <w:lang w:val="en-US" w:eastAsia="ru-RU"/>
        </w:rPr>
        <w:t>Zoom</w:t>
      </w:r>
      <w:r w:rsidRPr="00ED47E9">
        <w:rPr>
          <w:kern w:val="0"/>
          <w:sz w:val="24"/>
          <w:szCs w:val="24"/>
          <w:lang w:eastAsia="ru-RU"/>
        </w:rPr>
        <w:t>, электронная почта и т.д.).</w:t>
      </w:r>
    </w:p>
    <w:p w14:paraId="07539992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</w:p>
    <w:p w14:paraId="2D3727A5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9.1.  Требования к программному обеспечению учебного процесса</w:t>
      </w:r>
    </w:p>
    <w:p w14:paraId="37F8A1DC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bCs/>
          <w:kern w:val="0"/>
          <w:sz w:val="24"/>
          <w:szCs w:val="24"/>
          <w:lang w:eastAsia="en-US"/>
        </w:rPr>
        <w:t>Для успешного освоения дисциплины, студент использует программные средства:</w:t>
      </w:r>
    </w:p>
    <w:p w14:paraId="5866423F" w14:textId="77777777" w:rsidR="00ED47E9" w:rsidRPr="00ED47E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ED47E9">
        <w:rPr>
          <w:color w:val="000000"/>
          <w:kern w:val="0"/>
          <w:sz w:val="24"/>
          <w:szCs w:val="24"/>
          <w:lang w:val="en-US" w:eastAsia="ru-RU"/>
        </w:rPr>
        <w:t>Microsoft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ED47E9">
        <w:rPr>
          <w:color w:val="000000"/>
          <w:kern w:val="0"/>
          <w:sz w:val="24"/>
          <w:szCs w:val="24"/>
          <w:lang w:val="en-US" w:eastAsia="ru-RU"/>
        </w:rPr>
        <w:t>Word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; </w:t>
      </w:r>
    </w:p>
    <w:p w14:paraId="6608561B" w14:textId="77777777" w:rsidR="00ED47E9" w:rsidRPr="00ED47E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kern w:val="0"/>
          <w:sz w:val="24"/>
          <w:szCs w:val="24"/>
          <w:lang w:val="en-US" w:eastAsia="ru-RU"/>
        </w:rPr>
        <w:t>Microsoft</w:t>
      </w:r>
      <w:r w:rsidRPr="00ED47E9">
        <w:rPr>
          <w:kern w:val="0"/>
          <w:sz w:val="24"/>
          <w:szCs w:val="24"/>
          <w:lang w:eastAsia="ru-RU"/>
        </w:rPr>
        <w:t xml:space="preserve"> </w:t>
      </w:r>
      <w:r w:rsidRPr="00ED47E9">
        <w:rPr>
          <w:kern w:val="0"/>
          <w:sz w:val="24"/>
          <w:szCs w:val="24"/>
          <w:lang w:val="en-US" w:eastAsia="ru-RU"/>
        </w:rPr>
        <w:t>Excel</w:t>
      </w:r>
      <w:r w:rsidRPr="00ED47E9">
        <w:rPr>
          <w:kern w:val="0"/>
          <w:sz w:val="24"/>
          <w:szCs w:val="24"/>
          <w:lang w:eastAsia="ru-RU"/>
        </w:rPr>
        <w:t>;</w:t>
      </w:r>
    </w:p>
    <w:p w14:paraId="68DC473D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9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14:paraId="65A5CB8B" w14:textId="77777777" w:rsidR="00ED47E9" w:rsidRPr="00ED47E9" w:rsidRDefault="00ED47E9" w:rsidP="00ED47E9">
      <w:pPr>
        <w:widowControl/>
        <w:numPr>
          <w:ilvl w:val="1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Информационно-справочные системы.</w:t>
      </w:r>
    </w:p>
    <w:p w14:paraId="247E9247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ED47E9">
        <w:rPr>
          <w:rFonts w:eastAsia="MS Mincho"/>
          <w:kern w:val="0"/>
          <w:sz w:val="24"/>
          <w:szCs w:val="24"/>
          <w:lang w:eastAsia="ru-RU"/>
        </w:rPr>
        <w:t>Информационно–правовая система «</w:t>
      </w:r>
      <w:r w:rsidRPr="00ED47E9">
        <w:rPr>
          <w:kern w:val="0"/>
          <w:sz w:val="24"/>
          <w:szCs w:val="24"/>
          <w:lang w:eastAsia="ru-RU"/>
        </w:rPr>
        <w:t xml:space="preserve">Гарант» - </w:t>
      </w:r>
      <w:hyperlink r:id="rId11" w:history="1">
        <w:r w:rsidRPr="00ED47E9">
          <w:rPr>
            <w:color w:val="0000FF"/>
            <w:kern w:val="0"/>
            <w:sz w:val="24"/>
            <w:szCs w:val="24"/>
            <w:u w:val="single"/>
            <w:lang w:eastAsia="ru-RU"/>
          </w:rPr>
          <w:t>http://www.garant.ru/</w:t>
        </w:r>
      </w:hyperlink>
    </w:p>
    <w:p w14:paraId="26BE6E29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7294CF7E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51E9023E" w14:textId="77777777" w:rsidR="00ED47E9" w:rsidRPr="00ED47E9" w:rsidRDefault="00ED47E9" w:rsidP="00ED47E9">
      <w:pPr>
        <w:widowControl/>
        <w:tabs>
          <w:tab w:val="clear" w:pos="788"/>
        </w:tabs>
        <w:autoSpaceDN w:val="0"/>
        <w:spacing w:line="240" w:lineRule="auto"/>
        <w:ind w:left="0" w:firstLine="0"/>
        <w:textAlignment w:val="baseline"/>
        <w:rPr>
          <w:rFonts w:eastAsia="SimSun"/>
          <w:b/>
          <w:kern w:val="3"/>
          <w:sz w:val="24"/>
          <w:szCs w:val="24"/>
        </w:rPr>
      </w:pPr>
      <w:r w:rsidRPr="00ED47E9">
        <w:rPr>
          <w:rFonts w:eastAsia="SimSun"/>
          <w:b/>
          <w:kern w:val="3"/>
          <w:sz w:val="24"/>
          <w:szCs w:val="24"/>
        </w:rPr>
        <w:t>10. МАТЕРИАЛЬНО-ТЕХНИЧЕСКОЕ ОБЕСПЕЧЕНИЕ УЧЕБНОГО ПРОЦЕССА</w:t>
      </w:r>
    </w:p>
    <w:p w14:paraId="7307ECE5" w14:textId="77777777" w:rsid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12180E5F" w14:textId="77777777" w:rsidR="005A0E12" w:rsidRPr="003A2DD5" w:rsidRDefault="005A0E12" w:rsidP="005A0E12">
      <w:pPr>
        <w:shd w:val="clear" w:color="auto" w:fill="FFFFFF"/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3A2DD5">
        <w:rPr>
          <w:bCs/>
          <w:color w:val="000000"/>
          <w:sz w:val="24"/>
          <w:szCs w:val="24"/>
          <w:lang w:eastAsia="ru-RU"/>
        </w:rPr>
        <w:t>Для проведения занятий лекционного типа</w:t>
      </w:r>
      <w:r>
        <w:rPr>
          <w:bCs/>
          <w:color w:val="000000"/>
          <w:sz w:val="24"/>
          <w:szCs w:val="24"/>
          <w:lang w:eastAsia="ru-RU"/>
        </w:rPr>
        <w:t xml:space="preserve"> (заочная форма обучения)</w:t>
      </w:r>
      <w:r w:rsidRPr="003A2DD5">
        <w:rPr>
          <w:bCs/>
          <w:color w:val="000000"/>
          <w:sz w:val="24"/>
          <w:szCs w:val="24"/>
          <w:lang w:eastAsia="ru-RU"/>
        </w:rPr>
        <w:t xml:space="preserve">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3FEC0BAF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В рамках изучения дисциплины используется следующее оборудование: аудитория, оборудованная мобильной мебелью для учащихся и педагога, доска, ПК, ноутбук, мультимедийный проектор, доска для показа слайдов.</w:t>
      </w:r>
    </w:p>
    <w:p w14:paraId="5D8902C0" w14:textId="77777777" w:rsidR="005A0E12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 xml:space="preserve">Для самостоятельных занятий </w:t>
      </w:r>
      <w:r>
        <w:rPr>
          <w:bCs/>
          <w:sz w:val="24"/>
          <w:szCs w:val="24"/>
          <w:lang w:eastAsia="ru-RU"/>
        </w:rPr>
        <w:t>(заочная форма обучения)</w:t>
      </w:r>
      <w:r w:rsidRPr="003A2DD5">
        <w:rPr>
          <w:bCs/>
          <w:sz w:val="24"/>
          <w:szCs w:val="24"/>
          <w:lang w:eastAsia="ru-RU"/>
        </w:rPr>
        <w:t xml:space="preserve">– доступные формы </w:t>
      </w:r>
      <w:r w:rsidRPr="003A2DD5">
        <w:rPr>
          <w:bCs/>
          <w:sz w:val="24"/>
          <w:szCs w:val="24"/>
          <w:lang w:eastAsia="ru-RU"/>
        </w:rPr>
        <w:lastRenderedPageBreak/>
        <w:t>спортивных сооружений, в том числе и на базе университета</w:t>
      </w:r>
      <w:r>
        <w:rPr>
          <w:bCs/>
          <w:sz w:val="24"/>
          <w:szCs w:val="24"/>
          <w:lang w:eastAsia="ru-RU"/>
        </w:rPr>
        <w:t>.</w:t>
      </w:r>
    </w:p>
    <w:p w14:paraId="6C3B7935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Для проведения практических занятий (очная форма обучения) используется спортивная база университета:</w:t>
      </w:r>
    </w:p>
    <w:p w14:paraId="40A5D0F4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Спортивные залы:</w:t>
      </w:r>
    </w:p>
    <w:p w14:paraId="344DED4B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 xml:space="preserve">Игровой спортивный зал - общая площадь – </w:t>
      </w:r>
      <w:smartTag w:uri="urn:schemas-microsoft-com:office:smarttags" w:element="metricconverter">
        <w:smartTagPr>
          <w:attr w:name="ProductID" w:val="700 м²"/>
        </w:smartTagPr>
        <w:r w:rsidRPr="003A2DD5">
          <w:rPr>
            <w:bCs/>
            <w:sz w:val="24"/>
            <w:szCs w:val="24"/>
            <w:lang w:eastAsia="ru-RU"/>
          </w:rPr>
          <w:t>700 м²</w:t>
        </w:r>
      </w:smartTag>
      <w:r w:rsidRPr="003A2DD5">
        <w:rPr>
          <w:bCs/>
          <w:sz w:val="24"/>
          <w:szCs w:val="24"/>
          <w:lang w:eastAsia="ru-RU"/>
        </w:rPr>
        <w:t>. Оснащение зала позволяет проводить учебные по баскетболу, волейболу, мини-футболу, гимнастике, легкой атлетике и др. Оборудован баскетбольными щитами с кольцами типа «Мастерс», информационным табло для игровых видов спорта, включая счетчик владения мячом, универсальными игровыми воротами (</w:t>
      </w:r>
      <w:proofErr w:type="spellStart"/>
      <w:r w:rsidRPr="003A2DD5">
        <w:rPr>
          <w:bCs/>
          <w:sz w:val="24"/>
          <w:szCs w:val="24"/>
          <w:lang w:eastAsia="ru-RU"/>
        </w:rPr>
        <w:t>минифутбол</w:t>
      </w:r>
      <w:proofErr w:type="spellEnd"/>
      <w:r w:rsidRPr="003A2DD5">
        <w:rPr>
          <w:bCs/>
          <w:sz w:val="24"/>
          <w:szCs w:val="24"/>
          <w:lang w:eastAsia="ru-RU"/>
        </w:rPr>
        <w:t>, футзал), волейбольными сетками, имеются две просторные раздевалки, тренерская. Для занятий легкой атлетикой оборудован прыжковый сектор. Занятия по настольному теннису обеспечены передвижными теннисными столами.</w:t>
      </w:r>
    </w:p>
    <w:p w14:paraId="2C95291E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 xml:space="preserve">Танцевальный зал. Используется для занятий по аэробике и гимнастике. Зал имеет напольное покрытие-паркет, оборудован зеркалами. Для занятий используется музыкальная акустическая система, </w:t>
      </w:r>
      <w:proofErr w:type="spellStart"/>
      <w:r w:rsidRPr="003A2DD5">
        <w:rPr>
          <w:bCs/>
          <w:sz w:val="24"/>
          <w:szCs w:val="24"/>
          <w:lang w:eastAsia="ru-RU"/>
        </w:rPr>
        <w:t>фит</w:t>
      </w:r>
      <w:proofErr w:type="spellEnd"/>
      <w:r w:rsidRPr="003A2DD5">
        <w:rPr>
          <w:bCs/>
          <w:sz w:val="24"/>
          <w:szCs w:val="24"/>
          <w:lang w:eastAsia="ru-RU"/>
        </w:rPr>
        <w:t xml:space="preserve"> бол мячи, степ-платформы и другое оборудование.</w:t>
      </w:r>
    </w:p>
    <w:p w14:paraId="715739B0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>Зал гимнастики и единоборств</w:t>
      </w:r>
      <w:r w:rsidRPr="003A2DD5">
        <w:rPr>
          <w:bCs/>
          <w:sz w:val="24"/>
          <w:szCs w:val="24"/>
          <w:lang w:eastAsia="ru-RU"/>
        </w:rPr>
        <w:t>. Используется для занятий по разделу гимнастика. В наличии оборудование: гимнастический конь, гимнастической козел, параллельные брусья, перекладина, гимнастическое бревно, кольца, гимнастические палки, скакалки и другое оборудование.</w:t>
      </w:r>
    </w:p>
    <w:p w14:paraId="3A4D1451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 xml:space="preserve">Тренажерный зал. Зал используется для занятий по атлетической гимнастике и общей физической подготовке. Оборудованы две зоны: силовая (тренажеры силовой направленности) и </w:t>
      </w:r>
      <w:proofErr w:type="spellStart"/>
      <w:r w:rsidRPr="003A2DD5">
        <w:rPr>
          <w:bCs/>
          <w:sz w:val="24"/>
          <w:szCs w:val="24"/>
          <w:lang w:eastAsia="ru-RU"/>
        </w:rPr>
        <w:t>кардио</w:t>
      </w:r>
      <w:proofErr w:type="spellEnd"/>
      <w:r w:rsidRPr="003A2DD5">
        <w:rPr>
          <w:bCs/>
          <w:sz w:val="24"/>
          <w:szCs w:val="24"/>
          <w:lang w:eastAsia="ru-RU"/>
        </w:rPr>
        <w:t xml:space="preserve"> зона (</w:t>
      </w:r>
      <w:proofErr w:type="spellStart"/>
      <w:r w:rsidRPr="003A2DD5">
        <w:rPr>
          <w:bCs/>
          <w:sz w:val="24"/>
          <w:szCs w:val="24"/>
          <w:lang w:eastAsia="ru-RU"/>
        </w:rPr>
        <w:t>кардио</w:t>
      </w:r>
      <w:proofErr w:type="spellEnd"/>
      <w:r w:rsidRPr="003A2DD5">
        <w:rPr>
          <w:bCs/>
          <w:sz w:val="24"/>
          <w:szCs w:val="24"/>
          <w:lang w:eastAsia="ru-RU"/>
        </w:rPr>
        <w:t xml:space="preserve"> тренажеры: беговые дорожки, эллиптические тренажеры, велотренажеры).</w:t>
      </w:r>
    </w:p>
    <w:p w14:paraId="3A11392C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>Зал лечебной физической культуры. Предназначен для занятий со студентами, относящихся к специальной медицинской группе. Оборудован тренажерами, массажным столом.</w:t>
      </w:r>
    </w:p>
    <w:p w14:paraId="41CB2D58" w14:textId="77777777" w:rsidR="005A0E12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>Лыжная база. Предназначена для занятий по лыжной подготовке, оборудована комплектами лыж.</w:t>
      </w:r>
    </w:p>
    <w:p w14:paraId="2A975313" w14:textId="77777777" w:rsidR="005A0E12" w:rsidRPr="005A0E12" w:rsidRDefault="005A0E12" w:rsidP="005A0E12">
      <w:pPr>
        <w:pStyle w:val="ad"/>
        <w:numPr>
          <w:ilvl w:val="0"/>
          <w:numId w:val="11"/>
        </w:numPr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Универсальная спортивная площадка открытого типа.</w:t>
      </w:r>
    </w:p>
    <w:p w14:paraId="0A5ACC08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5852175C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6057170F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081C9735" w14:textId="77777777" w:rsidR="005A0E12" w:rsidRPr="00ED47E9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sectPr w:rsidR="005A0E12" w:rsidRPr="00ED47E9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451739"/>
    <w:multiLevelType w:val="hybridMultilevel"/>
    <w:tmpl w:val="3348B9D0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599749531">
    <w:abstractNumId w:val="0"/>
  </w:num>
  <w:num w:numId="2" w16cid:durableId="2102798902">
    <w:abstractNumId w:val="1"/>
  </w:num>
  <w:num w:numId="3" w16cid:durableId="1119761021">
    <w:abstractNumId w:val="6"/>
  </w:num>
  <w:num w:numId="4" w16cid:durableId="1260716441">
    <w:abstractNumId w:val="10"/>
  </w:num>
  <w:num w:numId="5" w16cid:durableId="1016034915">
    <w:abstractNumId w:val="9"/>
  </w:num>
  <w:num w:numId="6" w16cid:durableId="1073427990">
    <w:abstractNumId w:val="3"/>
  </w:num>
  <w:num w:numId="7" w16cid:durableId="1156066687">
    <w:abstractNumId w:val="5"/>
  </w:num>
  <w:num w:numId="8" w16cid:durableId="1577666959">
    <w:abstractNumId w:val="4"/>
  </w:num>
  <w:num w:numId="9" w16cid:durableId="642197597">
    <w:abstractNumId w:val="8"/>
  </w:num>
  <w:num w:numId="10" w16cid:durableId="1993438410">
    <w:abstractNumId w:val="7"/>
  </w:num>
  <w:num w:numId="11" w16cid:durableId="187912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0EB3"/>
    <w:rsid w:val="00044650"/>
    <w:rsid w:val="001043F8"/>
    <w:rsid w:val="001071B9"/>
    <w:rsid w:val="00180109"/>
    <w:rsid w:val="00253E45"/>
    <w:rsid w:val="002649C5"/>
    <w:rsid w:val="002668FA"/>
    <w:rsid w:val="00275F79"/>
    <w:rsid w:val="002825CF"/>
    <w:rsid w:val="003C483A"/>
    <w:rsid w:val="00555F6C"/>
    <w:rsid w:val="0056393A"/>
    <w:rsid w:val="00581ECC"/>
    <w:rsid w:val="005A0E12"/>
    <w:rsid w:val="005B5E17"/>
    <w:rsid w:val="00677730"/>
    <w:rsid w:val="006E7CAD"/>
    <w:rsid w:val="00770BE9"/>
    <w:rsid w:val="007E7DDF"/>
    <w:rsid w:val="0091686C"/>
    <w:rsid w:val="00920D08"/>
    <w:rsid w:val="0095632D"/>
    <w:rsid w:val="0096169E"/>
    <w:rsid w:val="009832F1"/>
    <w:rsid w:val="00A22596"/>
    <w:rsid w:val="00AD3CA3"/>
    <w:rsid w:val="00AE5BD7"/>
    <w:rsid w:val="00AF286E"/>
    <w:rsid w:val="00B51928"/>
    <w:rsid w:val="00D80D68"/>
    <w:rsid w:val="00E720D1"/>
    <w:rsid w:val="00E73984"/>
    <w:rsid w:val="00E94142"/>
    <w:rsid w:val="00ED47E9"/>
    <w:rsid w:val="00F2386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693E0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garant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studspo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2</cp:revision>
  <cp:lastPrinted>2020-11-13T10:48:00Z</cp:lastPrinted>
  <dcterms:created xsi:type="dcterms:W3CDTF">2022-04-17T17:54:00Z</dcterms:created>
  <dcterms:modified xsi:type="dcterms:W3CDTF">2022-04-17T17:54:00Z</dcterms:modified>
</cp:coreProperties>
</file>