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753" w:rsidRPr="006D7BC7" w:rsidRDefault="006E2753" w:rsidP="006E2753">
      <w:pPr>
        <w:tabs>
          <w:tab w:val="left" w:pos="0"/>
          <w:tab w:val="left" w:pos="1530"/>
        </w:tabs>
        <w:ind w:hanging="40"/>
        <w:jc w:val="center"/>
      </w:pPr>
      <w:bookmarkStart w:id="0" w:name="_Hlk98713133"/>
      <w:r w:rsidRPr="006D7BC7">
        <w:t xml:space="preserve">ГОСУДАРСТВЕННОЕ АВТОНОМНОЕ ОБРАЗОВАТЕЛЬНОЕ УЧРЕЖДЕНИЕ ВЫСШЕГО ОБРАЗОВАНИЯ </w:t>
      </w:r>
    </w:p>
    <w:p w:rsidR="006E2753" w:rsidRPr="006D7BC7" w:rsidRDefault="006E2753" w:rsidP="006E2753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6E2753" w:rsidRPr="006D7BC7" w:rsidRDefault="006E2753" w:rsidP="006E2753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6D7BC7">
        <w:rPr>
          <w:b/>
        </w:rPr>
        <w:t xml:space="preserve">«ЛЕНИНГРАДСКИЙ ГОСУДАРСТВЕННЫЙ УНИВЕРСИТЕТ </w:t>
      </w:r>
    </w:p>
    <w:p w:rsidR="006E2753" w:rsidRPr="006D7BC7" w:rsidRDefault="006E2753" w:rsidP="006E2753">
      <w:pPr>
        <w:tabs>
          <w:tab w:val="left" w:pos="1530"/>
        </w:tabs>
        <w:ind w:hanging="40"/>
        <w:jc w:val="center"/>
      </w:pPr>
      <w:r w:rsidRPr="006D7BC7">
        <w:rPr>
          <w:b/>
        </w:rPr>
        <w:t>ИМЕНИ А.С. ПУШКИНА»</w:t>
      </w:r>
    </w:p>
    <w:p w:rsidR="006E2753" w:rsidRPr="006D7BC7" w:rsidRDefault="006E2753" w:rsidP="006E2753">
      <w:pPr>
        <w:tabs>
          <w:tab w:val="left" w:pos="1530"/>
        </w:tabs>
        <w:ind w:hanging="40"/>
        <w:jc w:val="center"/>
      </w:pPr>
    </w:p>
    <w:p w:rsidR="006E2753" w:rsidRPr="006D7BC7" w:rsidRDefault="006E2753" w:rsidP="006E2753">
      <w:pPr>
        <w:tabs>
          <w:tab w:val="left" w:pos="1530"/>
        </w:tabs>
        <w:ind w:hanging="40"/>
        <w:jc w:val="center"/>
      </w:pPr>
    </w:p>
    <w:p w:rsidR="006E2753" w:rsidRPr="006D7BC7" w:rsidRDefault="006E2753" w:rsidP="006E2753">
      <w:pPr>
        <w:tabs>
          <w:tab w:val="left" w:pos="1530"/>
        </w:tabs>
        <w:ind w:hanging="40"/>
        <w:jc w:val="center"/>
      </w:pPr>
    </w:p>
    <w:p w:rsidR="006E2753" w:rsidRPr="006D7BC7" w:rsidRDefault="006E2753" w:rsidP="006E2753">
      <w:pPr>
        <w:tabs>
          <w:tab w:val="left" w:pos="1530"/>
        </w:tabs>
        <w:ind w:firstLine="5630"/>
      </w:pPr>
      <w:r w:rsidRPr="006D7BC7">
        <w:t>УТВЕРЖДАЮ</w:t>
      </w:r>
    </w:p>
    <w:p w:rsidR="006E2753" w:rsidRPr="006D7BC7" w:rsidRDefault="006E2753" w:rsidP="006E2753">
      <w:pPr>
        <w:tabs>
          <w:tab w:val="left" w:pos="1530"/>
        </w:tabs>
        <w:ind w:firstLine="5630"/>
      </w:pPr>
      <w:r w:rsidRPr="006D7BC7">
        <w:t>Проректор по учебно-методической</w:t>
      </w:r>
    </w:p>
    <w:p w:rsidR="006E2753" w:rsidRPr="006D7BC7" w:rsidRDefault="006E2753" w:rsidP="006E2753">
      <w:pPr>
        <w:tabs>
          <w:tab w:val="left" w:pos="1530"/>
        </w:tabs>
        <w:ind w:firstLine="5630"/>
      </w:pPr>
      <w:r w:rsidRPr="006D7BC7">
        <w:t xml:space="preserve">работе </w:t>
      </w:r>
    </w:p>
    <w:p w:rsidR="006E2753" w:rsidRPr="006D7BC7" w:rsidRDefault="006E2753" w:rsidP="006E2753">
      <w:pPr>
        <w:tabs>
          <w:tab w:val="left" w:pos="1530"/>
        </w:tabs>
        <w:ind w:firstLine="5630"/>
      </w:pPr>
      <w:r w:rsidRPr="006D7BC7">
        <w:t>____________ С.Н.Большаков</w:t>
      </w:r>
    </w:p>
    <w:p w:rsidR="006E2753" w:rsidRPr="006D7BC7" w:rsidRDefault="006E2753" w:rsidP="006E2753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bookmarkEnd w:id="0"/>
    <w:p w:rsidR="006E2753" w:rsidRPr="006D7BC7" w:rsidRDefault="006E2753" w:rsidP="006E2753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6E2753" w:rsidRPr="006D7BC7" w:rsidRDefault="006E2753" w:rsidP="006E2753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6E2753" w:rsidRPr="006D7BC7" w:rsidRDefault="006E2753" w:rsidP="006E2753">
      <w:pPr>
        <w:suppressAutoHyphens/>
        <w:autoSpaceDE w:val="0"/>
        <w:autoSpaceDN w:val="0"/>
        <w:adjustRightInd w:val="0"/>
        <w:ind w:left="4180"/>
        <w:jc w:val="both"/>
      </w:pPr>
    </w:p>
    <w:p w:rsidR="006E2753" w:rsidRPr="006D7BC7" w:rsidRDefault="006E2753" w:rsidP="006E2753">
      <w:pPr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6E2753" w:rsidRPr="006D7BC7" w:rsidRDefault="006E2753" w:rsidP="006E2753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6D7BC7">
        <w:rPr>
          <w:bCs/>
        </w:rPr>
        <w:t xml:space="preserve">РАБОЧАЯ ПРОГРАММА </w:t>
      </w:r>
    </w:p>
    <w:p w:rsidR="006E2753" w:rsidRPr="006D7BC7" w:rsidRDefault="006E2753" w:rsidP="006E2753">
      <w:pPr>
        <w:suppressAutoHyphens/>
        <w:autoSpaceDE w:val="0"/>
        <w:autoSpaceDN w:val="0"/>
        <w:adjustRightInd w:val="0"/>
        <w:jc w:val="center"/>
        <w:rPr>
          <w:bCs/>
        </w:rPr>
      </w:pPr>
    </w:p>
    <w:p w:rsidR="006E2753" w:rsidRPr="006D7BC7" w:rsidRDefault="006E2753" w:rsidP="006E2753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6D7BC7">
        <w:rPr>
          <w:bCs/>
        </w:rPr>
        <w:t>дисциплины</w:t>
      </w:r>
    </w:p>
    <w:p w:rsidR="006E2753" w:rsidRPr="006D7BC7" w:rsidRDefault="006E2753" w:rsidP="006E2753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6E2753" w:rsidRPr="006D7BC7" w:rsidRDefault="006E2753" w:rsidP="006E2753">
      <w:pPr>
        <w:jc w:val="center"/>
        <w:rPr>
          <w:szCs w:val="28"/>
        </w:rPr>
      </w:pPr>
      <w:r w:rsidRPr="006D7BC7">
        <w:rPr>
          <w:b/>
          <w:bCs/>
          <w:szCs w:val="28"/>
        </w:rPr>
        <w:t xml:space="preserve">Б1.О.02.01 ФИЛОСОФСКИЕ ПРОБЛЕМЫ </w:t>
      </w:r>
      <w:r w:rsidR="006D7BC7" w:rsidRPr="006D7BC7">
        <w:rPr>
          <w:b/>
          <w:bCs/>
          <w:szCs w:val="28"/>
        </w:rPr>
        <w:t>ДИЗАЙНА</w:t>
      </w:r>
    </w:p>
    <w:p w:rsidR="006E2753" w:rsidRPr="006D7BC7" w:rsidRDefault="006E2753" w:rsidP="006E2753">
      <w:pPr>
        <w:tabs>
          <w:tab w:val="right" w:leader="underscore" w:pos="8505"/>
        </w:tabs>
        <w:rPr>
          <w:b/>
          <w:sz w:val="28"/>
          <w:szCs w:val="28"/>
        </w:rPr>
      </w:pPr>
    </w:p>
    <w:p w:rsidR="006E2753" w:rsidRPr="006D7BC7" w:rsidRDefault="006E2753" w:rsidP="006E2753">
      <w:pPr>
        <w:tabs>
          <w:tab w:val="right" w:leader="underscore" w:pos="8505"/>
        </w:tabs>
      </w:pPr>
    </w:p>
    <w:p w:rsidR="006E2753" w:rsidRPr="006D7BC7" w:rsidRDefault="006E2753" w:rsidP="006E2753">
      <w:pPr>
        <w:jc w:val="center"/>
        <w:rPr>
          <w:b/>
          <w:bCs/>
        </w:rPr>
      </w:pPr>
      <w:bookmarkStart w:id="1" w:name="_Hlk99186519"/>
      <w:r w:rsidRPr="006D7BC7">
        <w:rPr>
          <w:bCs/>
        </w:rPr>
        <w:t xml:space="preserve">Направление подготовки </w:t>
      </w:r>
      <w:r w:rsidRPr="006D7BC7">
        <w:rPr>
          <w:b/>
          <w:bCs/>
        </w:rPr>
        <w:t>54.04.01 -Дизайн</w:t>
      </w:r>
    </w:p>
    <w:p w:rsidR="006E2753" w:rsidRPr="006D7BC7" w:rsidRDefault="006E2753" w:rsidP="006E2753">
      <w:pPr>
        <w:ind w:left="1152"/>
        <w:jc w:val="both"/>
        <w:rPr>
          <w:b/>
        </w:rPr>
      </w:pPr>
    </w:p>
    <w:p w:rsidR="006E2753" w:rsidRPr="006D7BC7" w:rsidRDefault="006E2753" w:rsidP="006E2753">
      <w:pPr>
        <w:ind w:left="-37"/>
        <w:jc w:val="center"/>
        <w:rPr>
          <w:b/>
          <w:bCs/>
          <w:i/>
        </w:rPr>
      </w:pPr>
      <w:r w:rsidRPr="006D7BC7">
        <w:rPr>
          <w:bCs/>
        </w:rPr>
        <w:t xml:space="preserve">Направленность (профиль) – </w:t>
      </w:r>
      <w:r w:rsidRPr="006D7BC7">
        <w:rPr>
          <w:b/>
          <w:bCs/>
          <w:i/>
        </w:rPr>
        <w:t>«Графический дизайн»</w:t>
      </w:r>
    </w:p>
    <w:p w:rsidR="006E2753" w:rsidRPr="006D7BC7" w:rsidRDefault="006E2753" w:rsidP="006E2753">
      <w:pPr>
        <w:ind w:left="1152"/>
        <w:jc w:val="center"/>
        <w:rPr>
          <w:b/>
          <w:bCs/>
          <w:i/>
        </w:rPr>
      </w:pPr>
    </w:p>
    <w:bookmarkEnd w:id="1"/>
    <w:p w:rsidR="006E2753" w:rsidRPr="006D7BC7" w:rsidRDefault="006E2753" w:rsidP="006E2753">
      <w:pPr>
        <w:rPr>
          <w:b/>
          <w:bCs/>
          <w:i/>
          <w:iCs/>
        </w:rPr>
      </w:pPr>
    </w:p>
    <w:p w:rsidR="006E2753" w:rsidRPr="006D7BC7" w:rsidRDefault="006E2753" w:rsidP="006E2753">
      <w:pPr>
        <w:rPr>
          <w:b/>
          <w:bCs/>
          <w:i/>
          <w:iCs/>
        </w:rPr>
      </w:pPr>
    </w:p>
    <w:p w:rsidR="006E2753" w:rsidRPr="006D7BC7" w:rsidRDefault="006E2753" w:rsidP="006E2753">
      <w:pPr>
        <w:jc w:val="center"/>
      </w:pPr>
    </w:p>
    <w:p w:rsidR="006E2753" w:rsidRPr="006D7BC7" w:rsidRDefault="006E2753" w:rsidP="006E2753">
      <w:pPr>
        <w:jc w:val="center"/>
      </w:pPr>
    </w:p>
    <w:p w:rsidR="006E2753" w:rsidRPr="006D7BC7" w:rsidRDefault="006E2753" w:rsidP="006E2753">
      <w:pPr>
        <w:jc w:val="center"/>
      </w:pPr>
    </w:p>
    <w:p w:rsidR="006E2753" w:rsidRPr="006D7BC7" w:rsidRDefault="006E2753" w:rsidP="006E2753">
      <w:pPr>
        <w:jc w:val="center"/>
      </w:pPr>
    </w:p>
    <w:p w:rsidR="00F34AFF" w:rsidRDefault="00F34AFF" w:rsidP="00F34AFF">
      <w:pPr>
        <w:tabs>
          <w:tab w:val="left" w:pos="3822"/>
        </w:tabs>
        <w:jc w:val="center"/>
        <w:rPr>
          <w:bCs/>
        </w:rPr>
      </w:pPr>
      <w:bookmarkStart w:id="2" w:name="_Hlk98719412"/>
      <w:bookmarkStart w:id="3" w:name="_Hlk99045099"/>
      <w:r>
        <w:rPr>
          <w:bCs/>
        </w:rPr>
        <w:t>(год начала подготовки – 2022)</w:t>
      </w:r>
      <w:bookmarkEnd w:id="3"/>
    </w:p>
    <w:p w:rsidR="006E2753" w:rsidRPr="006D7BC7" w:rsidRDefault="006E2753" w:rsidP="006D7BC7">
      <w:pPr>
        <w:tabs>
          <w:tab w:val="left" w:pos="3822"/>
        </w:tabs>
        <w:jc w:val="center"/>
        <w:rPr>
          <w:bCs/>
        </w:rPr>
      </w:pPr>
      <w:bookmarkStart w:id="4" w:name="_GoBack"/>
      <w:bookmarkEnd w:id="4"/>
    </w:p>
    <w:bookmarkEnd w:id="2"/>
    <w:p w:rsidR="006E2753" w:rsidRPr="006D7BC7" w:rsidRDefault="006E2753" w:rsidP="006E2753">
      <w:pPr>
        <w:tabs>
          <w:tab w:val="left" w:pos="3822"/>
        </w:tabs>
        <w:jc w:val="center"/>
        <w:rPr>
          <w:bCs/>
        </w:rPr>
      </w:pPr>
    </w:p>
    <w:p w:rsidR="006E2753" w:rsidRPr="006D7BC7" w:rsidRDefault="006E2753" w:rsidP="006E2753">
      <w:pPr>
        <w:tabs>
          <w:tab w:val="left" w:pos="748"/>
          <w:tab w:val="left" w:pos="828"/>
          <w:tab w:val="left" w:pos="3822"/>
        </w:tabs>
        <w:jc w:val="center"/>
      </w:pPr>
    </w:p>
    <w:p w:rsidR="006E2753" w:rsidRPr="006D7BC7" w:rsidRDefault="006E2753" w:rsidP="006E2753">
      <w:pPr>
        <w:tabs>
          <w:tab w:val="left" w:pos="748"/>
          <w:tab w:val="left" w:pos="828"/>
          <w:tab w:val="left" w:pos="3822"/>
        </w:tabs>
        <w:jc w:val="center"/>
      </w:pPr>
    </w:p>
    <w:p w:rsidR="006E2753" w:rsidRPr="006D7BC7" w:rsidRDefault="006E2753" w:rsidP="006E2753">
      <w:pPr>
        <w:tabs>
          <w:tab w:val="left" w:pos="748"/>
          <w:tab w:val="left" w:pos="828"/>
          <w:tab w:val="left" w:pos="3822"/>
        </w:tabs>
        <w:jc w:val="center"/>
      </w:pPr>
    </w:p>
    <w:p w:rsidR="006E2753" w:rsidRPr="006D7BC7" w:rsidRDefault="006E2753" w:rsidP="006E2753">
      <w:pPr>
        <w:tabs>
          <w:tab w:val="left" w:pos="748"/>
          <w:tab w:val="left" w:pos="828"/>
          <w:tab w:val="left" w:pos="3822"/>
        </w:tabs>
        <w:jc w:val="center"/>
      </w:pPr>
    </w:p>
    <w:p w:rsidR="006E2753" w:rsidRPr="006D7BC7" w:rsidRDefault="006E2753" w:rsidP="006E2753">
      <w:pPr>
        <w:tabs>
          <w:tab w:val="left" w:pos="748"/>
          <w:tab w:val="left" w:pos="828"/>
          <w:tab w:val="left" w:pos="3822"/>
        </w:tabs>
        <w:jc w:val="center"/>
      </w:pPr>
    </w:p>
    <w:p w:rsidR="006E2753" w:rsidRPr="006D7BC7" w:rsidRDefault="006E2753" w:rsidP="006E2753">
      <w:pPr>
        <w:tabs>
          <w:tab w:val="left" w:pos="748"/>
          <w:tab w:val="left" w:pos="828"/>
          <w:tab w:val="left" w:pos="3822"/>
        </w:tabs>
        <w:jc w:val="center"/>
      </w:pPr>
    </w:p>
    <w:p w:rsidR="006E2753" w:rsidRPr="006D7BC7" w:rsidRDefault="006E2753" w:rsidP="006E2753">
      <w:pPr>
        <w:tabs>
          <w:tab w:val="left" w:pos="748"/>
          <w:tab w:val="left" w:pos="828"/>
          <w:tab w:val="left" w:pos="3822"/>
        </w:tabs>
        <w:jc w:val="center"/>
      </w:pPr>
    </w:p>
    <w:p w:rsidR="006E2753" w:rsidRPr="006D7BC7" w:rsidRDefault="006E2753" w:rsidP="006E2753">
      <w:pPr>
        <w:tabs>
          <w:tab w:val="left" w:pos="748"/>
          <w:tab w:val="left" w:pos="828"/>
          <w:tab w:val="left" w:pos="3822"/>
        </w:tabs>
        <w:jc w:val="center"/>
      </w:pPr>
    </w:p>
    <w:p w:rsidR="006E2753" w:rsidRPr="006D7BC7" w:rsidRDefault="006E2753" w:rsidP="006E2753">
      <w:pPr>
        <w:tabs>
          <w:tab w:val="left" w:pos="5130"/>
        </w:tabs>
      </w:pPr>
    </w:p>
    <w:p w:rsidR="006E2753" w:rsidRPr="006D7BC7" w:rsidRDefault="006E2753" w:rsidP="006E2753">
      <w:pPr>
        <w:tabs>
          <w:tab w:val="left" w:pos="748"/>
          <w:tab w:val="left" w:pos="828"/>
          <w:tab w:val="left" w:pos="3822"/>
        </w:tabs>
        <w:jc w:val="center"/>
      </w:pPr>
      <w:r w:rsidRPr="006D7BC7">
        <w:t xml:space="preserve">Санкт-Петербург </w:t>
      </w:r>
    </w:p>
    <w:p w:rsidR="006E2753" w:rsidRPr="006D7BC7" w:rsidRDefault="00E26500" w:rsidP="006E2753">
      <w:pPr>
        <w:tabs>
          <w:tab w:val="left" w:pos="748"/>
          <w:tab w:val="left" w:pos="828"/>
          <w:tab w:val="left" w:pos="3822"/>
        </w:tabs>
        <w:jc w:val="center"/>
      </w:pPr>
      <w:r>
        <w:t>2022</w:t>
      </w:r>
    </w:p>
    <w:p w:rsidR="006E2753" w:rsidRPr="006D7BC7" w:rsidRDefault="00DA10A6" w:rsidP="006E2753">
      <w:pPr>
        <w:tabs>
          <w:tab w:val="left" w:pos="748"/>
          <w:tab w:val="left" w:pos="828"/>
          <w:tab w:val="left" w:pos="3822"/>
        </w:tabs>
        <w:jc w:val="center"/>
      </w:pPr>
      <w:r w:rsidRPr="006D7BC7">
        <w:rPr>
          <w:b/>
          <w:bCs/>
        </w:rPr>
        <w:br w:type="page"/>
      </w:r>
      <w:bookmarkStart w:id="5" w:name="_Hlk98721152"/>
      <w:bookmarkStart w:id="6" w:name="_Hlk99130231"/>
      <w:bookmarkStart w:id="7" w:name="_Hlk98716413"/>
      <w:bookmarkStart w:id="8" w:name="_Hlk99708095"/>
      <w:r w:rsidR="006E2753" w:rsidRPr="006D7BC7">
        <w:rPr>
          <w:b/>
          <w:bCs/>
          <w:color w:val="000000"/>
        </w:rPr>
        <w:lastRenderedPageBreak/>
        <w:t xml:space="preserve">1. </w:t>
      </w:r>
      <w:bookmarkStart w:id="9" w:name="_Hlk98715140"/>
      <w:r w:rsidR="006E2753" w:rsidRPr="006D7BC7">
        <w:rPr>
          <w:b/>
          <w:bCs/>
          <w:color w:val="000000"/>
        </w:rPr>
        <w:t>ПЕРЕЧЕНЬ ПЛАНИРУЕМЫХ РЕЗУЛЬТАТОВ ОБУЧЕНИЯ ПО ДИСЦИПЛИНЕ:</w:t>
      </w:r>
    </w:p>
    <w:p w:rsidR="006E2753" w:rsidRPr="006D7BC7" w:rsidRDefault="006E2753" w:rsidP="004D7187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bookmarkStart w:id="10" w:name="_Hlk98677663"/>
      <w:r w:rsidRPr="006D7BC7">
        <w:rPr>
          <w:color w:val="000000"/>
        </w:rPr>
        <w:t>Процесс изучения дисциплины направлен на формирование следующих компетенций:</w:t>
      </w:r>
      <w:bookmarkEnd w:id="5"/>
    </w:p>
    <w:tbl>
      <w:tblPr>
        <w:tblW w:w="97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103"/>
        <w:gridCol w:w="5670"/>
      </w:tblGrid>
      <w:tr w:rsidR="006E2753" w:rsidRPr="006D7BC7" w:rsidTr="006E2753">
        <w:trPr>
          <w:trHeight w:val="858"/>
        </w:trPr>
        <w:tc>
          <w:tcPr>
            <w:tcW w:w="993" w:type="dxa"/>
            <w:shd w:val="clear" w:color="auto" w:fill="auto"/>
          </w:tcPr>
          <w:p w:rsidR="006E2753" w:rsidRPr="006D7BC7" w:rsidRDefault="006E2753" w:rsidP="006E2753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6D7BC7">
              <w:rPr>
                <w:color w:val="000000"/>
              </w:rPr>
              <w:t>Индекс компетенции</w:t>
            </w:r>
          </w:p>
        </w:tc>
        <w:tc>
          <w:tcPr>
            <w:tcW w:w="3103" w:type="dxa"/>
            <w:shd w:val="clear" w:color="auto" w:fill="auto"/>
          </w:tcPr>
          <w:p w:rsidR="006E2753" w:rsidRPr="006D7BC7" w:rsidRDefault="006E2753" w:rsidP="006E2753">
            <w:pPr>
              <w:pStyle w:val="a5"/>
              <w:jc w:val="center"/>
            </w:pPr>
            <w:r w:rsidRPr="006D7BC7">
              <w:rPr>
                <w:color w:val="000000"/>
              </w:rPr>
              <w:t xml:space="preserve">Содержание компетенции </w:t>
            </w:r>
          </w:p>
          <w:p w:rsidR="006E2753" w:rsidRPr="006D7BC7" w:rsidRDefault="006E2753" w:rsidP="006E2753">
            <w:pPr>
              <w:pStyle w:val="a5"/>
              <w:jc w:val="center"/>
            </w:pPr>
            <w:r w:rsidRPr="006D7BC7">
              <w:rPr>
                <w:color w:val="000000"/>
              </w:rPr>
              <w:t>(или ее части)</w:t>
            </w:r>
          </w:p>
        </w:tc>
        <w:tc>
          <w:tcPr>
            <w:tcW w:w="5670" w:type="dxa"/>
          </w:tcPr>
          <w:p w:rsidR="006E2753" w:rsidRPr="006D7BC7" w:rsidRDefault="006E2753" w:rsidP="006E2753">
            <w:pPr>
              <w:pStyle w:val="a5"/>
              <w:jc w:val="center"/>
            </w:pPr>
            <w:r w:rsidRPr="006D7BC7">
              <w:t>Индикаторы компетенций (код и содержание)</w:t>
            </w:r>
          </w:p>
          <w:p w:rsidR="006E2753" w:rsidRPr="006D7BC7" w:rsidRDefault="006E2753" w:rsidP="006E2753">
            <w:pPr>
              <w:pStyle w:val="a5"/>
              <w:jc w:val="center"/>
            </w:pPr>
          </w:p>
        </w:tc>
      </w:tr>
      <w:bookmarkEnd w:id="6"/>
      <w:tr w:rsidR="006E2753" w:rsidRPr="006D7BC7" w:rsidTr="006E2753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6E2753" w:rsidRPr="006D7BC7" w:rsidRDefault="006E2753" w:rsidP="006E2753">
            <w:pPr>
              <w:rPr>
                <w:color w:val="000000"/>
              </w:rPr>
            </w:pPr>
            <w:r w:rsidRPr="006D7BC7">
              <w:rPr>
                <w:color w:val="000000"/>
              </w:rPr>
              <w:t>УК-1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6E2753" w:rsidRPr="006D7BC7" w:rsidRDefault="006E2753" w:rsidP="006E2753">
            <w:pPr>
              <w:rPr>
                <w:color w:val="000000"/>
              </w:rPr>
            </w:pPr>
            <w:r w:rsidRPr="006D7BC7">
              <w:rPr>
                <w:color w:val="000000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670" w:type="dxa"/>
            <w:vAlign w:val="center"/>
          </w:tcPr>
          <w:p w:rsidR="006E2753" w:rsidRPr="006D7BC7" w:rsidRDefault="006E2753" w:rsidP="006E2753">
            <w:pPr>
              <w:jc w:val="both"/>
            </w:pPr>
            <w:r w:rsidRPr="006D7BC7">
              <w:t xml:space="preserve">УК-1 Анализирует проблемную ситуацию как систему, выявляя ее составляющие и связи между ними. </w:t>
            </w:r>
          </w:p>
          <w:p w:rsidR="006E2753" w:rsidRPr="006D7BC7" w:rsidRDefault="006E2753" w:rsidP="006E2753">
            <w:pPr>
              <w:jc w:val="both"/>
            </w:pPr>
            <w:r w:rsidRPr="006D7BC7">
              <w:t xml:space="preserve">УК-1 Осуществляет поиск вариантов решения поставленной проблемной ситуации на основе доступных источников информации. Определяет в рамках выбранного алгоритма вопросы (задачи), подлежащие дальнейшей разработке. Предлагает способы их решения. </w:t>
            </w:r>
          </w:p>
          <w:p w:rsidR="006E2753" w:rsidRPr="006D7BC7" w:rsidRDefault="006E2753" w:rsidP="006E2753">
            <w:pPr>
              <w:jc w:val="both"/>
              <w:rPr>
                <w:color w:val="000000"/>
              </w:rPr>
            </w:pPr>
            <w:r w:rsidRPr="006D7BC7">
              <w:t>УК-1 Разрабатывает стратегию достижения поставленной цели как последовательность шагов,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деятельности.</w:t>
            </w:r>
          </w:p>
        </w:tc>
      </w:tr>
      <w:tr w:rsidR="006E2753" w:rsidRPr="006D7BC7" w:rsidTr="006E2753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6E2753" w:rsidRPr="006D7BC7" w:rsidRDefault="006E2753" w:rsidP="006E2753">
            <w:r w:rsidRPr="006D7BC7">
              <w:t>ОПК-1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6E2753" w:rsidRPr="006D7BC7" w:rsidRDefault="006E2753" w:rsidP="006E2753">
            <w:r w:rsidRPr="006D7BC7">
              <w:t>Способен применять знания в области истории и теории искусств, истории и теории дизайна в профессиональной деятельности; рассматривать произведения искусства и дизайна в широком культурно-историческом контексте в тесной связи с религиозными, философскими и эстетическими идеями конкретного исторического периода</w:t>
            </w:r>
          </w:p>
        </w:tc>
        <w:tc>
          <w:tcPr>
            <w:tcW w:w="5670" w:type="dxa"/>
            <w:vAlign w:val="center"/>
          </w:tcPr>
          <w:p w:rsidR="006E2753" w:rsidRPr="006D7BC7" w:rsidRDefault="006E2753" w:rsidP="006E2753">
            <w:pPr>
              <w:jc w:val="both"/>
            </w:pPr>
            <w:r w:rsidRPr="006D7BC7">
              <w:t xml:space="preserve">ОПК-1 Знает основы истории и теории искусств, истории и теории дизайна, основные религиозные и философские и эстетические идеи конкретных исторических периодов </w:t>
            </w:r>
          </w:p>
          <w:p w:rsidR="006E2753" w:rsidRPr="006D7BC7" w:rsidRDefault="006E2753" w:rsidP="006E2753">
            <w:pPr>
              <w:jc w:val="both"/>
            </w:pPr>
            <w:r w:rsidRPr="006D7BC7">
              <w:t>ОПК-1 Умеет применять знания в области истории и теории искусств, истории и теории дизайна в профессиональной деятельности, рассматривать произведения искусства, дизайна и техники в широком культурноисторическом контексте в тесной связи с религиозными, философскими и эстетическими идеями конкретного исторического периода</w:t>
            </w:r>
          </w:p>
          <w:p w:rsidR="006E2753" w:rsidRPr="006D7BC7" w:rsidRDefault="006E2753" w:rsidP="006E2753">
            <w:pPr>
              <w:jc w:val="both"/>
            </w:pPr>
          </w:p>
        </w:tc>
      </w:tr>
      <w:bookmarkEnd w:id="7"/>
      <w:bookmarkEnd w:id="9"/>
      <w:bookmarkEnd w:id="10"/>
    </w:tbl>
    <w:p w:rsidR="006355E7" w:rsidRPr="006D7BC7" w:rsidRDefault="006355E7" w:rsidP="006E2753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</w:p>
    <w:p w:rsidR="00DA10A6" w:rsidRPr="006D7BC7" w:rsidRDefault="00DA10A6" w:rsidP="0027119F">
      <w:r w:rsidRPr="006D7BC7">
        <w:rPr>
          <w:b/>
          <w:bCs/>
        </w:rPr>
        <w:t xml:space="preserve">2. </w:t>
      </w:r>
      <w:r w:rsidR="00CA1940" w:rsidRPr="006D7BC7">
        <w:rPr>
          <w:b/>
          <w:bCs/>
          <w:caps/>
        </w:rPr>
        <w:t xml:space="preserve">Место дисциплины </w:t>
      </w:r>
      <w:r w:rsidRPr="006D7BC7">
        <w:rPr>
          <w:b/>
          <w:bCs/>
          <w:caps/>
        </w:rPr>
        <w:t>в структуре ОП</w:t>
      </w:r>
      <w:r w:rsidRPr="006D7BC7">
        <w:rPr>
          <w:b/>
          <w:bCs/>
        </w:rPr>
        <w:t xml:space="preserve">: </w:t>
      </w:r>
    </w:p>
    <w:p w:rsidR="009C6FC3" w:rsidRPr="006D7BC7" w:rsidRDefault="00B71438" w:rsidP="009C6FC3">
      <w:pPr>
        <w:ind w:firstLine="709"/>
        <w:jc w:val="both"/>
      </w:pPr>
      <w:r w:rsidRPr="006D7BC7">
        <w:rPr>
          <w:u w:val="single"/>
        </w:rPr>
        <w:t>Цель дисциплины</w:t>
      </w:r>
      <w:r w:rsidR="00DA10A6" w:rsidRPr="006D7BC7">
        <w:t xml:space="preserve">: </w:t>
      </w:r>
      <w:r w:rsidR="009C6FC3" w:rsidRPr="006D7BC7">
        <w:t>подготовка обучающихся, способных целостно осмыслить науку и технику как социально-культурные феномены и специальные виды познавательной и креативной деятельности людей; формирование знаний о содержании и когнитивном потенциале основных методов современной науки, принципов формирования научных гипотез и критериев выбора теорий, понимания сущности научного познания и технического творчества, взаимодействие науки и техники с производством; создание философского образа современной науки и технологического прогресса, ознакомление с базовыми понятиями и теориями науки и техники</w:t>
      </w:r>
    </w:p>
    <w:p w:rsidR="009C6FC3" w:rsidRPr="006D7BC7" w:rsidRDefault="009C6FC3" w:rsidP="009C6FC3">
      <w:pPr>
        <w:jc w:val="both"/>
      </w:pPr>
      <w:r w:rsidRPr="006D7BC7">
        <w:rPr>
          <w:u w:val="single"/>
        </w:rPr>
        <w:t>Задачи дисциплины</w:t>
      </w:r>
      <w:r w:rsidRPr="006D7BC7">
        <w:t>:</w:t>
      </w:r>
    </w:p>
    <w:p w:rsidR="009C6FC3" w:rsidRPr="006D7BC7" w:rsidRDefault="009C6FC3" w:rsidP="009C6FC3">
      <w:pPr>
        <w:jc w:val="both"/>
      </w:pPr>
      <w:r w:rsidRPr="006D7BC7">
        <w:t>- систематизировать знания о возможности применения философского анализа к фундаментальным и прикладным областям науки и техники; программно-целевых методах решения научных проблем</w:t>
      </w:r>
    </w:p>
    <w:p w:rsidR="009C6FC3" w:rsidRPr="006D7BC7" w:rsidRDefault="009C6FC3" w:rsidP="009C6FC3">
      <w:pPr>
        <w:jc w:val="both"/>
      </w:pPr>
      <w:r w:rsidRPr="006D7BC7">
        <w:lastRenderedPageBreak/>
        <w:t>- осуществлять методологическое обоснование научного исследования; использовать в исследовательской работе современные научные методы и эвристический потенциал других форм регуляции познавательной деятельности в науке;</w:t>
      </w:r>
    </w:p>
    <w:p w:rsidR="009C6FC3" w:rsidRPr="006D7BC7" w:rsidRDefault="009C6FC3" w:rsidP="009C6FC3">
      <w:pPr>
        <w:jc w:val="both"/>
      </w:pPr>
      <w:r w:rsidRPr="006D7BC7">
        <w:t xml:space="preserve"> -анализа различных философских концепций науки и техники; навыками самостоятельного философского исследования содержания научных проблем, познавательной и социокультурной сущности достижений науки и техники.</w:t>
      </w:r>
    </w:p>
    <w:p w:rsidR="00DA10A6" w:rsidRPr="006D7BC7" w:rsidRDefault="00DA10A6" w:rsidP="00B71438">
      <w:pPr>
        <w:pStyle w:val="western"/>
        <w:shd w:val="clear" w:color="auto" w:fill="auto"/>
        <w:spacing w:before="0" w:beforeAutospacing="0" w:line="240" w:lineRule="auto"/>
        <w:jc w:val="both"/>
        <w:rPr>
          <w:color w:val="00B0F0"/>
          <w:sz w:val="24"/>
          <w:szCs w:val="24"/>
        </w:rPr>
      </w:pPr>
    </w:p>
    <w:p w:rsidR="004939F4" w:rsidRPr="003C0E55" w:rsidRDefault="004939F4" w:rsidP="00377F02">
      <w:r w:rsidRPr="00DC2C30">
        <w:rPr>
          <w:u w:val="single"/>
        </w:rPr>
        <w:t>Место дисциплины</w:t>
      </w:r>
      <w:r>
        <w:t>: д</w:t>
      </w:r>
      <w:r w:rsidRPr="003C0E55">
        <w:t xml:space="preserve">исциплина относится к обязательным дисциплинам базовой части программы </w:t>
      </w:r>
      <w:r>
        <w:t>магистратуры</w:t>
      </w:r>
      <w:r w:rsidRPr="003C0E55">
        <w:t>.</w:t>
      </w:r>
    </w:p>
    <w:p w:rsidR="00DB5F25" w:rsidRPr="006D7BC7" w:rsidRDefault="00DB5F25" w:rsidP="00E70E1A">
      <w:pPr>
        <w:autoSpaceDE w:val="0"/>
        <w:autoSpaceDN w:val="0"/>
        <w:adjustRightInd w:val="0"/>
        <w:ind w:firstLine="709"/>
        <w:jc w:val="both"/>
      </w:pPr>
    </w:p>
    <w:p w:rsidR="00DA10A6" w:rsidRPr="006D7BC7" w:rsidRDefault="00DA10A6" w:rsidP="003A38C9">
      <w:pPr>
        <w:spacing w:line="360" w:lineRule="auto"/>
        <w:rPr>
          <w:b/>
          <w:bCs/>
        </w:rPr>
      </w:pPr>
      <w:r w:rsidRPr="006D7BC7">
        <w:rPr>
          <w:b/>
          <w:bCs/>
        </w:rPr>
        <w:t xml:space="preserve">3. </w:t>
      </w:r>
      <w:r w:rsidRPr="006D7BC7">
        <w:rPr>
          <w:b/>
          <w:bCs/>
          <w:caps/>
        </w:rPr>
        <w:t>Объем дисциплины и виды учебной работы</w:t>
      </w:r>
    </w:p>
    <w:p w:rsidR="00B71438" w:rsidRPr="006D7BC7" w:rsidRDefault="00DA10A6" w:rsidP="00B71438">
      <w:pPr>
        <w:ind w:firstLine="709"/>
        <w:jc w:val="both"/>
        <w:rPr>
          <w:color w:val="000000"/>
        </w:rPr>
      </w:pPr>
      <w:r w:rsidRPr="006D7BC7">
        <w:t xml:space="preserve">Общая трудоемкость освоения дисциплины составляет </w:t>
      </w:r>
      <w:r w:rsidR="006D7BC7" w:rsidRPr="006D7BC7">
        <w:t>3</w:t>
      </w:r>
      <w:r w:rsidR="006355E7" w:rsidRPr="006D7BC7">
        <w:t xml:space="preserve"> зачетных единиц</w:t>
      </w:r>
      <w:r w:rsidRPr="006D7BC7">
        <w:t xml:space="preserve">, </w:t>
      </w:r>
      <w:r w:rsidR="006D7BC7" w:rsidRPr="006D7BC7">
        <w:t>108</w:t>
      </w:r>
      <w:r w:rsidRPr="006D7BC7">
        <w:t xml:space="preserve"> академических час</w:t>
      </w:r>
      <w:r w:rsidR="006355E7" w:rsidRPr="006D7BC7">
        <w:t>ов</w:t>
      </w:r>
      <w:r w:rsidR="009C6FC3" w:rsidRPr="006D7BC7">
        <w:t xml:space="preserve"> </w:t>
      </w:r>
      <w:r w:rsidR="00B71438" w:rsidRPr="006D7BC7">
        <w:rPr>
          <w:i/>
        </w:rPr>
        <w:t>(1 зачетная единица соответствует 36 ака</w:t>
      </w:r>
      <w:r w:rsidR="00B71438" w:rsidRPr="006D7BC7">
        <w:rPr>
          <w:i/>
          <w:color w:val="000000"/>
        </w:rPr>
        <w:t>демическим часам).</w:t>
      </w:r>
    </w:p>
    <w:p w:rsidR="00E26500" w:rsidRPr="006D7BC7" w:rsidRDefault="00E26500" w:rsidP="00E26500">
      <w:pPr>
        <w:jc w:val="both"/>
        <w:rPr>
          <w:bCs/>
        </w:rPr>
      </w:pPr>
      <w:r>
        <w:rPr>
          <w:bCs/>
        </w:rPr>
        <w:t>О</w:t>
      </w:r>
      <w:r w:rsidRPr="006D7BC7">
        <w:rPr>
          <w:bCs/>
        </w:rPr>
        <w:t>чная форма обучения</w:t>
      </w:r>
    </w:p>
    <w:p w:rsidR="00E26500" w:rsidRPr="006D7BC7" w:rsidRDefault="00E26500" w:rsidP="00E26500">
      <w:pPr>
        <w:jc w:val="both"/>
        <w:rPr>
          <w:bCs/>
        </w:rPr>
      </w:pP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E26500" w:rsidRPr="006D7BC7" w:rsidTr="00244170">
        <w:trPr>
          <w:trHeight w:val="257"/>
        </w:trPr>
        <w:tc>
          <w:tcPr>
            <w:tcW w:w="6540" w:type="dxa"/>
            <w:shd w:val="clear" w:color="auto" w:fill="auto"/>
          </w:tcPr>
          <w:p w:rsidR="00E26500" w:rsidRPr="006D7BC7" w:rsidRDefault="00E26500" w:rsidP="00244170">
            <w:pPr>
              <w:pStyle w:val="a5"/>
              <w:jc w:val="center"/>
              <w:rPr>
                <w:i/>
                <w:iCs/>
              </w:rPr>
            </w:pPr>
            <w:r w:rsidRPr="006D7BC7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26500" w:rsidRPr="006D7BC7" w:rsidRDefault="00E26500" w:rsidP="00244170">
            <w:pPr>
              <w:pStyle w:val="a5"/>
              <w:jc w:val="center"/>
            </w:pPr>
            <w:r w:rsidRPr="006D7BC7">
              <w:t>Трудоемкость в акад.час</w:t>
            </w:r>
          </w:p>
        </w:tc>
      </w:tr>
      <w:tr w:rsidR="00E26500" w:rsidRPr="006D7BC7" w:rsidTr="00244170">
        <w:trPr>
          <w:trHeight w:val="257"/>
        </w:trPr>
        <w:tc>
          <w:tcPr>
            <w:tcW w:w="6540" w:type="dxa"/>
            <w:shd w:val="clear" w:color="auto" w:fill="auto"/>
          </w:tcPr>
          <w:p w:rsidR="00E26500" w:rsidRPr="006D7BC7" w:rsidRDefault="00E26500" w:rsidP="00244170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E26500" w:rsidRPr="006D7BC7" w:rsidRDefault="00E26500" w:rsidP="00244170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E26500" w:rsidRPr="006D7BC7" w:rsidRDefault="00E26500" w:rsidP="00244170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6D7BC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E26500" w:rsidRPr="006D7BC7" w:rsidTr="00244170">
        <w:trPr>
          <w:trHeight w:val="262"/>
        </w:trPr>
        <w:tc>
          <w:tcPr>
            <w:tcW w:w="6540" w:type="dxa"/>
            <w:shd w:val="clear" w:color="auto" w:fill="E0E0E0"/>
          </w:tcPr>
          <w:p w:rsidR="00E26500" w:rsidRPr="006D7BC7" w:rsidRDefault="00E26500" w:rsidP="00244170">
            <w:r w:rsidRPr="006D7BC7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E26500" w:rsidRPr="006D7BC7" w:rsidRDefault="00E26500" w:rsidP="00244170">
            <w:pPr>
              <w:jc w:val="center"/>
            </w:pPr>
            <w:r>
              <w:t>28</w:t>
            </w:r>
          </w:p>
        </w:tc>
      </w:tr>
      <w:tr w:rsidR="00E26500" w:rsidRPr="006D7BC7" w:rsidTr="00244170">
        <w:tc>
          <w:tcPr>
            <w:tcW w:w="6540" w:type="dxa"/>
            <w:shd w:val="clear" w:color="auto" w:fill="auto"/>
          </w:tcPr>
          <w:p w:rsidR="00E26500" w:rsidRPr="006D7BC7" w:rsidRDefault="00E26500" w:rsidP="00244170">
            <w:pPr>
              <w:pStyle w:val="a5"/>
            </w:pPr>
            <w:r w:rsidRPr="006D7BC7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26500" w:rsidRPr="006D7BC7" w:rsidRDefault="00E26500" w:rsidP="00244170">
            <w:pPr>
              <w:pStyle w:val="a5"/>
              <w:snapToGrid w:val="0"/>
              <w:jc w:val="center"/>
            </w:pPr>
          </w:p>
        </w:tc>
      </w:tr>
      <w:tr w:rsidR="00E26500" w:rsidRPr="006D7BC7" w:rsidTr="00244170">
        <w:tc>
          <w:tcPr>
            <w:tcW w:w="6540" w:type="dxa"/>
            <w:shd w:val="clear" w:color="auto" w:fill="auto"/>
          </w:tcPr>
          <w:p w:rsidR="00E26500" w:rsidRPr="006D7BC7" w:rsidRDefault="00E26500" w:rsidP="00244170">
            <w:pPr>
              <w:pStyle w:val="a5"/>
            </w:pPr>
            <w:r w:rsidRPr="006D7BC7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E26500" w:rsidRPr="006D7BC7" w:rsidRDefault="00E26500" w:rsidP="00244170">
            <w:pPr>
              <w:jc w:val="center"/>
            </w:pPr>
            <w:r>
              <w:t>18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E26500" w:rsidRPr="006D7BC7" w:rsidRDefault="00E26500" w:rsidP="00244170">
            <w:pPr>
              <w:jc w:val="center"/>
            </w:pPr>
            <w:r w:rsidRPr="006D7BC7">
              <w:t>-</w:t>
            </w:r>
          </w:p>
        </w:tc>
      </w:tr>
      <w:tr w:rsidR="00E26500" w:rsidRPr="006D7BC7" w:rsidTr="00244170">
        <w:tc>
          <w:tcPr>
            <w:tcW w:w="6540" w:type="dxa"/>
            <w:shd w:val="clear" w:color="auto" w:fill="auto"/>
          </w:tcPr>
          <w:p w:rsidR="00E26500" w:rsidRPr="006D7BC7" w:rsidRDefault="00E26500" w:rsidP="00244170">
            <w:pPr>
              <w:pStyle w:val="a5"/>
            </w:pPr>
            <w:r w:rsidRPr="006D7BC7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E26500" w:rsidRPr="006D7BC7" w:rsidRDefault="00E26500" w:rsidP="00244170">
            <w:pPr>
              <w:jc w:val="center"/>
            </w:pPr>
            <w:r>
              <w:t>-/10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E26500" w:rsidRPr="006D7BC7" w:rsidRDefault="00E26500" w:rsidP="00244170">
            <w:pPr>
              <w:jc w:val="center"/>
            </w:pPr>
            <w:r w:rsidRPr="006D7BC7">
              <w:t>-/1</w:t>
            </w:r>
          </w:p>
        </w:tc>
      </w:tr>
      <w:tr w:rsidR="00E26500" w:rsidRPr="006D7BC7" w:rsidTr="00244170">
        <w:tc>
          <w:tcPr>
            <w:tcW w:w="6540" w:type="dxa"/>
            <w:shd w:val="clear" w:color="auto" w:fill="E0E0E0"/>
          </w:tcPr>
          <w:p w:rsidR="00E26500" w:rsidRPr="006D7BC7" w:rsidRDefault="00E26500" w:rsidP="00244170">
            <w:pPr>
              <w:pStyle w:val="a5"/>
            </w:pPr>
            <w:r w:rsidRPr="006D7BC7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E26500" w:rsidRPr="006D7BC7" w:rsidRDefault="00E26500" w:rsidP="00244170">
            <w:pPr>
              <w:jc w:val="center"/>
            </w:pPr>
            <w:r>
              <w:t>44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E26500" w:rsidRPr="006D7BC7" w:rsidRDefault="00E26500" w:rsidP="00244170">
            <w:pPr>
              <w:jc w:val="center"/>
            </w:pPr>
            <w:r w:rsidRPr="006D7BC7">
              <w:t>-</w:t>
            </w:r>
          </w:p>
        </w:tc>
      </w:tr>
      <w:tr w:rsidR="00E26500" w:rsidRPr="006D7BC7" w:rsidTr="00244170">
        <w:tc>
          <w:tcPr>
            <w:tcW w:w="6540" w:type="dxa"/>
            <w:shd w:val="clear" w:color="auto" w:fill="DDDDDD"/>
          </w:tcPr>
          <w:p w:rsidR="00E26500" w:rsidRPr="006D7BC7" w:rsidRDefault="00E26500" w:rsidP="00244170">
            <w:pPr>
              <w:pStyle w:val="a5"/>
              <w:ind w:left="57"/>
            </w:pPr>
            <w:r w:rsidRPr="006D7BC7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E26500" w:rsidRPr="006D7BC7" w:rsidRDefault="00E26500" w:rsidP="00244170">
            <w:pPr>
              <w:pStyle w:val="a5"/>
              <w:jc w:val="center"/>
            </w:pPr>
            <w:r>
              <w:t>36</w:t>
            </w:r>
          </w:p>
        </w:tc>
      </w:tr>
      <w:tr w:rsidR="00E26500" w:rsidRPr="006D7BC7" w:rsidTr="00244170">
        <w:tc>
          <w:tcPr>
            <w:tcW w:w="6540" w:type="dxa"/>
            <w:shd w:val="clear" w:color="auto" w:fill="auto"/>
          </w:tcPr>
          <w:p w:rsidR="00E26500" w:rsidRPr="006D7BC7" w:rsidRDefault="00E26500" w:rsidP="00244170">
            <w:pPr>
              <w:pStyle w:val="a5"/>
              <w:ind w:left="57"/>
            </w:pPr>
            <w:r w:rsidRPr="006D7BC7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26500" w:rsidRPr="006D7BC7" w:rsidRDefault="00E26500" w:rsidP="00244170">
            <w:pPr>
              <w:pStyle w:val="a5"/>
              <w:jc w:val="center"/>
            </w:pPr>
            <w:r w:rsidRPr="006D7BC7">
              <w:t>2,35</w:t>
            </w:r>
          </w:p>
        </w:tc>
      </w:tr>
      <w:tr w:rsidR="00E26500" w:rsidRPr="006D7BC7" w:rsidTr="00244170">
        <w:tc>
          <w:tcPr>
            <w:tcW w:w="6540" w:type="dxa"/>
            <w:shd w:val="clear" w:color="auto" w:fill="auto"/>
          </w:tcPr>
          <w:p w:rsidR="00E26500" w:rsidRPr="006D7BC7" w:rsidRDefault="00E26500" w:rsidP="00244170">
            <w:pPr>
              <w:pStyle w:val="a5"/>
              <w:ind w:left="57"/>
            </w:pPr>
            <w:r w:rsidRPr="006D7BC7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26500" w:rsidRPr="006D7BC7" w:rsidRDefault="00E26500" w:rsidP="00244170">
            <w:pPr>
              <w:pStyle w:val="a5"/>
              <w:jc w:val="center"/>
            </w:pPr>
            <w:r>
              <w:t>33</w:t>
            </w:r>
            <w:r w:rsidRPr="006D7BC7">
              <w:t>,65</w:t>
            </w:r>
          </w:p>
        </w:tc>
      </w:tr>
      <w:tr w:rsidR="00E26500" w:rsidRPr="006D7BC7" w:rsidTr="00244170">
        <w:trPr>
          <w:trHeight w:val="306"/>
        </w:trPr>
        <w:tc>
          <w:tcPr>
            <w:tcW w:w="6540" w:type="dxa"/>
            <w:shd w:val="clear" w:color="auto" w:fill="E0E0E0"/>
          </w:tcPr>
          <w:p w:rsidR="00E26500" w:rsidRPr="006D7BC7" w:rsidRDefault="00E26500" w:rsidP="00244170">
            <w:pPr>
              <w:pStyle w:val="a5"/>
            </w:pPr>
            <w:r w:rsidRPr="006D7BC7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E26500" w:rsidRPr="006D7BC7" w:rsidRDefault="00E26500" w:rsidP="00244170">
            <w:pPr>
              <w:pStyle w:val="a5"/>
              <w:jc w:val="center"/>
            </w:pPr>
            <w:r w:rsidRPr="006D7BC7">
              <w:t>108/3</w:t>
            </w:r>
          </w:p>
        </w:tc>
      </w:tr>
    </w:tbl>
    <w:p w:rsidR="00DA10A6" w:rsidRPr="006D7BC7" w:rsidRDefault="00DA10A6" w:rsidP="00EC69C9">
      <w:pPr>
        <w:ind w:firstLine="720"/>
        <w:jc w:val="both"/>
      </w:pPr>
    </w:p>
    <w:p w:rsidR="00770EE2" w:rsidRPr="006D7BC7" w:rsidRDefault="00770EE2" w:rsidP="00770EE2">
      <w:pPr>
        <w:jc w:val="both"/>
        <w:rPr>
          <w:bCs/>
        </w:rPr>
      </w:pPr>
      <w:r w:rsidRPr="006D7BC7">
        <w:rPr>
          <w:bCs/>
        </w:rPr>
        <w:t>Заочная форма обучения</w:t>
      </w:r>
    </w:p>
    <w:p w:rsidR="00770EE2" w:rsidRPr="006D7BC7" w:rsidRDefault="00770EE2" w:rsidP="00770EE2">
      <w:pPr>
        <w:jc w:val="both"/>
        <w:rPr>
          <w:bCs/>
        </w:rPr>
      </w:pP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6E2753" w:rsidRPr="006D7BC7" w:rsidTr="006E2753">
        <w:trPr>
          <w:trHeight w:val="257"/>
        </w:trPr>
        <w:tc>
          <w:tcPr>
            <w:tcW w:w="6540" w:type="dxa"/>
            <w:shd w:val="clear" w:color="auto" w:fill="auto"/>
          </w:tcPr>
          <w:p w:rsidR="006E2753" w:rsidRPr="006D7BC7" w:rsidRDefault="006E2753" w:rsidP="006E2753">
            <w:pPr>
              <w:pStyle w:val="a5"/>
              <w:jc w:val="center"/>
              <w:rPr>
                <w:i/>
                <w:iCs/>
              </w:rPr>
            </w:pPr>
            <w:bookmarkStart w:id="11" w:name="_Hlk98686718"/>
            <w:r w:rsidRPr="006D7BC7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6E2753" w:rsidRPr="006D7BC7" w:rsidRDefault="006E2753" w:rsidP="006E2753">
            <w:pPr>
              <w:pStyle w:val="a5"/>
              <w:jc w:val="center"/>
            </w:pPr>
            <w:r w:rsidRPr="006D7BC7">
              <w:t>Трудоемкость в акад.час</w:t>
            </w:r>
          </w:p>
        </w:tc>
      </w:tr>
      <w:tr w:rsidR="006E2753" w:rsidRPr="006D7BC7" w:rsidTr="006E2753">
        <w:trPr>
          <w:trHeight w:val="257"/>
        </w:trPr>
        <w:tc>
          <w:tcPr>
            <w:tcW w:w="6540" w:type="dxa"/>
            <w:shd w:val="clear" w:color="auto" w:fill="auto"/>
          </w:tcPr>
          <w:p w:rsidR="006E2753" w:rsidRPr="006D7BC7" w:rsidRDefault="006E2753" w:rsidP="006E2753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6E2753" w:rsidRPr="006D7BC7" w:rsidRDefault="006E2753" w:rsidP="006E2753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6E2753" w:rsidRPr="006D7BC7" w:rsidRDefault="006E2753" w:rsidP="006E2753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6D7BC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6E2753" w:rsidRPr="006D7BC7" w:rsidTr="006E2753">
        <w:trPr>
          <w:trHeight w:val="262"/>
        </w:trPr>
        <w:tc>
          <w:tcPr>
            <w:tcW w:w="6540" w:type="dxa"/>
            <w:shd w:val="clear" w:color="auto" w:fill="E0E0E0"/>
          </w:tcPr>
          <w:p w:rsidR="006E2753" w:rsidRPr="006D7BC7" w:rsidRDefault="006E2753" w:rsidP="006E2753">
            <w:r w:rsidRPr="006D7BC7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6E2753" w:rsidRPr="006D7BC7" w:rsidRDefault="006E2753" w:rsidP="006E2753">
            <w:pPr>
              <w:jc w:val="center"/>
            </w:pPr>
            <w:r w:rsidRPr="006D7BC7">
              <w:t>18</w:t>
            </w:r>
          </w:p>
        </w:tc>
      </w:tr>
      <w:tr w:rsidR="006E2753" w:rsidRPr="006D7BC7" w:rsidTr="006E2753">
        <w:tc>
          <w:tcPr>
            <w:tcW w:w="6540" w:type="dxa"/>
            <w:shd w:val="clear" w:color="auto" w:fill="auto"/>
          </w:tcPr>
          <w:p w:rsidR="006E2753" w:rsidRPr="006D7BC7" w:rsidRDefault="006E2753" w:rsidP="006E2753">
            <w:pPr>
              <w:pStyle w:val="a5"/>
            </w:pPr>
            <w:r w:rsidRPr="006D7BC7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6E2753" w:rsidRPr="006D7BC7" w:rsidRDefault="006E2753" w:rsidP="006E2753">
            <w:pPr>
              <w:pStyle w:val="a5"/>
              <w:snapToGrid w:val="0"/>
              <w:jc w:val="center"/>
            </w:pPr>
          </w:p>
        </w:tc>
      </w:tr>
      <w:tr w:rsidR="006E2753" w:rsidRPr="006D7BC7" w:rsidTr="006E2753">
        <w:tc>
          <w:tcPr>
            <w:tcW w:w="6540" w:type="dxa"/>
            <w:shd w:val="clear" w:color="auto" w:fill="auto"/>
          </w:tcPr>
          <w:p w:rsidR="006E2753" w:rsidRPr="006D7BC7" w:rsidRDefault="006E2753" w:rsidP="006E2753">
            <w:pPr>
              <w:pStyle w:val="a5"/>
            </w:pPr>
            <w:r w:rsidRPr="006D7BC7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6E2753" w:rsidRPr="006D7BC7" w:rsidRDefault="006E2753" w:rsidP="006E2753">
            <w:pPr>
              <w:jc w:val="center"/>
            </w:pPr>
            <w:r w:rsidRPr="006D7BC7"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6E2753" w:rsidRPr="006D7BC7" w:rsidRDefault="006E2753" w:rsidP="006E2753">
            <w:pPr>
              <w:jc w:val="center"/>
            </w:pPr>
            <w:r w:rsidRPr="006D7BC7">
              <w:t>-</w:t>
            </w:r>
          </w:p>
        </w:tc>
      </w:tr>
      <w:tr w:rsidR="006E2753" w:rsidRPr="006D7BC7" w:rsidTr="006E2753">
        <w:tc>
          <w:tcPr>
            <w:tcW w:w="6540" w:type="dxa"/>
            <w:shd w:val="clear" w:color="auto" w:fill="auto"/>
          </w:tcPr>
          <w:p w:rsidR="006E2753" w:rsidRPr="006D7BC7" w:rsidRDefault="006E2753" w:rsidP="006E2753">
            <w:pPr>
              <w:pStyle w:val="a5"/>
            </w:pPr>
            <w:r w:rsidRPr="006D7BC7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6E2753" w:rsidRPr="006D7BC7" w:rsidRDefault="006E2753" w:rsidP="006E2753">
            <w:pPr>
              <w:jc w:val="center"/>
            </w:pPr>
            <w:r w:rsidRPr="006D7BC7">
              <w:t>-/12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6E2753" w:rsidRPr="006D7BC7" w:rsidRDefault="006E2753" w:rsidP="006E2753">
            <w:pPr>
              <w:jc w:val="center"/>
            </w:pPr>
            <w:r w:rsidRPr="006D7BC7">
              <w:t>-/1</w:t>
            </w:r>
          </w:p>
        </w:tc>
      </w:tr>
      <w:tr w:rsidR="006E2753" w:rsidRPr="006D7BC7" w:rsidTr="006E2753">
        <w:tc>
          <w:tcPr>
            <w:tcW w:w="6540" w:type="dxa"/>
            <w:shd w:val="clear" w:color="auto" w:fill="E0E0E0"/>
          </w:tcPr>
          <w:p w:rsidR="006E2753" w:rsidRPr="006D7BC7" w:rsidRDefault="006E2753" w:rsidP="006E2753">
            <w:pPr>
              <w:pStyle w:val="a5"/>
            </w:pPr>
            <w:r w:rsidRPr="006D7BC7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6E2753" w:rsidRPr="006D7BC7" w:rsidRDefault="006E2753" w:rsidP="006E2753">
            <w:pPr>
              <w:jc w:val="center"/>
            </w:pPr>
            <w:r w:rsidRPr="006D7BC7">
              <w:t>77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6E2753" w:rsidRPr="006D7BC7" w:rsidRDefault="006E2753" w:rsidP="006E2753">
            <w:pPr>
              <w:jc w:val="center"/>
            </w:pPr>
            <w:r w:rsidRPr="006D7BC7">
              <w:t>-</w:t>
            </w:r>
          </w:p>
        </w:tc>
      </w:tr>
      <w:tr w:rsidR="006E2753" w:rsidRPr="006D7BC7" w:rsidTr="006E2753">
        <w:tc>
          <w:tcPr>
            <w:tcW w:w="6540" w:type="dxa"/>
            <w:shd w:val="clear" w:color="auto" w:fill="D9D9D9"/>
          </w:tcPr>
          <w:p w:rsidR="006E2753" w:rsidRPr="006D7BC7" w:rsidRDefault="006E2753" w:rsidP="006E2753">
            <w:pPr>
              <w:pStyle w:val="a5"/>
            </w:pPr>
            <w:r w:rsidRPr="006D7BC7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6E2753" w:rsidRPr="006D7BC7" w:rsidRDefault="006E2753" w:rsidP="006E2753">
            <w:pPr>
              <w:pStyle w:val="a5"/>
              <w:jc w:val="center"/>
            </w:pPr>
            <w:r w:rsidRPr="006D7BC7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6E2753" w:rsidRPr="006D7BC7" w:rsidRDefault="006E2753" w:rsidP="006E2753">
            <w:pPr>
              <w:pStyle w:val="a5"/>
              <w:jc w:val="center"/>
            </w:pPr>
            <w:r w:rsidRPr="006D7BC7">
              <w:t>-</w:t>
            </w:r>
          </w:p>
        </w:tc>
      </w:tr>
      <w:tr w:rsidR="006E2753" w:rsidRPr="006D7BC7" w:rsidTr="006E2753">
        <w:tc>
          <w:tcPr>
            <w:tcW w:w="6540" w:type="dxa"/>
            <w:shd w:val="clear" w:color="auto" w:fill="auto"/>
          </w:tcPr>
          <w:p w:rsidR="006E2753" w:rsidRPr="006D7BC7" w:rsidRDefault="006E2753" w:rsidP="006E2753">
            <w:pPr>
              <w:pStyle w:val="a5"/>
            </w:pPr>
            <w:r w:rsidRPr="006D7BC7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6E2753" w:rsidRPr="006D7BC7" w:rsidRDefault="006E2753" w:rsidP="006E2753">
            <w:pPr>
              <w:pStyle w:val="a5"/>
              <w:jc w:val="center"/>
            </w:pPr>
            <w:r w:rsidRPr="006D7BC7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6E2753" w:rsidRPr="006D7BC7" w:rsidRDefault="006E2753" w:rsidP="006E2753">
            <w:pPr>
              <w:pStyle w:val="a5"/>
              <w:jc w:val="center"/>
            </w:pPr>
            <w:r w:rsidRPr="006D7BC7">
              <w:t>-</w:t>
            </w:r>
          </w:p>
        </w:tc>
      </w:tr>
      <w:tr w:rsidR="006E2753" w:rsidRPr="006D7BC7" w:rsidTr="006E2753">
        <w:tc>
          <w:tcPr>
            <w:tcW w:w="6540" w:type="dxa"/>
            <w:shd w:val="clear" w:color="auto" w:fill="auto"/>
          </w:tcPr>
          <w:p w:rsidR="006E2753" w:rsidRPr="006D7BC7" w:rsidRDefault="006E2753" w:rsidP="006E2753">
            <w:pPr>
              <w:pStyle w:val="a5"/>
            </w:pPr>
            <w:r w:rsidRPr="006D7BC7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6E2753" w:rsidRPr="006D7BC7" w:rsidRDefault="006E2753" w:rsidP="006E2753">
            <w:pPr>
              <w:pStyle w:val="a5"/>
              <w:jc w:val="center"/>
            </w:pPr>
            <w:r w:rsidRPr="006D7BC7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6E2753" w:rsidRPr="006D7BC7" w:rsidRDefault="006E2753" w:rsidP="006E2753">
            <w:pPr>
              <w:pStyle w:val="a5"/>
              <w:jc w:val="center"/>
            </w:pPr>
            <w:r w:rsidRPr="006D7BC7">
              <w:t>-</w:t>
            </w:r>
          </w:p>
        </w:tc>
      </w:tr>
      <w:tr w:rsidR="006E2753" w:rsidRPr="006D7BC7" w:rsidTr="006E2753">
        <w:tc>
          <w:tcPr>
            <w:tcW w:w="6540" w:type="dxa"/>
            <w:shd w:val="clear" w:color="auto" w:fill="DDDDDD"/>
          </w:tcPr>
          <w:p w:rsidR="006E2753" w:rsidRPr="006D7BC7" w:rsidRDefault="006E2753" w:rsidP="006E2753">
            <w:pPr>
              <w:pStyle w:val="a5"/>
              <w:ind w:left="57"/>
            </w:pPr>
            <w:r w:rsidRPr="006D7BC7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6E2753" w:rsidRPr="006D7BC7" w:rsidRDefault="006E2753" w:rsidP="006E2753">
            <w:pPr>
              <w:pStyle w:val="a5"/>
              <w:jc w:val="center"/>
            </w:pPr>
            <w:r w:rsidRPr="006D7BC7">
              <w:t xml:space="preserve">9 </w:t>
            </w:r>
          </w:p>
        </w:tc>
      </w:tr>
      <w:tr w:rsidR="006E2753" w:rsidRPr="006D7BC7" w:rsidTr="006E2753">
        <w:tc>
          <w:tcPr>
            <w:tcW w:w="6540" w:type="dxa"/>
            <w:shd w:val="clear" w:color="auto" w:fill="auto"/>
          </w:tcPr>
          <w:p w:rsidR="006E2753" w:rsidRPr="006D7BC7" w:rsidRDefault="006E2753" w:rsidP="006E2753">
            <w:pPr>
              <w:pStyle w:val="a5"/>
              <w:ind w:left="57"/>
            </w:pPr>
            <w:r w:rsidRPr="006D7BC7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6E2753" w:rsidRPr="006D7BC7" w:rsidRDefault="006E2753" w:rsidP="006E2753">
            <w:pPr>
              <w:pStyle w:val="a5"/>
              <w:jc w:val="center"/>
            </w:pPr>
            <w:r w:rsidRPr="006D7BC7">
              <w:t>2,35</w:t>
            </w:r>
          </w:p>
        </w:tc>
      </w:tr>
      <w:tr w:rsidR="006E2753" w:rsidRPr="006D7BC7" w:rsidTr="006E2753">
        <w:tc>
          <w:tcPr>
            <w:tcW w:w="6540" w:type="dxa"/>
            <w:shd w:val="clear" w:color="auto" w:fill="auto"/>
          </w:tcPr>
          <w:p w:rsidR="006E2753" w:rsidRPr="006D7BC7" w:rsidRDefault="006E2753" w:rsidP="006E2753">
            <w:pPr>
              <w:pStyle w:val="a5"/>
              <w:ind w:left="57"/>
            </w:pPr>
            <w:r w:rsidRPr="006D7BC7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6E2753" w:rsidRPr="006D7BC7" w:rsidRDefault="006E2753" w:rsidP="006E2753">
            <w:pPr>
              <w:pStyle w:val="a5"/>
              <w:jc w:val="center"/>
            </w:pPr>
            <w:r w:rsidRPr="006D7BC7">
              <w:t>6,65</w:t>
            </w:r>
          </w:p>
        </w:tc>
      </w:tr>
      <w:tr w:rsidR="006E2753" w:rsidRPr="006D7BC7" w:rsidTr="006E2753">
        <w:trPr>
          <w:trHeight w:val="306"/>
        </w:trPr>
        <w:tc>
          <w:tcPr>
            <w:tcW w:w="6540" w:type="dxa"/>
            <w:shd w:val="clear" w:color="auto" w:fill="E0E0E0"/>
          </w:tcPr>
          <w:p w:rsidR="006E2753" w:rsidRPr="006D7BC7" w:rsidRDefault="006E2753" w:rsidP="006E2753">
            <w:pPr>
              <w:pStyle w:val="a5"/>
            </w:pPr>
            <w:r w:rsidRPr="006D7BC7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6E2753" w:rsidRPr="006D7BC7" w:rsidRDefault="006E2753" w:rsidP="006E2753">
            <w:pPr>
              <w:pStyle w:val="a5"/>
              <w:jc w:val="center"/>
            </w:pPr>
            <w:r w:rsidRPr="006D7BC7">
              <w:t>108/3</w:t>
            </w:r>
          </w:p>
        </w:tc>
      </w:tr>
    </w:tbl>
    <w:bookmarkEnd w:id="11"/>
    <w:p w:rsidR="00E26500" w:rsidRPr="00084719" w:rsidRDefault="00E26500" w:rsidP="00E26500">
      <w:pPr>
        <w:rPr>
          <w:color w:val="000000"/>
        </w:rPr>
      </w:pPr>
      <w:r w:rsidRPr="00084719">
        <w:rPr>
          <w:color w:val="000000"/>
        </w:rPr>
        <w:t>*Зачет проводится на последней паре</w:t>
      </w:r>
    </w:p>
    <w:p w:rsidR="006E2753" w:rsidRPr="006D7BC7" w:rsidRDefault="006E2753" w:rsidP="00E26500">
      <w:pPr>
        <w:jc w:val="both"/>
        <w:rPr>
          <w:bCs/>
        </w:rPr>
      </w:pPr>
    </w:p>
    <w:p w:rsidR="00DA10A6" w:rsidRPr="006D7BC7" w:rsidRDefault="00DA10A6" w:rsidP="00936094">
      <w:pPr>
        <w:spacing w:after="120"/>
        <w:rPr>
          <w:b/>
          <w:bCs/>
          <w:caps/>
        </w:rPr>
      </w:pPr>
      <w:r w:rsidRPr="006D7BC7">
        <w:rPr>
          <w:b/>
          <w:bCs/>
        </w:rPr>
        <w:t xml:space="preserve">4. </w:t>
      </w:r>
      <w:r w:rsidRPr="006D7BC7">
        <w:rPr>
          <w:b/>
          <w:bCs/>
          <w:caps/>
        </w:rPr>
        <w:t>Содержание дисциплины</w:t>
      </w:r>
    </w:p>
    <w:p w:rsidR="00D141E6" w:rsidRPr="006D7BC7" w:rsidRDefault="00D141E6" w:rsidP="00D141E6">
      <w:pPr>
        <w:ind w:firstLine="708"/>
        <w:jc w:val="both"/>
      </w:pPr>
      <w:r w:rsidRPr="006D7BC7"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</w:t>
      </w:r>
      <w:r w:rsidRPr="006D7BC7">
        <w:lastRenderedPageBreak/>
        <w:t>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6E2753" w:rsidRPr="006D7BC7" w:rsidRDefault="006E2753" w:rsidP="006E275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12" w:name="_Hlk98702274"/>
      <w:bookmarkStart w:id="13" w:name="_Hlk98683790"/>
      <w:bookmarkStart w:id="14" w:name="_Hlk98688469"/>
      <w:bookmarkStart w:id="15" w:name="_Hlk98721408"/>
      <w:bookmarkStart w:id="16" w:name="_Hlk98717686"/>
      <w:bookmarkStart w:id="17" w:name="_Hlk98701459"/>
      <w:r w:rsidRPr="006D7BC7">
        <w:rPr>
          <w:b/>
          <w:bCs/>
          <w:color w:val="000000"/>
          <w:sz w:val="24"/>
          <w:szCs w:val="24"/>
        </w:rPr>
        <w:t xml:space="preserve">4.1 </w:t>
      </w:r>
      <w:r w:rsidRPr="006D7BC7">
        <w:rPr>
          <w:b/>
          <w:bCs/>
          <w:sz w:val="24"/>
          <w:szCs w:val="24"/>
        </w:rPr>
        <w:t>Блоки (разделы) дисциплины.</w:t>
      </w:r>
    </w:p>
    <w:p w:rsidR="006E2753" w:rsidRPr="006D7BC7" w:rsidRDefault="006E2753" w:rsidP="006E275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6E2753" w:rsidRPr="006D7BC7" w:rsidTr="006E2753">
        <w:tc>
          <w:tcPr>
            <w:tcW w:w="693" w:type="dxa"/>
          </w:tcPr>
          <w:p w:rsidR="006E2753" w:rsidRPr="006D7BC7" w:rsidRDefault="006E2753" w:rsidP="006E27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D7BC7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6E2753" w:rsidRPr="006D7BC7" w:rsidRDefault="006E2753" w:rsidP="006E27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D7BC7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E2753" w:rsidRPr="006D7BC7" w:rsidTr="006E2753">
        <w:tc>
          <w:tcPr>
            <w:tcW w:w="693" w:type="dxa"/>
          </w:tcPr>
          <w:p w:rsidR="006E2753" w:rsidRPr="006D7BC7" w:rsidRDefault="006E2753" w:rsidP="006E27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D7BC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6E2753" w:rsidRPr="006D7BC7" w:rsidRDefault="006E2753" w:rsidP="006E2753">
            <w:r w:rsidRPr="006D7BC7">
              <w:t>Предмет и основные концепции современной философии науки</w:t>
            </w:r>
          </w:p>
        </w:tc>
      </w:tr>
      <w:tr w:rsidR="006E2753" w:rsidRPr="006D7BC7" w:rsidTr="006E2753">
        <w:tc>
          <w:tcPr>
            <w:tcW w:w="693" w:type="dxa"/>
          </w:tcPr>
          <w:p w:rsidR="006E2753" w:rsidRPr="006D7BC7" w:rsidRDefault="006E2753" w:rsidP="006E27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D7BC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6E2753" w:rsidRPr="006D7BC7" w:rsidRDefault="006E2753" w:rsidP="006E2753">
            <w:pPr>
              <w:rPr>
                <w:spacing w:val="-8"/>
              </w:rPr>
            </w:pPr>
            <w:r w:rsidRPr="006D7BC7">
              <w:rPr>
                <w:bCs/>
              </w:rPr>
              <w:t>Наука в культуре современной цивилизации</w:t>
            </w:r>
          </w:p>
        </w:tc>
      </w:tr>
      <w:tr w:rsidR="006E2753" w:rsidRPr="006D7BC7" w:rsidTr="006E2753">
        <w:tc>
          <w:tcPr>
            <w:tcW w:w="693" w:type="dxa"/>
          </w:tcPr>
          <w:p w:rsidR="006E2753" w:rsidRPr="006D7BC7" w:rsidRDefault="006E2753" w:rsidP="006E27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D7BC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6E2753" w:rsidRPr="006D7BC7" w:rsidRDefault="006E2753" w:rsidP="006E2753">
            <w:r w:rsidRPr="006D7BC7">
              <w:rPr>
                <w:bCs/>
              </w:rPr>
              <w:t>Возникновение науки и основные стадии её исторической эволюции</w:t>
            </w:r>
          </w:p>
        </w:tc>
      </w:tr>
      <w:tr w:rsidR="006E2753" w:rsidRPr="006D7BC7" w:rsidTr="006E2753">
        <w:tc>
          <w:tcPr>
            <w:tcW w:w="693" w:type="dxa"/>
          </w:tcPr>
          <w:p w:rsidR="006E2753" w:rsidRPr="006D7BC7" w:rsidRDefault="006E2753" w:rsidP="006E27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D7BC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6E2753" w:rsidRPr="006D7BC7" w:rsidRDefault="006E2753" w:rsidP="006E2753">
            <w:r w:rsidRPr="006D7BC7">
              <w:rPr>
                <w:bCs/>
              </w:rPr>
              <w:t>Структура научного знания</w:t>
            </w:r>
          </w:p>
        </w:tc>
      </w:tr>
      <w:tr w:rsidR="006E2753" w:rsidRPr="006D7BC7" w:rsidTr="006E2753">
        <w:tc>
          <w:tcPr>
            <w:tcW w:w="693" w:type="dxa"/>
          </w:tcPr>
          <w:p w:rsidR="006E2753" w:rsidRPr="006D7BC7" w:rsidRDefault="006E2753" w:rsidP="006E27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D7BC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6E2753" w:rsidRPr="006D7BC7" w:rsidRDefault="006E2753" w:rsidP="006E2753">
            <w:r w:rsidRPr="006D7BC7">
              <w:t>Общая характеристика основных методов научного познания</w:t>
            </w:r>
          </w:p>
        </w:tc>
      </w:tr>
      <w:tr w:rsidR="006E2753" w:rsidRPr="006D7BC7" w:rsidTr="006E2753">
        <w:tc>
          <w:tcPr>
            <w:tcW w:w="693" w:type="dxa"/>
          </w:tcPr>
          <w:p w:rsidR="006E2753" w:rsidRPr="006D7BC7" w:rsidRDefault="006E2753" w:rsidP="006E27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D7BC7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6E2753" w:rsidRPr="006D7BC7" w:rsidRDefault="006E2753" w:rsidP="006E2753">
            <w:r w:rsidRPr="006D7BC7">
              <w:t>Динамика науки как процесс порождения нового знания</w:t>
            </w:r>
          </w:p>
        </w:tc>
      </w:tr>
      <w:tr w:rsidR="006E2753" w:rsidRPr="006D7BC7" w:rsidTr="006E2753">
        <w:tc>
          <w:tcPr>
            <w:tcW w:w="693" w:type="dxa"/>
          </w:tcPr>
          <w:p w:rsidR="006E2753" w:rsidRPr="006D7BC7" w:rsidRDefault="006E2753" w:rsidP="006E27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D7BC7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6E2753" w:rsidRPr="006D7BC7" w:rsidRDefault="006E2753" w:rsidP="006E2753">
            <w:r w:rsidRPr="006D7BC7">
              <w:rPr>
                <w:bCs/>
              </w:rPr>
              <w:t>Научные традиции и научные революции. Типы научной рациональности</w:t>
            </w:r>
          </w:p>
        </w:tc>
      </w:tr>
      <w:tr w:rsidR="006E2753" w:rsidRPr="006D7BC7" w:rsidTr="006E2753">
        <w:tc>
          <w:tcPr>
            <w:tcW w:w="693" w:type="dxa"/>
          </w:tcPr>
          <w:p w:rsidR="006E2753" w:rsidRPr="006D7BC7" w:rsidRDefault="006E2753" w:rsidP="006E27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D7BC7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6E2753" w:rsidRPr="006D7BC7" w:rsidRDefault="006E2753" w:rsidP="006E2753">
            <w:r w:rsidRPr="006D7BC7">
              <w:rPr>
                <w:bCs/>
              </w:rPr>
              <w:t>Особенности современного этапа развития науки. Перспективы научно-технического прогресса</w:t>
            </w:r>
          </w:p>
        </w:tc>
      </w:tr>
      <w:tr w:rsidR="006E2753" w:rsidRPr="006D7BC7" w:rsidTr="006E2753">
        <w:tc>
          <w:tcPr>
            <w:tcW w:w="693" w:type="dxa"/>
          </w:tcPr>
          <w:p w:rsidR="006E2753" w:rsidRPr="006D7BC7" w:rsidRDefault="006E2753" w:rsidP="006E27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D7BC7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6E2753" w:rsidRPr="006D7BC7" w:rsidRDefault="006E2753" w:rsidP="006E2753">
            <w:r w:rsidRPr="006D7BC7">
              <w:rPr>
                <w:bCs/>
              </w:rPr>
              <w:t>Наука как социальный институт</w:t>
            </w:r>
          </w:p>
        </w:tc>
      </w:tr>
      <w:tr w:rsidR="006E2753" w:rsidRPr="006D7BC7" w:rsidTr="006E2753">
        <w:tc>
          <w:tcPr>
            <w:tcW w:w="693" w:type="dxa"/>
          </w:tcPr>
          <w:p w:rsidR="006E2753" w:rsidRPr="006D7BC7" w:rsidRDefault="006E2753" w:rsidP="006E27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D7BC7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6E2753" w:rsidRPr="006D7BC7" w:rsidRDefault="006E2753" w:rsidP="006E2753">
            <w:pPr>
              <w:rPr>
                <w:b/>
                <w:bCs/>
              </w:rPr>
            </w:pPr>
            <w:r w:rsidRPr="006D7BC7">
              <w:rPr>
                <w:iCs/>
              </w:rPr>
              <w:t>Общетеоретические подходы</w:t>
            </w:r>
          </w:p>
        </w:tc>
      </w:tr>
      <w:tr w:rsidR="006E2753" w:rsidRPr="006D7BC7" w:rsidTr="006E2753">
        <w:tc>
          <w:tcPr>
            <w:tcW w:w="693" w:type="dxa"/>
          </w:tcPr>
          <w:p w:rsidR="006E2753" w:rsidRPr="006D7BC7" w:rsidRDefault="006E2753" w:rsidP="006E27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D7BC7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6E2753" w:rsidRPr="006D7BC7" w:rsidRDefault="006E2753" w:rsidP="006E2753">
            <w:pPr>
              <w:rPr>
                <w:bCs/>
              </w:rPr>
            </w:pPr>
            <w:r w:rsidRPr="006D7BC7">
              <w:rPr>
                <w:bCs/>
              </w:rPr>
              <w:t>Специфика объекта и предмета социально-гуманитарного знания</w:t>
            </w:r>
          </w:p>
        </w:tc>
      </w:tr>
      <w:tr w:rsidR="006E2753" w:rsidRPr="006D7BC7" w:rsidTr="006E2753">
        <w:tc>
          <w:tcPr>
            <w:tcW w:w="693" w:type="dxa"/>
          </w:tcPr>
          <w:p w:rsidR="006E2753" w:rsidRPr="006D7BC7" w:rsidRDefault="006E2753" w:rsidP="006E27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D7BC7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6E2753" w:rsidRPr="006D7BC7" w:rsidRDefault="006E2753" w:rsidP="006E2753">
            <w:pPr>
              <w:rPr>
                <w:bCs/>
              </w:rPr>
            </w:pPr>
            <w:r w:rsidRPr="006D7BC7">
              <w:rPr>
                <w:bCs/>
              </w:rPr>
              <w:t>Субъект социально-гуманитарного познания</w:t>
            </w:r>
          </w:p>
        </w:tc>
      </w:tr>
      <w:tr w:rsidR="006E2753" w:rsidRPr="006D7BC7" w:rsidTr="006E2753">
        <w:tc>
          <w:tcPr>
            <w:tcW w:w="693" w:type="dxa"/>
          </w:tcPr>
          <w:p w:rsidR="006E2753" w:rsidRPr="006D7BC7" w:rsidRDefault="006E2753" w:rsidP="006E27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D7BC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:rsidR="006E2753" w:rsidRPr="006D7BC7" w:rsidRDefault="006E2753" w:rsidP="006E2753">
            <w:pPr>
              <w:rPr>
                <w:bCs/>
              </w:rPr>
            </w:pPr>
            <w:r w:rsidRPr="006D7BC7">
              <w:rPr>
                <w:bCs/>
              </w:rPr>
              <w:t>Природа ценностей и их роль в социально-гуманитарном познании</w:t>
            </w:r>
          </w:p>
        </w:tc>
      </w:tr>
      <w:tr w:rsidR="006E2753" w:rsidRPr="006D7BC7" w:rsidTr="006E2753">
        <w:tc>
          <w:tcPr>
            <w:tcW w:w="693" w:type="dxa"/>
          </w:tcPr>
          <w:p w:rsidR="006E2753" w:rsidRPr="006D7BC7" w:rsidRDefault="006E2753" w:rsidP="006E27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D7BC7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521" w:type="dxa"/>
          </w:tcPr>
          <w:p w:rsidR="006E2753" w:rsidRPr="006D7BC7" w:rsidRDefault="006E2753" w:rsidP="006E2753">
            <w:pPr>
              <w:rPr>
                <w:bCs/>
              </w:rPr>
            </w:pPr>
            <w:r w:rsidRPr="006D7BC7">
              <w:rPr>
                <w:bCs/>
              </w:rPr>
              <w:t>Жизнь как категория наук об обществе и культуре</w:t>
            </w:r>
          </w:p>
        </w:tc>
      </w:tr>
      <w:tr w:rsidR="006E2753" w:rsidRPr="006D7BC7" w:rsidTr="006E2753">
        <w:tc>
          <w:tcPr>
            <w:tcW w:w="693" w:type="dxa"/>
          </w:tcPr>
          <w:p w:rsidR="006E2753" w:rsidRPr="006D7BC7" w:rsidRDefault="006E2753" w:rsidP="006E27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D7BC7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521" w:type="dxa"/>
          </w:tcPr>
          <w:p w:rsidR="006E2753" w:rsidRPr="006D7BC7" w:rsidRDefault="006E2753" w:rsidP="006E2753">
            <w:pPr>
              <w:rPr>
                <w:bCs/>
              </w:rPr>
            </w:pPr>
            <w:r w:rsidRPr="006D7BC7">
              <w:t>Время, пространство, хронотоп в социальном и гуманитарном знании</w:t>
            </w:r>
          </w:p>
        </w:tc>
      </w:tr>
      <w:tr w:rsidR="006E2753" w:rsidRPr="006D7BC7" w:rsidTr="006E2753">
        <w:tc>
          <w:tcPr>
            <w:tcW w:w="693" w:type="dxa"/>
          </w:tcPr>
          <w:p w:rsidR="006E2753" w:rsidRPr="006D7BC7" w:rsidRDefault="006E2753" w:rsidP="006E27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D7BC7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8521" w:type="dxa"/>
          </w:tcPr>
          <w:p w:rsidR="006E2753" w:rsidRPr="006D7BC7" w:rsidRDefault="006E2753" w:rsidP="006E2753">
            <w:pPr>
              <w:rPr>
                <w:bCs/>
              </w:rPr>
            </w:pPr>
            <w:r w:rsidRPr="006D7BC7">
              <w:rPr>
                <w:bCs/>
              </w:rPr>
              <w:t>Коммуникативность в науках об обществе и культуре: методологические следствия и императивы</w:t>
            </w:r>
          </w:p>
        </w:tc>
      </w:tr>
      <w:tr w:rsidR="006E2753" w:rsidRPr="006D7BC7" w:rsidTr="006E2753">
        <w:tc>
          <w:tcPr>
            <w:tcW w:w="693" w:type="dxa"/>
          </w:tcPr>
          <w:p w:rsidR="006E2753" w:rsidRPr="006D7BC7" w:rsidRDefault="006E2753" w:rsidP="006E27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D7BC7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8521" w:type="dxa"/>
          </w:tcPr>
          <w:p w:rsidR="006E2753" w:rsidRPr="006D7BC7" w:rsidRDefault="006E2753" w:rsidP="006E2753">
            <w:pPr>
              <w:rPr>
                <w:bCs/>
              </w:rPr>
            </w:pPr>
            <w:r w:rsidRPr="006D7BC7">
              <w:rPr>
                <w:bCs/>
              </w:rPr>
              <w:t>Проблема истинности и рациональности в социально-гуманитарных науках</w:t>
            </w:r>
          </w:p>
        </w:tc>
      </w:tr>
      <w:tr w:rsidR="006E2753" w:rsidRPr="006D7BC7" w:rsidTr="006E2753">
        <w:tc>
          <w:tcPr>
            <w:tcW w:w="693" w:type="dxa"/>
          </w:tcPr>
          <w:p w:rsidR="006E2753" w:rsidRPr="006D7BC7" w:rsidRDefault="006E2753" w:rsidP="006E27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D7BC7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8521" w:type="dxa"/>
          </w:tcPr>
          <w:p w:rsidR="006E2753" w:rsidRPr="006D7BC7" w:rsidRDefault="006E2753" w:rsidP="006E2753">
            <w:pPr>
              <w:rPr>
                <w:bCs/>
              </w:rPr>
            </w:pPr>
            <w:r w:rsidRPr="006D7BC7">
              <w:rPr>
                <w:bCs/>
              </w:rPr>
              <w:t>Объяснение, понимание, интерпретация в социальных и гуманитарных науках</w:t>
            </w:r>
          </w:p>
        </w:tc>
      </w:tr>
      <w:tr w:rsidR="006E2753" w:rsidRPr="006D7BC7" w:rsidTr="006E2753">
        <w:tc>
          <w:tcPr>
            <w:tcW w:w="693" w:type="dxa"/>
          </w:tcPr>
          <w:p w:rsidR="006E2753" w:rsidRPr="006D7BC7" w:rsidRDefault="006E2753" w:rsidP="006E27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D7BC7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8521" w:type="dxa"/>
          </w:tcPr>
          <w:p w:rsidR="006E2753" w:rsidRPr="006D7BC7" w:rsidRDefault="006E2753" w:rsidP="006E2753">
            <w:pPr>
              <w:rPr>
                <w:bCs/>
              </w:rPr>
            </w:pPr>
            <w:r w:rsidRPr="006D7BC7">
              <w:rPr>
                <w:bCs/>
              </w:rPr>
              <w:t>Вера, сомнение, знание в социально-гуманитарных науках</w:t>
            </w:r>
          </w:p>
        </w:tc>
      </w:tr>
      <w:tr w:rsidR="006E2753" w:rsidRPr="006D7BC7" w:rsidTr="006E2753">
        <w:tc>
          <w:tcPr>
            <w:tcW w:w="693" w:type="dxa"/>
          </w:tcPr>
          <w:p w:rsidR="006E2753" w:rsidRPr="006D7BC7" w:rsidRDefault="006E2753" w:rsidP="006E27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D7BC7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8521" w:type="dxa"/>
          </w:tcPr>
          <w:p w:rsidR="006E2753" w:rsidRPr="006D7BC7" w:rsidRDefault="006E2753" w:rsidP="006E2753">
            <w:pPr>
              <w:rPr>
                <w:bCs/>
              </w:rPr>
            </w:pPr>
            <w:r w:rsidRPr="006D7BC7">
              <w:rPr>
                <w:bCs/>
              </w:rPr>
              <w:t>Основные исследовательские программы СГН, дисциплинарная структура и роль социально-гуманитарных наук в процессе социальных трансформаций</w:t>
            </w:r>
          </w:p>
        </w:tc>
      </w:tr>
      <w:bookmarkEnd w:id="8"/>
      <w:bookmarkEnd w:id="12"/>
    </w:tbl>
    <w:p w:rsidR="006E2753" w:rsidRPr="006D7BC7" w:rsidRDefault="006E2753" w:rsidP="006E2753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6E2753" w:rsidRPr="006D7BC7" w:rsidRDefault="006E2753" w:rsidP="006E2753">
      <w:bookmarkStart w:id="18" w:name="_Hlk98687745"/>
      <w:bookmarkStart w:id="19" w:name="_Hlk98715371"/>
      <w:bookmarkStart w:id="20" w:name="_Hlk98716743"/>
      <w:bookmarkStart w:id="21" w:name="_Hlk98702400"/>
      <w:bookmarkStart w:id="22" w:name="_Hlk98715873"/>
      <w:bookmarkStart w:id="23" w:name="_Hlk98713506"/>
      <w:bookmarkEnd w:id="13"/>
      <w:r w:rsidRPr="006D7BC7">
        <w:rPr>
          <w:b/>
          <w:color w:val="000000"/>
        </w:rPr>
        <w:t>4.2. Примерная тематика курсовых работ (проектов):</w:t>
      </w:r>
    </w:p>
    <w:p w:rsidR="006E2753" w:rsidRPr="006D7BC7" w:rsidRDefault="006E2753" w:rsidP="006E2753">
      <w:r w:rsidRPr="006D7BC7">
        <w:t>Курсовая работа по дисциплине не предусмотрена учебным планом.</w:t>
      </w:r>
    </w:p>
    <w:bookmarkEnd w:id="14"/>
    <w:bookmarkEnd w:id="18"/>
    <w:p w:rsidR="006E2753" w:rsidRPr="006D7BC7" w:rsidRDefault="006E2753" w:rsidP="006E2753">
      <w:pPr>
        <w:rPr>
          <w:color w:val="000000"/>
        </w:rPr>
      </w:pPr>
    </w:p>
    <w:p w:rsidR="006E2753" w:rsidRPr="006D7BC7" w:rsidRDefault="006E2753" w:rsidP="006E2753">
      <w:pPr>
        <w:rPr>
          <w:b/>
        </w:rPr>
      </w:pPr>
      <w:r w:rsidRPr="006D7BC7">
        <w:rPr>
          <w:b/>
          <w:bCs/>
          <w:caps/>
        </w:rPr>
        <w:t xml:space="preserve">4.3. </w:t>
      </w:r>
      <w:r w:rsidRPr="006D7BC7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6E2753" w:rsidRPr="006D7BC7" w:rsidRDefault="006E2753" w:rsidP="006E2753"/>
    <w:tbl>
      <w:tblPr>
        <w:tblW w:w="9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842"/>
        <w:gridCol w:w="1842"/>
      </w:tblGrid>
      <w:tr w:rsidR="006E2753" w:rsidRPr="006D7BC7" w:rsidTr="006E2753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6E2753" w:rsidRPr="006D7BC7" w:rsidRDefault="006E2753" w:rsidP="006E2753">
            <w:pPr>
              <w:pStyle w:val="a5"/>
              <w:jc w:val="center"/>
              <w:rPr>
                <w:b/>
              </w:rPr>
            </w:pPr>
            <w:r w:rsidRPr="006D7BC7">
              <w:rPr>
                <w:b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6E2753" w:rsidRPr="006D7BC7" w:rsidRDefault="006E2753" w:rsidP="006E2753">
            <w:pPr>
              <w:pStyle w:val="a5"/>
              <w:jc w:val="center"/>
              <w:rPr>
                <w:b/>
              </w:rPr>
            </w:pPr>
            <w:r w:rsidRPr="006D7BC7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6E2753" w:rsidRPr="006D7BC7" w:rsidRDefault="006E2753" w:rsidP="006E2753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6D7BC7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:rsidR="006E2753" w:rsidRPr="006D7BC7" w:rsidRDefault="006E2753" w:rsidP="006E2753">
            <w:pPr>
              <w:pStyle w:val="a5"/>
              <w:jc w:val="center"/>
              <w:rPr>
                <w:b/>
              </w:rPr>
            </w:pPr>
            <w:r w:rsidRPr="006D7BC7">
              <w:rPr>
                <w:b/>
              </w:rPr>
              <w:t>Практическая подготовка*</w:t>
            </w:r>
          </w:p>
        </w:tc>
      </w:tr>
      <w:tr w:rsidR="006E2753" w:rsidRPr="006D7BC7" w:rsidTr="006E2753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6E2753" w:rsidRPr="006D7BC7" w:rsidRDefault="006E2753" w:rsidP="006E2753">
            <w:pPr>
              <w:pStyle w:val="a5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6E2753" w:rsidRPr="006D7BC7" w:rsidRDefault="006E2753" w:rsidP="006E2753">
            <w:pPr>
              <w:pStyle w:val="a5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2753" w:rsidRPr="006D7BC7" w:rsidRDefault="006E2753" w:rsidP="006E2753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6D7BC7">
              <w:rPr>
                <w:b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E2753" w:rsidRPr="006D7BC7" w:rsidRDefault="006E2753" w:rsidP="006E2753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6D7BC7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</w:tcPr>
          <w:p w:rsidR="006E2753" w:rsidRPr="006D7BC7" w:rsidRDefault="006E2753" w:rsidP="006E2753">
            <w:pPr>
              <w:pStyle w:val="a5"/>
              <w:jc w:val="center"/>
              <w:rPr>
                <w:b/>
              </w:rPr>
            </w:pPr>
          </w:p>
        </w:tc>
      </w:tr>
      <w:bookmarkEnd w:id="15"/>
      <w:bookmarkEnd w:id="16"/>
      <w:bookmarkEnd w:id="19"/>
      <w:bookmarkEnd w:id="20"/>
      <w:bookmarkEnd w:id="21"/>
      <w:bookmarkEnd w:id="22"/>
      <w:tr w:rsidR="006E2753" w:rsidRPr="006D7BC7" w:rsidTr="006E2753">
        <w:trPr>
          <w:trHeight w:val="422"/>
        </w:trPr>
        <w:tc>
          <w:tcPr>
            <w:tcW w:w="709" w:type="dxa"/>
            <w:shd w:val="clear" w:color="auto" w:fill="auto"/>
          </w:tcPr>
          <w:p w:rsidR="006E2753" w:rsidRPr="006D7BC7" w:rsidRDefault="006E2753" w:rsidP="006E27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D7BC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E2753" w:rsidRPr="006D7BC7" w:rsidRDefault="006E2753" w:rsidP="006E2753">
            <w:r w:rsidRPr="006D7BC7">
              <w:t>Предмет и основные концепции современной философии науки</w:t>
            </w:r>
          </w:p>
        </w:tc>
        <w:tc>
          <w:tcPr>
            <w:tcW w:w="1701" w:type="dxa"/>
            <w:shd w:val="clear" w:color="auto" w:fill="auto"/>
          </w:tcPr>
          <w:p w:rsidR="006E2753" w:rsidRPr="006D7BC7" w:rsidRDefault="006E2753" w:rsidP="006E2753">
            <w:pPr>
              <w:pStyle w:val="a5"/>
              <w:rPr>
                <w:sz w:val="22"/>
                <w:szCs w:val="22"/>
              </w:rPr>
            </w:pPr>
            <w:r w:rsidRPr="006D7BC7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:rsidR="006E2753" w:rsidRPr="006D7BC7" w:rsidRDefault="006E2753" w:rsidP="006E2753">
            <w:pPr>
              <w:pStyle w:val="a5"/>
              <w:rPr>
                <w:sz w:val="22"/>
                <w:szCs w:val="22"/>
              </w:rPr>
            </w:pPr>
            <w:r w:rsidRPr="006D7BC7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6E2753" w:rsidRPr="006D7BC7" w:rsidRDefault="006E2753" w:rsidP="006E2753">
            <w:pPr>
              <w:pStyle w:val="a5"/>
              <w:rPr>
                <w:sz w:val="22"/>
                <w:szCs w:val="22"/>
              </w:rPr>
            </w:pPr>
          </w:p>
        </w:tc>
      </w:tr>
      <w:tr w:rsidR="006E2753" w:rsidRPr="006D7BC7" w:rsidTr="006E2753">
        <w:trPr>
          <w:trHeight w:val="446"/>
        </w:trPr>
        <w:tc>
          <w:tcPr>
            <w:tcW w:w="709" w:type="dxa"/>
            <w:shd w:val="clear" w:color="auto" w:fill="auto"/>
          </w:tcPr>
          <w:p w:rsidR="006E2753" w:rsidRPr="006D7BC7" w:rsidRDefault="006E2753" w:rsidP="006E27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D7BC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6E2753" w:rsidRPr="006D7BC7" w:rsidRDefault="006E2753" w:rsidP="006E2753">
            <w:pPr>
              <w:rPr>
                <w:spacing w:val="-8"/>
              </w:rPr>
            </w:pPr>
            <w:r w:rsidRPr="006D7BC7">
              <w:rPr>
                <w:bCs/>
              </w:rPr>
              <w:t>Наука в культуре современной цивилизации</w:t>
            </w:r>
          </w:p>
        </w:tc>
        <w:tc>
          <w:tcPr>
            <w:tcW w:w="1701" w:type="dxa"/>
            <w:shd w:val="clear" w:color="auto" w:fill="auto"/>
          </w:tcPr>
          <w:p w:rsidR="006E2753" w:rsidRPr="006D7BC7" w:rsidRDefault="006E2753" w:rsidP="006E2753">
            <w:pPr>
              <w:pStyle w:val="a5"/>
              <w:rPr>
                <w:sz w:val="22"/>
                <w:szCs w:val="22"/>
              </w:rPr>
            </w:pPr>
            <w:r w:rsidRPr="006D7BC7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6E2753" w:rsidRPr="006D7BC7" w:rsidRDefault="006E2753" w:rsidP="006E2753">
            <w:pPr>
              <w:pStyle w:val="a5"/>
              <w:rPr>
                <w:sz w:val="22"/>
                <w:szCs w:val="22"/>
              </w:rPr>
            </w:pPr>
            <w:r w:rsidRPr="006D7BC7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6E2753" w:rsidRPr="006D7BC7" w:rsidRDefault="006E2753" w:rsidP="006E2753">
            <w:pPr>
              <w:pStyle w:val="a5"/>
              <w:rPr>
                <w:sz w:val="22"/>
                <w:szCs w:val="22"/>
              </w:rPr>
            </w:pPr>
          </w:p>
        </w:tc>
      </w:tr>
      <w:tr w:rsidR="006E2753" w:rsidRPr="006D7BC7" w:rsidTr="006E2753">
        <w:trPr>
          <w:trHeight w:val="514"/>
        </w:trPr>
        <w:tc>
          <w:tcPr>
            <w:tcW w:w="709" w:type="dxa"/>
            <w:shd w:val="clear" w:color="auto" w:fill="auto"/>
          </w:tcPr>
          <w:p w:rsidR="006E2753" w:rsidRPr="006D7BC7" w:rsidRDefault="006E2753" w:rsidP="006E27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D7BC7"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3544" w:type="dxa"/>
            <w:shd w:val="clear" w:color="auto" w:fill="auto"/>
          </w:tcPr>
          <w:p w:rsidR="006E2753" w:rsidRPr="006D7BC7" w:rsidRDefault="006E2753" w:rsidP="006E2753">
            <w:r w:rsidRPr="006D7BC7">
              <w:rPr>
                <w:bCs/>
              </w:rPr>
              <w:t>Возникновение науки и основные стадии её исторической эволюции</w:t>
            </w:r>
          </w:p>
        </w:tc>
        <w:tc>
          <w:tcPr>
            <w:tcW w:w="1701" w:type="dxa"/>
            <w:shd w:val="clear" w:color="auto" w:fill="auto"/>
          </w:tcPr>
          <w:p w:rsidR="006E2753" w:rsidRPr="006D7BC7" w:rsidRDefault="006E2753" w:rsidP="006E2753">
            <w:pPr>
              <w:pStyle w:val="a5"/>
              <w:rPr>
                <w:sz w:val="22"/>
                <w:szCs w:val="22"/>
              </w:rPr>
            </w:pPr>
            <w:r w:rsidRPr="006D7BC7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6E2753" w:rsidRPr="006D7BC7" w:rsidRDefault="006E2753" w:rsidP="006E2753">
            <w:pPr>
              <w:pStyle w:val="a5"/>
              <w:rPr>
                <w:sz w:val="22"/>
                <w:szCs w:val="22"/>
              </w:rPr>
            </w:pPr>
            <w:r w:rsidRPr="006D7BC7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6E2753" w:rsidRPr="006D7BC7" w:rsidRDefault="006E2753" w:rsidP="006E2753">
            <w:pPr>
              <w:pStyle w:val="a5"/>
              <w:rPr>
                <w:sz w:val="22"/>
                <w:szCs w:val="22"/>
              </w:rPr>
            </w:pPr>
          </w:p>
        </w:tc>
      </w:tr>
      <w:tr w:rsidR="006E2753" w:rsidRPr="006D7BC7" w:rsidTr="006E2753">
        <w:trPr>
          <w:trHeight w:val="551"/>
        </w:trPr>
        <w:tc>
          <w:tcPr>
            <w:tcW w:w="709" w:type="dxa"/>
            <w:shd w:val="clear" w:color="auto" w:fill="auto"/>
          </w:tcPr>
          <w:p w:rsidR="006E2753" w:rsidRPr="006D7BC7" w:rsidRDefault="006E2753" w:rsidP="006E27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D7BC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6E2753" w:rsidRPr="006D7BC7" w:rsidRDefault="006E2753" w:rsidP="006E2753">
            <w:r w:rsidRPr="006D7BC7">
              <w:rPr>
                <w:bCs/>
              </w:rPr>
              <w:t>Структура научного знания</w:t>
            </w:r>
          </w:p>
        </w:tc>
        <w:tc>
          <w:tcPr>
            <w:tcW w:w="1701" w:type="dxa"/>
            <w:shd w:val="clear" w:color="auto" w:fill="auto"/>
          </w:tcPr>
          <w:p w:rsidR="006E2753" w:rsidRPr="006D7BC7" w:rsidRDefault="006E2753" w:rsidP="006E2753">
            <w:r w:rsidRPr="006D7BC7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6E2753" w:rsidRPr="006D7BC7" w:rsidRDefault="006E2753" w:rsidP="006E2753">
            <w:pPr>
              <w:pStyle w:val="a5"/>
              <w:rPr>
                <w:sz w:val="22"/>
                <w:szCs w:val="22"/>
              </w:rPr>
            </w:pPr>
            <w:r w:rsidRPr="006D7BC7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6E2753" w:rsidRPr="006D7BC7" w:rsidRDefault="006E2753" w:rsidP="006E2753">
            <w:pPr>
              <w:pStyle w:val="a5"/>
              <w:rPr>
                <w:sz w:val="22"/>
                <w:szCs w:val="22"/>
              </w:rPr>
            </w:pPr>
          </w:p>
        </w:tc>
      </w:tr>
      <w:tr w:rsidR="006E2753" w:rsidRPr="006D7BC7" w:rsidTr="006E2753">
        <w:trPr>
          <w:trHeight w:val="834"/>
        </w:trPr>
        <w:tc>
          <w:tcPr>
            <w:tcW w:w="709" w:type="dxa"/>
            <w:shd w:val="clear" w:color="auto" w:fill="auto"/>
          </w:tcPr>
          <w:p w:rsidR="006E2753" w:rsidRPr="006D7BC7" w:rsidRDefault="006E2753" w:rsidP="006E27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D7BC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6E2753" w:rsidRPr="006D7BC7" w:rsidRDefault="006E2753" w:rsidP="006E2753">
            <w:r w:rsidRPr="006D7BC7">
              <w:t>Общая характеристика основных методов научного познания</w:t>
            </w:r>
          </w:p>
        </w:tc>
        <w:tc>
          <w:tcPr>
            <w:tcW w:w="1701" w:type="dxa"/>
            <w:shd w:val="clear" w:color="auto" w:fill="auto"/>
          </w:tcPr>
          <w:p w:rsidR="006E2753" w:rsidRPr="006D7BC7" w:rsidRDefault="006E2753" w:rsidP="006E2753">
            <w:r w:rsidRPr="006D7BC7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6E2753" w:rsidRPr="006D7BC7" w:rsidRDefault="006E2753" w:rsidP="006E2753">
            <w:pPr>
              <w:pStyle w:val="a5"/>
              <w:rPr>
                <w:sz w:val="22"/>
                <w:szCs w:val="22"/>
              </w:rPr>
            </w:pPr>
            <w:r w:rsidRPr="006D7BC7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6E2753" w:rsidRPr="006D7BC7" w:rsidRDefault="006E2753" w:rsidP="006E2753">
            <w:pPr>
              <w:pStyle w:val="a5"/>
              <w:rPr>
                <w:sz w:val="22"/>
                <w:szCs w:val="22"/>
              </w:rPr>
            </w:pPr>
          </w:p>
        </w:tc>
      </w:tr>
      <w:tr w:rsidR="006E2753" w:rsidRPr="006D7BC7" w:rsidTr="006E2753">
        <w:trPr>
          <w:trHeight w:val="267"/>
        </w:trPr>
        <w:tc>
          <w:tcPr>
            <w:tcW w:w="709" w:type="dxa"/>
            <w:shd w:val="clear" w:color="auto" w:fill="auto"/>
          </w:tcPr>
          <w:p w:rsidR="006E2753" w:rsidRPr="006D7BC7" w:rsidRDefault="006E2753" w:rsidP="006E27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D7BC7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6E2753" w:rsidRPr="006D7BC7" w:rsidRDefault="006E2753" w:rsidP="006E2753">
            <w:r w:rsidRPr="006D7BC7">
              <w:t>Динамика науки как процесс порождения нового знания</w:t>
            </w:r>
          </w:p>
        </w:tc>
        <w:tc>
          <w:tcPr>
            <w:tcW w:w="1701" w:type="dxa"/>
            <w:shd w:val="clear" w:color="auto" w:fill="auto"/>
          </w:tcPr>
          <w:p w:rsidR="006E2753" w:rsidRPr="006D7BC7" w:rsidRDefault="006E2753" w:rsidP="006E2753">
            <w:r w:rsidRPr="006D7BC7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6E2753" w:rsidRPr="006D7BC7" w:rsidRDefault="006E2753" w:rsidP="006E2753">
            <w:pPr>
              <w:ind w:hanging="17"/>
            </w:pPr>
            <w:r w:rsidRPr="006D7BC7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6E2753" w:rsidRPr="006D7BC7" w:rsidRDefault="006E2753" w:rsidP="006E2753">
            <w:pPr>
              <w:pStyle w:val="a5"/>
              <w:rPr>
                <w:sz w:val="22"/>
                <w:szCs w:val="22"/>
              </w:rPr>
            </w:pPr>
          </w:p>
        </w:tc>
      </w:tr>
      <w:tr w:rsidR="006E2753" w:rsidRPr="006D7BC7" w:rsidTr="006E2753">
        <w:trPr>
          <w:trHeight w:val="974"/>
        </w:trPr>
        <w:tc>
          <w:tcPr>
            <w:tcW w:w="709" w:type="dxa"/>
            <w:shd w:val="clear" w:color="auto" w:fill="auto"/>
          </w:tcPr>
          <w:p w:rsidR="006E2753" w:rsidRPr="006D7BC7" w:rsidRDefault="006E2753" w:rsidP="006E27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D7BC7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6E2753" w:rsidRPr="006D7BC7" w:rsidRDefault="006E2753" w:rsidP="006E2753">
            <w:r w:rsidRPr="006D7BC7">
              <w:rPr>
                <w:bCs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1701" w:type="dxa"/>
            <w:shd w:val="clear" w:color="auto" w:fill="auto"/>
          </w:tcPr>
          <w:p w:rsidR="006E2753" w:rsidRPr="006D7BC7" w:rsidRDefault="006E2753" w:rsidP="006E2753">
            <w:r w:rsidRPr="006D7BC7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6E2753" w:rsidRPr="006D7BC7" w:rsidRDefault="006E2753" w:rsidP="006E2753">
            <w:pPr>
              <w:ind w:hanging="17"/>
            </w:pPr>
            <w:r w:rsidRPr="006D7BC7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6E2753" w:rsidRPr="006D7BC7" w:rsidRDefault="006E2753" w:rsidP="006E2753">
            <w:pPr>
              <w:pStyle w:val="a5"/>
              <w:rPr>
                <w:sz w:val="22"/>
                <w:szCs w:val="22"/>
              </w:rPr>
            </w:pPr>
          </w:p>
        </w:tc>
      </w:tr>
      <w:tr w:rsidR="006E2753" w:rsidRPr="006D7BC7" w:rsidTr="006E2753">
        <w:trPr>
          <w:trHeight w:val="266"/>
        </w:trPr>
        <w:tc>
          <w:tcPr>
            <w:tcW w:w="709" w:type="dxa"/>
            <w:shd w:val="clear" w:color="auto" w:fill="auto"/>
          </w:tcPr>
          <w:p w:rsidR="006E2753" w:rsidRPr="006D7BC7" w:rsidRDefault="006E2753" w:rsidP="006E27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D7BC7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6E2753" w:rsidRPr="006D7BC7" w:rsidRDefault="006E2753" w:rsidP="006E2753">
            <w:r w:rsidRPr="006D7BC7">
              <w:rPr>
                <w:bCs/>
              </w:rPr>
              <w:t>Особенности современного этапа развития науки. Перспективы научно-технического прогресса</w:t>
            </w:r>
          </w:p>
        </w:tc>
        <w:tc>
          <w:tcPr>
            <w:tcW w:w="1701" w:type="dxa"/>
            <w:shd w:val="clear" w:color="auto" w:fill="auto"/>
          </w:tcPr>
          <w:p w:rsidR="006E2753" w:rsidRPr="006D7BC7" w:rsidRDefault="006E2753" w:rsidP="006E2753">
            <w:r w:rsidRPr="006D7BC7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6E2753" w:rsidRPr="006D7BC7" w:rsidRDefault="006E2753" w:rsidP="006E2753">
            <w:pPr>
              <w:ind w:hanging="17"/>
            </w:pPr>
            <w:r w:rsidRPr="006D7BC7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6E2753" w:rsidRPr="006D7BC7" w:rsidRDefault="006E2753" w:rsidP="006E2753">
            <w:pPr>
              <w:pStyle w:val="a5"/>
              <w:rPr>
                <w:sz w:val="22"/>
                <w:szCs w:val="22"/>
              </w:rPr>
            </w:pPr>
          </w:p>
        </w:tc>
      </w:tr>
      <w:tr w:rsidR="006E2753" w:rsidRPr="006D7BC7" w:rsidTr="006E2753">
        <w:trPr>
          <w:trHeight w:val="698"/>
        </w:trPr>
        <w:tc>
          <w:tcPr>
            <w:tcW w:w="709" w:type="dxa"/>
            <w:shd w:val="clear" w:color="auto" w:fill="auto"/>
          </w:tcPr>
          <w:p w:rsidR="006E2753" w:rsidRPr="006D7BC7" w:rsidRDefault="006E2753" w:rsidP="006E27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D7BC7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6E2753" w:rsidRPr="006D7BC7" w:rsidRDefault="006E2753" w:rsidP="006E2753">
            <w:r w:rsidRPr="006D7BC7">
              <w:rPr>
                <w:bCs/>
              </w:rPr>
              <w:t>Наука как социальный институт</w:t>
            </w:r>
          </w:p>
        </w:tc>
        <w:tc>
          <w:tcPr>
            <w:tcW w:w="1701" w:type="dxa"/>
            <w:shd w:val="clear" w:color="auto" w:fill="auto"/>
          </w:tcPr>
          <w:p w:rsidR="006E2753" w:rsidRPr="006D7BC7" w:rsidRDefault="006E2753" w:rsidP="006E2753">
            <w:r w:rsidRPr="006D7BC7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6E2753" w:rsidRPr="006D7BC7" w:rsidRDefault="006E2753" w:rsidP="006E2753">
            <w:pPr>
              <w:ind w:hanging="17"/>
            </w:pPr>
            <w:r w:rsidRPr="006D7BC7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6E2753" w:rsidRPr="006D7BC7" w:rsidRDefault="006E2753" w:rsidP="006E2753">
            <w:pPr>
              <w:pStyle w:val="a5"/>
              <w:rPr>
                <w:sz w:val="22"/>
                <w:szCs w:val="22"/>
              </w:rPr>
            </w:pPr>
          </w:p>
        </w:tc>
      </w:tr>
      <w:tr w:rsidR="006E2753" w:rsidRPr="006D7BC7" w:rsidTr="006E2753">
        <w:trPr>
          <w:trHeight w:val="766"/>
        </w:trPr>
        <w:tc>
          <w:tcPr>
            <w:tcW w:w="709" w:type="dxa"/>
            <w:shd w:val="clear" w:color="auto" w:fill="auto"/>
          </w:tcPr>
          <w:p w:rsidR="006E2753" w:rsidRPr="006D7BC7" w:rsidRDefault="006E2753" w:rsidP="006E27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D7BC7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6E2753" w:rsidRPr="006D7BC7" w:rsidRDefault="006E2753" w:rsidP="006E2753">
            <w:pPr>
              <w:rPr>
                <w:b/>
                <w:bCs/>
              </w:rPr>
            </w:pPr>
            <w:r w:rsidRPr="006D7BC7">
              <w:rPr>
                <w:iCs/>
              </w:rPr>
              <w:t>Общетеоретические подходы</w:t>
            </w:r>
          </w:p>
        </w:tc>
        <w:tc>
          <w:tcPr>
            <w:tcW w:w="1701" w:type="dxa"/>
            <w:shd w:val="clear" w:color="auto" w:fill="auto"/>
          </w:tcPr>
          <w:p w:rsidR="006E2753" w:rsidRPr="006D7BC7" w:rsidRDefault="006E2753" w:rsidP="006E2753">
            <w:r w:rsidRPr="006D7BC7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6E2753" w:rsidRPr="006D7BC7" w:rsidRDefault="006E2753" w:rsidP="006E2753">
            <w:pPr>
              <w:ind w:hanging="17"/>
            </w:pPr>
            <w:r w:rsidRPr="006D7BC7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6E2753" w:rsidRPr="006D7BC7" w:rsidRDefault="006E2753" w:rsidP="006E2753">
            <w:pPr>
              <w:pStyle w:val="a5"/>
              <w:rPr>
                <w:sz w:val="22"/>
                <w:szCs w:val="22"/>
              </w:rPr>
            </w:pPr>
          </w:p>
        </w:tc>
      </w:tr>
      <w:tr w:rsidR="006E2753" w:rsidRPr="006D7BC7" w:rsidTr="006E2753">
        <w:trPr>
          <w:trHeight w:val="705"/>
        </w:trPr>
        <w:tc>
          <w:tcPr>
            <w:tcW w:w="709" w:type="dxa"/>
            <w:shd w:val="clear" w:color="auto" w:fill="auto"/>
          </w:tcPr>
          <w:p w:rsidR="006E2753" w:rsidRPr="006D7BC7" w:rsidRDefault="006E2753" w:rsidP="006E27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D7BC7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6E2753" w:rsidRPr="006D7BC7" w:rsidRDefault="006E2753" w:rsidP="006E2753">
            <w:pPr>
              <w:rPr>
                <w:bCs/>
              </w:rPr>
            </w:pPr>
            <w:r w:rsidRPr="006D7BC7">
              <w:rPr>
                <w:bCs/>
              </w:rPr>
              <w:t>Специфика объекта и предмета социально-гуманитарного знания</w:t>
            </w:r>
          </w:p>
        </w:tc>
        <w:tc>
          <w:tcPr>
            <w:tcW w:w="1701" w:type="dxa"/>
            <w:shd w:val="clear" w:color="auto" w:fill="auto"/>
          </w:tcPr>
          <w:p w:rsidR="006E2753" w:rsidRPr="006D7BC7" w:rsidRDefault="006E2753" w:rsidP="006E2753">
            <w:r w:rsidRPr="006D7BC7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6E2753" w:rsidRPr="006D7BC7" w:rsidRDefault="006E2753" w:rsidP="006E2753">
            <w:pPr>
              <w:ind w:hanging="17"/>
            </w:pPr>
            <w:r w:rsidRPr="006D7BC7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6E2753" w:rsidRPr="006D7BC7" w:rsidRDefault="006E2753" w:rsidP="006E2753">
            <w:pPr>
              <w:pStyle w:val="a5"/>
              <w:rPr>
                <w:sz w:val="22"/>
                <w:szCs w:val="22"/>
              </w:rPr>
            </w:pPr>
          </w:p>
        </w:tc>
      </w:tr>
      <w:tr w:rsidR="006E2753" w:rsidRPr="006D7BC7" w:rsidTr="006E2753">
        <w:trPr>
          <w:trHeight w:val="1119"/>
        </w:trPr>
        <w:tc>
          <w:tcPr>
            <w:tcW w:w="709" w:type="dxa"/>
            <w:shd w:val="clear" w:color="auto" w:fill="auto"/>
          </w:tcPr>
          <w:p w:rsidR="006E2753" w:rsidRPr="006D7BC7" w:rsidRDefault="006E2753" w:rsidP="006E27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D7BC7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544" w:type="dxa"/>
            <w:shd w:val="clear" w:color="auto" w:fill="auto"/>
          </w:tcPr>
          <w:p w:rsidR="006E2753" w:rsidRPr="006D7BC7" w:rsidRDefault="006E2753" w:rsidP="006E2753">
            <w:pPr>
              <w:rPr>
                <w:bCs/>
              </w:rPr>
            </w:pPr>
            <w:r w:rsidRPr="006D7BC7">
              <w:rPr>
                <w:bCs/>
              </w:rPr>
              <w:t>Субъект социально-гуманитарного познания</w:t>
            </w:r>
          </w:p>
        </w:tc>
        <w:tc>
          <w:tcPr>
            <w:tcW w:w="1701" w:type="dxa"/>
            <w:shd w:val="clear" w:color="auto" w:fill="auto"/>
          </w:tcPr>
          <w:p w:rsidR="006E2753" w:rsidRPr="006D7BC7" w:rsidRDefault="006E2753" w:rsidP="006E2753">
            <w:pPr>
              <w:pStyle w:val="a5"/>
              <w:rPr>
                <w:sz w:val="22"/>
                <w:szCs w:val="22"/>
              </w:rPr>
            </w:pPr>
            <w:r w:rsidRPr="006D7BC7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:rsidR="006E2753" w:rsidRPr="006D7BC7" w:rsidRDefault="006E2753" w:rsidP="006E2753">
            <w:pPr>
              <w:pStyle w:val="a5"/>
              <w:rPr>
                <w:sz w:val="22"/>
                <w:szCs w:val="22"/>
              </w:rPr>
            </w:pPr>
            <w:r w:rsidRPr="006D7BC7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6E2753" w:rsidRPr="006D7BC7" w:rsidRDefault="006E2753" w:rsidP="006E2753">
            <w:pPr>
              <w:pStyle w:val="a5"/>
              <w:rPr>
                <w:sz w:val="22"/>
                <w:szCs w:val="22"/>
              </w:rPr>
            </w:pPr>
          </w:p>
        </w:tc>
      </w:tr>
      <w:tr w:rsidR="006E2753" w:rsidRPr="006D7BC7" w:rsidTr="006E2753">
        <w:trPr>
          <w:trHeight w:val="1119"/>
        </w:trPr>
        <w:tc>
          <w:tcPr>
            <w:tcW w:w="709" w:type="dxa"/>
            <w:shd w:val="clear" w:color="auto" w:fill="auto"/>
          </w:tcPr>
          <w:p w:rsidR="006E2753" w:rsidRPr="006D7BC7" w:rsidRDefault="006E2753" w:rsidP="006E27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D7BC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3544" w:type="dxa"/>
            <w:shd w:val="clear" w:color="auto" w:fill="auto"/>
          </w:tcPr>
          <w:p w:rsidR="006E2753" w:rsidRPr="006D7BC7" w:rsidRDefault="006E2753" w:rsidP="006E2753">
            <w:pPr>
              <w:rPr>
                <w:bCs/>
              </w:rPr>
            </w:pPr>
            <w:r w:rsidRPr="006D7BC7">
              <w:rPr>
                <w:bCs/>
              </w:rPr>
              <w:t>Природа ценностей и их роль в социально-гуманитарном познании</w:t>
            </w:r>
          </w:p>
        </w:tc>
        <w:tc>
          <w:tcPr>
            <w:tcW w:w="1701" w:type="dxa"/>
            <w:shd w:val="clear" w:color="auto" w:fill="auto"/>
          </w:tcPr>
          <w:p w:rsidR="006E2753" w:rsidRPr="006D7BC7" w:rsidRDefault="006E2753" w:rsidP="006E2753">
            <w:r w:rsidRPr="006D7BC7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6E2753" w:rsidRPr="006D7BC7" w:rsidRDefault="006E2753" w:rsidP="006E2753">
            <w:pPr>
              <w:ind w:hanging="17"/>
            </w:pPr>
            <w:r w:rsidRPr="006D7BC7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6E2753" w:rsidRPr="006D7BC7" w:rsidRDefault="006E2753" w:rsidP="006E2753">
            <w:pPr>
              <w:pStyle w:val="a5"/>
              <w:rPr>
                <w:sz w:val="22"/>
                <w:szCs w:val="22"/>
              </w:rPr>
            </w:pPr>
          </w:p>
        </w:tc>
      </w:tr>
      <w:tr w:rsidR="006E2753" w:rsidRPr="006D7BC7" w:rsidTr="006E2753">
        <w:trPr>
          <w:trHeight w:val="1119"/>
        </w:trPr>
        <w:tc>
          <w:tcPr>
            <w:tcW w:w="709" w:type="dxa"/>
            <w:shd w:val="clear" w:color="auto" w:fill="auto"/>
          </w:tcPr>
          <w:p w:rsidR="006E2753" w:rsidRPr="006D7BC7" w:rsidRDefault="006E2753" w:rsidP="006E27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D7BC7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3544" w:type="dxa"/>
            <w:shd w:val="clear" w:color="auto" w:fill="auto"/>
          </w:tcPr>
          <w:p w:rsidR="006E2753" w:rsidRPr="006D7BC7" w:rsidRDefault="006E2753" w:rsidP="006E2753">
            <w:pPr>
              <w:rPr>
                <w:bCs/>
              </w:rPr>
            </w:pPr>
            <w:r w:rsidRPr="006D7BC7">
              <w:rPr>
                <w:bCs/>
              </w:rPr>
              <w:t>Жизнь как категория наук об обществе и культуре</w:t>
            </w:r>
          </w:p>
        </w:tc>
        <w:tc>
          <w:tcPr>
            <w:tcW w:w="1701" w:type="dxa"/>
            <w:shd w:val="clear" w:color="auto" w:fill="auto"/>
          </w:tcPr>
          <w:p w:rsidR="006E2753" w:rsidRPr="006D7BC7" w:rsidRDefault="006E2753" w:rsidP="006E2753">
            <w:r w:rsidRPr="006D7BC7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6E2753" w:rsidRPr="006D7BC7" w:rsidRDefault="006E2753" w:rsidP="006E2753">
            <w:pPr>
              <w:ind w:hanging="17"/>
            </w:pPr>
            <w:r w:rsidRPr="006D7BC7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6E2753" w:rsidRPr="006D7BC7" w:rsidRDefault="006E2753" w:rsidP="006E2753">
            <w:pPr>
              <w:pStyle w:val="a5"/>
              <w:rPr>
                <w:sz w:val="22"/>
                <w:szCs w:val="22"/>
              </w:rPr>
            </w:pPr>
          </w:p>
        </w:tc>
      </w:tr>
      <w:tr w:rsidR="006E2753" w:rsidRPr="006D7BC7" w:rsidTr="006E2753">
        <w:trPr>
          <w:trHeight w:val="1119"/>
        </w:trPr>
        <w:tc>
          <w:tcPr>
            <w:tcW w:w="709" w:type="dxa"/>
            <w:shd w:val="clear" w:color="auto" w:fill="auto"/>
          </w:tcPr>
          <w:p w:rsidR="006E2753" w:rsidRPr="006D7BC7" w:rsidRDefault="006E2753" w:rsidP="006E27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D7BC7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:rsidR="006E2753" w:rsidRPr="006D7BC7" w:rsidRDefault="006E2753" w:rsidP="006E2753">
            <w:pPr>
              <w:rPr>
                <w:bCs/>
              </w:rPr>
            </w:pPr>
            <w:r w:rsidRPr="006D7BC7">
              <w:t>Время, пространство, хронотоп в социальном и гуманитарном знании</w:t>
            </w:r>
          </w:p>
        </w:tc>
        <w:tc>
          <w:tcPr>
            <w:tcW w:w="1701" w:type="dxa"/>
            <w:shd w:val="clear" w:color="auto" w:fill="auto"/>
          </w:tcPr>
          <w:p w:rsidR="006E2753" w:rsidRPr="006D7BC7" w:rsidRDefault="006E2753" w:rsidP="006E2753">
            <w:r w:rsidRPr="006D7BC7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6E2753" w:rsidRPr="006D7BC7" w:rsidRDefault="006E2753" w:rsidP="006E2753">
            <w:pPr>
              <w:ind w:hanging="17"/>
            </w:pPr>
            <w:r w:rsidRPr="006D7BC7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6E2753" w:rsidRPr="006D7BC7" w:rsidRDefault="006E2753" w:rsidP="006E2753">
            <w:pPr>
              <w:pStyle w:val="a5"/>
              <w:rPr>
                <w:sz w:val="22"/>
                <w:szCs w:val="22"/>
              </w:rPr>
            </w:pPr>
          </w:p>
        </w:tc>
      </w:tr>
      <w:tr w:rsidR="006E2753" w:rsidRPr="006D7BC7" w:rsidTr="006E2753">
        <w:trPr>
          <w:trHeight w:val="1119"/>
        </w:trPr>
        <w:tc>
          <w:tcPr>
            <w:tcW w:w="709" w:type="dxa"/>
            <w:shd w:val="clear" w:color="auto" w:fill="auto"/>
          </w:tcPr>
          <w:p w:rsidR="006E2753" w:rsidRPr="006D7BC7" w:rsidRDefault="006E2753" w:rsidP="006E27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D7BC7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3544" w:type="dxa"/>
            <w:shd w:val="clear" w:color="auto" w:fill="auto"/>
          </w:tcPr>
          <w:p w:rsidR="006E2753" w:rsidRPr="006D7BC7" w:rsidRDefault="006E2753" w:rsidP="006E2753">
            <w:pPr>
              <w:rPr>
                <w:bCs/>
              </w:rPr>
            </w:pPr>
            <w:r w:rsidRPr="006D7BC7">
              <w:rPr>
                <w:bCs/>
              </w:rPr>
              <w:t>Коммуникативность в науках об обществе и культуре: методологические следствия и императивы</w:t>
            </w:r>
          </w:p>
        </w:tc>
        <w:tc>
          <w:tcPr>
            <w:tcW w:w="1701" w:type="dxa"/>
            <w:shd w:val="clear" w:color="auto" w:fill="auto"/>
          </w:tcPr>
          <w:p w:rsidR="006E2753" w:rsidRPr="006D7BC7" w:rsidRDefault="006E2753" w:rsidP="006E2753">
            <w:r w:rsidRPr="006D7BC7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6E2753" w:rsidRPr="006D7BC7" w:rsidRDefault="006E2753" w:rsidP="006E2753">
            <w:pPr>
              <w:ind w:hanging="17"/>
            </w:pPr>
            <w:r w:rsidRPr="006D7BC7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6E2753" w:rsidRPr="006D7BC7" w:rsidRDefault="006E2753" w:rsidP="006E2753">
            <w:pPr>
              <w:pStyle w:val="a5"/>
              <w:rPr>
                <w:sz w:val="22"/>
                <w:szCs w:val="22"/>
              </w:rPr>
            </w:pPr>
          </w:p>
        </w:tc>
      </w:tr>
      <w:tr w:rsidR="006E2753" w:rsidRPr="006D7BC7" w:rsidTr="006E2753">
        <w:trPr>
          <w:trHeight w:val="1119"/>
        </w:trPr>
        <w:tc>
          <w:tcPr>
            <w:tcW w:w="709" w:type="dxa"/>
            <w:shd w:val="clear" w:color="auto" w:fill="auto"/>
          </w:tcPr>
          <w:p w:rsidR="006E2753" w:rsidRPr="006D7BC7" w:rsidRDefault="006E2753" w:rsidP="006E27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D7BC7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3544" w:type="dxa"/>
            <w:shd w:val="clear" w:color="auto" w:fill="auto"/>
          </w:tcPr>
          <w:p w:rsidR="006E2753" w:rsidRPr="006D7BC7" w:rsidRDefault="006E2753" w:rsidP="006E2753">
            <w:pPr>
              <w:rPr>
                <w:bCs/>
              </w:rPr>
            </w:pPr>
            <w:r w:rsidRPr="006D7BC7">
              <w:rPr>
                <w:bCs/>
              </w:rPr>
              <w:t>Проблема истинности и рациональности в социально-гуманитарных науках</w:t>
            </w:r>
          </w:p>
        </w:tc>
        <w:tc>
          <w:tcPr>
            <w:tcW w:w="1701" w:type="dxa"/>
            <w:shd w:val="clear" w:color="auto" w:fill="auto"/>
          </w:tcPr>
          <w:p w:rsidR="006E2753" w:rsidRPr="006D7BC7" w:rsidRDefault="006E2753" w:rsidP="006E2753">
            <w:r w:rsidRPr="006D7BC7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6E2753" w:rsidRPr="006D7BC7" w:rsidRDefault="006E2753" w:rsidP="006E2753">
            <w:pPr>
              <w:ind w:hanging="17"/>
            </w:pPr>
            <w:r w:rsidRPr="006D7BC7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6E2753" w:rsidRPr="006D7BC7" w:rsidRDefault="006E2753" w:rsidP="006E2753">
            <w:pPr>
              <w:pStyle w:val="a5"/>
              <w:rPr>
                <w:sz w:val="22"/>
                <w:szCs w:val="22"/>
              </w:rPr>
            </w:pPr>
          </w:p>
        </w:tc>
      </w:tr>
      <w:tr w:rsidR="006E2753" w:rsidRPr="006D7BC7" w:rsidTr="006E2753">
        <w:trPr>
          <w:trHeight w:val="1119"/>
        </w:trPr>
        <w:tc>
          <w:tcPr>
            <w:tcW w:w="709" w:type="dxa"/>
            <w:shd w:val="clear" w:color="auto" w:fill="auto"/>
          </w:tcPr>
          <w:p w:rsidR="006E2753" w:rsidRPr="006D7BC7" w:rsidRDefault="006E2753" w:rsidP="006E27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D7BC7">
              <w:rPr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3544" w:type="dxa"/>
            <w:shd w:val="clear" w:color="auto" w:fill="auto"/>
          </w:tcPr>
          <w:p w:rsidR="006E2753" w:rsidRPr="006D7BC7" w:rsidRDefault="006E2753" w:rsidP="006E2753">
            <w:pPr>
              <w:rPr>
                <w:bCs/>
              </w:rPr>
            </w:pPr>
            <w:r w:rsidRPr="006D7BC7">
              <w:rPr>
                <w:bCs/>
              </w:rPr>
              <w:t>Объяснение, понимание, интерпретация в социальных и гуманитарных науках</w:t>
            </w:r>
          </w:p>
        </w:tc>
        <w:tc>
          <w:tcPr>
            <w:tcW w:w="1701" w:type="dxa"/>
            <w:shd w:val="clear" w:color="auto" w:fill="auto"/>
          </w:tcPr>
          <w:p w:rsidR="006E2753" w:rsidRPr="006D7BC7" w:rsidRDefault="006E2753" w:rsidP="006E2753">
            <w:r w:rsidRPr="006D7BC7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6E2753" w:rsidRPr="006D7BC7" w:rsidRDefault="006E2753" w:rsidP="006E2753">
            <w:pPr>
              <w:ind w:hanging="17"/>
            </w:pPr>
            <w:r w:rsidRPr="006D7BC7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6E2753" w:rsidRPr="006D7BC7" w:rsidRDefault="006E2753" w:rsidP="006E2753">
            <w:pPr>
              <w:pStyle w:val="a5"/>
              <w:rPr>
                <w:sz w:val="22"/>
                <w:szCs w:val="22"/>
              </w:rPr>
            </w:pPr>
          </w:p>
        </w:tc>
      </w:tr>
      <w:tr w:rsidR="006E2753" w:rsidRPr="006D7BC7" w:rsidTr="006E2753">
        <w:trPr>
          <w:trHeight w:val="1119"/>
        </w:trPr>
        <w:tc>
          <w:tcPr>
            <w:tcW w:w="709" w:type="dxa"/>
            <w:shd w:val="clear" w:color="auto" w:fill="auto"/>
          </w:tcPr>
          <w:p w:rsidR="006E2753" w:rsidRPr="006D7BC7" w:rsidRDefault="006E2753" w:rsidP="006E27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D7BC7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3544" w:type="dxa"/>
            <w:shd w:val="clear" w:color="auto" w:fill="auto"/>
          </w:tcPr>
          <w:p w:rsidR="006E2753" w:rsidRPr="006D7BC7" w:rsidRDefault="006E2753" w:rsidP="006E2753">
            <w:pPr>
              <w:rPr>
                <w:bCs/>
              </w:rPr>
            </w:pPr>
            <w:r w:rsidRPr="006D7BC7">
              <w:rPr>
                <w:bCs/>
              </w:rPr>
              <w:t>Вера, сомнение, знание в социально-гуманитарных науках</w:t>
            </w:r>
          </w:p>
        </w:tc>
        <w:tc>
          <w:tcPr>
            <w:tcW w:w="1701" w:type="dxa"/>
            <w:shd w:val="clear" w:color="auto" w:fill="auto"/>
          </w:tcPr>
          <w:p w:rsidR="006E2753" w:rsidRPr="006D7BC7" w:rsidRDefault="006E2753" w:rsidP="006E2753">
            <w:r w:rsidRPr="006D7BC7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6E2753" w:rsidRPr="006D7BC7" w:rsidRDefault="006E2753" w:rsidP="006E2753">
            <w:pPr>
              <w:ind w:hanging="17"/>
            </w:pPr>
            <w:r w:rsidRPr="006D7BC7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6E2753" w:rsidRPr="006D7BC7" w:rsidRDefault="006E2753" w:rsidP="006E2753">
            <w:pPr>
              <w:pStyle w:val="a5"/>
              <w:rPr>
                <w:sz w:val="22"/>
                <w:szCs w:val="22"/>
              </w:rPr>
            </w:pPr>
          </w:p>
        </w:tc>
      </w:tr>
      <w:tr w:rsidR="006E2753" w:rsidRPr="006D7BC7" w:rsidTr="006E2753">
        <w:trPr>
          <w:trHeight w:val="1119"/>
        </w:trPr>
        <w:tc>
          <w:tcPr>
            <w:tcW w:w="709" w:type="dxa"/>
            <w:shd w:val="clear" w:color="auto" w:fill="auto"/>
          </w:tcPr>
          <w:p w:rsidR="006E2753" w:rsidRPr="006D7BC7" w:rsidRDefault="006E2753" w:rsidP="006E27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D7BC7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3544" w:type="dxa"/>
            <w:shd w:val="clear" w:color="auto" w:fill="auto"/>
          </w:tcPr>
          <w:p w:rsidR="006E2753" w:rsidRPr="006D7BC7" w:rsidRDefault="006E2753" w:rsidP="006E2753">
            <w:pPr>
              <w:rPr>
                <w:bCs/>
              </w:rPr>
            </w:pPr>
            <w:r w:rsidRPr="006D7BC7">
              <w:rPr>
                <w:bCs/>
              </w:rPr>
              <w:t>Основные исследовательские программы СГН, дисциплинарная структура и роль социально-гуманитарных наук в процессе социальных трансформаций</w:t>
            </w:r>
          </w:p>
        </w:tc>
        <w:tc>
          <w:tcPr>
            <w:tcW w:w="1701" w:type="dxa"/>
            <w:shd w:val="clear" w:color="auto" w:fill="auto"/>
          </w:tcPr>
          <w:p w:rsidR="006E2753" w:rsidRPr="006D7BC7" w:rsidRDefault="006E2753" w:rsidP="006E2753">
            <w:r w:rsidRPr="006D7BC7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6E2753" w:rsidRPr="006D7BC7" w:rsidRDefault="006E2753" w:rsidP="006E2753">
            <w:pPr>
              <w:ind w:hanging="17"/>
            </w:pPr>
            <w:r w:rsidRPr="006D7BC7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6E2753" w:rsidRPr="006D7BC7" w:rsidRDefault="006E2753" w:rsidP="006E2753">
            <w:pPr>
              <w:pStyle w:val="a5"/>
              <w:rPr>
                <w:sz w:val="22"/>
                <w:szCs w:val="22"/>
              </w:rPr>
            </w:pPr>
          </w:p>
        </w:tc>
      </w:tr>
      <w:bookmarkEnd w:id="17"/>
      <w:bookmarkEnd w:id="23"/>
    </w:tbl>
    <w:p w:rsidR="00D141E6" w:rsidRPr="006D7BC7" w:rsidRDefault="00D141E6" w:rsidP="00D141E6">
      <w:pPr>
        <w:rPr>
          <w:b/>
          <w:bCs/>
        </w:rPr>
      </w:pPr>
    </w:p>
    <w:p w:rsidR="00DA10A6" w:rsidRPr="006D7BC7" w:rsidRDefault="00DA10A6" w:rsidP="00DD0639">
      <w:pPr>
        <w:jc w:val="both"/>
        <w:rPr>
          <w:b/>
          <w:bCs/>
          <w:caps/>
        </w:rPr>
      </w:pPr>
      <w:r w:rsidRPr="006D7BC7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D30DD7" w:rsidRPr="006D7BC7" w:rsidRDefault="006355E7" w:rsidP="00D30DD7">
      <w:pPr>
        <w:jc w:val="both"/>
        <w:rPr>
          <w:rFonts w:ascii="Times New Roman Полужирный" w:hAnsi="Times New Roman Полужирный"/>
          <w:b/>
        </w:rPr>
      </w:pPr>
      <w:r w:rsidRPr="006D7BC7">
        <w:rPr>
          <w:rFonts w:ascii="Times New Roman Полужирный" w:hAnsi="Times New Roman Полужирный"/>
          <w:b/>
        </w:rPr>
        <w:t xml:space="preserve">5.1 </w:t>
      </w:r>
      <w:r w:rsidRPr="006D7BC7">
        <w:rPr>
          <w:rFonts w:ascii="Times New Roman Полужирный" w:hAnsi="Times New Roman Полужирный" w:hint="eastAsia"/>
          <w:b/>
        </w:rPr>
        <w:t>Темы</w:t>
      </w:r>
      <w:r w:rsidRPr="006D7BC7">
        <w:rPr>
          <w:rFonts w:ascii="Times New Roman Полужирный" w:hAnsi="Times New Roman Полужирный"/>
          <w:b/>
        </w:rPr>
        <w:t xml:space="preserve"> </w:t>
      </w:r>
      <w:r w:rsidRPr="006D7BC7">
        <w:rPr>
          <w:rFonts w:ascii="Times New Roman Полужирный" w:hAnsi="Times New Roman Полужирный" w:hint="eastAsia"/>
          <w:b/>
        </w:rPr>
        <w:t>рефератов</w:t>
      </w:r>
      <w:r w:rsidRPr="006D7BC7">
        <w:rPr>
          <w:rFonts w:ascii="Times New Roman Полужирный" w:hAnsi="Times New Roman Полужирный"/>
          <w:b/>
        </w:rPr>
        <w:t>:</w:t>
      </w:r>
    </w:p>
    <w:p w:rsidR="0028029D" w:rsidRPr="006D7BC7" w:rsidRDefault="0028029D" w:rsidP="0028029D">
      <w:pPr>
        <w:numPr>
          <w:ilvl w:val="0"/>
          <w:numId w:val="19"/>
        </w:numPr>
        <w:rPr>
          <w:lang w:eastAsia="en-US"/>
        </w:rPr>
      </w:pPr>
      <w:r w:rsidRPr="006D7BC7">
        <w:rPr>
          <w:lang w:eastAsia="en-US"/>
        </w:rPr>
        <w:t>Наука в культуре современной цивилизации.</w:t>
      </w:r>
    </w:p>
    <w:p w:rsidR="0028029D" w:rsidRPr="006D7BC7" w:rsidRDefault="0028029D" w:rsidP="0028029D">
      <w:pPr>
        <w:numPr>
          <w:ilvl w:val="0"/>
          <w:numId w:val="19"/>
        </w:numPr>
        <w:rPr>
          <w:lang w:eastAsia="en-US"/>
        </w:rPr>
      </w:pPr>
      <w:r w:rsidRPr="006D7BC7">
        <w:rPr>
          <w:lang w:eastAsia="en-US"/>
        </w:rPr>
        <w:t>Возникновение науки и основные стадии её исторической эволюции.</w:t>
      </w:r>
    </w:p>
    <w:p w:rsidR="0028029D" w:rsidRPr="006D7BC7" w:rsidRDefault="0028029D" w:rsidP="0028029D">
      <w:pPr>
        <w:numPr>
          <w:ilvl w:val="0"/>
          <w:numId w:val="19"/>
        </w:numPr>
        <w:rPr>
          <w:lang w:eastAsia="en-US"/>
        </w:rPr>
      </w:pPr>
      <w:r w:rsidRPr="006D7BC7">
        <w:rPr>
          <w:lang w:eastAsia="en-US"/>
        </w:rPr>
        <w:t>Особенности эмпирического и теоретического языка науки.</w:t>
      </w:r>
    </w:p>
    <w:p w:rsidR="0028029D" w:rsidRPr="006D7BC7" w:rsidRDefault="0028029D" w:rsidP="0028029D">
      <w:pPr>
        <w:numPr>
          <w:ilvl w:val="0"/>
          <w:numId w:val="19"/>
        </w:numPr>
        <w:rPr>
          <w:lang w:eastAsia="en-US"/>
        </w:rPr>
      </w:pPr>
      <w:r w:rsidRPr="006D7BC7">
        <w:rPr>
          <w:lang w:eastAsia="en-US"/>
        </w:rPr>
        <w:t>Роль философских идей и принципов в обосновании научного знания.</w:t>
      </w:r>
    </w:p>
    <w:p w:rsidR="0028029D" w:rsidRPr="006D7BC7" w:rsidRDefault="0028029D" w:rsidP="0028029D">
      <w:pPr>
        <w:numPr>
          <w:ilvl w:val="0"/>
          <w:numId w:val="19"/>
        </w:numPr>
        <w:rPr>
          <w:lang w:eastAsia="en-US"/>
        </w:rPr>
      </w:pPr>
      <w:r w:rsidRPr="006D7BC7">
        <w:rPr>
          <w:lang w:eastAsia="en-US"/>
        </w:rPr>
        <w:t>Философское</w:t>
      </w:r>
      <w:r w:rsidR="006E2753" w:rsidRPr="006D7BC7">
        <w:rPr>
          <w:lang w:eastAsia="en-US"/>
        </w:rPr>
        <w:t xml:space="preserve"> </w:t>
      </w:r>
      <w:r w:rsidRPr="006D7BC7">
        <w:rPr>
          <w:lang w:eastAsia="en-US"/>
        </w:rPr>
        <w:t>обоснование</w:t>
      </w:r>
      <w:r w:rsidR="006E2753" w:rsidRPr="006D7BC7">
        <w:rPr>
          <w:lang w:eastAsia="en-US"/>
        </w:rPr>
        <w:t xml:space="preserve"> </w:t>
      </w:r>
      <w:r w:rsidRPr="006D7BC7">
        <w:rPr>
          <w:lang w:eastAsia="en-US"/>
        </w:rPr>
        <w:t>как</w:t>
      </w:r>
      <w:r w:rsidR="006E2753" w:rsidRPr="006D7BC7">
        <w:rPr>
          <w:lang w:eastAsia="en-US"/>
        </w:rPr>
        <w:t xml:space="preserve"> </w:t>
      </w:r>
      <w:r w:rsidRPr="006D7BC7">
        <w:rPr>
          <w:lang w:eastAsia="en-US"/>
        </w:rPr>
        <w:t>условие</w:t>
      </w:r>
      <w:r w:rsidR="006E2753" w:rsidRPr="006D7BC7">
        <w:rPr>
          <w:lang w:eastAsia="en-US"/>
        </w:rPr>
        <w:t xml:space="preserve"> </w:t>
      </w:r>
      <w:r w:rsidRPr="006D7BC7">
        <w:rPr>
          <w:lang w:eastAsia="en-US"/>
        </w:rPr>
        <w:t>включения</w:t>
      </w:r>
      <w:r w:rsidR="006E2753" w:rsidRPr="006D7BC7">
        <w:rPr>
          <w:lang w:eastAsia="en-US"/>
        </w:rPr>
        <w:t xml:space="preserve"> </w:t>
      </w:r>
      <w:r w:rsidRPr="006D7BC7">
        <w:rPr>
          <w:lang w:eastAsia="en-US"/>
        </w:rPr>
        <w:t>научных</w:t>
      </w:r>
      <w:r w:rsidR="006E2753" w:rsidRPr="006D7BC7">
        <w:rPr>
          <w:lang w:eastAsia="en-US"/>
        </w:rPr>
        <w:t xml:space="preserve"> </w:t>
      </w:r>
      <w:r w:rsidRPr="006D7BC7">
        <w:rPr>
          <w:lang w:eastAsia="en-US"/>
        </w:rPr>
        <w:t>знаний</w:t>
      </w:r>
      <w:r w:rsidR="006E2753" w:rsidRPr="006D7BC7">
        <w:rPr>
          <w:lang w:eastAsia="en-US"/>
        </w:rPr>
        <w:t xml:space="preserve"> </w:t>
      </w:r>
      <w:r w:rsidRPr="006D7BC7">
        <w:rPr>
          <w:lang w:eastAsia="en-US"/>
        </w:rPr>
        <w:t>в</w:t>
      </w:r>
      <w:r w:rsidR="006E2753" w:rsidRPr="006D7BC7">
        <w:rPr>
          <w:lang w:eastAsia="en-US"/>
        </w:rPr>
        <w:t xml:space="preserve"> </w:t>
      </w:r>
      <w:r w:rsidRPr="006D7BC7">
        <w:rPr>
          <w:lang w:eastAsia="en-US"/>
        </w:rPr>
        <w:t>культуру.</w:t>
      </w:r>
    </w:p>
    <w:p w:rsidR="0028029D" w:rsidRPr="006D7BC7" w:rsidRDefault="0028029D" w:rsidP="0028029D">
      <w:pPr>
        <w:numPr>
          <w:ilvl w:val="0"/>
          <w:numId w:val="19"/>
        </w:numPr>
        <w:rPr>
          <w:lang w:eastAsia="en-US"/>
        </w:rPr>
      </w:pPr>
      <w:r w:rsidRPr="006D7BC7">
        <w:rPr>
          <w:lang w:eastAsia="en-US"/>
        </w:rPr>
        <w:t>Глобальные революции и типы научной рациональности.</w:t>
      </w:r>
    </w:p>
    <w:p w:rsidR="0028029D" w:rsidRPr="006D7BC7" w:rsidRDefault="0028029D" w:rsidP="0028029D">
      <w:pPr>
        <w:numPr>
          <w:ilvl w:val="0"/>
          <w:numId w:val="19"/>
        </w:numPr>
        <w:rPr>
          <w:lang w:eastAsia="en-US"/>
        </w:rPr>
      </w:pPr>
      <w:r w:rsidRPr="006D7BC7">
        <w:rPr>
          <w:lang w:eastAsia="en-US"/>
        </w:rPr>
        <w:t>Освоение саморазвивающихся «синергетических» систем и новая стратегия научного поиска.</w:t>
      </w:r>
    </w:p>
    <w:p w:rsidR="0028029D" w:rsidRPr="006D7BC7" w:rsidRDefault="0028029D" w:rsidP="0028029D">
      <w:pPr>
        <w:numPr>
          <w:ilvl w:val="0"/>
          <w:numId w:val="19"/>
        </w:numPr>
        <w:rPr>
          <w:lang w:eastAsia="en-US"/>
        </w:rPr>
      </w:pPr>
      <w:r w:rsidRPr="006D7BC7">
        <w:rPr>
          <w:lang w:eastAsia="en-US"/>
        </w:rPr>
        <w:t>Глобальный эволюционизм и современная научная картина мира.</w:t>
      </w:r>
    </w:p>
    <w:p w:rsidR="0028029D" w:rsidRPr="006D7BC7" w:rsidRDefault="0028029D" w:rsidP="0028029D">
      <w:pPr>
        <w:numPr>
          <w:ilvl w:val="0"/>
          <w:numId w:val="19"/>
        </w:numPr>
        <w:rPr>
          <w:lang w:eastAsia="en-US"/>
        </w:rPr>
      </w:pPr>
      <w:r w:rsidRPr="006D7BC7">
        <w:rPr>
          <w:lang w:eastAsia="en-US"/>
        </w:rPr>
        <w:t>Новые этические проблемы науки в конце ХХ столетия.</w:t>
      </w:r>
    </w:p>
    <w:p w:rsidR="0028029D" w:rsidRPr="006D7BC7" w:rsidRDefault="0028029D" w:rsidP="0028029D">
      <w:pPr>
        <w:numPr>
          <w:ilvl w:val="0"/>
          <w:numId w:val="19"/>
        </w:numPr>
        <w:rPr>
          <w:lang w:eastAsia="en-US"/>
        </w:rPr>
      </w:pPr>
      <w:r w:rsidRPr="006D7BC7">
        <w:rPr>
          <w:lang w:eastAsia="en-US"/>
        </w:rPr>
        <w:t>Научная рациональность и проблема диалога культур.</w:t>
      </w:r>
    </w:p>
    <w:p w:rsidR="0028029D" w:rsidRPr="006D7BC7" w:rsidRDefault="0028029D" w:rsidP="0028029D">
      <w:pPr>
        <w:numPr>
          <w:ilvl w:val="0"/>
          <w:numId w:val="19"/>
        </w:numPr>
        <w:rPr>
          <w:lang w:eastAsia="en-US"/>
        </w:rPr>
      </w:pPr>
      <w:r w:rsidRPr="006D7BC7">
        <w:rPr>
          <w:lang w:eastAsia="en-US"/>
        </w:rPr>
        <w:t>Компьютеризация науки и её социальные последствия.</w:t>
      </w:r>
    </w:p>
    <w:p w:rsidR="0028029D" w:rsidRPr="006D7BC7" w:rsidRDefault="0028029D" w:rsidP="0028029D">
      <w:pPr>
        <w:numPr>
          <w:ilvl w:val="0"/>
          <w:numId w:val="19"/>
        </w:numPr>
        <w:rPr>
          <w:lang w:eastAsia="en-US"/>
        </w:rPr>
      </w:pPr>
      <w:r w:rsidRPr="006D7BC7">
        <w:rPr>
          <w:lang w:eastAsia="en-US"/>
        </w:rPr>
        <w:t>Наука и экономика.</w:t>
      </w:r>
    </w:p>
    <w:p w:rsidR="0028029D" w:rsidRPr="006D7BC7" w:rsidRDefault="0028029D" w:rsidP="0028029D">
      <w:pPr>
        <w:numPr>
          <w:ilvl w:val="0"/>
          <w:numId w:val="19"/>
        </w:numPr>
        <w:rPr>
          <w:lang w:eastAsia="en-US"/>
        </w:rPr>
      </w:pPr>
      <w:r w:rsidRPr="006D7BC7">
        <w:rPr>
          <w:lang w:eastAsia="en-US"/>
        </w:rPr>
        <w:t>Проблема смысла и сущности техники.</w:t>
      </w:r>
    </w:p>
    <w:p w:rsidR="0028029D" w:rsidRPr="006D7BC7" w:rsidRDefault="0028029D" w:rsidP="0028029D">
      <w:pPr>
        <w:numPr>
          <w:ilvl w:val="0"/>
          <w:numId w:val="19"/>
        </w:numPr>
        <w:rPr>
          <w:lang w:eastAsia="en-US"/>
        </w:rPr>
      </w:pPr>
      <w:r w:rsidRPr="006D7BC7">
        <w:rPr>
          <w:lang w:eastAsia="en-US"/>
        </w:rPr>
        <w:t>Перспективы и границы современной техногенной цивилизации.</w:t>
      </w:r>
    </w:p>
    <w:p w:rsidR="0028029D" w:rsidRPr="006D7BC7" w:rsidRDefault="0028029D" w:rsidP="0028029D">
      <w:pPr>
        <w:numPr>
          <w:ilvl w:val="0"/>
          <w:numId w:val="19"/>
        </w:numPr>
        <w:rPr>
          <w:lang w:eastAsia="en-US"/>
        </w:rPr>
      </w:pPr>
      <w:r w:rsidRPr="006D7BC7">
        <w:rPr>
          <w:lang w:eastAsia="en-US"/>
        </w:rPr>
        <w:t>Техника как предмет исследования естествознания.</w:t>
      </w:r>
    </w:p>
    <w:p w:rsidR="0028029D" w:rsidRPr="006D7BC7" w:rsidRDefault="0028029D" w:rsidP="0028029D">
      <w:pPr>
        <w:numPr>
          <w:ilvl w:val="0"/>
          <w:numId w:val="19"/>
        </w:numPr>
        <w:rPr>
          <w:lang w:eastAsia="en-US"/>
        </w:rPr>
      </w:pPr>
      <w:r w:rsidRPr="006D7BC7">
        <w:rPr>
          <w:lang w:eastAsia="en-US"/>
        </w:rPr>
        <w:t>Специфика и основные типы технических наук.</w:t>
      </w:r>
    </w:p>
    <w:p w:rsidR="0028029D" w:rsidRPr="006D7BC7" w:rsidRDefault="0028029D" w:rsidP="0028029D">
      <w:pPr>
        <w:numPr>
          <w:ilvl w:val="0"/>
          <w:numId w:val="19"/>
        </w:numPr>
        <w:rPr>
          <w:lang w:eastAsia="en-US"/>
        </w:rPr>
      </w:pPr>
      <w:r w:rsidRPr="006D7BC7">
        <w:rPr>
          <w:lang w:eastAsia="en-US"/>
        </w:rPr>
        <w:t>Особенности неклассических научно-технических дисциплин.</w:t>
      </w:r>
    </w:p>
    <w:p w:rsidR="0028029D" w:rsidRPr="006D7BC7" w:rsidRDefault="0028029D" w:rsidP="0028029D">
      <w:pPr>
        <w:numPr>
          <w:ilvl w:val="0"/>
          <w:numId w:val="19"/>
        </w:numPr>
        <w:rPr>
          <w:lang w:eastAsia="en-US"/>
        </w:rPr>
      </w:pPr>
      <w:r w:rsidRPr="006D7BC7">
        <w:rPr>
          <w:lang w:eastAsia="en-US"/>
        </w:rPr>
        <w:t>Особенности</w:t>
      </w:r>
      <w:r w:rsidR="006E2753" w:rsidRPr="006D7BC7">
        <w:rPr>
          <w:lang w:eastAsia="en-US"/>
        </w:rPr>
        <w:t xml:space="preserve"> </w:t>
      </w:r>
      <w:r w:rsidRPr="006D7BC7">
        <w:rPr>
          <w:lang w:eastAsia="en-US"/>
        </w:rPr>
        <w:t>системы</w:t>
      </w:r>
      <w:r w:rsidR="006E2753" w:rsidRPr="006D7BC7">
        <w:rPr>
          <w:lang w:eastAsia="en-US"/>
        </w:rPr>
        <w:t xml:space="preserve"> </w:t>
      </w:r>
      <w:r w:rsidRPr="006D7BC7">
        <w:rPr>
          <w:lang w:eastAsia="en-US"/>
        </w:rPr>
        <w:t>технического</w:t>
      </w:r>
      <w:r w:rsidR="006E2753" w:rsidRPr="006D7BC7">
        <w:rPr>
          <w:lang w:eastAsia="en-US"/>
        </w:rPr>
        <w:t xml:space="preserve"> </w:t>
      </w:r>
      <w:r w:rsidRPr="006D7BC7">
        <w:rPr>
          <w:lang w:eastAsia="en-US"/>
        </w:rPr>
        <w:t>и</w:t>
      </w:r>
      <w:r w:rsidR="006E2753" w:rsidRPr="006D7BC7">
        <w:rPr>
          <w:lang w:eastAsia="en-US"/>
        </w:rPr>
        <w:t xml:space="preserve"> </w:t>
      </w:r>
      <w:r w:rsidRPr="006D7BC7">
        <w:rPr>
          <w:lang w:eastAsia="en-US"/>
        </w:rPr>
        <w:t>социотехнического</w:t>
      </w:r>
      <w:r w:rsidR="006E2753" w:rsidRPr="006D7BC7">
        <w:rPr>
          <w:lang w:eastAsia="en-US"/>
        </w:rPr>
        <w:t xml:space="preserve"> </w:t>
      </w:r>
      <w:r w:rsidRPr="006D7BC7">
        <w:rPr>
          <w:lang w:eastAsia="en-US"/>
        </w:rPr>
        <w:t>проектирования.</w:t>
      </w:r>
    </w:p>
    <w:p w:rsidR="0028029D" w:rsidRPr="006D7BC7" w:rsidRDefault="0028029D" w:rsidP="0028029D">
      <w:pPr>
        <w:numPr>
          <w:ilvl w:val="0"/>
          <w:numId w:val="19"/>
        </w:numPr>
        <w:rPr>
          <w:lang w:eastAsia="en-US"/>
        </w:rPr>
      </w:pPr>
      <w:r w:rsidRPr="006D7BC7">
        <w:rPr>
          <w:lang w:eastAsia="en-US"/>
        </w:rPr>
        <w:t>Социальная оценка техники как прикладная философия техники.</w:t>
      </w:r>
    </w:p>
    <w:p w:rsidR="0028029D" w:rsidRPr="006D7BC7" w:rsidRDefault="0028029D" w:rsidP="0028029D">
      <w:pPr>
        <w:numPr>
          <w:ilvl w:val="0"/>
          <w:numId w:val="19"/>
        </w:numPr>
        <w:rPr>
          <w:lang w:eastAsia="en-US"/>
        </w:rPr>
      </w:pPr>
      <w:r w:rsidRPr="006D7BC7">
        <w:rPr>
          <w:lang w:eastAsia="en-US"/>
        </w:rPr>
        <w:t>Этика ученого и социальная ответственность проектировщика.</w:t>
      </w:r>
    </w:p>
    <w:p w:rsidR="0028029D" w:rsidRPr="006D7BC7" w:rsidRDefault="0028029D" w:rsidP="0028029D">
      <w:pPr>
        <w:numPr>
          <w:ilvl w:val="0"/>
          <w:numId w:val="19"/>
        </w:numPr>
        <w:rPr>
          <w:lang w:eastAsia="en-US"/>
        </w:rPr>
      </w:pPr>
      <w:r w:rsidRPr="006D7BC7">
        <w:rPr>
          <w:lang w:eastAsia="en-US"/>
        </w:rPr>
        <w:t>Проблемы гуманизации и экологизации современной техники.</w:t>
      </w:r>
    </w:p>
    <w:p w:rsidR="0028029D" w:rsidRPr="006D7BC7" w:rsidRDefault="0028029D" w:rsidP="0028029D">
      <w:pPr>
        <w:numPr>
          <w:ilvl w:val="0"/>
          <w:numId w:val="19"/>
        </w:numPr>
        <w:rPr>
          <w:lang w:eastAsia="en-US"/>
        </w:rPr>
      </w:pPr>
      <w:r w:rsidRPr="006D7BC7">
        <w:rPr>
          <w:lang w:eastAsia="en-US"/>
        </w:rPr>
        <w:t>Научно-технический прогресс и концепция устойчивого развития.</w:t>
      </w:r>
    </w:p>
    <w:p w:rsidR="0028029D" w:rsidRPr="006D7BC7" w:rsidRDefault="0028029D" w:rsidP="0028029D">
      <w:pPr>
        <w:numPr>
          <w:ilvl w:val="0"/>
          <w:numId w:val="19"/>
        </w:numPr>
        <w:rPr>
          <w:lang w:eastAsia="en-US"/>
        </w:rPr>
      </w:pPr>
      <w:r w:rsidRPr="006D7BC7">
        <w:rPr>
          <w:lang w:eastAsia="en-US"/>
        </w:rPr>
        <w:t>Научная,</w:t>
      </w:r>
      <w:r w:rsidR="006E2753" w:rsidRPr="006D7BC7">
        <w:rPr>
          <w:lang w:eastAsia="en-US"/>
        </w:rPr>
        <w:t xml:space="preserve"> </w:t>
      </w:r>
      <w:r w:rsidRPr="006D7BC7">
        <w:rPr>
          <w:lang w:eastAsia="en-US"/>
        </w:rPr>
        <w:t>техническая</w:t>
      </w:r>
      <w:r w:rsidR="006E2753" w:rsidRPr="006D7BC7">
        <w:rPr>
          <w:lang w:eastAsia="en-US"/>
        </w:rPr>
        <w:t xml:space="preserve"> </w:t>
      </w:r>
      <w:r w:rsidRPr="006D7BC7">
        <w:rPr>
          <w:lang w:eastAsia="en-US"/>
        </w:rPr>
        <w:t>и</w:t>
      </w:r>
      <w:r w:rsidR="006E2753" w:rsidRPr="006D7BC7">
        <w:rPr>
          <w:lang w:eastAsia="en-US"/>
        </w:rPr>
        <w:t xml:space="preserve"> </w:t>
      </w:r>
      <w:r w:rsidRPr="006D7BC7">
        <w:rPr>
          <w:lang w:eastAsia="en-US"/>
        </w:rPr>
        <w:t>хозяйственная этика и</w:t>
      </w:r>
      <w:r w:rsidR="006E2753" w:rsidRPr="006D7BC7">
        <w:rPr>
          <w:lang w:eastAsia="en-US"/>
        </w:rPr>
        <w:t xml:space="preserve"> </w:t>
      </w:r>
      <w:r w:rsidRPr="006D7BC7">
        <w:rPr>
          <w:lang w:eastAsia="en-US"/>
        </w:rPr>
        <w:t>проблемы</w:t>
      </w:r>
      <w:r w:rsidR="006E2753" w:rsidRPr="006D7BC7">
        <w:rPr>
          <w:lang w:eastAsia="en-US"/>
        </w:rPr>
        <w:t xml:space="preserve"> </w:t>
      </w:r>
      <w:r w:rsidRPr="006D7BC7">
        <w:rPr>
          <w:lang w:eastAsia="en-US"/>
        </w:rPr>
        <w:t>охраны</w:t>
      </w:r>
      <w:r w:rsidR="006E2753" w:rsidRPr="006D7BC7">
        <w:rPr>
          <w:lang w:eastAsia="en-US"/>
        </w:rPr>
        <w:t xml:space="preserve"> </w:t>
      </w:r>
      <w:r w:rsidRPr="006D7BC7">
        <w:rPr>
          <w:lang w:eastAsia="en-US"/>
        </w:rPr>
        <w:t>окружающей среды.</w:t>
      </w:r>
    </w:p>
    <w:p w:rsidR="0028029D" w:rsidRPr="006D7BC7" w:rsidRDefault="0028029D" w:rsidP="0028029D">
      <w:pPr>
        <w:numPr>
          <w:ilvl w:val="0"/>
          <w:numId w:val="19"/>
        </w:numPr>
        <w:rPr>
          <w:lang w:eastAsia="en-US"/>
        </w:rPr>
      </w:pPr>
      <w:r w:rsidRPr="006D7BC7">
        <w:rPr>
          <w:lang w:eastAsia="en-US"/>
        </w:rPr>
        <w:t>Философские проблемы пространства и времени.</w:t>
      </w:r>
    </w:p>
    <w:p w:rsidR="0028029D" w:rsidRPr="006D7BC7" w:rsidRDefault="0028029D" w:rsidP="0028029D">
      <w:pPr>
        <w:numPr>
          <w:ilvl w:val="0"/>
          <w:numId w:val="19"/>
        </w:numPr>
        <w:rPr>
          <w:lang w:eastAsia="en-US"/>
        </w:rPr>
      </w:pPr>
      <w:r w:rsidRPr="006D7BC7">
        <w:rPr>
          <w:lang w:eastAsia="en-US"/>
        </w:rPr>
        <w:t>Категории "возможное" и "действительное" в современной физике.</w:t>
      </w:r>
    </w:p>
    <w:p w:rsidR="0028029D" w:rsidRPr="006D7BC7" w:rsidRDefault="0028029D" w:rsidP="0028029D">
      <w:pPr>
        <w:numPr>
          <w:ilvl w:val="0"/>
          <w:numId w:val="19"/>
        </w:numPr>
        <w:rPr>
          <w:lang w:eastAsia="en-US"/>
        </w:rPr>
      </w:pPr>
      <w:r w:rsidRPr="006D7BC7">
        <w:rPr>
          <w:lang w:eastAsia="en-US"/>
        </w:rPr>
        <w:t>Научное и ненаучное: проблема разграничения.</w:t>
      </w:r>
    </w:p>
    <w:p w:rsidR="0028029D" w:rsidRPr="006D7BC7" w:rsidRDefault="0028029D" w:rsidP="0028029D">
      <w:pPr>
        <w:numPr>
          <w:ilvl w:val="0"/>
          <w:numId w:val="19"/>
        </w:numPr>
        <w:rPr>
          <w:lang w:eastAsia="en-US"/>
        </w:rPr>
      </w:pPr>
      <w:r w:rsidRPr="006D7BC7">
        <w:rPr>
          <w:lang w:eastAsia="en-US"/>
        </w:rPr>
        <w:t>Логика и интуиция.</w:t>
      </w:r>
    </w:p>
    <w:p w:rsidR="0028029D" w:rsidRPr="006D7BC7" w:rsidRDefault="0028029D" w:rsidP="0028029D">
      <w:pPr>
        <w:numPr>
          <w:ilvl w:val="0"/>
          <w:numId w:val="19"/>
        </w:numPr>
        <w:rPr>
          <w:lang w:eastAsia="en-US"/>
        </w:rPr>
      </w:pPr>
      <w:r w:rsidRPr="006D7BC7">
        <w:rPr>
          <w:lang w:eastAsia="en-US"/>
        </w:rPr>
        <w:t>Проблема причинности в науке и философии.</w:t>
      </w:r>
    </w:p>
    <w:p w:rsidR="0028029D" w:rsidRPr="006D7BC7" w:rsidRDefault="0028029D" w:rsidP="0028029D">
      <w:pPr>
        <w:numPr>
          <w:ilvl w:val="0"/>
          <w:numId w:val="19"/>
        </w:numPr>
        <w:rPr>
          <w:lang w:eastAsia="en-US"/>
        </w:rPr>
      </w:pPr>
      <w:r w:rsidRPr="006D7BC7">
        <w:rPr>
          <w:lang w:eastAsia="en-US"/>
        </w:rPr>
        <w:t>Понятие виртуальности в точных науках.</w:t>
      </w:r>
    </w:p>
    <w:p w:rsidR="0028029D" w:rsidRPr="006D7BC7" w:rsidRDefault="0028029D" w:rsidP="0028029D">
      <w:pPr>
        <w:numPr>
          <w:ilvl w:val="0"/>
          <w:numId w:val="19"/>
        </w:numPr>
        <w:rPr>
          <w:lang w:eastAsia="en-US"/>
        </w:rPr>
      </w:pPr>
      <w:r w:rsidRPr="006D7BC7">
        <w:rPr>
          <w:lang w:eastAsia="en-US"/>
        </w:rPr>
        <w:t>Эволюционная эпистемология.</w:t>
      </w:r>
    </w:p>
    <w:p w:rsidR="0028029D" w:rsidRPr="006D7BC7" w:rsidRDefault="0028029D" w:rsidP="0028029D">
      <w:pPr>
        <w:numPr>
          <w:ilvl w:val="0"/>
          <w:numId w:val="19"/>
        </w:numPr>
        <w:rPr>
          <w:lang w:eastAsia="en-US"/>
        </w:rPr>
      </w:pPr>
      <w:r w:rsidRPr="006D7BC7">
        <w:rPr>
          <w:lang w:eastAsia="en-US"/>
        </w:rPr>
        <w:t>Синергетический подход к проблемам социальной информатики.</w:t>
      </w:r>
    </w:p>
    <w:p w:rsidR="0028029D" w:rsidRPr="006D7BC7" w:rsidRDefault="0028029D" w:rsidP="0028029D">
      <w:pPr>
        <w:numPr>
          <w:ilvl w:val="0"/>
          <w:numId w:val="19"/>
        </w:numPr>
        <w:rPr>
          <w:lang w:eastAsia="en-US"/>
        </w:rPr>
      </w:pPr>
      <w:r w:rsidRPr="006D7BC7">
        <w:rPr>
          <w:lang w:eastAsia="en-US"/>
        </w:rPr>
        <w:t>Компьютерная этика, инженерия</w:t>
      </w:r>
      <w:r w:rsidR="006E2753" w:rsidRPr="006D7BC7">
        <w:rPr>
          <w:lang w:eastAsia="en-US"/>
        </w:rPr>
        <w:t xml:space="preserve"> </w:t>
      </w:r>
      <w:r w:rsidRPr="006D7BC7">
        <w:rPr>
          <w:lang w:eastAsia="en-US"/>
        </w:rPr>
        <w:t>знаний,</w:t>
      </w:r>
      <w:r w:rsidR="006E2753" w:rsidRPr="006D7BC7">
        <w:rPr>
          <w:lang w:eastAsia="en-US"/>
        </w:rPr>
        <w:t xml:space="preserve"> </w:t>
      </w:r>
      <w:r w:rsidRPr="006D7BC7">
        <w:rPr>
          <w:lang w:eastAsia="en-US"/>
        </w:rPr>
        <w:t>проблема</w:t>
      </w:r>
      <w:r w:rsidR="006E2753" w:rsidRPr="006D7BC7">
        <w:rPr>
          <w:lang w:eastAsia="en-US"/>
        </w:rPr>
        <w:t xml:space="preserve"> </w:t>
      </w:r>
      <w:r w:rsidRPr="006D7BC7">
        <w:rPr>
          <w:lang w:eastAsia="en-US"/>
        </w:rPr>
        <w:t xml:space="preserve">интеллектуальной </w:t>
      </w:r>
    </w:p>
    <w:p w:rsidR="0028029D" w:rsidRPr="006D7BC7" w:rsidRDefault="0028029D" w:rsidP="0028029D">
      <w:pPr>
        <w:numPr>
          <w:ilvl w:val="0"/>
          <w:numId w:val="19"/>
        </w:numPr>
        <w:rPr>
          <w:lang w:eastAsia="en-US"/>
        </w:rPr>
      </w:pPr>
      <w:r w:rsidRPr="006D7BC7">
        <w:rPr>
          <w:lang w:eastAsia="en-US"/>
        </w:rPr>
        <w:lastRenderedPageBreak/>
        <w:t>собственности.</w:t>
      </w:r>
    </w:p>
    <w:p w:rsidR="0028029D" w:rsidRPr="006D7BC7" w:rsidRDefault="0028029D" w:rsidP="0028029D">
      <w:pPr>
        <w:numPr>
          <w:ilvl w:val="0"/>
          <w:numId w:val="19"/>
        </w:numPr>
        <w:rPr>
          <w:lang w:eastAsia="en-US"/>
        </w:rPr>
      </w:pPr>
      <w:r w:rsidRPr="006D7BC7">
        <w:rPr>
          <w:lang w:eastAsia="en-US"/>
        </w:rPr>
        <w:t>Интернет как инструмент новых социальных технологий.</w:t>
      </w:r>
    </w:p>
    <w:p w:rsidR="0028029D" w:rsidRPr="006D7BC7" w:rsidRDefault="0028029D" w:rsidP="0028029D">
      <w:pPr>
        <w:numPr>
          <w:ilvl w:val="0"/>
          <w:numId w:val="19"/>
        </w:numPr>
        <w:rPr>
          <w:lang w:eastAsia="en-US"/>
        </w:rPr>
      </w:pPr>
      <w:r w:rsidRPr="006D7BC7">
        <w:rPr>
          <w:lang w:eastAsia="en-US"/>
        </w:rPr>
        <w:t>Конструктивная</w:t>
      </w:r>
      <w:r w:rsidR="006E2753" w:rsidRPr="006D7BC7">
        <w:rPr>
          <w:lang w:eastAsia="en-US"/>
        </w:rPr>
        <w:t xml:space="preserve"> </w:t>
      </w:r>
      <w:r w:rsidRPr="006D7BC7">
        <w:rPr>
          <w:lang w:eastAsia="en-US"/>
        </w:rPr>
        <w:t>природа</w:t>
      </w:r>
      <w:r w:rsidR="006E2753" w:rsidRPr="006D7BC7">
        <w:rPr>
          <w:lang w:eastAsia="en-US"/>
        </w:rPr>
        <w:t xml:space="preserve"> </w:t>
      </w:r>
      <w:r w:rsidRPr="006D7BC7">
        <w:rPr>
          <w:lang w:eastAsia="en-US"/>
        </w:rPr>
        <w:t>информатики</w:t>
      </w:r>
      <w:r w:rsidR="006E2753" w:rsidRPr="006D7BC7">
        <w:rPr>
          <w:lang w:eastAsia="en-US"/>
        </w:rPr>
        <w:t xml:space="preserve"> </w:t>
      </w:r>
      <w:r w:rsidRPr="006D7BC7">
        <w:rPr>
          <w:lang w:eastAsia="en-US"/>
        </w:rPr>
        <w:t>и</w:t>
      </w:r>
      <w:r w:rsidR="006E2753" w:rsidRPr="006D7BC7">
        <w:rPr>
          <w:lang w:eastAsia="en-US"/>
        </w:rPr>
        <w:t xml:space="preserve"> </w:t>
      </w:r>
      <w:r w:rsidRPr="006D7BC7">
        <w:rPr>
          <w:lang w:eastAsia="en-US"/>
        </w:rPr>
        <w:t>ее</w:t>
      </w:r>
      <w:r w:rsidR="006E2753" w:rsidRPr="006D7BC7">
        <w:rPr>
          <w:lang w:eastAsia="en-US"/>
        </w:rPr>
        <w:t xml:space="preserve"> </w:t>
      </w:r>
      <w:r w:rsidRPr="006D7BC7">
        <w:rPr>
          <w:lang w:eastAsia="en-US"/>
        </w:rPr>
        <w:t>синергетический</w:t>
      </w:r>
      <w:r w:rsidR="006E2753" w:rsidRPr="006D7BC7">
        <w:rPr>
          <w:lang w:eastAsia="en-US"/>
        </w:rPr>
        <w:t xml:space="preserve"> </w:t>
      </w:r>
      <w:r w:rsidRPr="006D7BC7">
        <w:rPr>
          <w:lang w:eastAsia="en-US"/>
        </w:rPr>
        <w:t>коэволюционный смысл.</w:t>
      </w:r>
    </w:p>
    <w:p w:rsidR="0028029D" w:rsidRPr="006D7BC7" w:rsidRDefault="0028029D" w:rsidP="0028029D">
      <w:pPr>
        <w:numPr>
          <w:ilvl w:val="0"/>
          <w:numId w:val="19"/>
        </w:numPr>
        <w:rPr>
          <w:lang w:eastAsia="en-US"/>
        </w:rPr>
      </w:pPr>
      <w:r w:rsidRPr="006D7BC7">
        <w:rPr>
          <w:lang w:eastAsia="en-US"/>
        </w:rPr>
        <w:t>Натуралистическая</w:t>
      </w:r>
      <w:r w:rsidR="006E2753" w:rsidRPr="006D7BC7">
        <w:rPr>
          <w:lang w:eastAsia="en-US"/>
        </w:rPr>
        <w:t xml:space="preserve"> </w:t>
      </w:r>
      <w:r w:rsidRPr="006D7BC7">
        <w:rPr>
          <w:lang w:eastAsia="en-US"/>
        </w:rPr>
        <w:t>и</w:t>
      </w:r>
      <w:r w:rsidR="006E2753" w:rsidRPr="006D7BC7">
        <w:rPr>
          <w:lang w:eastAsia="en-US"/>
        </w:rPr>
        <w:t xml:space="preserve"> </w:t>
      </w:r>
      <w:r w:rsidRPr="006D7BC7">
        <w:rPr>
          <w:lang w:eastAsia="en-US"/>
        </w:rPr>
        <w:t>антинатуралистическая</w:t>
      </w:r>
      <w:r w:rsidR="006E2753" w:rsidRPr="006D7BC7">
        <w:rPr>
          <w:lang w:eastAsia="en-US"/>
        </w:rPr>
        <w:t xml:space="preserve"> </w:t>
      </w:r>
      <w:r w:rsidRPr="006D7BC7">
        <w:rPr>
          <w:lang w:eastAsia="en-US"/>
        </w:rPr>
        <w:t>исследовательские</w:t>
      </w:r>
      <w:r w:rsidR="006E2753" w:rsidRPr="006D7BC7">
        <w:rPr>
          <w:lang w:eastAsia="en-US"/>
        </w:rPr>
        <w:t xml:space="preserve"> </w:t>
      </w:r>
      <w:r w:rsidRPr="006D7BC7">
        <w:rPr>
          <w:lang w:eastAsia="en-US"/>
        </w:rPr>
        <w:t>программы в экономической и юридической науках, психологии, филологии.</w:t>
      </w:r>
    </w:p>
    <w:p w:rsidR="0028029D" w:rsidRPr="006D7BC7" w:rsidRDefault="0028029D" w:rsidP="0028029D">
      <w:pPr>
        <w:numPr>
          <w:ilvl w:val="0"/>
          <w:numId w:val="19"/>
        </w:numPr>
        <w:rPr>
          <w:lang w:eastAsia="en-US"/>
        </w:rPr>
      </w:pPr>
      <w:r w:rsidRPr="006D7BC7">
        <w:rPr>
          <w:lang w:eastAsia="en-US"/>
        </w:rPr>
        <w:t>Вера и понимание в контексте коммуникации.</w:t>
      </w:r>
    </w:p>
    <w:p w:rsidR="0028029D" w:rsidRPr="006D7BC7" w:rsidRDefault="0028029D" w:rsidP="0028029D">
      <w:pPr>
        <w:numPr>
          <w:ilvl w:val="0"/>
          <w:numId w:val="19"/>
        </w:numPr>
        <w:rPr>
          <w:lang w:eastAsia="en-US"/>
        </w:rPr>
      </w:pPr>
      <w:r w:rsidRPr="006D7BC7">
        <w:rPr>
          <w:lang w:eastAsia="en-US"/>
        </w:rPr>
        <w:t>Коллективный субъект, его формы существования.</w:t>
      </w:r>
    </w:p>
    <w:p w:rsidR="0028029D" w:rsidRPr="006D7BC7" w:rsidRDefault="0028029D" w:rsidP="0028029D">
      <w:pPr>
        <w:numPr>
          <w:ilvl w:val="0"/>
          <w:numId w:val="19"/>
        </w:numPr>
        <w:rPr>
          <w:lang w:eastAsia="en-US"/>
        </w:rPr>
      </w:pPr>
      <w:r w:rsidRPr="006D7BC7">
        <w:rPr>
          <w:lang w:eastAsia="en-US"/>
        </w:rPr>
        <w:t>Гуманизация и гуманитаризация современного естествознания.</w:t>
      </w:r>
    </w:p>
    <w:p w:rsidR="0028029D" w:rsidRPr="006D7BC7" w:rsidRDefault="0028029D" w:rsidP="0028029D">
      <w:pPr>
        <w:numPr>
          <w:ilvl w:val="0"/>
          <w:numId w:val="19"/>
        </w:numPr>
        <w:rPr>
          <w:lang w:eastAsia="en-US"/>
        </w:rPr>
      </w:pPr>
      <w:r w:rsidRPr="006D7BC7">
        <w:rPr>
          <w:lang w:eastAsia="en-US"/>
        </w:rPr>
        <w:t>Роль математики в развитии физики.</w:t>
      </w:r>
    </w:p>
    <w:p w:rsidR="0028029D" w:rsidRPr="006D7BC7" w:rsidRDefault="0028029D" w:rsidP="0028029D">
      <w:pPr>
        <w:numPr>
          <w:ilvl w:val="0"/>
          <w:numId w:val="19"/>
        </w:numPr>
        <w:rPr>
          <w:lang w:eastAsia="en-US"/>
        </w:rPr>
      </w:pPr>
      <w:r w:rsidRPr="006D7BC7">
        <w:rPr>
          <w:lang w:eastAsia="en-US"/>
        </w:rPr>
        <w:t>Математические методы и формирование научного знания.</w:t>
      </w:r>
    </w:p>
    <w:p w:rsidR="0028029D" w:rsidRPr="006D7BC7" w:rsidRDefault="0028029D" w:rsidP="0028029D">
      <w:pPr>
        <w:numPr>
          <w:ilvl w:val="0"/>
          <w:numId w:val="19"/>
        </w:numPr>
        <w:rPr>
          <w:lang w:eastAsia="en-US"/>
        </w:rPr>
      </w:pPr>
      <w:r w:rsidRPr="006D7BC7">
        <w:rPr>
          <w:lang w:eastAsia="en-US"/>
        </w:rPr>
        <w:t>Новая эпоха великих астрономических открытий.</w:t>
      </w:r>
    </w:p>
    <w:p w:rsidR="0028029D" w:rsidRPr="006D7BC7" w:rsidRDefault="0028029D" w:rsidP="0028029D">
      <w:pPr>
        <w:numPr>
          <w:ilvl w:val="0"/>
          <w:numId w:val="19"/>
        </w:numPr>
        <w:rPr>
          <w:lang w:eastAsia="en-US"/>
        </w:rPr>
      </w:pPr>
      <w:r w:rsidRPr="006D7BC7">
        <w:rPr>
          <w:lang w:eastAsia="en-US"/>
        </w:rPr>
        <w:t>Роль философской рефлексии в развитии наук о жизни.</w:t>
      </w:r>
    </w:p>
    <w:p w:rsidR="0028029D" w:rsidRPr="006D7BC7" w:rsidRDefault="0028029D" w:rsidP="0028029D">
      <w:pPr>
        <w:numPr>
          <w:ilvl w:val="0"/>
          <w:numId w:val="19"/>
        </w:numPr>
        <w:rPr>
          <w:lang w:eastAsia="en-US"/>
        </w:rPr>
      </w:pPr>
      <w:r w:rsidRPr="006D7BC7">
        <w:rPr>
          <w:lang w:eastAsia="en-US"/>
        </w:rPr>
        <w:t>Проблема происхождения жизни.</w:t>
      </w:r>
    </w:p>
    <w:p w:rsidR="0028029D" w:rsidRPr="006D7BC7" w:rsidRDefault="0028029D" w:rsidP="0028029D">
      <w:pPr>
        <w:numPr>
          <w:ilvl w:val="0"/>
          <w:numId w:val="19"/>
        </w:numPr>
        <w:rPr>
          <w:lang w:eastAsia="en-US"/>
        </w:rPr>
      </w:pPr>
      <w:r w:rsidRPr="006D7BC7">
        <w:rPr>
          <w:lang w:eastAsia="en-US"/>
        </w:rPr>
        <w:t>Основные концепции и характеристики информационного общества; информационное общество как информационная экономика, постиндустриальное общество, общество знания и конец общества массового производства.</w:t>
      </w:r>
    </w:p>
    <w:p w:rsidR="0028029D" w:rsidRPr="006D7BC7" w:rsidRDefault="0028029D" w:rsidP="0028029D">
      <w:pPr>
        <w:numPr>
          <w:ilvl w:val="0"/>
          <w:numId w:val="19"/>
        </w:numPr>
        <w:rPr>
          <w:lang w:eastAsia="en-US"/>
        </w:rPr>
      </w:pPr>
      <w:r w:rsidRPr="006D7BC7">
        <w:rPr>
          <w:lang w:eastAsia="en-US"/>
        </w:rPr>
        <w:t>Концепция информационной безопасности, компьютерная и информационная этика.</w:t>
      </w:r>
    </w:p>
    <w:p w:rsidR="0028029D" w:rsidRPr="006D7BC7" w:rsidRDefault="0028029D" w:rsidP="0028029D">
      <w:pPr>
        <w:numPr>
          <w:ilvl w:val="0"/>
          <w:numId w:val="19"/>
        </w:numPr>
        <w:rPr>
          <w:lang w:eastAsia="en-US"/>
        </w:rPr>
      </w:pPr>
      <w:r w:rsidRPr="006D7BC7">
        <w:rPr>
          <w:lang w:eastAsia="en-US"/>
        </w:rPr>
        <w:t>Понятия киберпространства и виртуальной реальности.</w:t>
      </w:r>
    </w:p>
    <w:p w:rsidR="0028029D" w:rsidRPr="006D7BC7" w:rsidRDefault="0028029D" w:rsidP="00D30DD7">
      <w:pPr>
        <w:jc w:val="both"/>
        <w:rPr>
          <w:b/>
        </w:rPr>
      </w:pPr>
    </w:p>
    <w:p w:rsidR="00DA10A6" w:rsidRPr="006D7BC7" w:rsidRDefault="00DA10A6" w:rsidP="00625492">
      <w:pPr>
        <w:rPr>
          <w:b/>
          <w:bCs/>
        </w:rPr>
      </w:pPr>
      <w:r w:rsidRPr="006D7BC7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Pr="006D7BC7" w:rsidRDefault="00DA10A6" w:rsidP="00D66A7F">
      <w:pPr>
        <w:spacing w:after="120"/>
        <w:rPr>
          <w:b/>
          <w:bCs/>
        </w:rPr>
      </w:pPr>
      <w:r w:rsidRPr="006D7BC7">
        <w:rPr>
          <w:b/>
          <w:bCs/>
        </w:rPr>
        <w:t xml:space="preserve">6.1. </w:t>
      </w:r>
      <w:r w:rsidR="00D66A7F" w:rsidRPr="006D7BC7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D66A7F" w:rsidRPr="006D7BC7" w:rsidTr="00D30DD7">
        <w:trPr>
          <w:trHeight w:val="582"/>
        </w:trPr>
        <w:tc>
          <w:tcPr>
            <w:tcW w:w="567" w:type="dxa"/>
            <w:vAlign w:val="center"/>
          </w:tcPr>
          <w:p w:rsidR="00D66A7F" w:rsidRPr="006D7BC7" w:rsidRDefault="00D66A7F" w:rsidP="00F43A50">
            <w:pPr>
              <w:pStyle w:val="a5"/>
              <w:jc w:val="center"/>
            </w:pPr>
            <w:r w:rsidRPr="006D7BC7">
              <w:t>№</w:t>
            </w:r>
          </w:p>
          <w:p w:rsidR="00D66A7F" w:rsidRPr="006D7BC7" w:rsidRDefault="00D66A7F" w:rsidP="00F43A50">
            <w:pPr>
              <w:pStyle w:val="a5"/>
              <w:jc w:val="center"/>
            </w:pPr>
            <w:r w:rsidRPr="006D7BC7">
              <w:t>п</w:t>
            </w:r>
            <w:r w:rsidR="007D59BB" w:rsidRPr="006D7BC7">
              <w:t>/</w:t>
            </w:r>
            <w:r w:rsidRPr="006D7BC7">
              <w:t>п</w:t>
            </w:r>
          </w:p>
        </w:tc>
        <w:tc>
          <w:tcPr>
            <w:tcW w:w="6096" w:type="dxa"/>
            <w:vAlign w:val="center"/>
          </w:tcPr>
          <w:p w:rsidR="00D66A7F" w:rsidRPr="006D7BC7" w:rsidRDefault="00D66A7F" w:rsidP="00F43A50">
            <w:pPr>
              <w:pStyle w:val="a5"/>
              <w:jc w:val="center"/>
            </w:pPr>
            <w:r w:rsidRPr="006D7BC7">
              <w:t>№</w:t>
            </w:r>
            <w:r w:rsidR="006E2753" w:rsidRPr="006D7BC7">
              <w:t xml:space="preserve"> </w:t>
            </w:r>
            <w:r w:rsidRPr="006D7BC7">
              <w:t>и наименование блока (раздела) дисциплины</w:t>
            </w:r>
          </w:p>
        </w:tc>
        <w:tc>
          <w:tcPr>
            <w:tcW w:w="2693" w:type="dxa"/>
            <w:vAlign w:val="center"/>
          </w:tcPr>
          <w:p w:rsidR="00D66A7F" w:rsidRPr="006D7BC7" w:rsidRDefault="00D66A7F" w:rsidP="00F43A50">
            <w:pPr>
              <w:pStyle w:val="a5"/>
              <w:jc w:val="center"/>
            </w:pPr>
            <w:r w:rsidRPr="006D7BC7">
              <w:t>Форма текущего контроля</w:t>
            </w:r>
          </w:p>
        </w:tc>
      </w:tr>
      <w:tr w:rsidR="0028029D" w:rsidRPr="006D7BC7" w:rsidTr="006E2753">
        <w:tc>
          <w:tcPr>
            <w:tcW w:w="567" w:type="dxa"/>
          </w:tcPr>
          <w:p w:rsidR="0028029D" w:rsidRPr="006D7BC7" w:rsidRDefault="0028029D" w:rsidP="00D30DD7">
            <w:pPr>
              <w:pStyle w:val="a5"/>
            </w:pPr>
            <w:r w:rsidRPr="006D7BC7">
              <w:t>1</w:t>
            </w:r>
          </w:p>
        </w:tc>
        <w:tc>
          <w:tcPr>
            <w:tcW w:w="8789" w:type="dxa"/>
            <w:gridSpan w:val="2"/>
          </w:tcPr>
          <w:p w:rsidR="0028029D" w:rsidRPr="006D7BC7" w:rsidRDefault="0028029D" w:rsidP="00D30DD7">
            <w:pPr>
              <w:pStyle w:val="a5"/>
              <w:jc w:val="center"/>
            </w:pPr>
            <w:r w:rsidRPr="006D7BC7">
              <w:rPr>
                <w:sz w:val="20"/>
                <w:szCs w:val="20"/>
              </w:rPr>
              <w:t xml:space="preserve">Раздел </w:t>
            </w:r>
            <w:r w:rsidRPr="006D7BC7">
              <w:rPr>
                <w:sz w:val="20"/>
                <w:szCs w:val="20"/>
                <w:lang w:val="en-US"/>
              </w:rPr>
              <w:t>I</w:t>
            </w:r>
            <w:r w:rsidRPr="006D7BC7">
              <w:rPr>
                <w:sz w:val="20"/>
                <w:szCs w:val="20"/>
              </w:rPr>
              <w:t xml:space="preserve">. </w:t>
            </w:r>
            <w:r w:rsidRPr="006D7BC7">
              <w:rPr>
                <w:bCs/>
                <w:sz w:val="20"/>
                <w:szCs w:val="20"/>
              </w:rPr>
              <w:t>Общие проблемы философии науки</w:t>
            </w:r>
          </w:p>
        </w:tc>
      </w:tr>
      <w:tr w:rsidR="006E2753" w:rsidRPr="006D7BC7" w:rsidTr="00D30DD7">
        <w:tc>
          <w:tcPr>
            <w:tcW w:w="567" w:type="dxa"/>
          </w:tcPr>
          <w:p w:rsidR="006E2753" w:rsidRPr="006D7BC7" w:rsidRDefault="006E2753" w:rsidP="006E27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D7BC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6E2753" w:rsidRPr="006D7BC7" w:rsidRDefault="006E2753" w:rsidP="006E2753">
            <w:r w:rsidRPr="006D7BC7">
              <w:t>Предмет и основные концепции современной философии науки</w:t>
            </w:r>
          </w:p>
        </w:tc>
        <w:tc>
          <w:tcPr>
            <w:tcW w:w="2693" w:type="dxa"/>
          </w:tcPr>
          <w:p w:rsidR="006E2753" w:rsidRPr="006D7BC7" w:rsidRDefault="006E2753" w:rsidP="006E2753">
            <w:pPr>
              <w:pStyle w:val="a5"/>
              <w:jc w:val="center"/>
            </w:pPr>
            <w:r w:rsidRPr="006D7BC7">
              <w:t>Реферат</w:t>
            </w:r>
          </w:p>
        </w:tc>
      </w:tr>
      <w:tr w:rsidR="006E2753" w:rsidRPr="006D7BC7" w:rsidTr="00D30DD7">
        <w:tc>
          <w:tcPr>
            <w:tcW w:w="567" w:type="dxa"/>
          </w:tcPr>
          <w:p w:rsidR="006E2753" w:rsidRPr="006D7BC7" w:rsidRDefault="006E2753" w:rsidP="006E27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D7BC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6E2753" w:rsidRPr="006D7BC7" w:rsidRDefault="006E2753" w:rsidP="006E2753">
            <w:pPr>
              <w:rPr>
                <w:spacing w:val="-8"/>
              </w:rPr>
            </w:pPr>
            <w:r w:rsidRPr="006D7BC7">
              <w:rPr>
                <w:bCs/>
              </w:rPr>
              <w:t>Наука в культуре современной цивилизации</w:t>
            </w:r>
          </w:p>
        </w:tc>
        <w:tc>
          <w:tcPr>
            <w:tcW w:w="2693" w:type="dxa"/>
          </w:tcPr>
          <w:p w:rsidR="006E2753" w:rsidRPr="006D7BC7" w:rsidRDefault="006E2753" w:rsidP="006E2753">
            <w:pPr>
              <w:pStyle w:val="a5"/>
              <w:jc w:val="center"/>
            </w:pPr>
            <w:r w:rsidRPr="006D7BC7">
              <w:t>Реферат</w:t>
            </w:r>
          </w:p>
        </w:tc>
      </w:tr>
      <w:tr w:rsidR="006E2753" w:rsidRPr="006D7BC7" w:rsidTr="00D30DD7">
        <w:tc>
          <w:tcPr>
            <w:tcW w:w="567" w:type="dxa"/>
          </w:tcPr>
          <w:p w:rsidR="006E2753" w:rsidRPr="006D7BC7" w:rsidRDefault="006E2753" w:rsidP="006E27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D7BC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6E2753" w:rsidRPr="006D7BC7" w:rsidRDefault="006E2753" w:rsidP="006E2753">
            <w:r w:rsidRPr="006D7BC7">
              <w:rPr>
                <w:bCs/>
              </w:rPr>
              <w:t>Возникновение науки и основные стадии её исторической эволюции</w:t>
            </w:r>
          </w:p>
        </w:tc>
        <w:tc>
          <w:tcPr>
            <w:tcW w:w="2693" w:type="dxa"/>
          </w:tcPr>
          <w:p w:rsidR="006E2753" w:rsidRPr="006D7BC7" w:rsidRDefault="006E2753" w:rsidP="006E2753">
            <w:pPr>
              <w:pStyle w:val="a5"/>
              <w:jc w:val="center"/>
            </w:pPr>
            <w:r w:rsidRPr="006D7BC7">
              <w:t>Реферат</w:t>
            </w:r>
          </w:p>
        </w:tc>
      </w:tr>
      <w:tr w:rsidR="006E2753" w:rsidRPr="006D7BC7" w:rsidTr="00D30DD7">
        <w:tc>
          <w:tcPr>
            <w:tcW w:w="567" w:type="dxa"/>
          </w:tcPr>
          <w:p w:rsidR="006E2753" w:rsidRPr="006D7BC7" w:rsidRDefault="006E2753" w:rsidP="006E27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D7BC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6E2753" w:rsidRPr="006D7BC7" w:rsidRDefault="006E2753" w:rsidP="006E2753">
            <w:r w:rsidRPr="006D7BC7">
              <w:rPr>
                <w:bCs/>
              </w:rPr>
              <w:t>Структура научного знания</w:t>
            </w:r>
          </w:p>
        </w:tc>
        <w:tc>
          <w:tcPr>
            <w:tcW w:w="2693" w:type="dxa"/>
          </w:tcPr>
          <w:p w:rsidR="006E2753" w:rsidRPr="006D7BC7" w:rsidRDefault="006E2753" w:rsidP="006E2753">
            <w:pPr>
              <w:pStyle w:val="a5"/>
              <w:jc w:val="center"/>
            </w:pPr>
            <w:r w:rsidRPr="006D7BC7">
              <w:t>Реферат</w:t>
            </w:r>
          </w:p>
          <w:p w:rsidR="006E2753" w:rsidRPr="006D7BC7" w:rsidRDefault="006E2753" w:rsidP="006E2753">
            <w:pPr>
              <w:pStyle w:val="a5"/>
              <w:jc w:val="center"/>
            </w:pPr>
            <w:r w:rsidRPr="006D7BC7">
              <w:t>Работа на практических занятиях</w:t>
            </w:r>
          </w:p>
        </w:tc>
      </w:tr>
      <w:tr w:rsidR="006E2753" w:rsidRPr="006D7BC7" w:rsidTr="00D30DD7">
        <w:tc>
          <w:tcPr>
            <w:tcW w:w="567" w:type="dxa"/>
          </w:tcPr>
          <w:p w:rsidR="006E2753" w:rsidRPr="006D7BC7" w:rsidRDefault="006E2753" w:rsidP="006E27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D7BC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6E2753" w:rsidRPr="006D7BC7" w:rsidRDefault="006E2753" w:rsidP="006E2753">
            <w:r w:rsidRPr="006D7BC7">
              <w:t>Общая характеристика основных методов научного познания</w:t>
            </w:r>
          </w:p>
        </w:tc>
        <w:tc>
          <w:tcPr>
            <w:tcW w:w="2693" w:type="dxa"/>
          </w:tcPr>
          <w:p w:rsidR="006E2753" w:rsidRPr="006D7BC7" w:rsidRDefault="006E2753" w:rsidP="006E2753">
            <w:pPr>
              <w:pStyle w:val="a5"/>
              <w:jc w:val="center"/>
            </w:pPr>
            <w:r w:rsidRPr="006D7BC7">
              <w:t>Реферат</w:t>
            </w:r>
          </w:p>
        </w:tc>
      </w:tr>
      <w:tr w:rsidR="006E2753" w:rsidRPr="006D7BC7" w:rsidTr="00D30DD7">
        <w:tc>
          <w:tcPr>
            <w:tcW w:w="567" w:type="dxa"/>
          </w:tcPr>
          <w:p w:rsidR="006E2753" w:rsidRPr="006D7BC7" w:rsidRDefault="006E2753" w:rsidP="006E27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D7BC7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6E2753" w:rsidRPr="006D7BC7" w:rsidRDefault="006E2753" w:rsidP="006E2753">
            <w:r w:rsidRPr="006D7BC7">
              <w:t>Динамика науки как процесс порождения нового знания</w:t>
            </w:r>
          </w:p>
        </w:tc>
        <w:tc>
          <w:tcPr>
            <w:tcW w:w="2693" w:type="dxa"/>
          </w:tcPr>
          <w:p w:rsidR="006E2753" w:rsidRPr="006D7BC7" w:rsidRDefault="006E2753" w:rsidP="006E2753">
            <w:pPr>
              <w:pStyle w:val="a5"/>
              <w:jc w:val="center"/>
            </w:pPr>
            <w:r w:rsidRPr="006D7BC7">
              <w:t>Реферат</w:t>
            </w:r>
          </w:p>
          <w:p w:rsidR="006E2753" w:rsidRPr="006D7BC7" w:rsidRDefault="006E2753" w:rsidP="006E2753">
            <w:pPr>
              <w:pStyle w:val="a5"/>
              <w:jc w:val="center"/>
            </w:pPr>
            <w:r w:rsidRPr="006D7BC7">
              <w:t>Работа на практических занятиях</w:t>
            </w:r>
          </w:p>
        </w:tc>
      </w:tr>
      <w:tr w:rsidR="006E2753" w:rsidRPr="006D7BC7" w:rsidTr="00D30DD7">
        <w:tc>
          <w:tcPr>
            <w:tcW w:w="567" w:type="dxa"/>
          </w:tcPr>
          <w:p w:rsidR="006E2753" w:rsidRPr="006D7BC7" w:rsidRDefault="006E2753" w:rsidP="006E27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D7BC7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:rsidR="006E2753" w:rsidRPr="006D7BC7" w:rsidRDefault="006E2753" w:rsidP="006E2753">
            <w:r w:rsidRPr="006D7BC7">
              <w:rPr>
                <w:bCs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2693" w:type="dxa"/>
          </w:tcPr>
          <w:p w:rsidR="006E2753" w:rsidRPr="006D7BC7" w:rsidRDefault="006E2753" w:rsidP="006E2753">
            <w:pPr>
              <w:pStyle w:val="a5"/>
              <w:jc w:val="center"/>
            </w:pPr>
            <w:r w:rsidRPr="006D7BC7">
              <w:t>Реферат</w:t>
            </w:r>
          </w:p>
          <w:p w:rsidR="006E2753" w:rsidRPr="006D7BC7" w:rsidRDefault="006E2753" w:rsidP="006E2753">
            <w:pPr>
              <w:pStyle w:val="a5"/>
              <w:jc w:val="center"/>
            </w:pPr>
            <w:r w:rsidRPr="006D7BC7">
              <w:t>Работа на практических занятиях</w:t>
            </w:r>
          </w:p>
        </w:tc>
      </w:tr>
      <w:tr w:rsidR="006E2753" w:rsidRPr="006D7BC7" w:rsidTr="00D30DD7">
        <w:tc>
          <w:tcPr>
            <w:tcW w:w="567" w:type="dxa"/>
          </w:tcPr>
          <w:p w:rsidR="006E2753" w:rsidRPr="006D7BC7" w:rsidRDefault="006E2753" w:rsidP="006E27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D7BC7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6096" w:type="dxa"/>
          </w:tcPr>
          <w:p w:rsidR="006E2753" w:rsidRPr="006D7BC7" w:rsidRDefault="006E2753" w:rsidP="006E2753">
            <w:r w:rsidRPr="006D7BC7">
              <w:rPr>
                <w:bCs/>
              </w:rPr>
              <w:t>Особенности современного этапа развития науки. Перспективы научно-технического прогресса</w:t>
            </w:r>
          </w:p>
        </w:tc>
        <w:tc>
          <w:tcPr>
            <w:tcW w:w="2693" w:type="dxa"/>
          </w:tcPr>
          <w:p w:rsidR="006E2753" w:rsidRPr="006D7BC7" w:rsidRDefault="006E2753" w:rsidP="006E2753">
            <w:pPr>
              <w:pStyle w:val="a5"/>
              <w:jc w:val="center"/>
            </w:pPr>
            <w:r w:rsidRPr="006D7BC7">
              <w:t>Реферат</w:t>
            </w:r>
          </w:p>
          <w:p w:rsidR="006E2753" w:rsidRPr="006D7BC7" w:rsidRDefault="006E2753" w:rsidP="006E2753">
            <w:pPr>
              <w:pStyle w:val="a5"/>
              <w:jc w:val="center"/>
            </w:pPr>
            <w:r w:rsidRPr="006D7BC7">
              <w:t>Работа на практических занятиях</w:t>
            </w:r>
          </w:p>
        </w:tc>
      </w:tr>
      <w:tr w:rsidR="006E2753" w:rsidRPr="006D7BC7" w:rsidTr="00D30DD7">
        <w:tc>
          <w:tcPr>
            <w:tcW w:w="567" w:type="dxa"/>
          </w:tcPr>
          <w:p w:rsidR="006E2753" w:rsidRPr="006D7BC7" w:rsidRDefault="006E2753" w:rsidP="006E27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D7BC7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6096" w:type="dxa"/>
          </w:tcPr>
          <w:p w:rsidR="006E2753" w:rsidRPr="006D7BC7" w:rsidRDefault="006E2753" w:rsidP="006E2753">
            <w:r w:rsidRPr="006D7BC7">
              <w:rPr>
                <w:bCs/>
              </w:rPr>
              <w:t>Наука как социальный институт</w:t>
            </w:r>
          </w:p>
        </w:tc>
        <w:tc>
          <w:tcPr>
            <w:tcW w:w="2693" w:type="dxa"/>
          </w:tcPr>
          <w:p w:rsidR="006E2753" w:rsidRPr="006D7BC7" w:rsidRDefault="006E2753" w:rsidP="006E2753">
            <w:pPr>
              <w:pStyle w:val="a5"/>
              <w:jc w:val="center"/>
            </w:pPr>
            <w:r w:rsidRPr="006D7BC7">
              <w:t>Реферат</w:t>
            </w:r>
          </w:p>
          <w:p w:rsidR="006E2753" w:rsidRPr="006D7BC7" w:rsidRDefault="006E2753" w:rsidP="006E2753">
            <w:pPr>
              <w:pStyle w:val="a5"/>
              <w:jc w:val="center"/>
            </w:pPr>
            <w:r w:rsidRPr="006D7BC7">
              <w:t>Работа на практических занятиях</w:t>
            </w:r>
          </w:p>
        </w:tc>
      </w:tr>
      <w:tr w:rsidR="006E2753" w:rsidRPr="006D7BC7" w:rsidTr="00D30DD7">
        <w:tc>
          <w:tcPr>
            <w:tcW w:w="567" w:type="dxa"/>
          </w:tcPr>
          <w:p w:rsidR="006E2753" w:rsidRPr="006D7BC7" w:rsidRDefault="006E2753" w:rsidP="006E27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D7BC7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6096" w:type="dxa"/>
          </w:tcPr>
          <w:p w:rsidR="006E2753" w:rsidRPr="006D7BC7" w:rsidRDefault="006E2753" w:rsidP="006E2753">
            <w:pPr>
              <w:rPr>
                <w:b/>
                <w:bCs/>
              </w:rPr>
            </w:pPr>
            <w:r w:rsidRPr="006D7BC7">
              <w:rPr>
                <w:iCs/>
              </w:rPr>
              <w:t>Общетеоретические подходы</w:t>
            </w:r>
          </w:p>
        </w:tc>
        <w:tc>
          <w:tcPr>
            <w:tcW w:w="2693" w:type="dxa"/>
          </w:tcPr>
          <w:p w:rsidR="006E2753" w:rsidRPr="006D7BC7" w:rsidRDefault="006E2753" w:rsidP="006E2753">
            <w:pPr>
              <w:pStyle w:val="a5"/>
              <w:jc w:val="center"/>
            </w:pPr>
            <w:r w:rsidRPr="006D7BC7">
              <w:t>Реферат</w:t>
            </w:r>
          </w:p>
        </w:tc>
      </w:tr>
      <w:tr w:rsidR="006E2753" w:rsidRPr="006D7BC7" w:rsidTr="00D30DD7">
        <w:tc>
          <w:tcPr>
            <w:tcW w:w="567" w:type="dxa"/>
          </w:tcPr>
          <w:p w:rsidR="006E2753" w:rsidRPr="006D7BC7" w:rsidRDefault="006E2753" w:rsidP="006E27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D7BC7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096" w:type="dxa"/>
          </w:tcPr>
          <w:p w:rsidR="006E2753" w:rsidRPr="006D7BC7" w:rsidRDefault="006E2753" w:rsidP="006E2753">
            <w:pPr>
              <w:rPr>
                <w:bCs/>
              </w:rPr>
            </w:pPr>
            <w:r w:rsidRPr="006D7BC7">
              <w:rPr>
                <w:bCs/>
              </w:rPr>
              <w:t>Специфика объекта и предмета социально-гуманитарного знания</w:t>
            </w:r>
          </w:p>
        </w:tc>
        <w:tc>
          <w:tcPr>
            <w:tcW w:w="2693" w:type="dxa"/>
          </w:tcPr>
          <w:p w:rsidR="006E2753" w:rsidRPr="006D7BC7" w:rsidRDefault="006E2753" w:rsidP="006E2753">
            <w:pPr>
              <w:pStyle w:val="a5"/>
              <w:jc w:val="center"/>
            </w:pPr>
            <w:r w:rsidRPr="006D7BC7">
              <w:t>Реферат</w:t>
            </w:r>
          </w:p>
        </w:tc>
      </w:tr>
      <w:tr w:rsidR="006E2753" w:rsidRPr="006D7BC7" w:rsidTr="00D30DD7">
        <w:tc>
          <w:tcPr>
            <w:tcW w:w="567" w:type="dxa"/>
          </w:tcPr>
          <w:p w:rsidR="006E2753" w:rsidRPr="006D7BC7" w:rsidRDefault="006E2753" w:rsidP="006E27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D7BC7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6096" w:type="dxa"/>
          </w:tcPr>
          <w:p w:rsidR="006E2753" w:rsidRPr="006D7BC7" w:rsidRDefault="006E2753" w:rsidP="006E2753">
            <w:pPr>
              <w:rPr>
                <w:bCs/>
              </w:rPr>
            </w:pPr>
            <w:r w:rsidRPr="006D7BC7">
              <w:rPr>
                <w:bCs/>
              </w:rPr>
              <w:t>Субъект социально-гуманитарного познания</w:t>
            </w:r>
          </w:p>
        </w:tc>
        <w:tc>
          <w:tcPr>
            <w:tcW w:w="2693" w:type="dxa"/>
          </w:tcPr>
          <w:p w:rsidR="006E2753" w:rsidRPr="006D7BC7" w:rsidRDefault="006E2753" w:rsidP="006E2753">
            <w:pPr>
              <w:pStyle w:val="a5"/>
              <w:jc w:val="center"/>
            </w:pPr>
            <w:r w:rsidRPr="006D7BC7">
              <w:t>Реферат</w:t>
            </w:r>
          </w:p>
        </w:tc>
      </w:tr>
      <w:tr w:rsidR="006E2753" w:rsidRPr="006D7BC7" w:rsidTr="00D30DD7">
        <w:tc>
          <w:tcPr>
            <w:tcW w:w="567" w:type="dxa"/>
          </w:tcPr>
          <w:p w:rsidR="006E2753" w:rsidRPr="006D7BC7" w:rsidRDefault="006E2753" w:rsidP="006E27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D7BC7">
              <w:rPr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6096" w:type="dxa"/>
          </w:tcPr>
          <w:p w:rsidR="006E2753" w:rsidRPr="006D7BC7" w:rsidRDefault="006E2753" w:rsidP="006E2753">
            <w:pPr>
              <w:rPr>
                <w:bCs/>
              </w:rPr>
            </w:pPr>
            <w:r w:rsidRPr="006D7BC7">
              <w:rPr>
                <w:bCs/>
              </w:rPr>
              <w:t>Природа ценностей и их роль в социально-гуманитарном познании</w:t>
            </w:r>
          </w:p>
        </w:tc>
        <w:tc>
          <w:tcPr>
            <w:tcW w:w="2693" w:type="dxa"/>
          </w:tcPr>
          <w:p w:rsidR="006E2753" w:rsidRPr="006D7BC7" w:rsidRDefault="006E2753" w:rsidP="006E2753">
            <w:pPr>
              <w:pStyle w:val="a5"/>
              <w:jc w:val="center"/>
            </w:pPr>
            <w:r w:rsidRPr="006D7BC7">
              <w:t>Реферат</w:t>
            </w:r>
          </w:p>
          <w:p w:rsidR="006E2753" w:rsidRPr="006D7BC7" w:rsidRDefault="006E2753" w:rsidP="006E2753">
            <w:pPr>
              <w:pStyle w:val="a5"/>
              <w:jc w:val="center"/>
            </w:pPr>
            <w:r w:rsidRPr="006D7BC7">
              <w:t>Работа на практических занятиях</w:t>
            </w:r>
          </w:p>
        </w:tc>
      </w:tr>
      <w:tr w:rsidR="006E2753" w:rsidRPr="006D7BC7" w:rsidTr="00D30DD7">
        <w:tc>
          <w:tcPr>
            <w:tcW w:w="567" w:type="dxa"/>
          </w:tcPr>
          <w:p w:rsidR="006E2753" w:rsidRPr="006D7BC7" w:rsidRDefault="006E2753" w:rsidP="006E27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D7BC7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6096" w:type="dxa"/>
          </w:tcPr>
          <w:p w:rsidR="006E2753" w:rsidRPr="006D7BC7" w:rsidRDefault="006E2753" w:rsidP="006E2753">
            <w:pPr>
              <w:rPr>
                <w:bCs/>
              </w:rPr>
            </w:pPr>
            <w:r w:rsidRPr="006D7BC7">
              <w:rPr>
                <w:bCs/>
              </w:rPr>
              <w:t>Жизнь как категория наук об обществе и культуре</w:t>
            </w:r>
          </w:p>
        </w:tc>
        <w:tc>
          <w:tcPr>
            <w:tcW w:w="2693" w:type="dxa"/>
          </w:tcPr>
          <w:p w:rsidR="006E2753" w:rsidRPr="006D7BC7" w:rsidRDefault="006E2753" w:rsidP="006E2753">
            <w:pPr>
              <w:pStyle w:val="a5"/>
              <w:jc w:val="center"/>
            </w:pPr>
            <w:r w:rsidRPr="006D7BC7">
              <w:t>Реферат</w:t>
            </w:r>
          </w:p>
        </w:tc>
      </w:tr>
      <w:tr w:rsidR="006E2753" w:rsidRPr="006D7BC7" w:rsidTr="00D30DD7">
        <w:tc>
          <w:tcPr>
            <w:tcW w:w="567" w:type="dxa"/>
          </w:tcPr>
          <w:p w:rsidR="006E2753" w:rsidRPr="006D7BC7" w:rsidRDefault="006E2753" w:rsidP="006E27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D7BC7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6096" w:type="dxa"/>
          </w:tcPr>
          <w:p w:rsidR="006E2753" w:rsidRPr="006D7BC7" w:rsidRDefault="006E2753" w:rsidP="006E2753">
            <w:pPr>
              <w:rPr>
                <w:bCs/>
              </w:rPr>
            </w:pPr>
            <w:r w:rsidRPr="006D7BC7">
              <w:t>Время, пространство, хронотоп в социальном и гуманитарном знании</w:t>
            </w:r>
          </w:p>
        </w:tc>
        <w:tc>
          <w:tcPr>
            <w:tcW w:w="2693" w:type="dxa"/>
          </w:tcPr>
          <w:p w:rsidR="006E2753" w:rsidRPr="006D7BC7" w:rsidRDefault="006E2753" w:rsidP="006E2753">
            <w:pPr>
              <w:pStyle w:val="a5"/>
              <w:jc w:val="center"/>
            </w:pPr>
            <w:r w:rsidRPr="006D7BC7">
              <w:t>Реферат</w:t>
            </w:r>
          </w:p>
        </w:tc>
      </w:tr>
      <w:tr w:rsidR="006E2753" w:rsidRPr="006D7BC7" w:rsidTr="00D30DD7">
        <w:tc>
          <w:tcPr>
            <w:tcW w:w="567" w:type="dxa"/>
          </w:tcPr>
          <w:p w:rsidR="006E2753" w:rsidRPr="006D7BC7" w:rsidRDefault="006E2753" w:rsidP="006E27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D7BC7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6096" w:type="dxa"/>
          </w:tcPr>
          <w:p w:rsidR="006E2753" w:rsidRPr="006D7BC7" w:rsidRDefault="006E2753" w:rsidP="006E2753">
            <w:pPr>
              <w:rPr>
                <w:bCs/>
              </w:rPr>
            </w:pPr>
            <w:r w:rsidRPr="006D7BC7">
              <w:rPr>
                <w:bCs/>
              </w:rPr>
              <w:t>Коммуникативность в науках об обществе и культуре: методологические следствия и императивы</w:t>
            </w:r>
          </w:p>
        </w:tc>
        <w:tc>
          <w:tcPr>
            <w:tcW w:w="2693" w:type="dxa"/>
          </w:tcPr>
          <w:p w:rsidR="006E2753" w:rsidRPr="006D7BC7" w:rsidRDefault="006E2753" w:rsidP="006E2753">
            <w:pPr>
              <w:pStyle w:val="a5"/>
              <w:jc w:val="center"/>
            </w:pPr>
            <w:r w:rsidRPr="006D7BC7">
              <w:t>Реферат</w:t>
            </w:r>
          </w:p>
        </w:tc>
      </w:tr>
      <w:tr w:rsidR="006E2753" w:rsidRPr="006D7BC7" w:rsidTr="00D30DD7">
        <w:tc>
          <w:tcPr>
            <w:tcW w:w="567" w:type="dxa"/>
          </w:tcPr>
          <w:p w:rsidR="006E2753" w:rsidRPr="006D7BC7" w:rsidRDefault="006E2753" w:rsidP="006E27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D7BC7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6096" w:type="dxa"/>
          </w:tcPr>
          <w:p w:rsidR="006E2753" w:rsidRPr="006D7BC7" w:rsidRDefault="006E2753" w:rsidP="006E2753">
            <w:pPr>
              <w:rPr>
                <w:bCs/>
              </w:rPr>
            </w:pPr>
            <w:r w:rsidRPr="006D7BC7">
              <w:rPr>
                <w:bCs/>
              </w:rPr>
              <w:t>Проблема истинности и рациональности в социально-гуманитарных науках</w:t>
            </w:r>
          </w:p>
        </w:tc>
        <w:tc>
          <w:tcPr>
            <w:tcW w:w="2693" w:type="dxa"/>
          </w:tcPr>
          <w:p w:rsidR="006E2753" w:rsidRPr="006D7BC7" w:rsidRDefault="006E2753" w:rsidP="006E2753">
            <w:pPr>
              <w:pStyle w:val="a5"/>
              <w:jc w:val="center"/>
            </w:pPr>
            <w:r w:rsidRPr="006D7BC7">
              <w:t>Реферат</w:t>
            </w:r>
          </w:p>
        </w:tc>
      </w:tr>
      <w:tr w:rsidR="006E2753" w:rsidRPr="006D7BC7" w:rsidTr="00D30DD7">
        <w:tc>
          <w:tcPr>
            <w:tcW w:w="567" w:type="dxa"/>
          </w:tcPr>
          <w:p w:rsidR="006E2753" w:rsidRPr="006D7BC7" w:rsidRDefault="006E2753" w:rsidP="006E27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D7BC7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6096" w:type="dxa"/>
          </w:tcPr>
          <w:p w:rsidR="006E2753" w:rsidRPr="006D7BC7" w:rsidRDefault="006E2753" w:rsidP="006E2753">
            <w:pPr>
              <w:rPr>
                <w:bCs/>
              </w:rPr>
            </w:pPr>
            <w:r w:rsidRPr="006D7BC7">
              <w:rPr>
                <w:bCs/>
              </w:rPr>
              <w:t>Объяснение, понимание, интерпретация в социальных и гуманитарных науках</w:t>
            </w:r>
          </w:p>
        </w:tc>
        <w:tc>
          <w:tcPr>
            <w:tcW w:w="2693" w:type="dxa"/>
          </w:tcPr>
          <w:p w:rsidR="006E2753" w:rsidRPr="006D7BC7" w:rsidRDefault="006E2753" w:rsidP="006E2753">
            <w:pPr>
              <w:pStyle w:val="a5"/>
              <w:jc w:val="center"/>
            </w:pPr>
            <w:r w:rsidRPr="006D7BC7">
              <w:t>Реферат</w:t>
            </w:r>
          </w:p>
          <w:p w:rsidR="006E2753" w:rsidRPr="006D7BC7" w:rsidRDefault="006E2753" w:rsidP="006E2753">
            <w:pPr>
              <w:pStyle w:val="a5"/>
              <w:jc w:val="center"/>
            </w:pPr>
            <w:r w:rsidRPr="006D7BC7">
              <w:t>Работа на практических занятиях</w:t>
            </w:r>
          </w:p>
        </w:tc>
      </w:tr>
      <w:tr w:rsidR="006E2753" w:rsidRPr="006D7BC7" w:rsidTr="00D30DD7">
        <w:tc>
          <w:tcPr>
            <w:tcW w:w="567" w:type="dxa"/>
          </w:tcPr>
          <w:p w:rsidR="006E2753" w:rsidRPr="006D7BC7" w:rsidRDefault="006E2753" w:rsidP="006E27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D7BC7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6096" w:type="dxa"/>
          </w:tcPr>
          <w:p w:rsidR="006E2753" w:rsidRPr="006D7BC7" w:rsidRDefault="006E2753" w:rsidP="006E2753">
            <w:pPr>
              <w:rPr>
                <w:bCs/>
              </w:rPr>
            </w:pPr>
            <w:r w:rsidRPr="006D7BC7">
              <w:rPr>
                <w:bCs/>
              </w:rPr>
              <w:t>Вера, сомнение, знание в социально-гуманитарных науках</w:t>
            </w:r>
          </w:p>
        </w:tc>
        <w:tc>
          <w:tcPr>
            <w:tcW w:w="2693" w:type="dxa"/>
          </w:tcPr>
          <w:p w:rsidR="006E2753" w:rsidRPr="006D7BC7" w:rsidRDefault="006E2753" w:rsidP="006E2753">
            <w:pPr>
              <w:pStyle w:val="a5"/>
              <w:jc w:val="center"/>
            </w:pPr>
            <w:r w:rsidRPr="006D7BC7">
              <w:t>Реферат</w:t>
            </w:r>
          </w:p>
        </w:tc>
      </w:tr>
      <w:tr w:rsidR="006E2753" w:rsidRPr="006D7BC7" w:rsidTr="00D30DD7">
        <w:tc>
          <w:tcPr>
            <w:tcW w:w="567" w:type="dxa"/>
          </w:tcPr>
          <w:p w:rsidR="006E2753" w:rsidRPr="006D7BC7" w:rsidRDefault="006E2753" w:rsidP="006E27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D7BC7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6096" w:type="dxa"/>
          </w:tcPr>
          <w:p w:rsidR="006E2753" w:rsidRPr="006D7BC7" w:rsidRDefault="006E2753" w:rsidP="006E2753">
            <w:pPr>
              <w:rPr>
                <w:bCs/>
              </w:rPr>
            </w:pPr>
            <w:r w:rsidRPr="006D7BC7">
              <w:rPr>
                <w:bCs/>
              </w:rPr>
              <w:t>Основные исследовательские программы СГН, дисциплинарная структура и роль социально-гуманитарных наук в процессе социальных трансформаций</w:t>
            </w:r>
          </w:p>
        </w:tc>
        <w:tc>
          <w:tcPr>
            <w:tcW w:w="2693" w:type="dxa"/>
          </w:tcPr>
          <w:p w:rsidR="006E2753" w:rsidRPr="006D7BC7" w:rsidRDefault="006E2753" w:rsidP="006E2753">
            <w:pPr>
              <w:pStyle w:val="a5"/>
              <w:jc w:val="center"/>
            </w:pPr>
            <w:r w:rsidRPr="006D7BC7">
              <w:t>Реферат</w:t>
            </w:r>
          </w:p>
          <w:p w:rsidR="006E2753" w:rsidRPr="006D7BC7" w:rsidRDefault="006E2753" w:rsidP="006E2753">
            <w:pPr>
              <w:pStyle w:val="a5"/>
              <w:jc w:val="center"/>
            </w:pPr>
            <w:r w:rsidRPr="006D7BC7">
              <w:t>Работа на практических занятиях</w:t>
            </w:r>
          </w:p>
        </w:tc>
      </w:tr>
    </w:tbl>
    <w:p w:rsidR="00D66A7F" w:rsidRPr="006D7BC7" w:rsidRDefault="00D66A7F" w:rsidP="00D66A7F">
      <w:pPr>
        <w:spacing w:after="120"/>
        <w:rPr>
          <w:b/>
          <w:bCs/>
        </w:rPr>
      </w:pPr>
    </w:p>
    <w:p w:rsidR="002670DA" w:rsidRPr="006D7BC7" w:rsidRDefault="002670DA" w:rsidP="00D30DD7">
      <w:pPr>
        <w:jc w:val="both"/>
        <w:rPr>
          <w:bCs/>
          <w:i/>
        </w:rPr>
      </w:pPr>
    </w:p>
    <w:p w:rsidR="00DA10A6" w:rsidRPr="006D7BC7" w:rsidRDefault="00DA10A6" w:rsidP="003A38C9">
      <w:pPr>
        <w:spacing w:line="360" w:lineRule="auto"/>
        <w:rPr>
          <w:b/>
          <w:bCs/>
        </w:rPr>
      </w:pPr>
      <w:r w:rsidRPr="006D7BC7">
        <w:rPr>
          <w:b/>
          <w:bCs/>
        </w:rPr>
        <w:t>7. ПЕРЕЧЕНЬ УЧЕБНОЙ ЛИТЕРАТУРЫ:</w:t>
      </w:r>
    </w:p>
    <w:tbl>
      <w:tblPr>
        <w:tblW w:w="91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191"/>
        <w:gridCol w:w="1251"/>
      </w:tblGrid>
      <w:tr w:rsidR="00204461" w:rsidRPr="006D7BC7" w:rsidTr="006E2753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204461" w:rsidRPr="006D7BC7" w:rsidRDefault="00204461" w:rsidP="006E2753">
            <w:pPr>
              <w:spacing w:line="360" w:lineRule="auto"/>
              <w:jc w:val="center"/>
            </w:pPr>
            <w:r w:rsidRPr="006D7BC7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204461" w:rsidRPr="006D7BC7" w:rsidRDefault="00204461" w:rsidP="006E2753">
            <w:pPr>
              <w:jc w:val="center"/>
            </w:pPr>
            <w:r w:rsidRPr="006D7BC7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204461" w:rsidRPr="006D7BC7" w:rsidRDefault="00204461" w:rsidP="006E2753">
            <w:pPr>
              <w:jc w:val="center"/>
            </w:pPr>
            <w:r w:rsidRPr="006D7BC7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204461" w:rsidRPr="006D7BC7" w:rsidRDefault="00204461" w:rsidP="006E2753">
            <w:pPr>
              <w:ind w:left="113" w:right="113"/>
              <w:jc w:val="center"/>
              <w:rPr>
                <w:sz w:val="20"/>
                <w:szCs w:val="20"/>
              </w:rPr>
            </w:pPr>
            <w:r w:rsidRPr="006D7BC7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204461" w:rsidRPr="006D7BC7" w:rsidRDefault="00204461" w:rsidP="006E2753">
            <w:pPr>
              <w:ind w:left="113" w:right="113"/>
              <w:jc w:val="center"/>
              <w:rPr>
                <w:sz w:val="18"/>
                <w:szCs w:val="18"/>
              </w:rPr>
            </w:pPr>
            <w:r w:rsidRPr="006D7BC7">
              <w:rPr>
                <w:sz w:val="18"/>
                <w:szCs w:val="18"/>
              </w:rPr>
              <w:t>Год издания</w:t>
            </w:r>
          </w:p>
        </w:tc>
        <w:tc>
          <w:tcPr>
            <w:tcW w:w="2442" w:type="dxa"/>
            <w:gridSpan w:val="2"/>
            <w:vAlign w:val="center"/>
          </w:tcPr>
          <w:p w:rsidR="00204461" w:rsidRPr="006D7BC7" w:rsidRDefault="00204461" w:rsidP="006E2753">
            <w:pPr>
              <w:jc w:val="center"/>
            </w:pPr>
            <w:r w:rsidRPr="006D7BC7">
              <w:t>Наличие</w:t>
            </w:r>
          </w:p>
        </w:tc>
      </w:tr>
      <w:tr w:rsidR="00204461" w:rsidRPr="006D7BC7" w:rsidTr="006E2753">
        <w:trPr>
          <w:cantSplit/>
          <w:trHeight w:val="519"/>
        </w:trPr>
        <w:tc>
          <w:tcPr>
            <w:tcW w:w="648" w:type="dxa"/>
            <w:vMerge/>
          </w:tcPr>
          <w:p w:rsidR="00204461" w:rsidRPr="006D7BC7" w:rsidRDefault="00204461" w:rsidP="006E2753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204461" w:rsidRPr="006D7BC7" w:rsidRDefault="00204461" w:rsidP="006E2753">
            <w:pPr>
              <w:jc w:val="center"/>
            </w:pPr>
          </w:p>
        </w:tc>
        <w:tc>
          <w:tcPr>
            <w:tcW w:w="1560" w:type="dxa"/>
            <w:vMerge/>
          </w:tcPr>
          <w:p w:rsidR="00204461" w:rsidRPr="006D7BC7" w:rsidRDefault="00204461" w:rsidP="006E2753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204461" w:rsidRPr="006D7BC7" w:rsidRDefault="00204461" w:rsidP="006E275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204461" w:rsidRPr="006D7BC7" w:rsidRDefault="00204461" w:rsidP="006E275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:rsidR="00204461" w:rsidRPr="006D7BC7" w:rsidRDefault="00204461" w:rsidP="006E2753">
            <w:pPr>
              <w:jc w:val="center"/>
              <w:rPr>
                <w:sz w:val="20"/>
                <w:szCs w:val="20"/>
              </w:rPr>
            </w:pPr>
            <w:r w:rsidRPr="006D7BC7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251" w:type="dxa"/>
          </w:tcPr>
          <w:p w:rsidR="00204461" w:rsidRPr="006D7BC7" w:rsidRDefault="00204461" w:rsidP="006E2753">
            <w:pPr>
              <w:jc w:val="center"/>
            </w:pPr>
            <w:r w:rsidRPr="006D7BC7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204461" w:rsidRPr="006D7BC7" w:rsidTr="006E2753">
        <w:tc>
          <w:tcPr>
            <w:tcW w:w="648" w:type="dxa"/>
          </w:tcPr>
          <w:p w:rsidR="00204461" w:rsidRPr="006D7BC7" w:rsidRDefault="00204461" w:rsidP="006E2753">
            <w:pPr>
              <w:jc w:val="center"/>
              <w:rPr>
                <w:sz w:val="22"/>
                <w:szCs w:val="22"/>
              </w:rPr>
            </w:pPr>
            <w:r w:rsidRPr="006D7BC7">
              <w:rPr>
                <w:sz w:val="22"/>
                <w:szCs w:val="22"/>
              </w:rPr>
              <w:t>1</w:t>
            </w:r>
          </w:p>
        </w:tc>
        <w:tc>
          <w:tcPr>
            <w:tcW w:w="2437" w:type="dxa"/>
          </w:tcPr>
          <w:p w:rsidR="00204461" w:rsidRPr="006D7BC7" w:rsidRDefault="00204461" w:rsidP="006E27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7BC7">
              <w:rPr>
                <w:sz w:val="22"/>
                <w:szCs w:val="22"/>
              </w:rPr>
              <w:t xml:space="preserve">История и философия науки: учебное пособие </w:t>
            </w:r>
          </w:p>
        </w:tc>
        <w:tc>
          <w:tcPr>
            <w:tcW w:w="1560" w:type="dxa"/>
          </w:tcPr>
          <w:p w:rsidR="00204461" w:rsidRPr="006D7BC7" w:rsidRDefault="00204461" w:rsidP="006E2753">
            <w:pPr>
              <w:rPr>
                <w:sz w:val="22"/>
                <w:szCs w:val="22"/>
              </w:rPr>
            </w:pPr>
            <w:r w:rsidRPr="006D7BC7">
              <w:rPr>
                <w:sz w:val="22"/>
                <w:szCs w:val="22"/>
              </w:rPr>
              <w:t>Булдаков</w:t>
            </w:r>
            <w:r w:rsidRPr="006D7BC7">
              <w:rPr>
                <w:bCs/>
                <w:sz w:val="22"/>
                <w:szCs w:val="22"/>
              </w:rPr>
              <w:t>, Сергей Константинович</w:t>
            </w:r>
          </w:p>
        </w:tc>
        <w:tc>
          <w:tcPr>
            <w:tcW w:w="1133" w:type="dxa"/>
          </w:tcPr>
          <w:p w:rsidR="00204461" w:rsidRPr="006D7BC7" w:rsidRDefault="00204461" w:rsidP="006E2753">
            <w:pPr>
              <w:rPr>
                <w:sz w:val="22"/>
                <w:szCs w:val="22"/>
              </w:rPr>
            </w:pPr>
            <w:r w:rsidRPr="006D7BC7">
              <w:rPr>
                <w:sz w:val="22"/>
                <w:szCs w:val="22"/>
              </w:rPr>
              <w:t>Москва : РИОР,</w:t>
            </w:r>
          </w:p>
        </w:tc>
        <w:tc>
          <w:tcPr>
            <w:tcW w:w="900" w:type="dxa"/>
          </w:tcPr>
          <w:p w:rsidR="00204461" w:rsidRPr="006D7BC7" w:rsidRDefault="00204461" w:rsidP="006E2753">
            <w:pPr>
              <w:rPr>
                <w:sz w:val="22"/>
                <w:szCs w:val="22"/>
              </w:rPr>
            </w:pPr>
            <w:r w:rsidRPr="006D7BC7">
              <w:rPr>
                <w:sz w:val="22"/>
                <w:szCs w:val="22"/>
              </w:rPr>
              <w:t>2012</w:t>
            </w:r>
          </w:p>
        </w:tc>
        <w:tc>
          <w:tcPr>
            <w:tcW w:w="1191" w:type="dxa"/>
          </w:tcPr>
          <w:p w:rsidR="00204461" w:rsidRPr="006D7BC7" w:rsidRDefault="00204461" w:rsidP="006E2753">
            <w:pPr>
              <w:jc w:val="center"/>
              <w:rPr>
                <w:sz w:val="22"/>
                <w:szCs w:val="22"/>
              </w:rPr>
            </w:pPr>
            <w:r w:rsidRPr="006D7BC7">
              <w:rPr>
                <w:sz w:val="22"/>
                <w:szCs w:val="22"/>
              </w:rPr>
              <w:t>+</w:t>
            </w:r>
          </w:p>
        </w:tc>
        <w:tc>
          <w:tcPr>
            <w:tcW w:w="1251" w:type="dxa"/>
          </w:tcPr>
          <w:p w:rsidR="00204461" w:rsidRPr="006D7BC7" w:rsidRDefault="00204461" w:rsidP="006E2753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204461" w:rsidRPr="006D7BC7" w:rsidTr="006E2753">
        <w:tc>
          <w:tcPr>
            <w:tcW w:w="648" w:type="dxa"/>
          </w:tcPr>
          <w:p w:rsidR="00204461" w:rsidRPr="006D7BC7" w:rsidRDefault="00204461" w:rsidP="006E2753">
            <w:pPr>
              <w:jc w:val="center"/>
              <w:rPr>
                <w:sz w:val="22"/>
                <w:szCs w:val="22"/>
              </w:rPr>
            </w:pPr>
            <w:r w:rsidRPr="006D7BC7">
              <w:rPr>
                <w:sz w:val="22"/>
                <w:szCs w:val="22"/>
              </w:rPr>
              <w:t>2</w:t>
            </w:r>
          </w:p>
        </w:tc>
        <w:tc>
          <w:tcPr>
            <w:tcW w:w="2437" w:type="dxa"/>
          </w:tcPr>
          <w:p w:rsidR="00204461" w:rsidRPr="006D7BC7" w:rsidRDefault="00204461" w:rsidP="006E27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7BC7">
              <w:rPr>
                <w:sz w:val="22"/>
                <w:szCs w:val="22"/>
              </w:rPr>
              <w:t xml:space="preserve">История и философия науки: учебник </w:t>
            </w:r>
          </w:p>
        </w:tc>
        <w:tc>
          <w:tcPr>
            <w:tcW w:w="1560" w:type="dxa"/>
          </w:tcPr>
          <w:p w:rsidR="00204461" w:rsidRPr="006D7BC7" w:rsidRDefault="00204461" w:rsidP="006E2753">
            <w:pPr>
              <w:rPr>
                <w:sz w:val="22"/>
                <w:szCs w:val="22"/>
              </w:rPr>
            </w:pPr>
            <w:r w:rsidRPr="006D7BC7">
              <w:rPr>
                <w:bCs/>
                <w:sz w:val="22"/>
                <w:szCs w:val="22"/>
              </w:rPr>
              <w:t>Степин, Вячеслав Семенович</w:t>
            </w:r>
          </w:p>
        </w:tc>
        <w:tc>
          <w:tcPr>
            <w:tcW w:w="1133" w:type="dxa"/>
          </w:tcPr>
          <w:p w:rsidR="00204461" w:rsidRPr="006D7BC7" w:rsidRDefault="00204461" w:rsidP="006E2753">
            <w:pPr>
              <w:rPr>
                <w:sz w:val="22"/>
                <w:szCs w:val="22"/>
              </w:rPr>
            </w:pPr>
            <w:r w:rsidRPr="006D7BC7">
              <w:rPr>
                <w:sz w:val="22"/>
                <w:szCs w:val="22"/>
              </w:rPr>
              <w:t>Москва Академический проект</w:t>
            </w:r>
          </w:p>
        </w:tc>
        <w:tc>
          <w:tcPr>
            <w:tcW w:w="900" w:type="dxa"/>
          </w:tcPr>
          <w:p w:rsidR="00204461" w:rsidRPr="006D7BC7" w:rsidRDefault="00204461" w:rsidP="006E2753">
            <w:pPr>
              <w:rPr>
                <w:sz w:val="22"/>
                <w:szCs w:val="22"/>
              </w:rPr>
            </w:pPr>
            <w:r w:rsidRPr="006D7BC7">
              <w:rPr>
                <w:sz w:val="22"/>
                <w:szCs w:val="22"/>
              </w:rPr>
              <w:t>2014</w:t>
            </w:r>
          </w:p>
        </w:tc>
        <w:tc>
          <w:tcPr>
            <w:tcW w:w="1191" w:type="dxa"/>
          </w:tcPr>
          <w:p w:rsidR="00204461" w:rsidRPr="006D7BC7" w:rsidRDefault="00204461" w:rsidP="006E2753">
            <w:pPr>
              <w:jc w:val="center"/>
              <w:rPr>
                <w:sz w:val="22"/>
                <w:szCs w:val="22"/>
              </w:rPr>
            </w:pPr>
            <w:r w:rsidRPr="006D7BC7">
              <w:rPr>
                <w:sz w:val="22"/>
                <w:szCs w:val="22"/>
              </w:rPr>
              <w:t>+</w:t>
            </w:r>
          </w:p>
        </w:tc>
        <w:tc>
          <w:tcPr>
            <w:tcW w:w="1251" w:type="dxa"/>
          </w:tcPr>
          <w:p w:rsidR="00204461" w:rsidRPr="006D7BC7" w:rsidRDefault="00204461" w:rsidP="006E2753">
            <w:pPr>
              <w:rPr>
                <w:sz w:val="22"/>
                <w:szCs w:val="22"/>
              </w:rPr>
            </w:pPr>
          </w:p>
        </w:tc>
      </w:tr>
      <w:tr w:rsidR="00204461" w:rsidRPr="006D7BC7" w:rsidTr="006E2753">
        <w:tc>
          <w:tcPr>
            <w:tcW w:w="648" w:type="dxa"/>
          </w:tcPr>
          <w:p w:rsidR="00204461" w:rsidRPr="006D7BC7" w:rsidRDefault="00204461" w:rsidP="006E2753">
            <w:pPr>
              <w:jc w:val="center"/>
              <w:rPr>
                <w:sz w:val="22"/>
                <w:szCs w:val="22"/>
              </w:rPr>
            </w:pPr>
            <w:r w:rsidRPr="006D7BC7">
              <w:rPr>
                <w:sz w:val="22"/>
                <w:szCs w:val="22"/>
              </w:rPr>
              <w:t>3</w:t>
            </w:r>
          </w:p>
        </w:tc>
        <w:tc>
          <w:tcPr>
            <w:tcW w:w="2437" w:type="dxa"/>
          </w:tcPr>
          <w:p w:rsidR="00204461" w:rsidRPr="006D7BC7" w:rsidRDefault="00204461" w:rsidP="006E27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7BC7">
              <w:rPr>
                <w:sz w:val="22"/>
                <w:szCs w:val="22"/>
              </w:rPr>
              <w:t xml:space="preserve">История и философия науки : учебное пособие /; </w:t>
            </w:r>
          </w:p>
        </w:tc>
        <w:tc>
          <w:tcPr>
            <w:tcW w:w="1560" w:type="dxa"/>
          </w:tcPr>
          <w:p w:rsidR="00204461" w:rsidRPr="006D7BC7" w:rsidRDefault="00204461" w:rsidP="006E2753">
            <w:pPr>
              <w:rPr>
                <w:bCs/>
                <w:sz w:val="22"/>
                <w:szCs w:val="22"/>
              </w:rPr>
            </w:pPr>
            <w:r w:rsidRPr="006D7BC7">
              <w:rPr>
                <w:sz w:val="22"/>
                <w:szCs w:val="22"/>
              </w:rPr>
              <w:t>Н.В. Бряник, О.Н. Томюк, Е.П. Стародубцева, Л.Д. Ламберов</w:t>
            </w:r>
          </w:p>
        </w:tc>
        <w:tc>
          <w:tcPr>
            <w:tcW w:w="1133" w:type="dxa"/>
          </w:tcPr>
          <w:p w:rsidR="00204461" w:rsidRPr="006D7BC7" w:rsidRDefault="00204461" w:rsidP="006E2753">
            <w:pPr>
              <w:rPr>
                <w:sz w:val="22"/>
                <w:szCs w:val="22"/>
              </w:rPr>
            </w:pPr>
            <w:r w:rsidRPr="006D7BC7">
              <w:rPr>
                <w:sz w:val="22"/>
                <w:szCs w:val="22"/>
              </w:rPr>
              <w:t>Екатеринбург : Издательство Уральского университета</w:t>
            </w:r>
          </w:p>
        </w:tc>
        <w:tc>
          <w:tcPr>
            <w:tcW w:w="900" w:type="dxa"/>
          </w:tcPr>
          <w:p w:rsidR="00204461" w:rsidRPr="006D7BC7" w:rsidRDefault="00204461" w:rsidP="006E2753">
            <w:pPr>
              <w:rPr>
                <w:sz w:val="22"/>
                <w:szCs w:val="22"/>
              </w:rPr>
            </w:pPr>
            <w:r w:rsidRPr="006D7BC7">
              <w:rPr>
                <w:sz w:val="22"/>
                <w:szCs w:val="22"/>
              </w:rPr>
              <w:t>2014</w:t>
            </w:r>
          </w:p>
        </w:tc>
        <w:tc>
          <w:tcPr>
            <w:tcW w:w="1191" w:type="dxa"/>
          </w:tcPr>
          <w:p w:rsidR="00204461" w:rsidRPr="006D7BC7" w:rsidRDefault="00204461" w:rsidP="006E2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:rsidR="00204461" w:rsidRPr="006D7BC7" w:rsidRDefault="007F5C8F" w:rsidP="006E2753">
            <w:pPr>
              <w:rPr>
                <w:rFonts w:eastAsia="Calibri"/>
                <w:color w:val="000000"/>
                <w:sz w:val="22"/>
                <w:szCs w:val="22"/>
              </w:rPr>
            </w:pPr>
            <w:hyperlink r:id="rId7" w:history="1">
              <w:r w:rsidR="00204461" w:rsidRPr="006D7BC7">
                <w:rPr>
                  <w:rStyle w:val="af2"/>
                  <w:rFonts w:eastAsia="Calibri"/>
                  <w:sz w:val="22"/>
                  <w:szCs w:val="22"/>
                </w:rPr>
                <w:t>http://biblioclub.ru/</w:t>
              </w:r>
            </w:hyperlink>
          </w:p>
          <w:p w:rsidR="00204461" w:rsidRPr="006D7BC7" w:rsidRDefault="00204461" w:rsidP="006E2753">
            <w:pPr>
              <w:rPr>
                <w:sz w:val="22"/>
                <w:szCs w:val="22"/>
                <w:lang w:val="en-US"/>
              </w:rPr>
            </w:pPr>
          </w:p>
        </w:tc>
      </w:tr>
      <w:tr w:rsidR="00204461" w:rsidRPr="006D7BC7" w:rsidTr="006E2753">
        <w:tc>
          <w:tcPr>
            <w:tcW w:w="648" w:type="dxa"/>
          </w:tcPr>
          <w:p w:rsidR="00204461" w:rsidRPr="006D7BC7" w:rsidRDefault="00204461" w:rsidP="006E2753">
            <w:pPr>
              <w:jc w:val="center"/>
              <w:rPr>
                <w:sz w:val="22"/>
                <w:szCs w:val="22"/>
              </w:rPr>
            </w:pPr>
            <w:r w:rsidRPr="006D7BC7">
              <w:rPr>
                <w:sz w:val="22"/>
                <w:szCs w:val="22"/>
              </w:rPr>
              <w:t>4</w:t>
            </w:r>
          </w:p>
        </w:tc>
        <w:tc>
          <w:tcPr>
            <w:tcW w:w="2437" w:type="dxa"/>
          </w:tcPr>
          <w:p w:rsidR="00204461" w:rsidRPr="006D7BC7" w:rsidRDefault="00204461" w:rsidP="006E27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7BC7">
              <w:rPr>
                <w:sz w:val="22"/>
                <w:szCs w:val="22"/>
              </w:rPr>
              <w:t xml:space="preserve">История и философия науки. Структура научного знания : учебное пособие </w:t>
            </w:r>
          </w:p>
        </w:tc>
        <w:tc>
          <w:tcPr>
            <w:tcW w:w="1560" w:type="dxa"/>
          </w:tcPr>
          <w:p w:rsidR="00204461" w:rsidRPr="006D7BC7" w:rsidRDefault="00204461" w:rsidP="006E2753">
            <w:pPr>
              <w:rPr>
                <w:bCs/>
                <w:sz w:val="22"/>
                <w:szCs w:val="22"/>
              </w:rPr>
            </w:pPr>
            <w:r w:rsidRPr="006D7BC7">
              <w:rPr>
                <w:sz w:val="22"/>
                <w:szCs w:val="22"/>
              </w:rPr>
              <w:t>Черняева, А.С.</w:t>
            </w:r>
          </w:p>
        </w:tc>
        <w:tc>
          <w:tcPr>
            <w:tcW w:w="1133" w:type="dxa"/>
          </w:tcPr>
          <w:p w:rsidR="00204461" w:rsidRPr="006D7BC7" w:rsidRDefault="00204461" w:rsidP="006E2753">
            <w:pPr>
              <w:rPr>
                <w:sz w:val="22"/>
                <w:szCs w:val="22"/>
              </w:rPr>
            </w:pPr>
            <w:r w:rsidRPr="006D7BC7">
              <w:rPr>
                <w:sz w:val="22"/>
                <w:szCs w:val="22"/>
              </w:rPr>
              <w:t>Красноярск : СибГТУ</w:t>
            </w:r>
          </w:p>
        </w:tc>
        <w:tc>
          <w:tcPr>
            <w:tcW w:w="900" w:type="dxa"/>
          </w:tcPr>
          <w:p w:rsidR="00204461" w:rsidRPr="006D7BC7" w:rsidRDefault="00204461" w:rsidP="006E2753">
            <w:pPr>
              <w:rPr>
                <w:sz w:val="22"/>
                <w:szCs w:val="22"/>
              </w:rPr>
            </w:pPr>
            <w:r w:rsidRPr="006D7BC7">
              <w:rPr>
                <w:sz w:val="22"/>
                <w:szCs w:val="22"/>
              </w:rPr>
              <w:t>201</w:t>
            </w:r>
          </w:p>
        </w:tc>
        <w:tc>
          <w:tcPr>
            <w:tcW w:w="1191" w:type="dxa"/>
          </w:tcPr>
          <w:p w:rsidR="00204461" w:rsidRPr="006D7BC7" w:rsidRDefault="00204461" w:rsidP="006E2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:rsidR="00204461" w:rsidRPr="006D7BC7" w:rsidRDefault="007F5C8F" w:rsidP="006E2753">
            <w:pPr>
              <w:rPr>
                <w:rFonts w:eastAsia="Calibri"/>
                <w:color w:val="000000"/>
                <w:sz w:val="22"/>
                <w:szCs w:val="22"/>
              </w:rPr>
            </w:pPr>
            <w:hyperlink r:id="rId8" w:history="1">
              <w:r w:rsidR="00204461" w:rsidRPr="006D7BC7">
                <w:rPr>
                  <w:rStyle w:val="af2"/>
                  <w:rFonts w:eastAsia="Calibri"/>
                  <w:sz w:val="22"/>
                  <w:szCs w:val="22"/>
                </w:rPr>
                <w:t>http://biblioclub.ru/</w:t>
              </w:r>
            </w:hyperlink>
          </w:p>
          <w:p w:rsidR="00204461" w:rsidRPr="006D7BC7" w:rsidRDefault="00204461" w:rsidP="006E2753">
            <w:pPr>
              <w:rPr>
                <w:sz w:val="22"/>
                <w:szCs w:val="22"/>
                <w:lang w:val="en-US"/>
              </w:rPr>
            </w:pPr>
          </w:p>
        </w:tc>
      </w:tr>
      <w:tr w:rsidR="00204461" w:rsidRPr="006D7BC7" w:rsidTr="006E2753">
        <w:trPr>
          <w:trHeight w:val="429"/>
        </w:trPr>
        <w:tc>
          <w:tcPr>
            <w:tcW w:w="648" w:type="dxa"/>
          </w:tcPr>
          <w:p w:rsidR="00204461" w:rsidRPr="006D7BC7" w:rsidRDefault="00204461" w:rsidP="006E2753">
            <w:pPr>
              <w:jc w:val="center"/>
              <w:rPr>
                <w:sz w:val="22"/>
                <w:szCs w:val="22"/>
              </w:rPr>
            </w:pPr>
            <w:r w:rsidRPr="006D7BC7">
              <w:rPr>
                <w:sz w:val="22"/>
                <w:szCs w:val="22"/>
              </w:rPr>
              <w:t>5</w:t>
            </w:r>
          </w:p>
        </w:tc>
        <w:tc>
          <w:tcPr>
            <w:tcW w:w="2437" w:type="dxa"/>
          </w:tcPr>
          <w:p w:rsidR="00204461" w:rsidRPr="006D7BC7" w:rsidRDefault="00204461" w:rsidP="006E27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7BC7">
              <w:rPr>
                <w:sz w:val="22"/>
                <w:szCs w:val="22"/>
              </w:rPr>
              <w:t xml:space="preserve">История и философия науки : учебное пособие / </w:t>
            </w:r>
          </w:p>
        </w:tc>
        <w:tc>
          <w:tcPr>
            <w:tcW w:w="1560" w:type="dxa"/>
          </w:tcPr>
          <w:p w:rsidR="00204461" w:rsidRPr="006D7BC7" w:rsidRDefault="00204461" w:rsidP="006E2753">
            <w:pPr>
              <w:rPr>
                <w:bCs/>
                <w:sz w:val="22"/>
                <w:szCs w:val="22"/>
                <w:lang w:val="en-US"/>
              </w:rPr>
            </w:pPr>
            <w:r w:rsidRPr="006D7BC7">
              <w:rPr>
                <w:sz w:val="22"/>
                <w:szCs w:val="22"/>
              </w:rPr>
              <w:t>Бучило</w:t>
            </w:r>
            <w:r w:rsidRPr="006D7BC7">
              <w:rPr>
                <w:sz w:val="22"/>
                <w:szCs w:val="22"/>
                <w:lang w:val="en-US"/>
              </w:rPr>
              <w:t xml:space="preserve">, </w:t>
            </w:r>
            <w:r w:rsidRPr="006D7BC7">
              <w:rPr>
                <w:sz w:val="22"/>
                <w:szCs w:val="22"/>
              </w:rPr>
              <w:t>Н</w:t>
            </w:r>
            <w:r w:rsidRPr="006D7BC7">
              <w:rPr>
                <w:sz w:val="22"/>
                <w:szCs w:val="22"/>
                <w:lang w:val="en-US"/>
              </w:rPr>
              <w:t>.</w:t>
            </w:r>
            <w:r w:rsidRPr="006D7BC7">
              <w:rPr>
                <w:sz w:val="22"/>
                <w:szCs w:val="22"/>
              </w:rPr>
              <w:t>Ф</w:t>
            </w:r>
            <w:r w:rsidRPr="006D7BC7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133" w:type="dxa"/>
          </w:tcPr>
          <w:p w:rsidR="00204461" w:rsidRPr="006D7BC7" w:rsidRDefault="00204461" w:rsidP="006E2753">
            <w:pPr>
              <w:rPr>
                <w:sz w:val="22"/>
                <w:szCs w:val="22"/>
                <w:lang w:val="en-US"/>
              </w:rPr>
            </w:pPr>
            <w:r w:rsidRPr="006D7BC7">
              <w:rPr>
                <w:sz w:val="22"/>
                <w:szCs w:val="22"/>
              </w:rPr>
              <w:t>М. : Проспект,</w:t>
            </w:r>
          </w:p>
        </w:tc>
        <w:tc>
          <w:tcPr>
            <w:tcW w:w="900" w:type="dxa"/>
          </w:tcPr>
          <w:p w:rsidR="00204461" w:rsidRPr="006D7BC7" w:rsidRDefault="00204461" w:rsidP="006E2753">
            <w:pPr>
              <w:rPr>
                <w:sz w:val="22"/>
                <w:szCs w:val="22"/>
                <w:lang w:val="en-US"/>
              </w:rPr>
            </w:pPr>
            <w:r w:rsidRPr="006D7BC7">
              <w:rPr>
                <w:sz w:val="22"/>
                <w:szCs w:val="22"/>
              </w:rPr>
              <w:t>2014</w:t>
            </w:r>
          </w:p>
        </w:tc>
        <w:tc>
          <w:tcPr>
            <w:tcW w:w="1191" w:type="dxa"/>
          </w:tcPr>
          <w:p w:rsidR="00204461" w:rsidRPr="006D7BC7" w:rsidRDefault="00204461" w:rsidP="006E275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</w:tcPr>
          <w:p w:rsidR="00204461" w:rsidRPr="006D7BC7" w:rsidRDefault="007F5C8F" w:rsidP="006E2753">
            <w:pPr>
              <w:rPr>
                <w:rFonts w:eastAsia="Calibri"/>
                <w:color w:val="000000"/>
                <w:sz w:val="22"/>
                <w:szCs w:val="22"/>
              </w:rPr>
            </w:pPr>
            <w:hyperlink r:id="rId9" w:history="1">
              <w:r w:rsidR="00204461" w:rsidRPr="006D7BC7">
                <w:rPr>
                  <w:rStyle w:val="af2"/>
                  <w:rFonts w:eastAsia="Calibri"/>
                  <w:sz w:val="22"/>
                  <w:szCs w:val="22"/>
                </w:rPr>
                <w:t>http://biblioclub.ru/</w:t>
              </w:r>
            </w:hyperlink>
          </w:p>
          <w:p w:rsidR="00204461" w:rsidRPr="006D7BC7" w:rsidRDefault="00204461" w:rsidP="006E2753">
            <w:pPr>
              <w:rPr>
                <w:sz w:val="22"/>
                <w:szCs w:val="22"/>
                <w:lang w:val="en-US"/>
              </w:rPr>
            </w:pPr>
          </w:p>
        </w:tc>
      </w:tr>
      <w:tr w:rsidR="006E2753" w:rsidRPr="006D7BC7" w:rsidTr="006E2753">
        <w:trPr>
          <w:trHeight w:val="429"/>
        </w:trPr>
        <w:tc>
          <w:tcPr>
            <w:tcW w:w="648" w:type="dxa"/>
          </w:tcPr>
          <w:p w:rsidR="006E2753" w:rsidRPr="006D7BC7" w:rsidRDefault="006E2753" w:rsidP="006E2753">
            <w:pPr>
              <w:jc w:val="center"/>
              <w:rPr>
                <w:sz w:val="22"/>
                <w:szCs w:val="22"/>
              </w:rPr>
            </w:pPr>
            <w:r w:rsidRPr="006D7BC7">
              <w:rPr>
                <w:sz w:val="22"/>
                <w:szCs w:val="22"/>
              </w:rPr>
              <w:t>6</w:t>
            </w:r>
          </w:p>
        </w:tc>
        <w:tc>
          <w:tcPr>
            <w:tcW w:w="2437" w:type="dxa"/>
          </w:tcPr>
          <w:p w:rsidR="006E2753" w:rsidRPr="006D7BC7" w:rsidRDefault="006E2753" w:rsidP="006E27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7BC7">
              <w:rPr>
                <w:sz w:val="22"/>
                <w:szCs w:val="22"/>
              </w:rPr>
              <w:t xml:space="preserve">История и философия науки: учебное пособие </w:t>
            </w:r>
          </w:p>
        </w:tc>
        <w:tc>
          <w:tcPr>
            <w:tcW w:w="1560" w:type="dxa"/>
          </w:tcPr>
          <w:p w:rsidR="006E2753" w:rsidRPr="006D7BC7" w:rsidRDefault="006E2753" w:rsidP="006E2753">
            <w:pPr>
              <w:rPr>
                <w:sz w:val="22"/>
                <w:szCs w:val="22"/>
              </w:rPr>
            </w:pPr>
            <w:r w:rsidRPr="006D7BC7">
              <w:rPr>
                <w:sz w:val="22"/>
                <w:szCs w:val="22"/>
              </w:rPr>
              <w:t>Вальяно</w:t>
            </w:r>
            <w:r w:rsidRPr="006D7BC7">
              <w:rPr>
                <w:bCs/>
                <w:sz w:val="22"/>
                <w:szCs w:val="22"/>
              </w:rPr>
              <w:t>, Михаил Васильевич</w:t>
            </w:r>
          </w:p>
        </w:tc>
        <w:tc>
          <w:tcPr>
            <w:tcW w:w="1133" w:type="dxa"/>
          </w:tcPr>
          <w:p w:rsidR="006E2753" w:rsidRPr="006D7BC7" w:rsidRDefault="006E2753" w:rsidP="006E2753">
            <w:pPr>
              <w:rPr>
                <w:sz w:val="22"/>
                <w:szCs w:val="22"/>
              </w:rPr>
            </w:pPr>
            <w:r w:rsidRPr="006D7BC7">
              <w:rPr>
                <w:sz w:val="22"/>
                <w:szCs w:val="22"/>
              </w:rPr>
              <w:t>ИНФРА-М,</w:t>
            </w:r>
          </w:p>
        </w:tc>
        <w:tc>
          <w:tcPr>
            <w:tcW w:w="900" w:type="dxa"/>
          </w:tcPr>
          <w:p w:rsidR="006E2753" w:rsidRPr="006D7BC7" w:rsidRDefault="006E2753" w:rsidP="006E2753">
            <w:pPr>
              <w:rPr>
                <w:sz w:val="22"/>
                <w:szCs w:val="22"/>
              </w:rPr>
            </w:pPr>
            <w:r w:rsidRPr="006D7BC7">
              <w:rPr>
                <w:sz w:val="22"/>
                <w:szCs w:val="22"/>
              </w:rPr>
              <w:t>2012</w:t>
            </w:r>
          </w:p>
        </w:tc>
        <w:tc>
          <w:tcPr>
            <w:tcW w:w="1191" w:type="dxa"/>
          </w:tcPr>
          <w:p w:rsidR="006E2753" w:rsidRPr="006D7BC7" w:rsidRDefault="006E2753" w:rsidP="006E2753">
            <w:pPr>
              <w:jc w:val="center"/>
              <w:rPr>
                <w:sz w:val="22"/>
                <w:szCs w:val="22"/>
              </w:rPr>
            </w:pPr>
            <w:r w:rsidRPr="006D7BC7">
              <w:rPr>
                <w:sz w:val="22"/>
                <w:szCs w:val="22"/>
              </w:rPr>
              <w:t>+</w:t>
            </w:r>
          </w:p>
        </w:tc>
        <w:tc>
          <w:tcPr>
            <w:tcW w:w="1251" w:type="dxa"/>
          </w:tcPr>
          <w:p w:rsidR="006E2753" w:rsidRPr="006D7BC7" w:rsidRDefault="006E2753" w:rsidP="006E2753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6E2753" w:rsidRPr="006D7BC7" w:rsidTr="006E2753">
        <w:trPr>
          <w:trHeight w:val="429"/>
        </w:trPr>
        <w:tc>
          <w:tcPr>
            <w:tcW w:w="648" w:type="dxa"/>
          </w:tcPr>
          <w:p w:rsidR="006E2753" w:rsidRPr="006D7BC7" w:rsidRDefault="006E2753" w:rsidP="006E2753">
            <w:pPr>
              <w:jc w:val="center"/>
              <w:rPr>
                <w:sz w:val="22"/>
                <w:szCs w:val="22"/>
              </w:rPr>
            </w:pPr>
            <w:r w:rsidRPr="006D7BC7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437" w:type="dxa"/>
          </w:tcPr>
          <w:p w:rsidR="006E2753" w:rsidRPr="006D7BC7" w:rsidRDefault="006E2753" w:rsidP="006E2753">
            <w:pPr>
              <w:rPr>
                <w:sz w:val="22"/>
                <w:szCs w:val="22"/>
              </w:rPr>
            </w:pPr>
            <w:r w:rsidRPr="006D7BC7">
              <w:rPr>
                <w:sz w:val="22"/>
                <w:szCs w:val="22"/>
              </w:rPr>
              <w:t xml:space="preserve">История и философия науки : учебное пособие </w:t>
            </w:r>
          </w:p>
        </w:tc>
        <w:tc>
          <w:tcPr>
            <w:tcW w:w="1560" w:type="dxa"/>
          </w:tcPr>
          <w:p w:rsidR="006E2753" w:rsidRPr="006D7BC7" w:rsidRDefault="006E2753" w:rsidP="006E2753">
            <w:pPr>
              <w:rPr>
                <w:sz w:val="22"/>
                <w:szCs w:val="22"/>
              </w:rPr>
            </w:pPr>
            <w:r w:rsidRPr="006D7BC7">
              <w:rPr>
                <w:sz w:val="22"/>
                <w:szCs w:val="22"/>
              </w:rPr>
              <w:t>Зеленов, Л.А.</w:t>
            </w:r>
          </w:p>
        </w:tc>
        <w:tc>
          <w:tcPr>
            <w:tcW w:w="1133" w:type="dxa"/>
          </w:tcPr>
          <w:p w:rsidR="006E2753" w:rsidRPr="006D7BC7" w:rsidRDefault="006E2753" w:rsidP="006E2753">
            <w:pPr>
              <w:rPr>
                <w:sz w:val="22"/>
                <w:szCs w:val="22"/>
              </w:rPr>
            </w:pPr>
            <w:r w:rsidRPr="006D7BC7">
              <w:rPr>
                <w:sz w:val="22"/>
                <w:szCs w:val="22"/>
              </w:rPr>
              <w:t>М. : Флинта</w:t>
            </w:r>
          </w:p>
        </w:tc>
        <w:tc>
          <w:tcPr>
            <w:tcW w:w="900" w:type="dxa"/>
          </w:tcPr>
          <w:p w:rsidR="006E2753" w:rsidRPr="006D7BC7" w:rsidRDefault="006E2753" w:rsidP="006E2753">
            <w:pPr>
              <w:rPr>
                <w:sz w:val="22"/>
                <w:szCs w:val="22"/>
              </w:rPr>
            </w:pPr>
            <w:r w:rsidRPr="006D7BC7">
              <w:rPr>
                <w:sz w:val="22"/>
                <w:szCs w:val="22"/>
              </w:rPr>
              <w:t>2011</w:t>
            </w:r>
          </w:p>
        </w:tc>
        <w:tc>
          <w:tcPr>
            <w:tcW w:w="1191" w:type="dxa"/>
          </w:tcPr>
          <w:p w:rsidR="006E2753" w:rsidRPr="006D7BC7" w:rsidRDefault="006E2753" w:rsidP="006E2753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:rsidR="006E2753" w:rsidRPr="006D7BC7" w:rsidRDefault="007F5C8F" w:rsidP="006E2753">
            <w:pPr>
              <w:rPr>
                <w:rFonts w:eastAsia="Calibri"/>
                <w:color w:val="000000"/>
                <w:sz w:val="22"/>
                <w:szCs w:val="22"/>
              </w:rPr>
            </w:pPr>
            <w:hyperlink r:id="rId10" w:history="1">
              <w:r w:rsidR="006E2753" w:rsidRPr="006D7BC7">
                <w:rPr>
                  <w:rStyle w:val="af2"/>
                  <w:rFonts w:eastAsia="Calibri"/>
                  <w:sz w:val="22"/>
                  <w:szCs w:val="22"/>
                </w:rPr>
                <w:t>http://biblioclub.ru/</w:t>
              </w:r>
            </w:hyperlink>
          </w:p>
          <w:p w:rsidR="006E2753" w:rsidRPr="006D7BC7" w:rsidRDefault="006E2753" w:rsidP="006E2753">
            <w:pPr>
              <w:rPr>
                <w:sz w:val="22"/>
                <w:szCs w:val="22"/>
                <w:lang w:val="en-US"/>
              </w:rPr>
            </w:pPr>
          </w:p>
        </w:tc>
      </w:tr>
      <w:tr w:rsidR="006E2753" w:rsidRPr="006D7BC7" w:rsidTr="006E2753">
        <w:trPr>
          <w:trHeight w:val="429"/>
        </w:trPr>
        <w:tc>
          <w:tcPr>
            <w:tcW w:w="648" w:type="dxa"/>
          </w:tcPr>
          <w:p w:rsidR="006E2753" w:rsidRPr="006D7BC7" w:rsidRDefault="006E2753" w:rsidP="006E2753">
            <w:pPr>
              <w:jc w:val="center"/>
              <w:rPr>
                <w:sz w:val="22"/>
                <w:szCs w:val="22"/>
              </w:rPr>
            </w:pPr>
            <w:r w:rsidRPr="006D7BC7">
              <w:rPr>
                <w:sz w:val="22"/>
                <w:szCs w:val="22"/>
              </w:rPr>
              <w:t>8</w:t>
            </w:r>
          </w:p>
        </w:tc>
        <w:tc>
          <w:tcPr>
            <w:tcW w:w="2437" w:type="dxa"/>
          </w:tcPr>
          <w:p w:rsidR="006E2753" w:rsidRPr="006D7BC7" w:rsidRDefault="006E2753" w:rsidP="006E2753">
            <w:pPr>
              <w:rPr>
                <w:sz w:val="22"/>
                <w:szCs w:val="22"/>
              </w:rPr>
            </w:pPr>
            <w:r w:rsidRPr="006D7BC7">
              <w:rPr>
                <w:sz w:val="22"/>
                <w:szCs w:val="22"/>
              </w:rPr>
              <w:t xml:space="preserve">Введение в историю и философию науки : учебник для вузов / </w:t>
            </w:r>
          </w:p>
        </w:tc>
        <w:tc>
          <w:tcPr>
            <w:tcW w:w="1560" w:type="dxa"/>
          </w:tcPr>
          <w:p w:rsidR="006E2753" w:rsidRPr="006D7BC7" w:rsidRDefault="006E2753" w:rsidP="006E2753">
            <w:pPr>
              <w:rPr>
                <w:sz w:val="22"/>
                <w:szCs w:val="22"/>
              </w:rPr>
            </w:pPr>
            <w:r w:rsidRPr="006D7BC7">
              <w:rPr>
                <w:sz w:val="22"/>
                <w:szCs w:val="22"/>
              </w:rPr>
              <w:t>Минеев, В.В.</w:t>
            </w:r>
          </w:p>
        </w:tc>
        <w:tc>
          <w:tcPr>
            <w:tcW w:w="1133" w:type="dxa"/>
          </w:tcPr>
          <w:p w:rsidR="006E2753" w:rsidRPr="006D7BC7" w:rsidRDefault="006E2753" w:rsidP="006E2753">
            <w:pPr>
              <w:rPr>
                <w:sz w:val="22"/>
                <w:szCs w:val="22"/>
              </w:rPr>
            </w:pPr>
            <w:r w:rsidRPr="006D7BC7">
              <w:rPr>
                <w:sz w:val="22"/>
                <w:szCs w:val="22"/>
              </w:rPr>
              <w:t>- М. ; Берлин : Директ-Медиа</w:t>
            </w:r>
          </w:p>
        </w:tc>
        <w:tc>
          <w:tcPr>
            <w:tcW w:w="900" w:type="dxa"/>
          </w:tcPr>
          <w:p w:rsidR="006E2753" w:rsidRPr="006D7BC7" w:rsidRDefault="006E2753" w:rsidP="006E2753">
            <w:pPr>
              <w:rPr>
                <w:sz w:val="22"/>
                <w:szCs w:val="22"/>
              </w:rPr>
            </w:pPr>
            <w:r w:rsidRPr="006D7BC7">
              <w:rPr>
                <w:sz w:val="22"/>
                <w:szCs w:val="22"/>
              </w:rPr>
              <w:t>2014</w:t>
            </w:r>
          </w:p>
        </w:tc>
        <w:tc>
          <w:tcPr>
            <w:tcW w:w="1191" w:type="dxa"/>
          </w:tcPr>
          <w:p w:rsidR="006E2753" w:rsidRPr="006D7BC7" w:rsidRDefault="006E2753" w:rsidP="006E2753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:rsidR="006E2753" w:rsidRPr="006D7BC7" w:rsidRDefault="007F5C8F" w:rsidP="006E2753">
            <w:pPr>
              <w:rPr>
                <w:rFonts w:eastAsia="Calibri"/>
                <w:color w:val="000000"/>
                <w:sz w:val="22"/>
                <w:szCs w:val="22"/>
              </w:rPr>
            </w:pPr>
            <w:hyperlink r:id="rId11" w:history="1">
              <w:r w:rsidR="006E2753" w:rsidRPr="006D7BC7">
                <w:rPr>
                  <w:rStyle w:val="af2"/>
                  <w:rFonts w:eastAsia="Calibri"/>
                  <w:sz w:val="22"/>
                  <w:szCs w:val="22"/>
                </w:rPr>
                <w:t>http://biblioclub.ru/</w:t>
              </w:r>
            </w:hyperlink>
          </w:p>
          <w:p w:rsidR="006E2753" w:rsidRPr="006D7BC7" w:rsidRDefault="006E2753" w:rsidP="006E2753">
            <w:pPr>
              <w:rPr>
                <w:sz w:val="22"/>
                <w:szCs w:val="22"/>
                <w:lang w:val="en-US"/>
              </w:rPr>
            </w:pPr>
          </w:p>
        </w:tc>
      </w:tr>
      <w:tr w:rsidR="006E2753" w:rsidRPr="006D7BC7" w:rsidTr="006E2753">
        <w:trPr>
          <w:trHeight w:val="429"/>
        </w:trPr>
        <w:tc>
          <w:tcPr>
            <w:tcW w:w="648" w:type="dxa"/>
          </w:tcPr>
          <w:p w:rsidR="006E2753" w:rsidRPr="006D7BC7" w:rsidRDefault="006E2753" w:rsidP="006E2753">
            <w:pPr>
              <w:jc w:val="center"/>
              <w:rPr>
                <w:sz w:val="22"/>
                <w:szCs w:val="22"/>
              </w:rPr>
            </w:pPr>
            <w:r w:rsidRPr="006D7BC7">
              <w:rPr>
                <w:sz w:val="22"/>
                <w:szCs w:val="22"/>
              </w:rPr>
              <w:t>9</w:t>
            </w:r>
          </w:p>
        </w:tc>
        <w:tc>
          <w:tcPr>
            <w:tcW w:w="2437" w:type="dxa"/>
          </w:tcPr>
          <w:p w:rsidR="006E2753" w:rsidRPr="006D7BC7" w:rsidRDefault="006E2753" w:rsidP="006E2753">
            <w:pPr>
              <w:rPr>
                <w:sz w:val="22"/>
                <w:szCs w:val="22"/>
              </w:rPr>
            </w:pPr>
            <w:r w:rsidRPr="006D7BC7">
              <w:rPr>
                <w:sz w:val="22"/>
                <w:szCs w:val="22"/>
              </w:rPr>
              <w:t xml:space="preserve">Философия науки Нового времени : учебное пособие </w:t>
            </w:r>
          </w:p>
        </w:tc>
        <w:tc>
          <w:tcPr>
            <w:tcW w:w="1560" w:type="dxa"/>
          </w:tcPr>
          <w:p w:rsidR="006E2753" w:rsidRPr="006D7BC7" w:rsidRDefault="006E2753" w:rsidP="006E2753">
            <w:pPr>
              <w:rPr>
                <w:sz w:val="22"/>
                <w:szCs w:val="22"/>
              </w:rPr>
            </w:pPr>
            <w:r w:rsidRPr="006D7BC7">
              <w:rPr>
                <w:sz w:val="22"/>
                <w:szCs w:val="22"/>
              </w:rPr>
              <w:t>Чечеткина, И.И.</w:t>
            </w:r>
          </w:p>
        </w:tc>
        <w:tc>
          <w:tcPr>
            <w:tcW w:w="1133" w:type="dxa"/>
          </w:tcPr>
          <w:p w:rsidR="006E2753" w:rsidRPr="006D7BC7" w:rsidRDefault="006E2753" w:rsidP="006E2753">
            <w:pPr>
              <w:rPr>
                <w:sz w:val="22"/>
                <w:szCs w:val="22"/>
              </w:rPr>
            </w:pPr>
            <w:r w:rsidRPr="006D7BC7">
              <w:rPr>
                <w:sz w:val="22"/>
                <w:szCs w:val="22"/>
              </w:rPr>
              <w:t>Казань : Издательство КНИТУ</w:t>
            </w:r>
          </w:p>
        </w:tc>
        <w:tc>
          <w:tcPr>
            <w:tcW w:w="900" w:type="dxa"/>
          </w:tcPr>
          <w:p w:rsidR="006E2753" w:rsidRPr="006D7BC7" w:rsidRDefault="006E2753" w:rsidP="006E2753">
            <w:pPr>
              <w:rPr>
                <w:sz w:val="22"/>
                <w:szCs w:val="22"/>
                <w:lang w:val="en-US"/>
              </w:rPr>
            </w:pPr>
            <w:r w:rsidRPr="006D7BC7">
              <w:rPr>
                <w:sz w:val="22"/>
                <w:szCs w:val="22"/>
              </w:rPr>
              <w:t>2013</w:t>
            </w:r>
          </w:p>
        </w:tc>
        <w:tc>
          <w:tcPr>
            <w:tcW w:w="1191" w:type="dxa"/>
          </w:tcPr>
          <w:p w:rsidR="006E2753" w:rsidRPr="006D7BC7" w:rsidRDefault="006E2753" w:rsidP="006E275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51" w:type="dxa"/>
          </w:tcPr>
          <w:p w:rsidR="006E2753" w:rsidRPr="006D7BC7" w:rsidRDefault="007F5C8F" w:rsidP="006E2753">
            <w:pPr>
              <w:rPr>
                <w:rFonts w:eastAsia="Calibri"/>
                <w:color w:val="000000"/>
                <w:sz w:val="22"/>
                <w:szCs w:val="22"/>
              </w:rPr>
            </w:pPr>
            <w:hyperlink r:id="rId12" w:history="1">
              <w:r w:rsidR="006E2753" w:rsidRPr="006D7BC7">
                <w:rPr>
                  <w:rStyle w:val="af2"/>
                  <w:rFonts w:eastAsia="Calibri"/>
                  <w:sz w:val="22"/>
                  <w:szCs w:val="22"/>
                </w:rPr>
                <w:t>http://biblioclub.ru/</w:t>
              </w:r>
            </w:hyperlink>
          </w:p>
          <w:p w:rsidR="006E2753" w:rsidRPr="006D7BC7" w:rsidRDefault="006E2753" w:rsidP="006E2753">
            <w:pPr>
              <w:rPr>
                <w:sz w:val="22"/>
                <w:szCs w:val="22"/>
                <w:lang w:val="en-US"/>
              </w:rPr>
            </w:pPr>
          </w:p>
        </w:tc>
      </w:tr>
      <w:tr w:rsidR="006E2753" w:rsidRPr="006D7BC7" w:rsidTr="006E2753">
        <w:trPr>
          <w:trHeight w:val="429"/>
        </w:trPr>
        <w:tc>
          <w:tcPr>
            <w:tcW w:w="648" w:type="dxa"/>
          </w:tcPr>
          <w:p w:rsidR="006E2753" w:rsidRPr="006D7BC7" w:rsidRDefault="00A36B74" w:rsidP="006E2753">
            <w:pPr>
              <w:jc w:val="center"/>
              <w:rPr>
                <w:sz w:val="22"/>
                <w:szCs w:val="22"/>
              </w:rPr>
            </w:pPr>
            <w:r w:rsidRPr="006D7BC7">
              <w:rPr>
                <w:sz w:val="22"/>
                <w:szCs w:val="22"/>
              </w:rPr>
              <w:t>10</w:t>
            </w:r>
          </w:p>
        </w:tc>
        <w:tc>
          <w:tcPr>
            <w:tcW w:w="2437" w:type="dxa"/>
          </w:tcPr>
          <w:p w:rsidR="006E2753" w:rsidRPr="006D7BC7" w:rsidRDefault="006E2753" w:rsidP="006E2753">
            <w:pPr>
              <w:rPr>
                <w:sz w:val="22"/>
                <w:szCs w:val="22"/>
              </w:rPr>
            </w:pPr>
            <w:r w:rsidRPr="006D7BC7">
              <w:rPr>
                <w:sz w:val="22"/>
                <w:szCs w:val="22"/>
              </w:rPr>
              <w:t xml:space="preserve">История и философия науки : учебное пособие </w:t>
            </w:r>
          </w:p>
        </w:tc>
        <w:tc>
          <w:tcPr>
            <w:tcW w:w="1560" w:type="dxa"/>
          </w:tcPr>
          <w:p w:rsidR="006E2753" w:rsidRPr="006D7BC7" w:rsidRDefault="006E2753" w:rsidP="006E2753">
            <w:pPr>
              <w:rPr>
                <w:sz w:val="22"/>
                <w:szCs w:val="22"/>
              </w:rPr>
            </w:pPr>
            <w:r w:rsidRPr="006D7BC7">
              <w:rPr>
                <w:sz w:val="22"/>
                <w:szCs w:val="22"/>
              </w:rPr>
              <w:t>Царегородцев, Г.И.</w:t>
            </w:r>
          </w:p>
        </w:tc>
        <w:tc>
          <w:tcPr>
            <w:tcW w:w="1133" w:type="dxa"/>
          </w:tcPr>
          <w:p w:rsidR="006E2753" w:rsidRPr="006D7BC7" w:rsidRDefault="006E2753" w:rsidP="006E2753">
            <w:pPr>
              <w:rPr>
                <w:sz w:val="22"/>
                <w:szCs w:val="22"/>
              </w:rPr>
            </w:pPr>
            <w:r w:rsidRPr="006D7BC7">
              <w:rPr>
                <w:sz w:val="22"/>
                <w:szCs w:val="22"/>
              </w:rPr>
              <w:t>М. : Издательство «СГУ»</w:t>
            </w:r>
          </w:p>
        </w:tc>
        <w:tc>
          <w:tcPr>
            <w:tcW w:w="900" w:type="dxa"/>
          </w:tcPr>
          <w:p w:rsidR="006E2753" w:rsidRPr="006D7BC7" w:rsidRDefault="006E2753" w:rsidP="006E2753">
            <w:pPr>
              <w:rPr>
                <w:sz w:val="22"/>
                <w:szCs w:val="22"/>
              </w:rPr>
            </w:pPr>
            <w:r w:rsidRPr="006D7BC7">
              <w:rPr>
                <w:sz w:val="22"/>
                <w:szCs w:val="22"/>
                <w:lang w:val="en-US"/>
              </w:rPr>
              <w:t>2011</w:t>
            </w:r>
          </w:p>
        </w:tc>
        <w:tc>
          <w:tcPr>
            <w:tcW w:w="1191" w:type="dxa"/>
          </w:tcPr>
          <w:p w:rsidR="006E2753" w:rsidRPr="006D7BC7" w:rsidRDefault="006E2753" w:rsidP="006E2753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:rsidR="006E2753" w:rsidRPr="006D7BC7" w:rsidRDefault="007F5C8F" w:rsidP="006E2753">
            <w:pPr>
              <w:rPr>
                <w:rFonts w:eastAsia="Calibri"/>
                <w:color w:val="000000"/>
                <w:sz w:val="22"/>
                <w:szCs w:val="22"/>
              </w:rPr>
            </w:pPr>
            <w:hyperlink r:id="rId13" w:history="1">
              <w:r w:rsidR="006E2753" w:rsidRPr="006D7BC7">
                <w:rPr>
                  <w:rStyle w:val="af2"/>
                  <w:rFonts w:eastAsia="Calibri"/>
                  <w:sz w:val="22"/>
                  <w:szCs w:val="22"/>
                </w:rPr>
                <w:t>http://biblioclub.ru/</w:t>
              </w:r>
            </w:hyperlink>
          </w:p>
          <w:p w:rsidR="006E2753" w:rsidRPr="006D7BC7" w:rsidRDefault="006E2753" w:rsidP="006E2753">
            <w:pPr>
              <w:rPr>
                <w:sz w:val="22"/>
                <w:szCs w:val="22"/>
                <w:lang w:val="en-US"/>
              </w:rPr>
            </w:pPr>
          </w:p>
        </w:tc>
      </w:tr>
      <w:tr w:rsidR="006E2753" w:rsidRPr="006D7BC7" w:rsidTr="006E2753">
        <w:trPr>
          <w:trHeight w:val="429"/>
        </w:trPr>
        <w:tc>
          <w:tcPr>
            <w:tcW w:w="648" w:type="dxa"/>
          </w:tcPr>
          <w:p w:rsidR="006E2753" w:rsidRPr="006D7BC7" w:rsidRDefault="00A36B74" w:rsidP="006E2753">
            <w:pPr>
              <w:jc w:val="center"/>
              <w:rPr>
                <w:sz w:val="22"/>
                <w:szCs w:val="22"/>
              </w:rPr>
            </w:pPr>
            <w:r w:rsidRPr="006D7BC7">
              <w:rPr>
                <w:sz w:val="22"/>
                <w:szCs w:val="22"/>
              </w:rPr>
              <w:t>11</w:t>
            </w:r>
          </w:p>
        </w:tc>
        <w:tc>
          <w:tcPr>
            <w:tcW w:w="2437" w:type="dxa"/>
          </w:tcPr>
          <w:p w:rsidR="006E2753" w:rsidRPr="006D7BC7" w:rsidRDefault="006E2753" w:rsidP="006E2753">
            <w:pPr>
              <w:rPr>
                <w:sz w:val="22"/>
                <w:szCs w:val="22"/>
              </w:rPr>
            </w:pPr>
            <w:r w:rsidRPr="006D7BC7">
              <w:rPr>
                <w:sz w:val="22"/>
                <w:szCs w:val="22"/>
              </w:rPr>
              <w:t xml:space="preserve">История и философия науки : курс лекций </w:t>
            </w:r>
          </w:p>
        </w:tc>
        <w:tc>
          <w:tcPr>
            <w:tcW w:w="1560" w:type="dxa"/>
          </w:tcPr>
          <w:p w:rsidR="006E2753" w:rsidRPr="006D7BC7" w:rsidRDefault="006E2753" w:rsidP="006E2753">
            <w:pPr>
              <w:rPr>
                <w:sz w:val="22"/>
                <w:szCs w:val="22"/>
              </w:rPr>
            </w:pPr>
            <w:r w:rsidRPr="006D7BC7">
              <w:rPr>
                <w:sz w:val="22"/>
                <w:szCs w:val="22"/>
              </w:rPr>
              <w:t>Беляев, Г.Г.</w:t>
            </w:r>
          </w:p>
        </w:tc>
        <w:tc>
          <w:tcPr>
            <w:tcW w:w="1133" w:type="dxa"/>
          </w:tcPr>
          <w:p w:rsidR="006E2753" w:rsidRPr="006D7BC7" w:rsidRDefault="006E2753" w:rsidP="006E2753">
            <w:pPr>
              <w:rPr>
                <w:sz w:val="22"/>
                <w:szCs w:val="22"/>
              </w:rPr>
            </w:pPr>
            <w:r w:rsidRPr="006D7BC7">
              <w:rPr>
                <w:sz w:val="22"/>
                <w:szCs w:val="22"/>
              </w:rPr>
              <w:t>М. : Альтаир : МГАВТ</w:t>
            </w:r>
          </w:p>
        </w:tc>
        <w:tc>
          <w:tcPr>
            <w:tcW w:w="900" w:type="dxa"/>
          </w:tcPr>
          <w:p w:rsidR="006E2753" w:rsidRPr="006D7BC7" w:rsidRDefault="006E2753" w:rsidP="006E2753">
            <w:pPr>
              <w:rPr>
                <w:sz w:val="22"/>
                <w:szCs w:val="22"/>
              </w:rPr>
            </w:pPr>
            <w:r w:rsidRPr="006D7BC7">
              <w:rPr>
                <w:sz w:val="22"/>
                <w:szCs w:val="22"/>
              </w:rPr>
              <w:t>2014</w:t>
            </w:r>
          </w:p>
        </w:tc>
        <w:tc>
          <w:tcPr>
            <w:tcW w:w="1191" w:type="dxa"/>
          </w:tcPr>
          <w:p w:rsidR="006E2753" w:rsidRPr="006D7BC7" w:rsidRDefault="006E2753" w:rsidP="006E2753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:rsidR="006E2753" w:rsidRPr="006D7BC7" w:rsidRDefault="007F5C8F" w:rsidP="006E2753">
            <w:pPr>
              <w:rPr>
                <w:rFonts w:eastAsia="Calibri"/>
                <w:color w:val="000000"/>
                <w:sz w:val="22"/>
                <w:szCs w:val="22"/>
              </w:rPr>
            </w:pPr>
            <w:hyperlink r:id="rId14" w:history="1">
              <w:r w:rsidR="006E2753" w:rsidRPr="006D7BC7">
                <w:rPr>
                  <w:rStyle w:val="af2"/>
                  <w:rFonts w:eastAsia="Calibri"/>
                  <w:sz w:val="22"/>
                  <w:szCs w:val="22"/>
                </w:rPr>
                <w:t>http://biblioclub.ru/</w:t>
              </w:r>
            </w:hyperlink>
          </w:p>
          <w:p w:rsidR="006E2753" w:rsidRPr="006D7BC7" w:rsidRDefault="006E2753" w:rsidP="006E2753">
            <w:pPr>
              <w:rPr>
                <w:sz w:val="22"/>
                <w:szCs w:val="22"/>
                <w:lang w:val="en-US"/>
              </w:rPr>
            </w:pPr>
          </w:p>
        </w:tc>
      </w:tr>
      <w:tr w:rsidR="006E2753" w:rsidRPr="006D7BC7" w:rsidTr="006E2753">
        <w:trPr>
          <w:trHeight w:val="429"/>
        </w:trPr>
        <w:tc>
          <w:tcPr>
            <w:tcW w:w="648" w:type="dxa"/>
          </w:tcPr>
          <w:p w:rsidR="006E2753" w:rsidRPr="006D7BC7" w:rsidRDefault="00A36B74" w:rsidP="006E2753">
            <w:pPr>
              <w:jc w:val="center"/>
              <w:rPr>
                <w:sz w:val="22"/>
                <w:szCs w:val="22"/>
              </w:rPr>
            </w:pPr>
            <w:r w:rsidRPr="006D7BC7">
              <w:rPr>
                <w:sz w:val="22"/>
                <w:szCs w:val="22"/>
              </w:rPr>
              <w:t>12</w:t>
            </w:r>
          </w:p>
        </w:tc>
        <w:tc>
          <w:tcPr>
            <w:tcW w:w="2437" w:type="dxa"/>
          </w:tcPr>
          <w:p w:rsidR="006E2753" w:rsidRPr="006D7BC7" w:rsidRDefault="006E2753" w:rsidP="006E2753">
            <w:pPr>
              <w:rPr>
                <w:sz w:val="22"/>
                <w:szCs w:val="22"/>
              </w:rPr>
            </w:pPr>
            <w:r w:rsidRPr="006D7BC7">
              <w:rPr>
                <w:sz w:val="22"/>
                <w:szCs w:val="22"/>
              </w:rPr>
              <w:t xml:space="preserve">Философия науки : учебное пособие </w:t>
            </w:r>
          </w:p>
        </w:tc>
        <w:tc>
          <w:tcPr>
            <w:tcW w:w="1560" w:type="dxa"/>
          </w:tcPr>
          <w:p w:rsidR="006E2753" w:rsidRPr="006D7BC7" w:rsidRDefault="006E2753" w:rsidP="006E2753">
            <w:pPr>
              <w:rPr>
                <w:sz w:val="22"/>
                <w:szCs w:val="22"/>
              </w:rPr>
            </w:pPr>
            <w:r w:rsidRPr="006D7BC7">
              <w:rPr>
                <w:sz w:val="22"/>
                <w:szCs w:val="22"/>
              </w:rPr>
              <w:t>Рузавин, Г.И.</w:t>
            </w:r>
          </w:p>
        </w:tc>
        <w:tc>
          <w:tcPr>
            <w:tcW w:w="1133" w:type="dxa"/>
          </w:tcPr>
          <w:p w:rsidR="006E2753" w:rsidRPr="006D7BC7" w:rsidRDefault="006E2753" w:rsidP="006E2753">
            <w:pPr>
              <w:rPr>
                <w:sz w:val="22"/>
                <w:szCs w:val="22"/>
              </w:rPr>
            </w:pPr>
            <w:r w:rsidRPr="006D7BC7">
              <w:rPr>
                <w:sz w:val="22"/>
                <w:szCs w:val="22"/>
              </w:rPr>
              <w:t>М. : Юнити-Дана</w:t>
            </w:r>
          </w:p>
        </w:tc>
        <w:tc>
          <w:tcPr>
            <w:tcW w:w="900" w:type="dxa"/>
          </w:tcPr>
          <w:p w:rsidR="006E2753" w:rsidRPr="006D7BC7" w:rsidRDefault="006E2753" w:rsidP="006E2753">
            <w:pPr>
              <w:rPr>
                <w:sz w:val="22"/>
                <w:szCs w:val="22"/>
              </w:rPr>
            </w:pPr>
            <w:r w:rsidRPr="006D7BC7">
              <w:rPr>
                <w:sz w:val="22"/>
                <w:szCs w:val="22"/>
                <w:lang w:val="en-US"/>
              </w:rPr>
              <w:t>2015</w:t>
            </w:r>
          </w:p>
        </w:tc>
        <w:tc>
          <w:tcPr>
            <w:tcW w:w="1191" w:type="dxa"/>
          </w:tcPr>
          <w:p w:rsidR="006E2753" w:rsidRPr="006D7BC7" w:rsidRDefault="006E2753" w:rsidP="006E2753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:rsidR="006E2753" w:rsidRPr="006D7BC7" w:rsidRDefault="007F5C8F" w:rsidP="006E2753">
            <w:pPr>
              <w:rPr>
                <w:rFonts w:eastAsia="Calibri"/>
                <w:color w:val="000000"/>
                <w:sz w:val="22"/>
                <w:szCs w:val="22"/>
              </w:rPr>
            </w:pPr>
            <w:hyperlink r:id="rId15" w:history="1">
              <w:r w:rsidR="006E2753" w:rsidRPr="006D7BC7">
                <w:rPr>
                  <w:rStyle w:val="af2"/>
                  <w:rFonts w:eastAsia="Calibri"/>
                  <w:sz w:val="22"/>
                  <w:szCs w:val="22"/>
                </w:rPr>
                <w:t>http://biblioclub.ru/</w:t>
              </w:r>
            </w:hyperlink>
          </w:p>
          <w:p w:rsidR="006E2753" w:rsidRPr="006D7BC7" w:rsidRDefault="006E2753" w:rsidP="006E2753">
            <w:pPr>
              <w:rPr>
                <w:sz w:val="22"/>
                <w:szCs w:val="22"/>
                <w:lang w:val="en-US"/>
              </w:rPr>
            </w:pPr>
          </w:p>
        </w:tc>
      </w:tr>
      <w:tr w:rsidR="006E2753" w:rsidRPr="006D7BC7" w:rsidTr="006E2753">
        <w:trPr>
          <w:trHeight w:val="429"/>
        </w:trPr>
        <w:tc>
          <w:tcPr>
            <w:tcW w:w="648" w:type="dxa"/>
          </w:tcPr>
          <w:p w:rsidR="006E2753" w:rsidRPr="006D7BC7" w:rsidRDefault="00A36B74" w:rsidP="006E2753">
            <w:pPr>
              <w:jc w:val="center"/>
              <w:rPr>
                <w:sz w:val="22"/>
                <w:szCs w:val="22"/>
              </w:rPr>
            </w:pPr>
            <w:r w:rsidRPr="006D7BC7">
              <w:rPr>
                <w:sz w:val="22"/>
                <w:szCs w:val="22"/>
              </w:rPr>
              <w:t>13</w:t>
            </w:r>
          </w:p>
        </w:tc>
        <w:tc>
          <w:tcPr>
            <w:tcW w:w="2437" w:type="dxa"/>
          </w:tcPr>
          <w:p w:rsidR="006E2753" w:rsidRPr="006D7BC7" w:rsidRDefault="006E2753" w:rsidP="006E2753">
            <w:pPr>
              <w:rPr>
                <w:sz w:val="22"/>
                <w:szCs w:val="22"/>
              </w:rPr>
            </w:pPr>
            <w:r w:rsidRPr="006D7BC7">
              <w:rPr>
                <w:sz w:val="22"/>
                <w:szCs w:val="22"/>
              </w:rPr>
              <w:t xml:space="preserve">Общие проблемы философии науки : учебное пособие </w:t>
            </w:r>
          </w:p>
        </w:tc>
        <w:tc>
          <w:tcPr>
            <w:tcW w:w="1560" w:type="dxa"/>
          </w:tcPr>
          <w:p w:rsidR="006E2753" w:rsidRPr="006D7BC7" w:rsidRDefault="006E2753" w:rsidP="006E2753">
            <w:pPr>
              <w:rPr>
                <w:sz w:val="22"/>
                <w:szCs w:val="22"/>
              </w:rPr>
            </w:pPr>
            <w:r w:rsidRPr="006D7BC7">
              <w:rPr>
                <w:sz w:val="22"/>
                <w:szCs w:val="22"/>
              </w:rPr>
              <w:t>под общ. ред. Л.Ф. Гайнуллиной</w:t>
            </w:r>
          </w:p>
        </w:tc>
        <w:tc>
          <w:tcPr>
            <w:tcW w:w="1133" w:type="dxa"/>
          </w:tcPr>
          <w:p w:rsidR="006E2753" w:rsidRPr="006D7BC7" w:rsidRDefault="006E2753" w:rsidP="006E2753">
            <w:pPr>
              <w:rPr>
                <w:sz w:val="22"/>
                <w:szCs w:val="22"/>
              </w:rPr>
            </w:pPr>
            <w:r w:rsidRPr="006D7BC7">
              <w:rPr>
                <w:sz w:val="22"/>
                <w:szCs w:val="22"/>
              </w:rPr>
              <w:t>Казань : Познание</w:t>
            </w:r>
          </w:p>
        </w:tc>
        <w:tc>
          <w:tcPr>
            <w:tcW w:w="900" w:type="dxa"/>
          </w:tcPr>
          <w:p w:rsidR="006E2753" w:rsidRPr="006D7BC7" w:rsidRDefault="006E2753" w:rsidP="006E2753">
            <w:pPr>
              <w:rPr>
                <w:sz w:val="22"/>
                <w:szCs w:val="22"/>
              </w:rPr>
            </w:pPr>
            <w:r w:rsidRPr="006D7BC7">
              <w:rPr>
                <w:sz w:val="22"/>
                <w:szCs w:val="22"/>
              </w:rPr>
              <w:t>2008</w:t>
            </w:r>
          </w:p>
        </w:tc>
        <w:tc>
          <w:tcPr>
            <w:tcW w:w="1191" w:type="dxa"/>
          </w:tcPr>
          <w:p w:rsidR="006E2753" w:rsidRPr="006D7BC7" w:rsidRDefault="006E2753" w:rsidP="006E2753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:rsidR="006E2753" w:rsidRPr="006D7BC7" w:rsidRDefault="007F5C8F" w:rsidP="006E2753">
            <w:pPr>
              <w:rPr>
                <w:rFonts w:eastAsia="Calibri"/>
                <w:color w:val="000000"/>
                <w:sz w:val="22"/>
                <w:szCs w:val="22"/>
              </w:rPr>
            </w:pPr>
            <w:hyperlink r:id="rId16" w:history="1">
              <w:r w:rsidR="006E2753" w:rsidRPr="006D7BC7">
                <w:rPr>
                  <w:rStyle w:val="af2"/>
                  <w:rFonts w:eastAsia="Calibri"/>
                  <w:sz w:val="22"/>
                  <w:szCs w:val="22"/>
                </w:rPr>
                <w:t>http://biblioclub.ru/</w:t>
              </w:r>
            </w:hyperlink>
          </w:p>
          <w:p w:rsidR="006E2753" w:rsidRPr="006D7BC7" w:rsidRDefault="006E2753" w:rsidP="006E2753">
            <w:pPr>
              <w:rPr>
                <w:sz w:val="22"/>
                <w:szCs w:val="22"/>
                <w:lang w:val="en-US"/>
              </w:rPr>
            </w:pPr>
          </w:p>
        </w:tc>
      </w:tr>
      <w:tr w:rsidR="006E2753" w:rsidRPr="006D7BC7" w:rsidTr="006E2753">
        <w:trPr>
          <w:trHeight w:val="429"/>
        </w:trPr>
        <w:tc>
          <w:tcPr>
            <w:tcW w:w="648" w:type="dxa"/>
          </w:tcPr>
          <w:p w:rsidR="006E2753" w:rsidRPr="006D7BC7" w:rsidRDefault="00A36B74" w:rsidP="006E2753">
            <w:pPr>
              <w:jc w:val="center"/>
              <w:rPr>
                <w:sz w:val="22"/>
                <w:szCs w:val="22"/>
              </w:rPr>
            </w:pPr>
            <w:r w:rsidRPr="006D7BC7">
              <w:rPr>
                <w:sz w:val="22"/>
                <w:szCs w:val="22"/>
              </w:rPr>
              <w:t>14</w:t>
            </w:r>
          </w:p>
        </w:tc>
        <w:tc>
          <w:tcPr>
            <w:tcW w:w="2437" w:type="dxa"/>
          </w:tcPr>
          <w:p w:rsidR="006E2753" w:rsidRPr="006D7BC7" w:rsidRDefault="006E2753" w:rsidP="006E2753">
            <w:pPr>
              <w:rPr>
                <w:sz w:val="22"/>
                <w:szCs w:val="22"/>
              </w:rPr>
            </w:pPr>
            <w:r w:rsidRPr="006D7BC7">
              <w:rPr>
                <w:sz w:val="22"/>
                <w:szCs w:val="22"/>
              </w:rPr>
              <w:t xml:space="preserve">Философия науки: история, современное состояние : электронное учебное пособие </w:t>
            </w:r>
          </w:p>
        </w:tc>
        <w:tc>
          <w:tcPr>
            <w:tcW w:w="1560" w:type="dxa"/>
          </w:tcPr>
          <w:p w:rsidR="006E2753" w:rsidRPr="006D7BC7" w:rsidRDefault="006E2753" w:rsidP="006E2753">
            <w:pPr>
              <w:rPr>
                <w:sz w:val="22"/>
                <w:szCs w:val="22"/>
              </w:rPr>
            </w:pPr>
            <w:r w:rsidRPr="006D7BC7">
              <w:rPr>
                <w:sz w:val="22"/>
                <w:szCs w:val="22"/>
              </w:rPr>
              <w:t>Кузнецова, Н.В.</w:t>
            </w:r>
          </w:p>
        </w:tc>
        <w:tc>
          <w:tcPr>
            <w:tcW w:w="1133" w:type="dxa"/>
          </w:tcPr>
          <w:p w:rsidR="006E2753" w:rsidRPr="006D7BC7" w:rsidRDefault="006E2753" w:rsidP="006E2753">
            <w:pPr>
              <w:rPr>
                <w:sz w:val="22"/>
                <w:szCs w:val="22"/>
              </w:rPr>
            </w:pPr>
            <w:r w:rsidRPr="006D7BC7">
              <w:rPr>
                <w:sz w:val="22"/>
                <w:szCs w:val="22"/>
              </w:rPr>
              <w:t>Кемерово : Кемеровский государственный университет</w:t>
            </w:r>
          </w:p>
        </w:tc>
        <w:tc>
          <w:tcPr>
            <w:tcW w:w="900" w:type="dxa"/>
          </w:tcPr>
          <w:p w:rsidR="006E2753" w:rsidRPr="006D7BC7" w:rsidRDefault="006E2753" w:rsidP="006E2753">
            <w:pPr>
              <w:rPr>
                <w:sz w:val="22"/>
                <w:szCs w:val="22"/>
              </w:rPr>
            </w:pPr>
            <w:r w:rsidRPr="006D7BC7">
              <w:rPr>
                <w:sz w:val="22"/>
                <w:szCs w:val="22"/>
              </w:rPr>
              <w:t>2014</w:t>
            </w:r>
          </w:p>
        </w:tc>
        <w:tc>
          <w:tcPr>
            <w:tcW w:w="1191" w:type="dxa"/>
          </w:tcPr>
          <w:p w:rsidR="006E2753" w:rsidRPr="006D7BC7" w:rsidRDefault="006E2753" w:rsidP="006E2753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:rsidR="006E2753" w:rsidRPr="006D7BC7" w:rsidRDefault="007F5C8F" w:rsidP="006E2753">
            <w:pPr>
              <w:rPr>
                <w:rFonts w:eastAsia="Calibri"/>
                <w:color w:val="000000"/>
                <w:sz w:val="22"/>
                <w:szCs w:val="22"/>
              </w:rPr>
            </w:pPr>
            <w:hyperlink r:id="rId17" w:history="1">
              <w:r w:rsidR="006E2753" w:rsidRPr="006D7BC7">
                <w:rPr>
                  <w:rStyle w:val="af2"/>
                  <w:rFonts w:eastAsia="Calibri"/>
                  <w:sz w:val="22"/>
                  <w:szCs w:val="22"/>
                </w:rPr>
                <w:t>http://biblioclub.ru/</w:t>
              </w:r>
            </w:hyperlink>
          </w:p>
          <w:p w:rsidR="006E2753" w:rsidRPr="006D7BC7" w:rsidRDefault="006E2753" w:rsidP="006E2753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A36B74" w:rsidRPr="006D7BC7" w:rsidRDefault="00A36B74" w:rsidP="00EF58C6">
      <w:pPr>
        <w:jc w:val="both"/>
        <w:rPr>
          <w:b/>
          <w:bCs/>
        </w:rPr>
      </w:pPr>
    </w:p>
    <w:p w:rsidR="00DA10A6" w:rsidRPr="006D7BC7" w:rsidRDefault="00DA10A6" w:rsidP="00EF58C6">
      <w:pPr>
        <w:jc w:val="both"/>
        <w:rPr>
          <w:b/>
          <w:bCs/>
        </w:rPr>
      </w:pPr>
      <w:r w:rsidRPr="006D7BC7">
        <w:rPr>
          <w:b/>
          <w:bCs/>
        </w:rPr>
        <w:t>8.</w:t>
      </w:r>
      <w:r w:rsidRPr="006D7BC7">
        <w:rPr>
          <w:b/>
          <w:bCs/>
          <w:caps/>
        </w:rPr>
        <w:t>Ресурсы информационно-телекоммуникационной сети «Интернет»</w:t>
      </w:r>
    </w:p>
    <w:p w:rsidR="00A36B74" w:rsidRPr="006D7BC7" w:rsidRDefault="00A36B74" w:rsidP="00A36B74">
      <w:pPr>
        <w:ind w:firstLine="244"/>
      </w:pPr>
      <w:bookmarkStart w:id="24" w:name="_Hlk98715517"/>
      <w:r w:rsidRPr="006D7BC7">
        <w:t xml:space="preserve">1. «НЭБ». Национальная электронная библиотека. – Режим доступа: </w:t>
      </w:r>
      <w:hyperlink r:id="rId18" w:history="1">
        <w:r w:rsidRPr="006D7BC7">
          <w:rPr>
            <w:rStyle w:val="af2"/>
          </w:rPr>
          <w:t>http://нэб.рф/</w:t>
        </w:r>
      </w:hyperlink>
    </w:p>
    <w:p w:rsidR="00A36B74" w:rsidRPr="006D7BC7" w:rsidRDefault="00A36B74" w:rsidP="00A36B74">
      <w:pPr>
        <w:ind w:firstLine="244"/>
      </w:pPr>
      <w:r w:rsidRPr="006D7BC7">
        <w:t xml:space="preserve">2. «eLibrary». Научная электронная библиотека. – Режим доступа: </w:t>
      </w:r>
      <w:hyperlink r:id="rId19" w:history="1">
        <w:r w:rsidRPr="006D7BC7">
          <w:rPr>
            <w:rStyle w:val="af2"/>
          </w:rPr>
          <w:t>https://elibrary.ru</w:t>
        </w:r>
      </w:hyperlink>
    </w:p>
    <w:p w:rsidR="00A36B74" w:rsidRPr="006D7BC7" w:rsidRDefault="00A36B74" w:rsidP="00A36B74">
      <w:pPr>
        <w:ind w:firstLine="244"/>
      </w:pPr>
      <w:r w:rsidRPr="006D7BC7">
        <w:t xml:space="preserve">3. «КиберЛенинка». Научная электронная библиотека. – Режим доступа: </w:t>
      </w:r>
      <w:hyperlink r:id="rId20" w:history="1">
        <w:r w:rsidRPr="006D7BC7">
          <w:rPr>
            <w:rStyle w:val="af2"/>
          </w:rPr>
          <w:t>https://cyberleninka.ru/</w:t>
        </w:r>
      </w:hyperlink>
    </w:p>
    <w:p w:rsidR="00A36B74" w:rsidRPr="006D7BC7" w:rsidRDefault="00A36B74" w:rsidP="00A36B74">
      <w:pPr>
        <w:ind w:firstLine="244"/>
        <w:rPr>
          <w:rStyle w:val="af2"/>
        </w:rPr>
      </w:pPr>
      <w:r w:rsidRPr="006D7BC7">
        <w:t xml:space="preserve">4. ЭБС «Университетская библиотека онлайн». – Режим доступа: </w:t>
      </w:r>
      <w:hyperlink r:id="rId21" w:history="1">
        <w:r w:rsidRPr="006D7BC7">
          <w:rPr>
            <w:rStyle w:val="af2"/>
          </w:rPr>
          <w:t>http://www.biblioclub.ru/</w:t>
        </w:r>
      </w:hyperlink>
    </w:p>
    <w:p w:rsidR="00A36B74" w:rsidRPr="006D7BC7" w:rsidRDefault="00A36B74" w:rsidP="00A36B74">
      <w:pPr>
        <w:ind w:firstLine="244"/>
        <w:rPr>
          <w:rStyle w:val="af2"/>
        </w:rPr>
      </w:pPr>
      <w:r w:rsidRPr="006D7BC7">
        <w:t xml:space="preserve">5. Российская государственная библиотека. – Режим доступа: </w:t>
      </w:r>
      <w:hyperlink r:id="rId22" w:history="1">
        <w:r w:rsidRPr="006D7BC7">
          <w:rPr>
            <w:rStyle w:val="af2"/>
          </w:rPr>
          <w:t>http://www.rsl.ru/</w:t>
        </w:r>
      </w:hyperlink>
    </w:p>
    <w:p w:rsidR="00A36B74" w:rsidRPr="006D7BC7" w:rsidRDefault="00A36B74" w:rsidP="00A36B74">
      <w:pPr>
        <w:ind w:firstLine="244"/>
      </w:pPr>
      <w:r w:rsidRPr="006D7BC7">
        <w:t xml:space="preserve">6. ЭБС Юрайт. - Режим доступа: </w:t>
      </w:r>
      <w:hyperlink r:id="rId23" w:history="1">
        <w:r w:rsidRPr="006D7BC7">
          <w:rPr>
            <w:rStyle w:val="af2"/>
          </w:rPr>
          <w:t>https://urait.ru/</w:t>
        </w:r>
      </w:hyperlink>
    </w:p>
    <w:p w:rsidR="00A36B74" w:rsidRPr="006D7BC7" w:rsidRDefault="00A36B74" w:rsidP="00A36B74"/>
    <w:p w:rsidR="00A36B74" w:rsidRPr="006D7BC7" w:rsidRDefault="00A36B74" w:rsidP="00A36B74">
      <w:pPr>
        <w:pStyle w:val="11"/>
        <w:spacing w:line="240" w:lineRule="auto"/>
        <w:ind w:left="0"/>
        <w:rPr>
          <w:rFonts w:cs="Times New Roman"/>
          <w:sz w:val="24"/>
          <w:szCs w:val="24"/>
        </w:rPr>
      </w:pPr>
      <w:bookmarkStart w:id="25" w:name="_Hlk98678568"/>
      <w:r w:rsidRPr="006D7BC7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A36B74" w:rsidRPr="006D7BC7" w:rsidRDefault="00A36B74" w:rsidP="00A36B74">
      <w:pPr>
        <w:ind w:firstLine="567"/>
      </w:pPr>
      <w:r w:rsidRPr="006D7BC7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A36B74" w:rsidRPr="006D7BC7" w:rsidRDefault="00A36B74" w:rsidP="00A36B74">
      <w:pPr>
        <w:ind w:firstLine="567"/>
      </w:pPr>
      <w:r w:rsidRPr="006D7BC7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A36B74" w:rsidRPr="006D7BC7" w:rsidRDefault="00A36B74" w:rsidP="00A36B74">
      <w:pPr>
        <w:ind w:firstLine="567"/>
      </w:pPr>
      <w:r w:rsidRPr="006D7BC7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A36B74" w:rsidRPr="006D7BC7" w:rsidRDefault="00A36B74" w:rsidP="00A36B74">
      <w:pPr>
        <w:ind w:firstLine="567"/>
        <w:rPr>
          <w:rFonts w:eastAsia="WenQuanYi Micro Hei"/>
        </w:rPr>
      </w:pPr>
      <w:r w:rsidRPr="006D7BC7">
        <w:rPr>
          <w:rFonts w:eastAsia="WenQuanYi Micro Hei"/>
        </w:rPr>
        <w:lastRenderedPageBreak/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A36B74" w:rsidRPr="006D7BC7" w:rsidRDefault="00A36B74" w:rsidP="00A36B74">
      <w:pPr>
        <w:ind w:firstLine="567"/>
      </w:pPr>
    </w:p>
    <w:p w:rsidR="00A36B74" w:rsidRPr="006D7BC7" w:rsidRDefault="00A36B74" w:rsidP="00A36B74">
      <w:pPr>
        <w:contextualSpacing/>
      </w:pPr>
      <w:r w:rsidRPr="006D7BC7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A36B74" w:rsidRPr="006D7BC7" w:rsidRDefault="00A36B74" w:rsidP="00A36B74">
      <w:r w:rsidRPr="006D7BC7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A36B74" w:rsidRPr="006D7BC7" w:rsidRDefault="00A36B74" w:rsidP="00A36B74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6D7BC7">
        <w:rPr>
          <w:rFonts w:eastAsia="WenQuanYi Micro Hei"/>
        </w:rPr>
        <w:t>Windows 10 x64</w:t>
      </w:r>
    </w:p>
    <w:p w:rsidR="00A36B74" w:rsidRPr="006D7BC7" w:rsidRDefault="00A36B74" w:rsidP="00A36B74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6D7BC7">
        <w:rPr>
          <w:rFonts w:eastAsia="WenQuanYi Micro Hei"/>
        </w:rPr>
        <w:t>MicrosoftOffice 2016</w:t>
      </w:r>
    </w:p>
    <w:p w:rsidR="00A36B74" w:rsidRPr="006D7BC7" w:rsidRDefault="00A36B74" w:rsidP="00A36B74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6D7BC7">
        <w:rPr>
          <w:rFonts w:eastAsia="WenQuanYi Micro Hei"/>
        </w:rPr>
        <w:t>LibreOffice</w:t>
      </w:r>
    </w:p>
    <w:p w:rsidR="00A36B74" w:rsidRPr="006D7BC7" w:rsidRDefault="00A36B74" w:rsidP="00A36B74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6D7BC7">
        <w:rPr>
          <w:rFonts w:eastAsia="WenQuanYi Micro Hei"/>
        </w:rPr>
        <w:t>Firefox</w:t>
      </w:r>
    </w:p>
    <w:p w:rsidR="00A36B74" w:rsidRPr="006D7BC7" w:rsidRDefault="00A36B74" w:rsidP="00A36B74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6D7BC7">
        <w:rPr>
          <w:rFonts w:eastAsia="WenQuanYi Micro Hei"/>
        </w:rPr>
        <w:t>GIMP</w:t>
      </w:r>
    </w:p>
    <w:p w:rsidR="00A36B74" w:rsidRPr="006D7BC7" w:rsidRDefault="00A36B74" w:rsidP="00A36B74">
      <w:pPr>
        <w:tabs>
          <w:tab w:val="left" w:pos="3975"/>
          <w:tab w:val="center" w:pos="5352"/>
        </w:tabs>
      </w:pPr>
    </w:p>
    <w:p w:rsidR="00A36B74" w:rsidRPr="006D7BC7" w:rsidRDefault="00A36B74" w:rsidP="00A36B74">
      <w:pPr>
        <w:contextualSpacing/>
      </w:pPr>
      <w:r w:rsidRPr="006D7BC7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A36B74" w:rsidRPr="006D7BC7" w:rsidRDefault="00A36B74" w:rsidP="00A36B74">
      <w:pPr>
        <w:ind w:left="760"/>
      </w:pPr>
      <w:r w:rsidRPr="006D7BC7">
        <w:rPr>
          <w:rFonts w:eastAsia="WenQuanYi Micro Hei"/>
        </w:rPr>
        <w:t>Не используются</w:t>
      </w:r>
    </w:p>
    <w:p w:rsidR="00A36B74" w:rsidRPr="006D7BC7" w:rsidRDefault="00A36B74" w:rsidP="00A36B74">
      <w:pPr>
        <w:rPr>
          <w:b/>
          <w:bCs/>
        </w:rPr>
      </w:pPr>
    </w:p>
    <w:p w:rsidR="00A36B74" w:rsidRPr="006D7BC7" w:rsidRDefault="00A36B74" w:rsidP="00A36B74">
      <w:pPr>
        <w:rPr>
          <w:b/>
          <w:bCs/>
          <w:color w:val="000000"/>
          <w:spacing w:val="5"/>
        </w:rPr>
      </w:pPr>
      <w:r w:rsidRPr="006D7BC7">
        <w:rPr>
          <w:b/>
          <w:bCs/>
        </w:rPr>
        <w:t xml:space="preserve">10. </w:t>
      </w:r>
      <w:r w:rsidRPr="006D7BC7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A36B74" w:rsidRPr="006D7BC7" w:rsidRDefault="00A36B74" w:rsidP="00A36B74"/>
    <w:p w:rsidR="00A36B74" w:rsidRPr="006D7BC7" w:rsidRDefault="00A36B74" w:rsidP="00A36B74">
      <w:pPr>
        <w:ind w:firstLine="527"/>
      </w:pPr>
      <w:r w:rsidRPr="006D7BC7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A36B74" w:rsidRPr="006D7BC7" w:rsidRDefault="00A36B74" w:rsidP="00A36B74">
      <w:pPr>
        <w:ind w:firstLine="527"/>
      </w:pPr>
      <w:r w:rsidRPr="006D7BC7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A36B74" w:rsidRPr="003C0E55" w:rsidRDefault="00A36B74" w:rsidP="00A36B74">
      <w:pPr>
        <w:ind w:firstLine="527"/>
      </w:pPr>
      <w:r w:rsidRPr="006D7BC7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24"/>
      <w:bookmarkEnd w:id="25"/>
    </w:p>
    <w:p w:rsidR="00D30DD7" w:rsidRPr="00981E60" w:rsidRDefault="00D30DD7" w:rsidP="00A36B74">
      <w:pPr>
        <w:ind w:left="284"/>
      </w:pPr>
    </w:p>
    <w:sectPr w:rsidR="00D30DD7" w:rsidRPr="00981E60" w:rsidSect="006355E7">
      <w:headerReference w:type="default" r:id="rId24"/>
      <w:footerReference w:type="default" r:id="rId2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C8F" w:rsidRDefault="007F5C8F">
      <w:r>
        <w:separator/>
      </w:r>
    </w:p>
  </w:endnote>
  <w:endnote w:type="continuationSeparator" w:id="0">
    <w:p w:rsidR="007F5C8F" w:rsidRDefault="007F5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753" w:rsidRPr="007661DA" w:rsidRDefault="006E2753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F34AFF">
      <w:rPr>
        <w:noProof/>
        <w:sz w:val="20"/>
        <w:szCs w:val="20"/>
      </w:rPr>
      <w:t>2</w:t>
    </w:r>
    <w:r w:rsidRPr="007661DA">
      <w:rPr>
        <w:sz w:val="20"/>
        <w:szCs w:val="20"/>
      </w:rPr>
      <w:fldChar w:fldCharType="end"/>
    </w:r>
  </w:p>
  <w:p w:rsidR="006E2753" w:rsidRDefault="006E275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C8F" w:rsidRDefault="007F5C8F">
      <w:r>
        <w:separator/>
      </w:r>
    </w:p>
  </w:footnote>
  <w:footnote w:type="continuationSeparator" w:id="0">
    <w:p w:rsidR="007F5C8F" w:rsidRDefault="007F5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753" w:rsidRDefault="006E2753" w:rsidP="0014477D">
    <w:pPr>
      <w:pStyle w:val="a6"/>
      <w:framePr w:wrap="auto" w:vAnchor="text" w:hAnchor="margin" w:xAlign="right" w:y="1"/>
      <w:rPr>
        <w:rStyle w:val="a8"/>
      </w:rPr>
    </w:pPr>
  </w:p>
  <w:p w:rsidR="006E2753" w:rsidRDefault="006E2753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A70FB"/>
    <w:multiLevelType w:val="hybridMultilevel"/>
    <w:tmpl w:val="36E8DF1A"/>
    <w:lvl w:ilvl="0" w:tplc="65609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95D38"/>
    <w:multiLevelType w:val="hybridMultilevel"/>
    <w:tmpl w:val="0218BA4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4" w15:restartNumberingAfterBreak="0">
    <w:nsid w:val="4E305619"/>
    <w:multiLevelType w:val="hybridMultilevel"/>
    <w:tmpl w:val="808AADA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067691"/>
    <w:multiLevelType w:val="hybridMultilevel"/>
    <w:tmpl w:val="5A6A24B4"/>
    <w:lvl w:ilvl="0" w:tplc="8B0AA3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9"/>
  </w:num>
  <w:num w:numId="3">
    <w:abstractNumId w:val="20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1"/>
  </w:num>
  <w:num w:numId="7">
    <w:abstractNumId w:val="1"/>
  </w:num>
  <w:num w:numId="8">
    <w:abstractNumId w:val="12"/>
  </w:num>
  <w:num w:numId="9">
    <w:abstractNumId w:val="7"/>
  </w:num>
  <w:num w:numId="10">
    <w:abstractNumId w:val="9"/>
  </w:num>
  <w:num w:numId="11">
    <w:abstractNumId w:val="16"/>
  </w:num>
  <w:num w:numId="12">
    <w:abstractNumId w:val="4"/>
  </w:num>
  <w:num w:numId="13">
    <w:abstractNumId w:val="6"/>
  </w:num>
  <w:num w:numId="14">
    <w:abstractNumId w:val="15"/>
  </w:num>
  <w:num w:numId="15">
    <w:abstractNumId w:val="2"/>
  </w:num>
  <w:num w:numId="16">
    <w:abstractNumId w:val="3"/>
  </w:num>
  <w:num w:numId="17">
    <w:abstractNumId w:val="14"/>
  </w:num>
  <w:num w:numId="18">
    <w:abstractNumId w:val="17"/>
  </w:num>
  <w:num w:numId="19">
    <w:abstractNumId w:val="10"/>
  </w:num>
  <w:num w:numId="20">
    <w:abstractNumId w:val="5"/>
  </w:num>
  <w:num w:numId="21">
    <w:abstractNumId w:val="8"/>
  </w:num>
  <w:num w:numId="22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8C9"/>
    <w:rsid w:val="000113DB"/>
    <w:rsid w:val="00021719"/>
    <w:rsid w:val="000217F2"/>
    <w:rsid w:val="0002193F"/>
    <w:rsid w:val="000248D3"/>
    <w:rsid w:val="0002503E"/>
    <w:rsid w:val="00025A44"/>
    <w:rsid w:val="000335AC"/>
    <w:rsid w:val="000356F3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4E6F"/>
    <w:rsid w:val="00076CE0"/>
    <w:rsid w:val="00080264"/>
    <w:rsid w:val="00083E82"/>
    <w:rsid w:val="000975F4"/>
    <w:rsid w:val="000B12C2"/>
    <w:rsid w:val="000B1837"/>
    <w:rsid w:val="000C1225"/>
    <w:rsid w:val="000C266A"/>
    <w:rsid w:val="000C7AAA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4B70"/>
    <w:rsid w:val="0011556B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2958"/>
    <w:rsid w:val="0016387E"/>
    <w:rsid w:val="001639BB"/>
    <w:rsid w:val="00166E82"/>
    <w:rsid w:val="00171AE1"/>
    <w:rsid w:val="00175514"/>
    <w:rsid w:val="001856FD"/>
    <w:rsid w:val="001860FC"/>
    <w:rsid w:val="00186210"/>
    <w:rsid w:val="00187CF7"/>
    <w:rsid w:val="00195C95"/>
    <w:rsid w:val="001A7AFD"/>
    <w:rsid w:val="001B6146"/>
    <w:rsid w:val="001C7A0D"/>
    <w:rsid w:val="001D000A"/>
    <w:rsid w:val="001D0BC6"/>
    <w:rsid w:val="001E3C52"/>
    <w:rsid w:val="001E4E33"/>
    <w:rsid w:val="001F09B3"/>
    <w:rsid w:val="002011B9"/>
    <w:rsid w:val="00204461"/>
    <w:rsid w:val="00204E5A"/>
    <w:rsid w:val="00204E60"/>
    <w:rsid w:val="002104F8"/>
    <w:rsid w:val="00214166"/>
    <w:rsid w:val="002152A6"/>
    <w:rsid w:val="0021569F"/>
    <w:rsid w:val="00215E07"/>
    <w:rsid w:val="002171AE"/>
    <w:rsid w:val="00220028"/>
    <w:rsid w:val="00221229"/>
    <w:rsid w:val="0022757E"/>
    <w:rsid w:val="0023651E"/>
    <w:rsid w:val="00241D54"/>
    <w:rsid w:val="00242A89"/>
    <w:rsid w:val="00243D50"/>
    <w:rsid w:val="0024452C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029D"/>
    <w:rsid w:val="0028500D"/>
    <w:rsid w:val="00285CBA"/>
    <w:rsid w:val="00287117"/>
    <w:rsid w:val="00287EEA"/>
    <w:rsid w:val="00290F9E"/>
    <w:rsid w:val="00291922"/>
    <w:rsid w:val="00292259"/>
    <w:rsid w:val="00295E15"/>
    <w:rsid w:val="002A1608"/>
    <w:rsid w:val="002A1EA7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303E51"/>
    <w:rsid w:val="00306709"/>
    <w:rsid w:val="00310C7E"/>
    <w:rsid w:val="00311C9C"/>
    <w:rsid w:val="0031568E"/>
    <w:rsid w:val="00316977"/>
    <w:rsid w:val="00317CC4"/>
    <w:rsid w:val="003202E3"/>
    <w:rsid w:val="00324442"/>
    <w:rsid w:val="003300DA"/>
    <w:rsid w:val="00340EA1"/>
    <w:rsid w:val="00341595"/>
    <w:rsid w:val="00342D2B"/>
    <w:rsid w:val="00345B5E"/>
    <w:rsid w:val="00360191"/>
    <w:rsid w:val="00360688"/>
    <w:rsid w:val="00361CCA"/>
    <w:rsid w:val="00362924"/>
    <w:rsid w:val="00364FEF"/>
    <w:rsid w:val="0037327E"/>
    <w:rsid w:val="00373A16"/>
    <w:rsid w:val="00375D0C"/>
    <w:rsid w:val="00377F02"/>
    <w:rsid w:val="00381412"/>
    <w:rsid w:val="003827B7"/>
    <w:rsid w:val="00382A8C"/>
    <w:rsid w:val="00384D05"/>
    <w:rsid w:val="00384D63"/>
    <w:rsid w:val="00385644"/>
    <w:rsid w:val="00385E56"/>
    <w:rsid w:val="003904D5"/>
    <w:rsid w:val="00390C2C"/>
    <w:rsid w:val="00395E94"/>
    <w:rsid w:val="00395FC5"/>
    <w:rsid w:val="003971CC"/>
    <w:rsid w:val="003A38C9"/>
    <w:rsid w:val="003B35B9"/>
    <w:rsid w:val="003B47BF"/>
    <w:rsid w:val="003C10A4"/>
    <w:rsid w:val="003C20B5"/>
    <w:rsid w:val="003C57E6"/>
    <w:rsid w:val="003D0DF3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1D0"/>
    <w:rsid w:val="004027A5"/>
    <w:rsid w:val="00407CC6"/>
    <w:rsid w:val="004124E8"/>
    <w:rsid w:val="00416031"/>
    <w:rsid w:val="00434012"/>
    <w:rsid w:val="00437AE5"/>
    <w:rsid w:val="0044027D"/>
    <w:rsid w:val="00444ACB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939F4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7187"/>
    <w:rsid w:val="004D7D80"/>
    <w:rsid w:val="004F2EE8"/>
    <w:rsid w:val="004F3ED9"/>
    <w:rsid w:val="004F4A23"/>
    <w:rsid w:val="005014D2"/>
    <w:rsid w:val="005049BF"/>
    <w:rsid w:val="005115AF"/>
    <w:rsid w:val="005168DA"/>
    <w:rsid w:val="00520749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57DC1"/>
    <w:rsid w:val="00563D93"/>
    <w:rsid w:val="00566607"/>
    <w:rsid w:val="005714D0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4816"/>
    <w:rsid w:val="005B28B9"/>
    <w:rsid w:val="005B424D"/>
    <w:rsid w:val="005B6BAC"/>
    <w:rsid w:val="005C43B6"/>
    <w:rsid w:val="005C5D06"/>
    <w:rsid w:val="005D26C5"/>
    <w:rsid w:val="005E1F02"/>
    <w:rsid w:val="005E2651"/>
    <w:rsid w:val="005E5045"/>
    <w:rsid w:val="005F50A7"/>
    <w:rsid w:val="005F7E2E"/>
    <w:rsid w:val="00601AAD"/>
    <w:rsid w:val="00605F21"/>
    <w:rsid w:val="0061123D"/>
    <w:rsid w:val="00612515"/>
    <w:rsid w:val="00613D0D"/>
    <w:rsid w:val="0062211F"/>
    <w:rsid w:val="00625492"/>
    <w:rsid w:val="00626B30"/>
    <w:rsid w:val="00634FFF"/>
    <w:rsid w:val="006355E7"/>
    <w:rsid w:val="0063674C"/>
    <w:rsid w:val="00640082"/>
    <w:rsid w:val="00640C2C"/>
    <w:rsid w:val="00647D81"/>
    <w:rsid w:val="00653102"/>
    <w:rsid w:val="00662F33"/>
    <w:rsid w:val="0066357D"/>
    <w:rsid w:val="00667BC0"/>
    <w:rsid w:val="00667C53"/>
    <w:rsid w:val="006700BE"/>
    <w:rsid w:val="006731B0"/>
    <w:rsid w:val="0067345C"/>
    <w:rsid w:val="00676891"/>
    <w:rsid w:val="00676D89"/>
    <w:rsid w:val="00680C8A"/>
    <w:rsid w:val="00683331"/>
    <w:rsid w:val="00683656"/>
    <w:rsid w:val="00687425"/>
    <w:rsid w:val="0068798D"/>
    <w:rsid w:val="00691465"/>
    <w:rsid w:val="006935CF"/>
    <w:rsid w:val="00697EFB"/>
    <w:rsid w:val="006A64CE"/>
    <w:rsid w:val="006A697C"/>
    <w:rsid w:val="006B152D"/>
    <w:rsid w:val="006B45BC"/>
    <w:rsid w:val="006B6150"/>
    <w:rsid w:val="006C1C16"/>
    <w:rsid w:val="006C2160"/>
    <w:rsid w:val="006C27CF"/>
    <w:rsid w:val="006C2A1F"/>
    <w:rsid w:val="006C4B22"/>
    <w:rsid w:val="006C6B9B"/>
    <w:rsid w:val="006C7B9A"/>
    <w:rsid w:val="006D03EF"/>
    <w:rsid w:val="006D7BC7"/>
    <w:rsid w:val="006E2753"/>
    <w:rsid w:val="006E2B69"/>
    <w:rsid w:val="006E7CAF"/>
    <w:rsid w:val="006F0E83"/>
    <w:rsid w:val="006F6485"/>
    <w:rsid w:val="0070492D"/>
    <w:rsid w:val="00710144"/>
    <w:rsid w:val="00726F50"/>
    <w:rsid w:val="00734819"/>
    <w:rsid w:val="00741DFE"/>
    <w:rsid w:val="007460AF"/>
    <w:rsid w:val="00747C24"/>
    <w:rsid w:val="0075502A"/>
    <w:rsid w:val="00760AE0"/>
    <w:rsid w:val="00760F3F"/>
    <w:rsid w:val="0076580D"/>
    <w:rsid w:val="007661DA"/>
    <w:rsid w:val="007677F8"/>
    <w:rsid w:val="0076793F"/>
    <w:rsid w:val="00767FEF"/>
    <w:rsid w:val="00770EE2"/>
    <w:rsid w:val="00774F34"/>
    <w:rsid w:val="0077528F"/>
    <w:rsid w:val="00787D60"/>
    <w:rsid w:val="007A1B6C"/>
    <w:rsid w:val="007A6C23"/>
    <w:rsid w:val="007B199D"/>
    <w:rsid w:val="007B551A"/>
    <w:rsid w:val="007B5634"/>
    <w:rsid w:val="007C0098"/>
    <w:rsid w:val="007C2460"/>
    <w:rsid w:val="007C332A"/>
    <w:rsid w:val="007C448F"/>
    <w:rsid w:val="007D0F62"/>
    <w:rsid w:val="007D0F8A"/>
    <w:rsid w:val="007D5303"/>
    <w:rsid w:val="007D59BB"/>
    <w:rsid w:val="007E09EC"/>
    <w:rsid w:val="007E3394"/>
    <w:rsid w:val="007E381C"/>
    <w:rsid w:val="007E6FA5"/>
    <w:rsid w:val="007F144A"/>
    <w:rsid w:val="007F18F6"/>
    <w:rsid w:val="007F5C8F"/>
    <w:rsid w:val="0080203C"/>
    <w:rsid w:val="0080418B"/>
    <w:rsid w:val="008102D2"/>
    <w:rsid w:val="00812120"/>
    <w:rsid w:val="00814A72"/>
    <w:rsid w:val="008151C0"/>
    <w:rsid w:val="008158B5"/>
    <w:rsid w:val="00815CB3"/>
    <w:rsid w:val="00817005"/>
    <w:rsid w:val="00822D05"/>
    <w:rsid w:val="0082356C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50F4C"/>
    <w:rsid w:val="00851D2A"/>
    <w:rsid w:val="00852CA6"/>
    <w:rsid w:val="008543B3"/>
    <w:rsid w:val="00854B15"/>
    <w:rsid w:val="008576ED"/>
    <w:rsid w:val="00861EE0"/>
    <w:rsid w:val="0086555D"/>
    <w:rsid w:val="00866514"/>
    <w:rsid w:val="00870AA3"/>
    <w:rsid w:val="00871035"/>
    <w:rsid w:val="008720C9"/>
    <w:rsid w:val="0087361D"/>
    <w:rsid w:val="008761E0"/>
    <w:rsid w:val="00876584"/>
    <w:rsid w:val="008807C3"/>
    <w:rsid w:val="00883F1D"/>
    <w:rsid w:val="00886C79"/>
    <w:rsid w:val="00890BF1"/>
    <w:rsid w:val="00892A67"/>
    <w:rsid w:val="008956CD"/>
    <w:rsid w:val="00896E21"/>
    <w:rsid w:val="008A047C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900D35"/>
    <w:rsid w:val="00916829"/>
    <w:rsid w:val="00926167"/>
    <w:rsid w:val="00926A1A"/>
    <w:rsid w:val="0093257B"/>
    <w:rsid w:val="009337F8"/>
    <w:rsid w:val="00934D82"/>
    <w:rsid w:val="00936094"/>
    <w:rsid w:val="00941318"/>
    <w:rsid w:val="009460C4"/>
    <w:rsid w:val="009579CE"/>
    <w:rsid w:val="00960581"/>
    <w:rsid w:val="009605EA"/>
    <w:rsid w:val="009627EF"/>
    <w:rsid w:val="00963EEB"/>
    <w:rsid w:val="00964E13"/>
    <w:rsid w:val="00964FC4"/>
    <w:rsid w:val="00966739"/>
    <w:rsid w:val="00971602"/>
    <w:rsid w:val="00976173"/>
    <w:rsid w:val="00983E13"/>
    <w:rsid w:val="009849CB"/>
    <w:rsid w:val="0099367E"/>
    <w:rsid w:val="00993A71"/>
    <w:rsid w:val="009A3949"/>
    <w:rsid w:val="009A7979"/>
    <w:rsid w:val="009B305C"/>
    <w:rsid w:val="009C060E"/>
    <w:rsid w:val="009C1DC1"/>
    <w:rsid w:val="009C6FC3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22611"/>
    <w:rsid w:val="00A228F6"/>
    <w:rsid w:val="00A236F5"/>
    <w:rsid w:val="00A27CBA"/>
    <w:rsid w:val="00A304D6"/>
    <w:rsid w:val="00A307CC"/>
    <w:rsid w:val="00A31E4A"/>
    <w:rsid w:val="00A33B02"/>
    <w:rsid w:val="00A34C68"/>
    <w:rsid w:val="00A35D6B"/>
    <w:rsid w:val="00A36B74"/>
    <w:rsid w:val="00A40BC9"/>
    <w:rsid w:val="00A4623E"/>
    <w:rsid w:val="00A53352"/>
    <w:rsid w:val="00A54380"/>
    <w:rsid w:val="00A54CF4"/>
    <w:rsid w:val="00A63C0A"/>
    <w:rsid w:val="00A64D15"/>
    <w:rsid w:val="00A64DCE"/>
    <w:rsid w:val="00A651A3"/>
    <w:rsid w:val="00A72503"/>
    <w:rsid w:val="00A72FF3"/>
    <w:rsid w:val="00A7735E"/>
    <w:rsid w:val="00A80898"/>
    <w:rsid w:val="00A814F5"/>
    <w:rsid w:val="00A82465"/>
    <w:rsid w:val="00A82E4F"/>
    <w:rsid w:val="00A91354"/>
    <w:rsid w:val="00A92778"/>
    <w:rsid w:val="00A95739"/>
    <w:rsid w:val="00A97C89"/>
    <w:rsid w:val="00AA0AEF"/>
    <w:rsid w:val="00AA5527"/>
    <w:rsid w:val="00AA6205"/>
    <w:rsid w:val="00AC1E9D"/>
    <w:rsid w:val="00AC2315"/>
    <w:rsid w:val="00AC58BD"/>
    <w:rsid w:val="00AC69BA"/>
    <w:rsid w:val="00AC6E66"/>
    <w:rsid w:val="00AD69E9"/>
    <w:rsid w:val="00AD72A2"/>
    <w:rsid w:val="00AE1002"/>
    <w:rsid w:val="00AE1CEA"/>
    <w:rsid w:val="00AE293A"/>
    <w:rsid w:val="00AE4BE0"/>
    <w:rsid w:val="00AF14AF"/>
    <w:rsid w:val="00AF179B"/>
    <w:rsid w:val="00AF71B6"/>
    <w:rsid w:val="00B05098"/>
    <w:rsid w:val="00B05C3E"/>
    <w:rsid w:val="00B10A6D"/>
    <w:rsid w:val="00B124AA"/>
    <w:rsid w:val="00B16E06"/>
    <w:rsid w:val="00B16F29"/>
    <w:rsid w:val="00B17560"/>
    <w:rsid w:val="00B20C62"/>
    <w:rsid w:val="00B30FFD"/>
    <w:rsid w:val="00B327D7"/>
    <w:rsid w:val="00B33EE6"/>
    <w:rsid w:val="00B4504B"/>
    <w:rsid w:val="00B45071"/>
    <w:rsid w:val="00B50F78"/>
    <w:rsid w:val="00B50F9D"/>
    <w:rsid w:val="00B635D4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A228C"/>
    <w:rsid w:val="00BA7064"/>
    <w:rsid w:val="00BA71AB"/>
    <w:rsid w:val="00BA746B"/>
    <w:rsid w:val="00BB29A7"/>
    <w:rsid w:val="00BC04A1"/>
    <w:rsid w:val="00BE0375"/>
    <w:rsid w:val="00BF3114"/>
    <w:rsid w:val="00C01602"/>
    <w:rsid w:val="00C0425E"/>
    <w:rsid w:val="00C04CAE"/>
    <w:rsid w:val="00C10C96"/>
    <w:rsid w:val="00C10EBE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5605"/>
    <w:rsid w:val="00C401F4"/>
    <w:rsid w:val="00C40208"/>
    <w:rsid w:val="00C4068A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74CC2"/>
    <w:rsid w:val="00C7504F"/>
    <w:rsid w:val="00C805B3"/>
    <w:rsid w:val="00C80B6A"/>
    <w:rsid w:val="00C835DC"/>
    <w:rsid w:val="00C83F6F"/>
    <w:rsid w:val="00C86219"/>
    <w:rsid w:val="00C90F41"/>
    <w:rsid w:val="00C92252"/>
    <w:rsid w:val="00CA051D"/>
    <w:rsid w:val="00CA1940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3C6C"/>
    <w:rsid w:val="00CD3D61"/>
    <w:rsid w:val="00CD61DA"/>
    <w:rsid w:val="00CE0AEF"/>
    <w:rsid w:val="00CE117F"/>
    <w:rsid w:val="00CE2519"/>
    <w:rsid w:val="00CE5855"/>
    <w:rsid w:val="00CF72D2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25C60"/>
    <w:rsid w:val="00D30DD7"/>
    <w:rsid w:val="00D34205"/>
    <w:rsid w:val="00D40FAF"/>
    <w:rsid w:val="00D45B29"/>
    <w:rsid w:val="00D5380E"/>
    <w:rsid w:val="00D5519E"/>
    <w:rsid w:val="00D55230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840"/>
    <w:rsid w:val="00D81FDD"/>
    <w:rsid w:val="00D8444B"/>
    <w:rsid w:val="00D91A1D"/>
    <w:rsid w:val="00D95D1E"/>
    <w:rsid w:val="00D96D2E"/>
    <w:rsid w:val="00DA10A6"/>
    <w:rsid w:val="00DA3714"/>
    <w:rsid w:val="00DA50C8"/>
    <w:rsid w:val="00DA6839"/>
    <w:rsid w:val="00DB10DA"/>
    <w:rsid w:val="00DB4B27"/>
    <w:rsid w:val="00DB5F25"/>
    <w:rsid w:val="00DB7C78"/>
    <w:rsid w:val="00DC031E"/>
    <w:rsid w:val="00DC0384"/>
    <w:rsid w:val="00DC2913"/>
    <w:rsid w:val="00DC2BD0"/>
    <w:rsid w:val="00DC33C4"/>
    <w:rsid w:val="00DC4BBE"/>
    <w:rsid w:val="00DD0639"/>
    <w:rsid w:val="00DD4777"/>
    <w:rsid w:val="00DD5368"/>
    <w:rsid w:val="00DD7F70"/>
    <w:rsid w:val="00DE4FFA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150B"/>
    <w:rsid w:val="00E13A81"/>
    <w:rsid w:val="00E22CB3"/>
    <w:rsid w:val="00E26500"/>
    <w:rsid w:val="00E42FA4"/>
    <w:rsid w:val="00E4417B"/>
    <w:rsid w:val="00E50039"/>
    <w:rsid w:val="00E5098F"/>
    <w:rsid w:val="00E56622"/>
    <w:rsid w:val="00E70E1A"/>
    <w:rsid w:val="00E71783"/>
    <w:rsid w:val="00E72A74"/>
    <w:rsid w:val="00E82ADC"/>
    <w:rsid w:val="00E831A7"/>
    <w:rsid w:val="00E85467"/>
    <w:rsid w:val="00E915F9"/>
    <w:rsid w:val="00EA07EE"/>
    <w:rsid w:val="00EA3E09"/>
    <w:rsid w:val="00EA6A79"/>
    <w:rsid w:val="00EB0D70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D76A6"/>
    <w:rsid w:val="00EE02DA"/>
    <w:rsid w:val="00EE1398"/>
    <w:rsid w:val="00EE14DB"/>
    <w:rsid w:val="00EE16C4"/>
    <w:rsid w:val="00EE1935"/>
    <w:rsid w:val="00EE3346"/>
    <w:rsid w:val="00EF0933"/>
    <w:rsid w:val="00EF23F9"/>
    <w:rsid w:val="00EF4562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730"/>
    <w:rsid w:val="00F23AC2"/>
    <w:rsid w:val="00F2680B"/>
    <w:rsid w:val="00F30016"/>
    <w:rsid w:val="00F3298C"/>
    <w:rsid w:val="00F32A7D"/>
    <w:rsid w:val="00F34AFF"/>
    <w:rsid w:val="00F355AF"/>
    <w:rsid w:val="00F35837"/>
    <w:rsid w:val="00F37003"/>
    <w:rsid w:val="00F37E9C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87C3E"/>
    <w:rsid w:val="00F92201"/>
    <w:rsid w:val="00F9434D"/>
    <w:rsid w:val="00F9570D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4900BBF-1884-429E-8CE0-11125F5A5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4">
    <w:name w:val="heading 4"/>
    <w:basedOn w:val="a0"/>
    <w:next w:val="a0"/>
    <w:link w:val="40"/>
    <w:qFormat/>
    <w:locked/>
    <w:rsid w:val="006700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paragraph" w:customStyle="1" w:styleId="10">
    <w:name w:val="Обычный1"/>
    <w:basedOn w:val="a0"/>
    <w:rsid w:val="00025A44"/>
    <w:pPr>
      <w:snapToGrid w:val="0"/>
      <w:ind w:firstLine="300"/>
      <w:jc w:val="both"/>
    </w:pPr>
    <w:rPr>
      <w:sz w:val="18"/>
      <w:szCs w:val="18"/>
    </w:rPr>
  </w:style>
  <w:style w:type="character" w:customStyle="1" w:styleId="40">
    <w:name w:val="Заголовок 4 Знак"/>
    <w:basedOn w:val="a1"/>
    <w:link w:val="4"/>
    <w:rsid w:val="006700BE"/>
    <w:rPr>
      <w:b/>
      <w:bCs/>
      <w:sz w:val="28"/>
      <w:szCs w:val="28"/>
    </w:rPr>
  </w:style>
  <w:style w:type="paragraph" w:styleId="afa">
    <w:name w:val="Body Text Indent"/>
    <w:basedOn w:val="a0"/>
    <w:link w:val="afb"/>
    <w:rsid w:val="006700BE"/>
    <w:pPr>
      <w:spacing w:after="120"/>
      <w:ind w:left="283"/>
    </w:pPr>
  </w:style>
  <w:style w:type="character" w:customStyle="1" w:styleId="afb">
    <w:name w:val="Основной текст с отступом Знак"/>
    <w:basedOn w:val="a1"/>
    <w:link w:val="afa"/>
    <w:rsid w:val="006700BE"/>
    <w:rPr>
      <w:sz w:val="24"/>
      <w:szCs w:val="24"/>
    </w:rPr>
  </w:style>
  <w:style w:type="paragraph" w:styleId="31">
    <w:name w:val="Body Text 3"/>
    <w:basedOn w:val="a0"/>
    <w:link w:val="32"/>
    <w:rsid w:val="006700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6700BE"/>
    <w:rPr>
      <w:sz w:val="16"/>
      <w:szCs w:val="16"/>
    </w:rPr>
  </w:style>
  <w:style w:type="paragraph" w:styleId="21">
    <w:name w:val="Body Text Indent 2"/>
    <w:basedOn w:val="a0"/>
    <w:link w:val="22"/>
    <w:rsid w:val="006700B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6700BE"/>
    <w:rPr>
      <w:sz w:val="24"/>
      <w:szCs w:val="24"/>
    </w:rPr>
  </w:style>
  <w:style w:type="paragraph" w:customStyle="1" w:styleId="WW-">
    <w:name w:val="WW-Базовый"/>
    <w:rsid w:val="006E2753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paragraph" w:customStyle="1" w:styleId="11">
    <w:name w:val="Абзац списка1"/>
    <w:basedOn w:val="a0"/>
    <w:rsid w:val="00A36B74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biblioclub.ru/" TargetMode="External"/><Relationship Id="rId18" Type="http://schemas.openxmlformats.org/officeDocument/2006/relationships/hyperlink" Target="http://www.biblioclub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knigafund.ru/" TargetMode="Externa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://biblioclub.ru/" TargetMode="External"/><Relationship Id="rId17" Type="http://schemas.openxmlformats.org/officeDocument/2006/relationships/hyperlink" Target="http://biblioclub.ru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biblioclub.ru/" TargetMode="External"/><Relationship Id="rId20" Type="http://schemas.openxmlformats.org/officeDocument/2006/relationships/hyperlink" Target="https://cyberleninka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biblioclub.ru/" TargetMode="External"/><Relationship Id="rId23" Type="http://schemas.openxmlformats.org/officeDocument/2006/relationships/hyperlink" Target="https://urait.ru/" TargetMode="External"/><Relationship Id="rId10" Type="http://schemas.openxmlformats.org/officeDocument/2006/relationships/hyperlink" Target="http://biblioclub.ru/" TargetMode="External"/><Relationship Id="rId19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biblioclub.ru/" TargetMode="External"/><Relationship Id="rId22" Type="http://schemas.openxmlformats.org/officeDocument/2006/relationships/hyperlink" Target="http://www.rsl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2819</Words>
  <Characters>16071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18853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Алена Олеговна Москалева</cp:lastModifiedBy>
  <cp:revision>14</cp:revision>
  <cp:lastPrinted>2019-02-08T16:37:00Z</cp:lastPrinted>
  <dcterms:created xsi:type="dcterms:W3CDTF">2018-11-22T18:28:00Z</dcterms:created>
  <dcterms:modified xsi:type="dcterms:W3CDTF">2023-05-24T12:47:00Z</dcterms:modified>
</cp:coreProperties>
</file>