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85" w:rsidRPr="00473D85" w:rsidRDefault="00473D85" w:rsidP="00473D85">
      <w:pPr>
        <w:jc w:val="center"/>
        <w:rPr>
          <w:bCs/>
          <w:sz w:val="28"/>
          <w:szCs w:val="28"/>
        </w:rPr>
      </w:pPr>
      <w:r w:rsidRPr="00473D85">
        <w:rPr>
          <w:bCs/>
          <w:sz w:val="28"/>
          <w:szCs w:val="28"/>
        </w:rPr>
        <w:t>Направление подготовки 54.04.01 -Дизайн</w:t>
      </w:r>
    </w:p>
    <w:p w:rsidR="00473D85" w:rsidRPr="00473D85" w:rsidRDefault="00473D85" w:rsidP="00473D85">
      <w:pPr>
        <w:ind w:left="-37"/>
        <w:jc w:val="center"/>
        <w:rPr>
          <w:bCs/>
          <w:sz w:val="28"/>
          <w:szCs w:val="28"/>
        </w:rPr>
      </w:pPr>
      <w:r w:rsidRPr="00473D85">
        <w:rPr>
          <w:bCs/>
          <w:sz w:val="28"/>
          <w:szCs w:val="28"/>
        </w:rPr>
        <w:t>Направленность (профиль) – «Графически</w:t>
      </w:r>
      <w:bookmarkStart w:id="0" w:name="_GoBack"/>
      <w:bookmarkEnd w:id="0"/>
      <w:r w:rsidRPr="00473D85">
        <w:rPr>
          <w:bCs/>
          <w:sz w:val="28"/>
          <w:szCs w:val="28"/>
        </w:rPr>
        <w:t>й дизайн»</w:t>
      </w:r>
    </w:p>
    <w:p w:rsidR="00473D85" w:rsidRPr="00473D85" w:rsidRDefault="00473D85" w:rsidP="00473D85">
      <w:pPr>
        <w:jc w:val="center"/>
        <w:rPr>
          <w:b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 xml:space="preserve">АННОТАЦИЯ </w:t>
      </w: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 xml:space="preserve">к рабочей программе </w:t>
      </w:r>
      <w:r w:rsidRPr="00473D85">
        <w:rPr>
          <w:b/>
          <w:bCs/>
          <w:iCs/>
        </w:rPr>
        <w:t>практики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pStyle w:val="Style19"/>
        <w:widowControl/>
        <w:ind w:left="878" w:right="1094"/>
        <w:rPr>
          <w:b/>
        </w:rPr>
      </w:pPr>
      <w:r w:rsidRPr="00473D85">
        <w:rPr>
          <w:rStyle w:val="FontStyle60"/>
          <w:sz w:val="24"/>
          <w:szCs w:val="24"/>
        </w:rPr>
        <w:t>Б</w:t>
      </w:r>
      <w:proofErr w:type="gramStart"/>
      <w:r w:rsidRPr="00473D85">
        <w:rPr>
          <w:rStyle w:val="FontStyle60"/>
          <w:sz w:val="24"/>
          <w:szCs w:val="24"/>
        </w:rPr>
        <w:t>2.О.</w:t>
      </w:r>
      <w:proofErr w:type="gramEnd"/>
      <w:r w:rsidRPr="00473D85">
        <w:rPr>
          <w:rStyle w:val="FontStyle60"/>
          <w:sz w:val="24"/>
          <w:szCs w:val="24"/>
        </w:rPr>
        <w:t xml:space="preserve">01(У) </w:t>
      </w:r>
      <w:r w:rsidRPr="00473D85">
        <w:rPr>
          <w:b/>
        </w:rPr>
        <w:t>НАУЧНО ИССЛЕДОВАТЕЛЬСКАЯ РАБОТА (ПОЛУЧЕНИЕ ПЕРВИЧНЫХ НАВЫКОВ НАУЧНО-ИССЛЕДОВАТЕЛЬСКОЙ РАБОТЫ)</w:t>
      </w:r>
    </w:p>
    <w:p w:rsidR="00473D85" w:rsidRPr="00473D85" w:rsidRDefault="00473D85" w:rsidP="00473D85">
      <w:pPr>
        <w:jc w:val="center"/>
        <w:rPr>
          <w:b/>
        </w:rPr>
      </w:pPr>
    </w:p>
    <w:p w:rsidR="00473D85" w:rsidRPr="00473D85" w:rsidRDefault="00473D85" w:rsidP="00473D85">
      <w:pPr>
        <w:pStyle w:val="Style19"/>
        <w:widowControl/>
        <w:jc w:val="left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1. ВИД, СПОСОБ И ФОРМЫ ПРОВЕДЕНИЯ ПРАКТИКИ</w:t>
      </w:r>
    </w:p>
    <w:p w:rsidR="00473D85" w:rsidRPr="00473D85" w:rsidRDefault="00473D85" w:rsidP="00473D85">
      <w:pPr>
        <w:jc w:val="both"/>
        <w:rPr>
          <w:bCs/>
          <w:u w:val="single"/>
        </w:rPr>
      </w:pPr>
      <w:r w:rsidRPr="00473D85">
        <w:rPr>
          <w:bCs/>
          <w:u w:val="single"/>
        </w:rPr>
        <w:t>Учебная практика, ознакомительная практика</w:t>
      </w:r>
      <w:r w:rsidRPr="00473D85">
        <w:rPr>
          <w:bCs/>
        </w:rPr>
        <w:t xml:space="preserve"> является компонентом практической подготовки</w:t>
      </w:r>
    </w:p>
    <w:p w:rsidR="00473D85" w:rsidRPr="00473D85" w:rsidRDefault="00473D85" w:rsidP="00473D85">
      <w:r w:rsidRPr="00473D85">
        <w:rPr>
          <w:u w:val="single"/>
        </w:rPr>
        <w:t>Вид практики</w:t>
      </w:r>
      <w:r w:rsidRPr="00473D85">
        <w:t xml:space="preserve">: учебная </w:t>
      </w:r>
    </w:p>
    <w:p w:rsidR="00473D85" w:rsidRPr="00473D85" w:rsidRDefault="00473D85" w:rsidP="00473D85">
      <w:pPr>
        <w:pStyle w:val="Default"/>
        <w:jc w:val="both"/>
      </w:pPr>
      <w:r w:rsidRPr="00473D85">
        <w:rPr>
          <w:u w:val="single"/>
        </w:rPr>
        <w:t>Тип учебной практики:</w:t>
      </w:r>
      <w:r w:rsidRPr="00473D85">
        <w:t xml:space="preserve"> ознакомительная практика</w:t>
      </w:r>
    </w:p>
    <w:p w:rsidR="00473D85" w:rsidRPr="00473D85" w:rsidRDefault="00473D85" w:rsidP="00473D85">
      <w:r w:rsidRPr="00473D85">
        <w:rPr>
          <w:u w:val="single"/>
        </w:rPr>
        <w:t>Способ проведения практики</w:t>
      </w:r>
      <w:r w:rsidRPr="00473D85">
        <w:t>: стационарная</w:t>
      </w:r>
    </w:p>
    <w:p w:rsidR="00473D85" w:rsidRPr="00473D85" w:rsidRDefault="00473D85" w:rsidP="00473D85">
      <w:pPr>
        <w:pStyle w:val="Style33"/>
        <w:widowControl/>
      </w:pPr>
      <w:r w:rsidRPr="00473D85">
        <w:rPr>
          <w:u w:val="single"/>
        </w:rPr>
        <w:t>Форма проведения практики</w:t>
      </w:r>
      <w:r w:rsidRPr="00473D85">
        <w:t>: дискретная</w:t>
      </w:r>
    </w:p>
    <w:p w:rsidR="00473D85" w:rsidRPr="00473D85" w:rsidRDefault="00473D85" w:rsidP="00473D85">
      <w:pPr>
        <w:pStyle w:val="Style33"/>
        <w:widowControl/>
        <w:rPr>
          <w:color w:val="FF0000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62"/>
          <w:sz w:val="24"/>
          <w:szCs w:val="24"/>
        </w:rPr>
      </w:pPr>
      <w:r w:rsidRPr="00473D85">
        <w:rPr>
          <w:rStyle w:val="FontStyle78"/>
          <w:sz w:val="24"/>
          <w:szCs w:val="24"/>
        </w:rPr>
        <w:t xml:space="preserve">2. </w:t>
      </w:r>
      <w:r w:rsidRPr="00473D85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473D85" w:rsidRPr="00473D85" w:rsidRDefault="00473D85" w:rsidP="00473D85">
      <w:pPr>
        <w:pStyle w:val="a6"/>
        <w:spacing w:line="240" w:lineRule="auto"/>
        <w:ind w:left="0"/>
        <w:rPr>
          <w:color w:val="000000"/>
          <w:sz w:val="24"/>
          <w:szCs w:val="24"/>
        </w:rPr>
      </w:pPr>
      <w:bookmarkStart w:id="1" w:name="_Hlk99130231"/>
      <w:bookmarkStart w:id="2" w:name="_Hlk98716413"/>
      <w:bookmarkStart w:id="3" w:name="_Hlk98715140"/>
      <w:bookmarkStart w:id="4" w:name="_Hlk98677663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3D85" w:rsidRPr="00473D85" w:rsidRDefault="00473D85" w:rsidP="00473D8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473D85" w:rsidRPr="00473D85" w:rsidRDefault="00473D85" w:rsidP="00473D85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73D85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473D85" w:rsidRPr="00473D85" w:rsidRDefault="00473D85" w:rsidP="00473D85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"/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 xml:space="preserve"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</w:t>
            </w:r>
            <w:r w:rsidRPr="00473D85">
              <w:lastRenderedPageBreak/>
              <w:t>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lastRenderedPageBreak/>
              <w:t xml:space="preserve">ОПК-1 </w:t>
            </w:r>
            <w:proofErr w:type="gramStart"/>
            <w:r w:rsidRPr="00473D85">
              <w:t>Знает</w:t>
            </w:r>
            <w:proofErr w:type="gramEnd"/>
            <w:r w:rsidRPr="00473D85">
              <w:t xml:space="preserve">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ОПК-1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473D85">
              <w:t>культурноисторическом</w:t>
            </w:r>
            <w:proofErr w:type="spellEnd"/>
            <w:r w:rsidRPr="00473D85">
              <w:t xml:space="preserve"> контексте в тесной связи с религиозными, философскими и </w:t>
            </w:r>
            <w:r w:rsidRPr="00473D85">
              <w:lastRenderedPageBreak/>
              <w:t>эстетическими идеями конкретного исторического периода</w:t>
            </w:r>
          </w:p>
          <w:p w:rsidR="00473D85" w:rsidRPr="00473D85" w:rsidRDefault="00473D85" w:rsidP="00473D85">
            <w:pPr>
              <w:jc w:val="both"/>
            </w:pP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ОПК-2 </w:t>
            </w:r>
            <w:proofErr w:type="gramStart"/>
            <w:r w:rsidRPr="00473D85">
              <w:t>Осваивает</w:t>
            </w:r>
            <w:proofErr w:type="gramEnd"/>
            <w:r w:rsidRPr="00473D85">
              <w:t xml:space="preserve"> и применяет новые методы исследования для повышения значимости своей деятельности;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ОПК-2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выбирать и использовать адекватные профессиональным задачам методы сбора, обработки и анализа данных;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ОПК-2 </w:t>
            </w:r>
            <w:proofErr w:type="gramStart"/>
            <w:r w:rsidRPr="00473D85">
              <w:t>Знает</w:t>
            </w:r>
            <w:proofErr w:type="gramEnd"/>
            <w:r w:rsidRPr="00473D85">
              <w:t xml:space="preserve"> современные интеллектуально-поисковые системы;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ПК-1 Публично выступает с научными докладами и сообщениями;</w:t>
            </w:r>
          </w:p>
        </w:tc>
      </w:tr>
      <w:bookmarkEnd w:id="2"/>
      <w:bookmarkEnd w:id="3"/>
      <w:bookmarkEnd w:id="4"/>
    </w:tbl>
    <w:p w:rsidR="00473D85" w:rsidRPr="00473D85" w:rsidRDefault="00473D85" w:rsidP="00473D85">
      <w:pPr>
        <w:pStyle w:val="Style3"/>
        <w:widowControl/>
        <w:spacing w:line="240" w:lineRule="auto"/>
        <w:jc w:val="left"/>
        <w:rPr>
          <w:rStyle w:val="FontStyle74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3. МЕСТО ПРАКТИКИ В СТРУКТУРЕ ОП: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</w:p>
    <w:p w:rsidR="00473D85" w:rsidRPr="00473D85" w:rsidRDefault="00473D85" w:rsidP="00473D85">
      <w:pPr>
        <w:ind w:firstLine="709"/>
        <w:jc w:val="both"/>
      </w:pPr>
      <w:r w:rsidRPr="00473D85">
        <w:rPr>
          <w:rStyle w:val="FontStyle74"/>
          <w:sz w:val="24"/>
          <w:szCs w:val="24"/>
          <w:u w:val="single"/>
        </w:rPr>
        <w:t>Цель практики:</w:t>
      </w:r>
      <w:r w:rsidRPr="00473D85">
        <w:rPr>
          <w:rStyle w:val="FontStyle74"/>
          <w:sz w:val="24"/>
          <w:szCs w:val="24"/>
        </w:rPr>
        <w:t xml:space="preserve"> </w:t>
      </w:r>
      <w:r w:rsidRPr="00473D85">
        <w:t xml:space="preserve">формирование комплексного подхода к решению </w:t>
      </w:r>
      <w:proofErr w:type="gramStart"/>
      <w:r w:rsidRPr="00473D85">
        <w:t>задач  в</w:t>
      </w:r>
      <w:proofErr w:type="gramEnd"/>
      <w:r w:rsidRPr="00473D85">
        <w:t xml:space="preserve"> будущей профессиональной деятельности, выработка умений и навыков ведения научно-исследовательской деятельности.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473D85">
        <w:rPr>
          <w:rStyle w:val="FontStyle74"/>
          <w:sz w:val="24"/>
          <w:szCs w:val="24"/>
          <w:u w:val="single"/>
        </w:rPr>
        <w:t>Задачи практики: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воспитание интереса к научному исследованию в сфере дизайна;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развитие системного научно-исследовательского мышления;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формирование у обучающихся представлений о современном научно-исследовательском подходе в контексте решения проектных задач;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 формирование навыков самостоятельного формулирования и решения задач, касающихся научно-исследовательской деятельности и необходимых при создании дизайн-проекта;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изучение новейших информационных технологий, позволяющих экономить временной ресурс при проведении научно-исследовательских работ;</w:t>
      </w:r>
    </w:p>
    <w:p w:rsidR="00473D85" w:rsidRPr="00473D85" w:rsidRDefault="00473D85" w:rsidP="00473D85">
      <w:pPr>
        <w:jc w:val="both"/>
      </w:pPr>
      <w:r w:rsidRPr="00473D85">
        <w:t xml:space="preserve">– формирование умений использовать современные технологии в процессе </w:t>
      </w:r>
      <w:proofErr w:type="gramStart"/>
      <w:r w:rsidRPr="00473D85">
        <w:t>сбора  научной</w:t>
      </w:r>
      <w:proofErr w:type="gramEnd"/>
      <w:r w:rsidRPr="00473D85">
        <w:t xml:space="preserve">  и визуальной информации;  </w:t>
      </w:r>
    </w:p>
    <w:p w:rsidR="00473D85" w:rsidRPr="00473D85" w:rsidRDefault="00473D85" w:rsidP="00473D85">
      <w:pPr>
        <w:jc w:val="both"/>
      </w:pPr>
      <w:r w:rsidRPr="00473D85">
        <w:lastRenderedPageBreak/>
        <w:t>–  формирование навыка анализировать и систематизировать полученные данные, в том числе и визуальные данные;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формирование первичных способностей к разработке дизайн-проектов с опорой на данные научных исследований в области проектной культуры;</w:t>
      </w: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является учебной практикой и входит в состав Блока 2. Практики. Вариативная часть учебного плана направления </w:t>
      </w:r>
      <w:r w:rsidRPr="00473D85">
        <w:rPr>
          <w:bCs/>
          <w:color w:val="000000"/>
        </w:rPr>
        <w:t>54.04.01</w:t>
      </w:r>
      <w:r w:rsidRPr="00473D85">
        <w:rPr>
          <w:b/>
          <w:bCs/>
          <w:color w:val="000000"/>
        </w:rPr>
        <w:t xml:space="preserve"> </w:t>
      </w:r>
      <w:r w:rsidRPr="00473D85">
        <w:t>Дизайн профиль Графический дизайн.</w:t>
      </w: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в форме контактной работы и иных формах, предусмотренных соответствующей рабочей программой.</w:t>
      </w:r>
    </w:p>
    <w:p w:rsidR="00473D85" w:rsidRPr="00473D85" w:rsidRDefault="00473D85" w:rsidP="00473D85">
      <w:pPr>
        <w:ind w:firstLine="709"/>
        <w:jc w:val="both"/>
        <w:rPr>
          <w:i/>
        </w:rPr>
      </w:pPr>
      <w:r w:rsidRPr="00473D85">
        <w:t xml:space="preserve">Общая трудоемкость практики составляет 3 зачетных единицы, 108 академических часа </w:t>
      </w:r>
      <w:r w:rsidRPr="00473D85">
        <w:rPr>
          <w:i/>
        </w:rPr>
        <w:t>(1 зачетная единица соответствует 36 академическим часам).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ind w:firstLine="709"/>
        <w:jc w:val="both"/>
      </w:pPr>
      <w:r w:rsidRPr="00473D85">
        <w:t>Заочная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7"/>
        <w:gridCol w:w="2760"/>
      </w:tblGrid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Cs/>
              </w:rPr>
            </w:pPr>
            <w:r w:rsidRPr="00473D85">
              <w:rPr>
                <w:bCs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Cs/>
              </w:rPr>
            </w:pPr>
            <w:r w:rsidRPr="00473D85">
              <w:rPr>
                <w:rStyle w:val="FontStyle74"/>
                <w:bCs/>
                <w:sz w:val="24"/>
                <w:szCs w:val="24"/>
              </w:rPr>
              <w:t xml:space="preserve">Трудоемкость в </w:t>
            </w:r>
            <w:proofErr w:type="spellStart"/>
            <w:r w:rsidRPr="00473D85">
              <w:rPr>
                <w:rStyle w:val="FontStyle74"/>
                <w:bCs/>
                <w:sz w:val="24"/>
                <w:szCs w:val="24"/>
              </w:rPr>
              <w:t>акад.час</w:t>
            </w:r>
            <w:proofErr w:type="spellEnd"/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Cs/>
              </w:rPr>
            </w:pPr>
            <w:r w:rsidRPr="00473D85">
              <w:rPr>
                <w:rStyle w:val="FontStyle78"/>
                <w:b w:val="0"/>
                <w:sz w:val="24"/>
                <w:szCs w:val="24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Cs/>
              </w:rPr>
            </w:pPr>
            <w:r w:rsidRPr="00473D85">
              <w:rPr>
                <w:bCs/>
              </w:rPr>
              <w:t>5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Cs/>
              </w:rPr>
            </w:pPr>
            <w:r w:rsidRPr="00473D85">
              <w:rPr>
                <w:rStyle w:val="FontStyle78"/>
                <w:b w:val="0"/>
                <w:sz w:val="24"/>
                <w:szCs w:val="24"/>
              </w:rPr>
              <w:t>Иные формы работы</w:t>
            </w:r>
            <w:r w:rsidRPr="00473D85">
              <w:rPr>
                <w:bCs/>
                <w:vertAlign w:val="superscript"/>
              </w:rPr>
              <w:footnoteReference w:id="1"/>
            </w:r>
            <w:r w:rsidRPr="00473D85">
              <w:rPr>
                <w:rStyle w:val="FontStyle78"/>
                <w:b w:val="0"/>
                <w:sz w:val="24"/>
                <w:szCs w:val="24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Cs/>
              </w:rPr>
            </w:pPr>
            <w:r w:rsidRPr="00473D85">
              <w:rPr>
                <w:bCs/>
              </w:rPr>
              <w:t>103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Cs/>
              </w:rPr>
            </w:pPr>
            <w:r w:rsidRPr="00473D85">
              <w:rPr>
                <w:bCs/>
              </w:rPr>
              <w:t xml:space="preserve">Общая трудоемкость (в час. / </w:t>
            </w:r>
            <w:proofErr w:type="spellStart"/>
            <w:r w:rsidRPr="00473D85">
              <w:rPr>
                <w:bCs/>
              </w:rPr>
              <w:t>з.е</w:t>
            </w:r>
            <w:proofErr w:type="spellEnd"/>
            <w:r w:rsidRPr="00473D85">
              <w:rPr>
                <w:bCs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Cs/>
              </w:rPr>
            </w:pPr>
            <w:r w:rsidRPr="00473D85">
              <w:rPr>
                <w:bCs/>
              </w:rPr>
              <w:t>108/3</w:t>
            </w:r>
          </w:p>
        </w:tc>
      </w:tr>
    </w:tbl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5. СОДЕРЖАНИЕ ПРАКТИКИ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Очная</w:t>
      </w:r>
      <w:r w:rsidRPr="00473D85">
        <w:t>/</w:t>
      </w:r>
      <w:r w:rsidRPr="00473D85">
        <w:rPr>
          <w:b/>
        </w:rPr>
        <w:t>очно-заочная</w:t>
      </w:r>
      <w:r w:rsidRPr="00473D85">
        <w:rPr>
          <w:rStyle w:val="FontStyle78"/>
          <w:sz w:val="24"/>
          <w:szCs w:val="24"/>
        </w:rPr>
        <w:t xml:space="preserve"> форма обучения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2 курс (4 семестр)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708"/>
      </w:tblGrid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3D85" w:rsidRPr="00473D85" w:rsidRDefault="00473D85" w:rsidP="00473D85">
            <w:pPr>
              <w:pStyle w:val="Style31"/>
              <w:widowControl/>
              <w:jc w:val="center"/>
              <w:rPr>
                <w:rStyle w:val="FontStyle64"/>
                <w:sz w:val="24"/>
                <w:szCs w:val="24"/>
              </w:rPr>
            </w:pPr>
            <w:r w:rsidRPr="00473D85">
              <w:rPr>
                <w:rStyle w:val="FontStyle64"/>
                <w:sz w:val="24"/>
                <w:szCs w:val="24"/>
              </w:rPr>
              <w:t>№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9"/>
              <w:widowControl/>
            </w:pP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8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473D85">
              <w:rPr>
                <w:rStyle w:val="FontStyle78"/>
                <w:sz w:val="24"/>
                <w:szCs w:val="24"/>
              </w:rPr>
              <w:t>п/п</w:t>
            </w:r>
          </w:p>
        </w:tc>
        <w:tc>
          <w:tcPr>
            <w:tcW w:w="8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8"/>
              <w:widowControl/>
              <w:ind w:left="379"/>
              <w:rPr>
                <w:rStyle w:val="FontStyle78"/>
                <w:sz w:val="24"/>
                <w:szCs w:val="24"/>
              </w:rPr>
            </w:pPr>
            <w:r w:rsidRPr="00473D85">
              <w:rPr>
                <w:rStyle w:val="FontStyle78"/>
                <w:sz w:val="24"/>
                <w:szCs w:val="24"/>
              </w:rPr>
              <w:t>Наименование работы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9"/>
              <w:widowControl/>
            </w:pPr>
          </w:p>
        </w:tc>
        <w:tc>
          <w:tcPr>
            <w:tcW w:w="8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9"/>
              <w:widowControl/>
            </w:pP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tabs>
                <w:tab w:val="left" w:pos="360"/>
              </w:tabs>
              <w:rPr>
                <w:bCs/>
                <w:caps/>
              </w:rPr>
            </w:pPr>
            <w:r w:rsidRPr="00473D85">
              <w:rPr>
                <w:bCs/>
              </w:rPr>
              <w:t>Инструктаж по технике безопасности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bCs/>
              </w:rPr>
            </w:pPr>
            <w:r w:rsidRPr="00473D85">
              <w:rPr>
                <w:rFonts w:eastAsia="Calibri"/>
                <w:bCs/>
              </w:rPr>
              <w:t xml:space="preserve">Общее собрание по практике. Выдача индивидуальных заданий студентам. 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rFonts w:eastAsia="Calibri"/>
                <w:bCs/>
                <w:color w:val="auto"/>
              </w:rPr>
              <w:t xml:space="preserve">Научные основания подходов к проектированию в графическом дизайне. Технология и методика научного исследования. Основные принципы организации НИР. 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bCs/>
              </w:rPr>
              <w:t>Основные виды научных источников, краткая характеристика.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473D85">
              <w:rPr>
                <w:bCs/>
              </w:rPr>
              <w:t>Современные научные электронные базы данных.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6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473D85">
              <w:rPr>
                <w:bCs/>
              </w:rPr>
              <w:t>Современные электронные базы визуальной информации.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7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"/>
              <w:widowControl/>
              <w:spacing w:line="240" w:lineRule="auto"/>
              <w:rPr>
                <w:bCs/>
              </w:rPr>
            </w:pPr>
            <w:r w:rsidRPr="00473D85">
              <w:rPr>
                <w:bCs/>
              </w:rPr>
              <w:t xml:space="preserve">Подготовка обзора научных источников по одной из выбранных тем списка краткой аннотацией: монографии, учебные пособия, статей в научных журналах 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8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73D85">
              <w:rPr>
                <w:bCs/>
              </w:rPr>
              <w:t>Подготовка обзора визуальных источников по одной из выбранных тем с краткой аннотацией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9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rFonts w:eastAsia="Calibri"/>
                <w:bCs/>
                <w:iCs/>
              </w:rPr>
            </w:pPr>
            <w:r w:rsidRPr="00473D85">
              <w:rPr>
                <w:rFonts w:eastAsia="Calibri"/>
                <w:bCs/>
              </w:rPr>
              <w:t>В</w:t>
            </w:r>
            <w:r w:rsidRPr="00473D85">
              <w:rPr>
                <w:rFonts w:eastAsia="Calibri"/>
                <w:bCs/>
                <w:iCs/>
              </w:rPr>
              <w:t>ыполнение индивидуального задания руководителя практики.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10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rFonts w:eastAsia="Calibri"/>
                <w:bCs/>
              </w:rPr>
              <w:t>Итоговое собрание по практике.</w:t>
            </w:r>
          </w:p>
        </w:tc>
      </w:tr>
      <w:tr w:rsidR="00473D85" w:rsidRPr="00473D85" w:rsidTr="00C8238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473D85">
              <w:rPr>
                <w:rStyle w:val="FontStyle74"/>
                <w:sz w:val="24"/>
                <w:szCs w:val="24"/>
              </w:rPr>
              <w:t>11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>Зачет с оценкой</w:t>
            </w:r>
          </w:p>
        </w:tc>
      </w:tr>
    </w:tbl>
    <w:p w:rsidR="00473D85" w:rsidRPr="00473D85" w:rsidRDefault="00473D85" w:rsidP="00473D85">
      <w:pPr>
        <w:jc w:val="center"/>
        <w:rPr>
          <w:b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 xml:space="preserve">АННОТАЦИЯ </w:t>
      </w: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>к рабочей программе практики</w:t>
      </w: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rStyle w:val="FontStyle60"/>
          <w:sz w:val="24"/>
          <w:szCs w:val="24"/>
        </w:rPr>
        <w:t>Б</w:t>
      </w:r>
      <w:proofErr w:type="gramStart"/>
      <w:r w:rsidRPr="00473D85">
        <w:rPr>
          <w:rStyle w:val="FontStyle60"/>
          <w:sz w:val="24"/>
          <w:szCs w:val="24"/>
        </w:rPr>
        <w:t>2.О.</w:t>
      </w:r>
      <w:proofErr w:type="gramEnd"/>
      <w:r w:rsidRPr="00473D85">
        <w:rPr>
          <w:rStyle w:val="FontStyle60"/>
          <w:sz w:val="24"/>
          <w:szCs w:val="24"/>
        </w:rPr>
        <w:t xml:space="preserve">02(П) ПРОЕКТНАЯ </w:t>
      </w:r>
      <w:r w:rsidRPr="00473D85">
        <w:rPr>
          <w:b/>
        </w:rPr>
        <w:t>ПРАКТИКА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1. ВИД, СПОСОБ И ФОРМЫ ПРОВЕДЕНИЯ ПРАКТИКИ</w:t>
      </w:r>
    </w:p>
    <w:p w:rsidR="00473D85" w:rsidRPr="00473D85" w:rsidRDefault="00473D85" w:rsidP="00473D85">
      <w:pPr>
        <w:pStyle w:val="Style33"/>
        <w:widowControl/>
        <w:rPr>
          <w:rStyle w:val="FontStyle58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Вид практики: производственная.</w:t>
      </w: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:rsidR="00473D85" w:rsidRPr="00473D85" w:rsidRDefault="00473D85" w:rsidP="00473D85">
      <w:pPr>
        <w:jc w:val="both"/>
        <w:rPr>
          <w:shd w:val="clear" w:color="auto" w:fill="F2F2F2"/>
        </w:rPr>
      </w:pPr>
      <w:r w:rsidRPr="00473D85">
        <w:t>Форма проведения практики: дискретно по периодам проведения практик.</w:t>
      </w:r>
    </w:p>
    <w:p w:rsidR="00473D85" w:rsidRPr="00473D85" w:rsidRDefault="00473D85" w:rsidP="00473D85">
      <w:pPr>
        <w:pStyle w:val="Style33"/>
        <w:widowControl/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62"/>
          <w:sz w:val="24"/>
          <w:szCs w:val="24"/>
        </w:rPr>
      </w:pPr>
      <w:r w:rsidRPr="00473D85">
        <w:rPr>
          <w:rStyle w:val="FontStyle78"/>
          <w:sz w:val="24"/>
          <w:szCs w:val="24"/>
        </w:rPr>
        <w:t xml:space="preserve">2. </w:t>
      </w:r>
      <w:r w:rsidRPr="00473D85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473D85" w:rsidRPr="00473D85" w:rsidRDefault="00473D85" w:rsidP="00473D85">
      <w:pPr>
        <w:rPr>
          <w:color w:val="FF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5"/>
        <w:gridCol w:w="5401"/>
      </w:tblGrid>
      <w:tr w:rsidR="00473D85" w:rsidRPr="00473D85" w:rsidTr="00473D85">
        <w:trPr>
          <w:trHeight w:val="858"/>
        </w:trPr>
        <w:tc>
          <w:tcPr>
            <w:tcW w:w="993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45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401" w:type="dxa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sz w:val="24"/>
                <w:szCs w:val="24"/>
              </w:rPr>
              <w:t>Индикаторы компетенций (код и содержание)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3D85" w:rsidRPr="00473D85" w:rsidTr="00473D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УК-6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40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УК-6 Находит и творчески использует имеющийся опыт в соответствии с задачами саморазвития.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473D85" w:rsidRPr="00473D85" w:rsidTr="00473D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ОПК-3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540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Обладает</w:t>
            </w:r>
            <w:proofErr w:type="gramEnd"/>
            <w:r w:rsidRPr="00473D85">
              <w:t xml:space="preserve">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ОПК-3 Может осуществлять визуализацию результатов анализа данных.</w:t>
            </w:r>
          </w:p>
        </w:tc>
      </w:tr>
      <w:tr w:rsidR="00473D85" w:rsidRPr="00473D85" w:rsidTr="00473D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ПК-2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40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lastRenderedPageBreak/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473D85" w:rsidRPr="00473D85" w:rsidTr="00473D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ПК-3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540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ПК-3 Разработка </w:t>
            </w:r>
            <w:proofErr w:type="spellStart"/>
            <w:r w:rsidRPr="00473D85">
              <w:t>дизайнконцепции</w:t>
            </w:r>
            <w:proofErr w:type="spellEnd"/>
            <w:r w:rsidRPr="00473D85">
              <w:t xml:space="preserve">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473D85" w:rsidRPr="00473D85" w:rsidTr="00473D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ПК-4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540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473D85">
              <w:t>дизайнпроекта</w:t>
            </w:r>
            <w:proofErr w:type="spellEnd"/>
            <w:r w:rsidRPr="00473D85">
              <w:t xml:space="preserve"> и заказчиком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Утверждение </w:t>
            </w:r>
            <w:proofErr w:type="spellStart"/>
            <w:r w:rsidRPr="00473D85">
              <w:t>дизайнмакета</w:t>
            </w:r>
            <w:proofErr w:type="spellEnd"/>
            <w:r w:rsidRPr="00473D85">
              <w:t xml:space="preserve">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3. МЕСТО ПРАКТИКИ В СТРУКТУРЕ ОП:</w:t>
      </w:r>
    </w:p>
    <w:p w:rsidR="00473D85" w:rsidRPr="00473D85" w:rsidRDefault="00473D85" w:rsidP="00473D85">
      <w:pPr>
        <w:ind w:firstLine="709"/>
        <w:jc w:val="both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  <w:u w:val="single"/>
        </w:rPr>
        <w:t>Цель практики:</w:t>
      </w:r>
      <w:r w:rsidRPr="00473D85">
        <w:rPr>
          <w:rStyle w:val="FontStyle74"/>
          <w:sz w:val="24"/>
          <w:szCs w:val="24"/>
        </w:rPr>
        <w:t xml:space="preserve"> приобретение опыта участия в профессиональной конкурсной проектной деятельности, овладение основными методиками проектирования при создании конкурсных дизайн-решений.</w:t>
      </w:r>
    </w:p>
    <w:p w:rsidR="00473D85" w:rsidRPr="00473D85" w:rsidRDefault="00473D85" w:rsidP="00473D85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473D85">
        <w:rPr>
          <w:rStyle w:val="FontStyle74"/>
          <w:sz w:val="24"/>
          <w:szCs w:val="24"/>
          <w:u w:val="single"/>
        </w:rPr>
        <w:t>Задачи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</w:rPr>
        <w:t>– поиск и анализ информации по проведению дизайн-конкурсов;</w:t>
      </w:r>
    </w:p>
    <w:p w:rsidR="00473D85" w:rsidRPr="00473D85" w:rsidRDefault="00473D85" w:rsidP="00473D85">
      <w:pPr>
        <w:pStyle w:val="Default"/>
      </w:pPr>
      <w:r w:rsidRPr="00473D85">
        <w:t>– изучение принципов и методов проектирования с учетом особенностей конкурсного дизайн-проекта;</w:t>
      </w:r>
    </w:p>
    <w:p w:rsidR="00473D85" w:rsidRPr="00473D85" w:rsidRDefault="00473D85" w:rsidP="00473D85">
      <w:pPr>
        <w:pStyle w:val="Default"/>
      </w:pPr>
      <w:r w:rsidRPr="00473D85">
        <w:t>– выполнение кейсов по созданию дизайн-продукта;</w:t>
      </w:r>
    </w:p>
    <w:p w:rsidR="00473D85" w:rsidRPr="00473D85" w:rsidRDefault="00473D85" w:rsidP="00473D85">
      <w:pPr>
        <w:pStyle w:val="Default"/>
      </w:pPr>
      <w:r w:rsidRPr="00473D85">
        <w:rPr>
          <w:rStyle w:val="FontStyle74"/>
          <w:sz w:val="24"/>
          <w:szCs w:val="24"/>
        </w:rPr>
        <w:t>– оформление проекта согласно требованиям организаторов конкурса;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lastRenderedPageBreak/>
        <w:t>– изучение принципов профессиональной этики в конкурсной проектной деятельности;</w:t>
      </w:r>
    </w:p>
    <w:p w:rsidR="00473D85" w:rsidRPr="00473D85" w:rsidRDefault="00473D85" w:rsidP="00473D85">
      <w:pPr>
        <w:tabs>
          <w:tab w:val="left" w:pos="709"/>
        </w:tabs>
        <w:jc w:val="both"/>
      </w:pP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 xml:space="preserve">Проектная практика является учебной практикой и входит в состав Блока 2. Практики. Вариативная часть учебного плана направления </w:t>
      </w:r>
      <w:r w:rsidRPr="00473D85">
        <w:rPr>
          <w:bCs/>
          <w:color w:val="000000"/>
        </w:rPr>
        <w:t>54.04.01</w:t>
      </w:r>
      <w:r w:rsidRPr="00473D85">
        <w:rPr>
          <w:b/>
          <w:bCs/>
          <w:color w:val="000000"/>
        </w:rPr>
        <w:t xml:space="preserve"> </w:t>
      </w:r>
      <w:r w:rsidRPr="00473D85">
        <w:t>Дизайн профиль Графический дизайн.</w:t>
      </w: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>Проектная практика проводится в форме контактной работы и иных формах, предусмотренных соответствующей рабочей программой.</w:t>
      </w:r>
    </w:p>
    <w:p w:rsidR="00473D85" w:rsidRPr="00473D85" w:rsidRDefault="00473D85" w:rsidP="00473D85">
      <w:pPr>
        <w:ind w:firstLine="709"/>
        <w:jc w:val="both"/>
        <w:rPr>
          <w:i/>
        </w:rPr>
      </w:pPr>
      <w:r w:rsidRPr="00473D85">
        <w:t xml:space="preserve">Общая трудоемкость освоения дисциплины составляет 6 зачетных единиц, 216 академических часа </w:t>
      </w:r>
      <w:r w:rsidRPr="00473D85">
        <w:rPr>
          <w:i/>
        </w:rPr>
        <w:t>(1 зачетная единица соответствует 36 академическим часам).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ind w:firstLine="709"/>
        <w:jc w:val="both"/>
      </w:pPr>
      <w:r w:rsidRPr="00473D85">
        <w:t>Очная / заочная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4"/>
                <w:sz w:val="24"/>
                <w:szCs w:val="24"/>
              </w:rPr>
              <w:t xml:space="preserve">Трудоемкость в </w:t>
            </w:r>
            <w:proofErr w:type="spellStart"/>
            <w:r w:rsidRPr="00473D85">
              <w:rPr>
                <w:rStyle w:val="FontStyle74"/>
                <w:sz w:val="24"/>
                <w:szCs w:val="24"/>
              </w:rPr>
              <w:t>акад.час</w:t>
            </w:r>
            <w:proofErr w:type="spellEnd"/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Контактная работа (в том числе зачет):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10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Иные формы работы (всего):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350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/>
              </w:rPr>
            </w:pPr>
            <w:r w:rsidRPr="00473D85">
              <w:rPr>
                <w:b/>
              </w:rPr>
              <w:t xml:space="preserve">Общая трудоемкость (в час. /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 xml:space="preserve">360/ 10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</w:t>
            </w:r>
          </w:p>
        </w:tc>
      </w:tr>
    </w:tbl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5. СОДЕРЖАНИЕ ПРАКТИКИ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73D85" w:rsidRPr="00473D85" w:rsidTr="00C8238A"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rFonts w:eastAsia="Calibri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73D85" w:rsidRPr="00473D85" w:rsidRDefault="00473D85" w:rsidP="00473D85">
            <w:pPr>
              <w:jc w:val="center"/>
              <w:rPr>
                <w:bCs/>
                <w:color w:val="000000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bCs/>
                <w:color w:val="000000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360"/>
              </w:tabs>
              <w:rPr>
                <w:bCs/>
                <w:caps/>
              </w:rPr>
            </w:pPr>
            <w:r w:rsidRPr="00473D85">
              <w:rPr>
                <w:bCs/>
              </w:rPr>
              <w:t>Инструктаж по технике безопасности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bCs/>
              </w:rPr>
            </w:pPr>
            <w:r w:rsidRPr="00473D85">
              <w:rPr>
                <w:rFonts w:eastAsia="Calibri"/>
                <w:bCs/>
              </w:rPr>
              <w:t xml:space="preserve">Общее собрание по практике. Выдача индивидуальных заданий студентам.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rFonts w:eastAsia="Calibri"/>
                <w:bCs/>
                <w:color w:val="auto"/>
              </w:rPr>
              <w:t>Технология и методика анализа брифа конкурсного проекта.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rFonts w:eastAsia="Calibri"/>
                <w:bCs/>
                <w:color w:val="auto"/>
              </w:rPr>
              <w:t xml:space="preserve">Понятие </w:t>
            </w:r>
            <w:r w:rsidRPr="00473D85">
              <w:rPr>
                <w:bCs/>
              </w:rPr>
              <w:t xml:space="preserve">концептуальной идеи дизайнерского проекта, методы создания дизайн-концепции </w:t>
            </w:r>
            <w:r w:rsidRPr="00473D85">
              <w:rPr>
                <w:rFonts w:eastAsia="Calibri"/>
                <w:bCs/>
                <w:color w:val="auto"/>
              </w:rPr>
              <w:t>конкурсного проекта.</w:t>
            </w:r>
            <w:r w:rsidRPr="00473D85">
              <w:rPr>
                <w:bCs/>
              </w:rPr>
              <w:t xml:space="preserve">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rFonts w:eastAsia="Calibri"/>
                <w:bCs/>
                <w:color w:val="auto"/>
              </w:rPr>
              <w:t>Подача конкурсного проекта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rFonts w:eastAsia="Calibri"/>
                <w:bCs/>
                <w:iCs/>
              </w:rPr>
            </w:pPr>
            <w:r w:rsidRPr="00473D85">
              <w:rPr>
                <w:rFonts w:eastAsia="Calibri"/>
                <w:bCs/>
              </w:rPr>
              <w:t>В</w:t>
            </w:r>
            <w:r w:rsidRPr="00473D85">
              <w:rPr>
                <w:rFonts w:eastAsia="Calibri"/>
                <w:bCs/>
                <w:iCs/>
              </w:rPr>
              <w:t>ыполнение индивидуального задания руководителя практики.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rFonts w:eastAsia="Calibri"/>
                <w:bCs/>
              </w:rPr>
              <w:t>Итоговое собрание по практике.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>Зачет с оценкой</w:t>
            </w:r>
          </w:p>
        </w:tc>
      </w:tr>
    </w:tbl>
    <w:p w:rsidR="00473D85" w:rsidRPr="00473D85" w:rsidRDefault="00473D85" w:rsidP="00473D85">
      <w:pPr>
        <w:jc w:val="center"/>
        <w:rPr>
          <w:b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 xml:space="preserve">АННОТАЦИЯ </w:t>
      </w: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>к рабочей программе практики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pStyle w:val="Style19"/>
        <w:widowControl/>
        <w:ind w:left="878" w:right="1094"/>
        <w:rPr>
          <w:b/>
        </w:rPr>
      </w:pPr>
      <w:r w:rsidRPr="00473D85">
        <w:rPr>
          <w:rStyle w:val="FontStyle60"/>
          <w:sz w:val="24"/>
          <w:szCs w:val="24"/>
        </w:rPr>
        <w:t>Б</w:t>
      </w:r>
      <w:proofErr w:type="gramStart"/>
      <w:r w:rsidRPr="00473D85">
        <w:rPr>
          <w:rStyle w:val="FontStyle60"/>
          <w:sz w:val="24"/>
          <w:szCs w:val="24"/>
        </w:rPr>
        <w:t>2.О.</w:t>
      </w:r>
      <w:proofErr w:type="gramEnd"/>
      <w:r w:rsidRPr="00473D85">
        <w:rPr>
          <w:rStyle w:val="FontStyle60"/>
          <w:sz w:val="24"/>
          <w:szCs w:val="24"/>
        </w:rPr>
        <w:t xml:space="preserve">03(П) ТЕХНОЛОГИЧЕСКАЯ </w:t>
      </w:r>
      <w:r w:rsidRPr="00473D85">
        <w:rPr>
          <w:b/>
        </w:rPr>
        <w:t xml:space="preserve">ПРАКТИКА 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pStyle w:val="Style19"/>
        <w:widowControl/>
        <w:jc w:val="both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1. ВИД, СПОСОБ И ФОРМЫ ПРОВЕДЕНИЯ ПРАКТИКИ</w:t>
      </w: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Вид практики: производственная.</w:t>
      </w: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:rsidR="00473D85" w:rsidRPr="00473D85" w:rsidRDefault="00473D85" w:rsidP="00473D85">
      <w:pPr>
        <w:jc w:val="both"/>
        <w:rPr>
          <w:shd w:val="clear" w:color="auto" w:fill="F2F2F2"/>
        </w:rPr>
      </w:pPr>
      <w:r w:rsidRPr="00473D85">
        <w:t>Форма проведения практики: дискретно по периодам проведения практик.</w:t>
      </w:r>
    </w:p>
    <w:p w:rsidR="00473D85" w:rsidRPr="00473D85" w:rsidRDefault="00473D85" w:rsidP="00473D85">
      <w:pPr>
        <w:pStyle w:val="Style33"/>
        <w:widowControl/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62"/>
          <w:sz w:val="24"/>
          <w:szCs w:val="24"/>
        </w:rPr>
      </w:pPr>
      <w:r w:rsidRPr="00473D85">
        <w:rPr>
          <w:rStyle w:val="FontStyle78"/>
          <w:sz w:val="24"/>
          <w:szCs w:val="24"/>
        </w:rPr>
        <w:t xml:space="preserve">2. </w:t>
      </w:r>
      <w:r w:rsidRPr="00473D85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</w:rPr>
        <w:lastRenderedPageBreak/>
        <w:t>Процесс прохождения практики направлен на формирование следующих компетенций:</w:t>
      </w:r>
    </w:p>
    <w:p w:rsidR="00473D85" w:rsidRPr="00473D85" w:rsidRDefault="00473D85" w:rsidP="00473D85">
      <w:pPr>
        <w:rPr>
          <w:color w:val="FF000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5" w:name="_Hlk99194407"/>
            <w:r w:rsidRPr="00473D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sz w:val="24"/>
                <w:szCs w:val="24"/>
              </w:rPr>
              <w:t>Индикаторы компетенций (код и содержание)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УК-6 Находит и творчески использует имеющийся опыт в соответствии с задачами саморазвития.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Обладает</w:t>
            </w:r>
            <w:proofErr w:type="gramEnd"/>
            <w:r w:rsidRPr="00473D85">
              <w:t xml:space="preserve">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ОПК-3 Может осуществлять визуализацию результатов анализа данных.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 xml:space="preserve">ПК-6 Подготовка заключения по результатам проверки качества изготовления системы </w:t>
            </w:r>
            <w:r w:rsidRPr="00473D85">
              <w:lastRenderedPageBreak/>
              <w:t>визуальной информации, идентификации и коммуникации и ее составляющих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ПК-7 Определение художественной политики дизайнерской организации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ПК-7 Разработка календарного плана выполнения </w:t>
            </w:r>
            <w:proofErr w:type="spellStart"/>
            <w:r w:rsidRPr="00473D85">
              <w:t>дизайнпроектов</w:t>
            </w:r>
            <w:proofErr w:type="spellEnd"/>
            <w:r w:rsidRPr="00473D85">
              <w:t xml:space="preserve">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:rsidR="00473D85" w:rsidRPr="00473D85" w:rsidRDefault="00473D85" w:rsidP="00473D85">
            <w:pPr>
              <w:jc w:val="both"/>
            </w:pPr>
            <w:r w:rsidRPr="00473D85">
              <w:t>ПК-7 Формирование бюджета дизайн-проектов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ПК-7 Оформление и получение документов, необходимых для реализации дизайн-проектов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ПК-7 Презентация </w:t>
            </w:r>
            <w:proofErr w:type="spellStart"/>
            <w:r w:rsidRPr="00473D85">
              <w:t>дизайнпроектов</w:t>
            </w:r>
            <w:proofErr w:type="spellEnd"/>
            <w:r w:rsidRPr="00473D85">
              <w:t xml:space="preserve"> заказчику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ПК-7 Планирование участия дизайнеров в выставках, конкурсах</w:t>
            </w:r>
          </w:p>
        </w:tc>
      </w:tr>
      <w:bookmarkEnd w:id="5"/>
    </w:tbl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3. МЕСТО ПРАКТИКИ В СТРУКТУРЕ ОП:</w:t>
      </w:r>
    </w:p>
    <w:p w:rsidR="00473D85" w:rsidRPr="00473D85" w:rsidRDefault="00473D85" w:rsidP="00473D85">
      <w:pPr>
        <w:ind w:firstLine="709"/>
        <w:jc w:val="both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  <w:u w:val="single"/>
        </w:rPr>
        <w:t>Цель практики:</w:t>
      </w:r>
      <w:r w:rsidRPr="00473D85">
        <w:rPr>
          <w:rStyle w:val="FontStyle74"/>
          <w:sz w:val="24"/>
          <w:szCs w:val="24"/>
        </w:rPr>
        <w:t xml:space="preserve"> знакомство с технологическим этапом подготовки различных дизайн-проектов, приобретение профессиональных навыков финальной корректировки дизайн-продукта.</w:t>
      </w:r>
    </w:p>
    <w:p w:rsidR="00473D85" w:rsidRPr="00473D85" w:rsidRDefault="00473D85" w:rsidP="00473D85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473D85">
        <w:rPr>
          <w:rStyle w:val="FontStyle74"/>
          <w:sz w:val="24"/>
          <w:szCs w:val="24"/>
          <w:u w:val="single"/>
        </w:rPr>
        <w:t>Задачи практики:</w:t>
      </w:r>
    </w:p>
    <w:p w:rsidR="00473D85" w:rsidRPr="00473D85" w:rsidRDefault="00473D85" w:rsidP="00473D85">
      <w:pPr>
        <w:pStyle w:val="Default"/>
      </w:pPr>
      <w:r w:rsidRPr="00473D85">
        <w:t xml:space="preserve">– ознакомление с современными методами графического дизайн-проектирования в рамках деятельности предприятия (базы практики); </w:t>
      </w:r>
    </w:p>
    <w:p w:rsidR="00473D85" w:rsidRPr="00473D85" w:rsidRDefault="00473D85" w:rsidP="00473D85">
      <w:pPr>
        <w:pStyle w:val="Default"/>
      </w:pPr>
      <w:r w:rsidRPr="00473D85">
        <w:t>– знакомство с производственными технологиями предприятия (базы практики);</w:t>
      </w:r>
    </w:p>
    <w:p w:rsidR="00473D85" w:rsidRPr="00473D85" w:rsidRDefault="00473D85" w:rsidP="00473D85">
      <w:pPr>
        <w:pStyle w:val="Default"/>
      </w:pPr>
      <w:r w:rsidRPr="00473D85">
        <w:t>– знакомство с цифровыми технологиями создания графического дизайн-продукта на предприятии (базы практики);</w:t>
      </w:r>
    </w:p>
    <w:p w:rsidR="00473D85" w:rsidRPr="00473D85" w:rsidRDefault="00473D85" w:rsidP="00473D85">
      <w:pPr>
        <w:pStyle w:val="Default"/>
      </w:pPr>
      <w:r w:rsidRPr="00473D85">
        <w:t>– разработка графического дизайн-проекта в рамках клиентского заказа предприятия (базы практики);</w:t>
      </w:r>
    </w:p>
    <w:p w:rsidR="00473D85" w:rsidRPr="00473D85" w:rsidRDefault="00473D85" w:rsidP="00473D85">
      <w:pPr>
        <w:pStyle w:val="Default"/>
      </w:pPr>
      <w:r w:rsidRPr="00473D85">
        <w:t xml:space="preserve">— изучение принципов профессиональной этики в области дизайн-проектирования; 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– получения опыта профессиональных коммуникаций на всех этапах создания дизайн-продукта;</w:t>
      </w: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 xml:space="preserve">Технологическая практика является </w:t>
      </w:r>
      <w:proofErr w:type="gramStart"/>
      <w:r w:rsidRPr="00473D85">
        <w:t>производственной  практикой</w:t>
      </w:r>
      <w:proofErr w:type="gramEnd"/>
      <w:r w:rsidRPr="00473D85">
        <w:t xml:space="preserve"> и входит в состав Блока 2. Практики. Вариативная часть учебного плана направления </w:t>
      </w:r>
      <w:r w:rsidRPr="00473D85">
        <w:rPr>
          <w:bCs/>
          <w:color w:val="000000"/>
        </w:rPr>
        <w:t>54.04.01</w:t>
      </w:r>
      <w:r w:rsidRPr="00473D85">
        <w:rPr>
          <w:b/>
          <w:bCs/>
          <w:color w:val="000000"/>
        </w:rPr>
        <w:t xml:space="preserve"> </w:t>
      </w:r>
      <w:r w:rsidRPr="00473D85">
        <w:t>Дизайн профиль Графический дизайн.</w:t>
      </w: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473D85" w:rsidRPr="00473D85" w:rsidRDefault="00473D85" w:rsidP="00473D85">
      <w:pPr>
        <w:pStyle w:val="Style3"/>
        <w:widowControl/>
        <w:tabs>
          <w:tab w:val="left" w:leader="underscore" w:pos="3619"/>
        </w:tabs>
        <w:spacing w:line="240" w:lineRule="auto"/>
        <w:jc w:val="left"/>
        <w:rPr>
          <w:rStyle w:val="FontStyle74"/>
          <w:sz w:val="24"/>
          <w:szCs w:val="24"/>
        </w:rPr>
      </w:pP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>Исполнительская практика проводится в форме контактной работы и иных формах, предусмотренных соответствующей рабочей программой.</w:t>
      </w:r>
    </w:p>
    <w:p w:rsidR="00473D85" w:rsidRPr="00473D85" w:rsidRDefault="00473D85" w:rsidP="00473D85">
      <w:pPr>
        <w:ind w:firstLine="709"/>
        <w:jc w:val="both"/>
        <w:rPr>
          <w:i/>
        </w:rPr>
      </w:pPr>
      <w:r w:rsidRPr="00473D85">
        <w:t xml:space="preserve">Общая трудоемкость освоения дисциплины составляет 3 зачетных единиц, 108 академических часа </w:t>
      </w:r>
      <w:r w:rsidRPr="00473D85">
        <w:rPr>
          <w:i/>
        </w:rPr>
        <w:t>(1 зачетная единица соответствует 36 академическим часам).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ind w:firstLine="709"/>
        <w:jc w:val="both"/>
      </w:pPr>
      <w:r w:rsidRPr="00473D85">
        <w:t>Очная / заочная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4"/>
                <w:sz w:val="24"/>
                <w:szCs w:val="24"/>
              </w:rPr>
              <w:t xml:space="preserve">Трудоемкость в </w:t>
            </w:r>
            <w:proofErr w:type="spellStart"/>
            <w:r w:rsidRPr="00473D85">
              <w:rPr>
                <w:rStyle w:val="FontStyle74"/>
                <w:sz w:val="24"/>
                <w:szCs w:val="24"/>
              </w:rPr>
              <w:t>акад.час</w:t>
            </w:r>
            <w:proofErr w:type="spellEnd"/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Контактная работа (в том числе зачет):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5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Иные формы работы (всего):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103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/>
              </w:rPr>
            </w:pPr>
            <w:r w:rsidRPr="00473D85">
              <w:rPr>
                <w:b/>
              </w:rPr>
              <w:t xml:space="preserve">Общая трудоемкость (в час. /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 xml:space="preserve">108 / 3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</w:t>
            </w:r>
          </w:p>
        </w:tc>
      </w:tr>
    </w:tbl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5. СОДЕРЖАНИЕ ПРАКТИКИ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 курс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73D85" w:rsidRPr="00473D85" w:rsidTr="00C8238A"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rFonts w:eastAsia="Calibri"/>
              </w:rPr>
            </w:pPr>
            <w:bookmarkStart w:id="6" w:name="_Hlk99194620"/>
            <w:r w:rsidRPr="00473D85">
              <w:rPr>
                <w:rFonts w:eastAsia="Calibri"/>
                <w:color w:val="000000"/>
                <w:shd w:val="clear" w:color="auto" w:fill="FFFFFF"/>
                <w:lang w:bidi="ru-RU"/>
              </w:rPr>
              <w:t>№</w:t>
            </w:r>
          </w:p>
          <w:p w:rsidR="00473D85" w:rsidRPr="00473D85" w:rsidRDefault="00473D85" w:rsidP="00473D85">
            <w:pPr>
              <w:jc w:val="center"/>
              <w:rPr>
                <w:color w:val="000000"/>
              </w:rPr>
            </w:pPr>
            <w:r w:rsidRPr="00473D85">
              <w:rPr>
                <w:rFonts w:eastAsia="Calibri"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color w:val="000000"/>
              </w:rPr>
            </w:pPr>
            <w:r w:rsidRPr="00473D85">
              <w:rPr>
                <w:rFonts w:eastAsia="Calibri"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360"/>
              </w:tabs>
              <w:rPr>
                <w:caps/>
              </w:rPr>
            </w:pPr>
            <w:r w:rsidRPr="00473D85">
              <w:t>Инструктаж по технике безопасности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</w:pPr>
            <w:r w:rsidRPr="00473D85">
              <w:rPr>
                <w:rFonts w:eastAsia="Calibri"/>
              </w:rPr>
              <w:t xml:space="preserve">Общее собрание по практике. Выдача индивидуальных заданий студентам.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color w:val="auto"/>
              </w:rPr>
            </w:pPr>
            <w:r w:rsidRPr="00473D85">
              <w:rPr>
                <w:rFonts w:eastAsia="Calibri"/>
                <w:color w:val="auto"/>
              </w:rPr>
              <w:t xml:space="preserve">Знакомство </w:t>
            </w:r>
            <w:r w:rsidRPr="00473D85">
              <w:t>с предприятием или с подразделением, структурой, видами деятельности.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color w:val="auto"/>
              </w:rPr>
            </w:pPr>
            <w:r w:rsidRPr="00473D85">
              <w:rPr>
                <w:rFonts w:eastAsia="Calibri"/>
                <w:color w:val="auto"/>
              </w:rPr>
              <w:t>Знакомство с промышленными и цифровыми технологиями работы над графическими дизайн-проектами.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color w:val="auto"/>
              </w:rPr>
            </w:pPr>
            <w:r w:rsidRPr="00473D85">
              <w:rPr>
                <w:rFonts w:eastAsia="Calibri"/>
                <w:color w:val="auto"/>
              </w:rPr>
              <w:t xml:space="preserve">Разработка композиционных решений эскизов проекта.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color w:val="auto"/>
              </w:rPr>
            </w:pPr>
            <w:r w:rsidRPr="00473D85">
              <w:rPr>
                <w:rFonts w:eastAsia="Calibri"/>
                <w:color w:val="auto"/>
              </w:rPr>
              <w:t>Выполнение и согласование подготовки дизайн-проекта к реализации.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rFonts w:eastAsia="Calibri"/>
                <w:iCs/>
              </w:rPr>
            </w:pPr>
            <w:r w:rsidRPr="00473D85">
              <w:rPr>
                <w:rFonts w:eastAsia="Calibri"/>
              </w:rPr>
              <w:t>В</w:t>
            </w:r>
            <w:r w:rsidRPr="00473D85">
              <w:rPr>
                <w:rFonts w:eastAsia="Calibri"/>
                <w:iCs/>
              </w:rPr>
              <w:t>ыполнение индивидуального задания руководителя практики.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</w:pPr>
            <w:r w:rsidRPr="00473D85">
              <w:rPr>
                <w:rFonts w:eastAsia="Calibri"/>
              </w:rPr>
              <w:t>Итоговое собрание по практике.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</w:pPr>
            <w:r w:rsidRPr="00473D85">
              <w:t>Зачет с оценкой</w:t>
            </w:r>
          </w:p>
        </w:tc>
      </w:tr>
      <w:bookmarkEnd w:id="6"/>
    </w:tbl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 xml:space="preserve">АННОТАЦИЯ </w:t>
      </w: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>к рабочей программе практики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rStyle w:val="FontStyle60"/>
          <w:sz w:val="24"/>
          <w:szCs w:val="24"/>
        </w:rPr>
        <w:t>Б</w:t>
      </w:r>
      <w:proofErr w:type="gramStart"/>
      <w:r w:rsidRPr="00473D85">
        <w:rPr>
          <w:rStyle w:val="FontStyle60"/>
          <w:sz w:val="24"/>
          <w:szCs w:val="24"/>
        </w:rPr>
        <w:t>2.О.</w:t>
      </w:r>
      <w:proofErr w:type="gramEnd"/>
      <w:r w:rsidRPr="00473D85">
        <w:rPr>
          <w:rStyle w:val="FontStyle60"/>
          <w:sz w:val="24"/>
          <w:szCs w:val="24"/>
        </w:rPr>
        <w:t>04(П) НАУЧНО-ИССЛЕДОВАТЕЛЬСКАЯ РАБОТА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pStyle w:val="Style19"/>
        <w:widowControl/>
        <w:jc w:val="both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1. ВИД, СПОСОБ И ФОРМЫ ПРОВЕДЕНИЯ ПРАКТИКИ</w:t>
      </w:r>
    </w:p>
    <w:p w:rsidR="00473D85" w:rsidRPr="00473D85" w:rsidRDefault="00473D85" w:rsidP="00473D85">
      <w:pPr>
        <w:pStyle w:val="Style33"/>
        <w:widowControl/>
        <w:rPr>
          <w:rStyle w:val="FontStyle58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Вид практики: производственная.</w:t>
      </w: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:rsidR="00473D85" w:rsidRPr="00473D85" w:rsidRDefault="00473D85" w:rsidP="00473D85">
      <w:pPr>
        <w:jc w:val="both"/>
        <w:rPr>
          <w:shd w:val="clear" w:color="auto" w:fill="F2F2F2"/>
        </w:rPr>
      </w:pPr>
      <w:r w:rsidRPr="00473D85">
        <w:t>Форма проведения практики: дискретно по периодам проведения практик.</w:t>
      </w:r>
    </w:p>
    <w:p w:rsidR="00473D85" w:rsidRPr="00473D85" w:rsidRDefault="00473D85" w:rsidP="00473D85">
      <w:pPr>
        <w:pStyle w:val="Style33"/>
        <w:widowControl/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62"/>
          <w:sz w:val="24"/>
          <w:szCs w:val="24"/>
        </w:rPr>
      </w:pPr>
      <w:r w:rsidRPr="00473D85">
        <w:rPr>
          <w:rStyle w:val="FontStyle78"/>
          <w:sz w:val="24"/>
          <w:szCs w:val="24"/>
        </w:rPr>
        <w:t xml:space="preserve">2. </w:t>
      </w:r>
      <w:r w:rsidRPr="00473D85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473D85" w:rsidRPr="00473D85" w:rsidRDefault="00473D85" w:rsidP="00473D85">
      <w:pPr>
        <w:rPr>
          <w:color w:val="FF000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sz w:val="24"/>
                <w:szCs w:val="24"/>
              </w:rPr>
              <w:t>Индикаторы компетенций (код и содержание)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ОПК-1 </w:t>
            </w:r>
            <w:proofErr w:type="gramStart"/>
            <w:r w:rsidRPr="00473D85">
              <w:t>Знает</w:t>
            </w:r>
            <w:proofErr w:type="gramEnd"/>
            <w:r w:rsidRPr="00473D85">
              <w:t xml:space="preserve">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ОПК-1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473D85">
              <w:t>культурноисторическом</w:t>
            </w:r>
            <w:proofErr w:type="spellEnd"/>
            <w:r w:rsidRPr="00473D85">
              <w:t xml:space="preserve"> контексте в тесной связи с религиозными, философскими и эстетическими идеями конкретного исторического периода</w:t>
            </w:r>
          </w:p>
          <w:p w:rsidR="00473D85" w:rsidRPr="00473D85" w:rsidRDefault="00473D85" w:rsidP="00473D85">
            <w:pPr>
              <w:jc w:val="both"/>
            </w:pP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ОПК-2 </w:t>
            </w:r>
            <w:proofErr w:type="gramStart"/>
            <w:r w:rsidRPr="00473D85">
              <w:t>Осваивает</w:t>
            </w:r>
            <w:proofErr w:type="gramEnd"/>
            <w:r w:rsidRPr="00473D85">
              <w:t xml:space="preserve"> и применяет новые методы исследования для повышения значимости своей деятельности;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ОПК-2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выбирать и использовать адекватные профессиональным задачам методы сбора, обработки и анализа данных;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ОПК-2 </w:t>
            </w:r>
            <w:proofErr w:type="gramStart"/>
            <w:r w:rsidRPr="00473D85">
              <w:t>Знает</w:t>
            </w:r>
            <w:proofErr w:type="gramEnd"/>
            <w:r w:rsidRPr="00473D85">
              <w:t xml:space="preserve"> современные интеллектуально-поисковые системы;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</w:t>
            </w:r>
            <w:r w:rsidRPr="00473D85">
              <w:lastRenderedPageBreak/>
              <w:t xml:space="preserve">и руководством, согласование окончательного варианта дизайн-проекта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473D85">
              <w:t>дизайнпроекта</w:t>
            </w:r>
            <w:proofErr w:type="spellEnd"/>
            <w:r w:rsidRPr="00473D85">
              <w:t xml:space="preserve"> и заказчиком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Утверждение </w:t>
            </w:r>
            <w:proofErr w:type="spellStart"/>
            <w:r w:rsidRPr="00473D85">
              <w:t>дизайнмакета</w:t>
            </w:r>
            <w:proofErr w:type="spellEnd"/>
            <w:r w:rsidRPr="00473D85">
              <w:t xml:space="preserve">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lastRenderedPageBreak/>
        <w:t>3. МЕСТО ПРАКТИКИ В СТРУКТУРЕ ОП: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</w:p>
    <w:p w:rsidR="00473D85" w:rsidRPr="00473D85" w:rsidRDefault="00473D85" w:rsidP="00473D85">
      <w:pPr>
        <w:ind w:firstLine="709"/>
        <w:jc w:val="both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  <w:u w:val="single"/>
        </w:rPr>
        <w:t>Цель практики:</w:t>
      </w:r>
      <w:r w:rsidRPr="00473D85">
        <w:rPr>
          <w:rStyle w:val="FontStyle74"/>
          <w:sz w:val="24"/>
          <w:szCs w:val="24"/>
        </w:rPr>
        <w:t xml:space="preserve"> </w:t>
      </w:r>
      <w:r w:rsidRPr="00473D85">
        <w:t>приобретение опыта в исследовании актуальной научной проблемы в рамках выпускной квалификационной работы.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pStyle w:val="Style3"/>
        <w:widowControl/>
        <w:spacing w:line="240" w:lineRule="auto"/>
        <w:ind w:firstLine="709"/>
        <w:rPr>
          <w:rStyle w:val="FontStyle74"/>
          <w:sz w:val="24"/>
          <w:szCs w:val="24"/>
          <w:u w:val="single"/>
        </w:rPr>
      </w:pPr>
      <w:r w:rsidRPr="00473D85">
        <w:rPr>
          <w:rStyle w:val="FontStyle74"/>
          <w:sz w:val="24"/>
          <w:szCs w:val="24"/>
          <w:u w:val="single"/>
        </w:rPr>
        <w:t>Задачи практики:</w:t>
      </w:r>
    </w:p>
    <w:p w:rsidR="00473D85" w:rsidRPr="00473D85" w:rsidRDefault="00473D85" w:rsidP="00473D85">
      <w:pPr>
        <w:jc w:val="both"/>
      </w:pPr>
      <w:r w:rsidRPr="00473D85">
        <w:t></w:t>
      </w:r>
      <w:r w:rsidRPr="00473D85">
        <w:t>расширение и углубление представления магистрантов о научных и методологических основах современного дизайн-проектирования;</w:t>
      </w:r>
    </w:p>
    <w:p w:rsidR="00473D85" w:rsidRPr="00473D85" w:rsidRDefault="00473D85" w:rsidP="00473D85">
      <w:pPr>
        <w:jc w:val="both"/>
      </w:pPr>
      <w:r w:rsidRPr="00473D85">
        <w:t></w:t>
      </w:r>
      <w:r w:rsidRPr="00473D85">
        <w:t>рассмотрение основных положений, теоретических концепций, методологии и</w:t>
      </w:r>
    </w:p>
    <w:p w:rsidR="00473D85" w:rsidRPr="00473D85" w:rsidRDefault="00473D85" w:rsidP="00473D85">
      <w:pPr>
        <w:jc w:val="both"/>
      </w:pPr>
      <w:r w:rsidRPr="00473D85">
        <w:t>методик дизайнерского проектирования в рамках выпускной квалификационной работы;</w:t>
      </w:r>
    </w:p>
    <w:p w:rsidR="00473D85" w:rsidRPr="00473D85" w:rsidRDefault="00473D85" w:rsidP="00473D85">
      <w:pPr>
        <w:jc w:val="both"/>
      </w:pPr>
      <w:r w:rsidRPr="00473D85">
        <w:t></w:t>
      </w:r>
      <w:r w:rsidRPr="00473D85">
        <w:t xml:space="preserve">рассмотрение методов </w:t>
      </w:r>
      <w:proofErr w:type="spellStart"/>
      <w:r w:rsidRPr="00473D85">
        <w:t>предпроектного</w:t>
      </w:r>
      <w:proofErr w:type="spellEnd"/>
      <w:r w:rsidRPr="00473D85">
        <w:t xml:space="preserve"> анализа, характерных для различных этапов</w:t>
      </w:r>
    </w:p>
    <w:p w:rsidR="00473D85" w:rsidRPr="00473D85" w:rsidRDefault="00473D85" w:rsidP="00473D85">
      <w:pPr>
        <w:jc w:val="both"/>
      </w:pPr>
      <w:r w:rsidRPr="00473D85">
        <w:t>ведения дизайн-проекта в рамках выпускной квалификационной работы;</w:t>
      </w:r>
    </w:p>
    <w:p w:rsidR="00473D85" w:rsidRPr="00473D85" w:rsidRDefault="00473D85" w:rsidP="00473D85">
      <w:pPr>
        <w:tabs>
          <w:tab w:val="left" w:pos="709"/>
        </w:tabs>
        <w:jc w:val="both"/>
      </w:pPr>
      <w:r w:rsidRPr="00473D85">
        <w:t></w:t>
      </w:r>
      <w:r w:rsidRPr="00473D85">
        <w:t>расширение проектного кругозора в области графического дизайна.</w:t>
      </w:r>
    </w:p>
    <w:p w:rsidR="00473D85" w:rsidRPr="00473D85" w:rsidRDefault="00473D85" w:rsidP="00473D85">
      <w:pPr>
        <w:jc w:val="both"/>
        <w:rPr>
          <w:rStyle w:val="FontStyle74"/>
          <w:sz w:val="24"/>
          <w:szCs w:val="24"/>
        </w:rPr>
      </w:pPr>
    </w:p>
    <w:p w:rsidR="00473D85" w:rsidRPr="00473D85" w:rsidRDefault="00473D85" w:rsidP="00473D85">
      <w:pPr>
        <w:jc w:val="both"/>
      </w:pPr>
      <w:r w:rsidRPr="00473D85">
        <w:rPr>
          <w:rStyle w:val="FontStyle74"/>
          <w:sz w:val="24"/>
          <w:szCs w:val="24"/>
        </w:rPr>
        <w:t xml:space="preserve"> </w:t>
      </w:r>
      <w:r w:rsidRPr="00473D85">
        <w:t>Научно-исследовательская работа является</w:t>
      </w:r>
      <w:r w:rsidRPr="00473D85">
        <w:rPr>
          <w:b/>
        </w:rPr>
        <w:t xml:space="preserve"> </w:t>
      </w:r>
      <w:r w:rsidRPr="00473D85">
        <w:t xml:space="preserve">производственной практикой и входит в состав Блока 2. Практики. Вариативная часть учебного плана направления </w:t>
      </w:r>
      <w:r w:rsidRPr="00473D85">
        <w:rPr>
          <w:bCs/>
          <w:color w:val="000000"/>
        </w:rPr>
        <w:t>54.04.01</w:t>
      </w:r>
      <w:r w:rsidRPr="00473D85">
        <w:rPr>
          <w:b/>
          <w:bCs/>
          <w:color w:val="000000"/>
        </w:rPr>
        <w:t xml:space="preserve"> </w:t>
      </w:r>
      <w:r w:rsidRPr="00473D85">
        <w:t>Дизайн профиль Графический дизайн.</w:t>
      </w: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473D85" w:rsidRPr="00473D85" w:rsidRDefault="00473D85" w:rsidP="00473D85">
      <w:pPr>
        <w:pStyle w:val="Style3"/>
        <w:widowControl/>
        <w:tabs>
          <w:tab w:val="left" w:leader="underscore" w:pos="3619"/>
        </w:tabs>
        <w:spacing w:line="240" w:lineRule="auto"/>
        <w:jc w:val="left"/>
        <w:rPr>
          <w:rStyle w:val="FontStyle74"/>
          <w:sz w:val="24"/>
          <w:szCs w:val="24"/>
        </w:rPr>
      </w:pP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:rsidR="00473D85" w:rsidRPr="00473D85" w:rsidRDefault="00473D85" w:rsidP="00473D85">
      <w:pPr>
        <w:ind w:firstLine="709"/>
        <w:jc w:val="both"/>
        <w:rPr>
          <w:i/>
        </w:rPr>
      </w:pPr>
      <w:r w:rsidRPr="00473D85">
        <w:t xml:space="preserve">Общая трудоемкость освоения дисциплины составляет 3 зачетных единиц, 108 академических часа </w:t>
      </w:r>
      <w:r w:rsidRPr="00473D85">
        <w:rPr>
          <w:i/>
        </w:rPr>
        <w:t>(1 зачетная единица соответствует 36 академическим часам).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ind w:firstLine="709"/>
        <w:jc w:val="both"/>
      </w:pPr>
      <w:r w:rsidRPr="00473D85">
        <w:t>Очная / заочная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4"/>
                <w:sz w:val="24"/>
                <w:szCs w:val="24"/>
              </w:rPr>
              <w:t xml:space="preserve">Трудоемкость в </w:t>
            </w:r>
            <w:proofErr w:type="spellStart"/>
            <w:r w:rsidRPr="00473D85">
              <w:rPr>
                <w:rStyle w:val="FontStyle74"/>
                <w:sz w:val="24"/>
                <w:szCs w:val="24"/>
              </w:rPr>
              <w:t>акад.час</w:t>
            </w:r>
            <w:proofErr w:type="spellEnd"/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Контактная работа (в том числе зачет):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5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Иные формы работы (всего):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103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/>
              </w:rPr>
            </w:pPr>
            <w:r w:rsidRPr="00473D85">
              <w:rPr>
                <w:b/>
              </w:rPr>
              <w:t xml:space="preserve">Общая трудоемкость (в час. /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10</w:t>
            </w:r>
            <w:r w:rsidRPr="00473D85">
              <w:rPr>
                <w:b/>
                <w:lang w:val="en-US"/>
              </w:rPr>
              <w:t>8</w:t>
            </w:r>
            <w:r w:rsidRPr="00473D85">
              <w:rPr>
                <w:b/>
              </w:rPr>
              <w:t xml:space="preserve"> / 3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</w:t>
            </w:r>
          </w:p>
        </w:tc>
      </w:tr>
    </w:tbl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lastRenderedPageBreak/>
        <w:t>5. СОДЕРЖАНИЕ ПРАКТИКИ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2 курс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73D85" w:rsidRPr="00473D85" w:rsidTr="00C8238A"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rFonts w:eastAsia="Calibri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73D85" w:rsidRPr="00473D85" w:rsidRDefault="00473D85" w:rsidP="00473D85">
            <w:pPr>
              <w:jc w:val="center"/>
              <w:rPr>
                <w:bCs/>
                <w:color w:val="000000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bCs/>
                <w:color w:val="000000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360"/>
              </w:tabs>
              <w:rPr>
                <w:bCs/>
                <w:caps/>
              </w:rPr>
            </w:pPr>
            <w:r w:rsidRPr="00473D85">
              <w:rPr>
                <w:bCs/>
              </w:rPr>
              <w:t>Инструктаж по технике безопасности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bCs/>
              </w:rPr>
            </w:pPr>
            <w:r w:rsidRPr="00473D85">
              <w:rPr>
                <w:rFonts w:eastAsia="Calibri"/>
                <w:bCs/>
              </w:rPr>
              <w:t xml:space="preserve">Общее собрание по практике. Выдача индивидуальных заданий студентам.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rPr>
                <w:bCs/>
              </w:rPr>
            </w:pPr>
            <w:r w:rsidRPr="00473D85">
              <w:rPr>
                <w:bCs/>
              </w:rPr>
              <w:t>Методологические основы</w:t>
            </w:r>
          </w:p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bCs/>
              </w:rPr>
              <w:t>проектирования: современные требования.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rPr>
                <w:bCs/>
              </w:rPr>
            </w:pPr>
            <w:r w:rsidRPr="00473D85">
              <w:rPr>
                <w:bCs/>
              </w:rPr>
              <w:t>Дизайн-проектирование как процесс</w:t>
            </w:r>
          </w:p>
          <w:p w:rsidR="00473D85" w:rsidRPr="00473D85" w:rsidRDefault="00473D85" w:rsidP="00473D85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473D85">
              <w:rPr>
                <w:bCs/>
              </w:rPr>
              <w:t>синтеза. Научно-исследовательская работа в проектной практике.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rPr>
                <w:rFonts w:eastAsia="Calibri"/>
                <w:bCs/>
              </w:rPr>
            </w:pPr>
            <w:r w:rsidRPr="00473D85">
              <w:rPr>
                <w:bCs/>
              </w:rPr>
              <w:t>Сбор и систематизация научной литературы в рамках выпускной квалификационной работы.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rPr>
                <w:rFonts w:eastAsia="Calibri"/>
                <w:bCs/>
              </w:rPr>
            </w:pPr>
            <w:r w:rsidRPr="00473D85">
              <w:rPr>
                <w:bCs/>
              </w:rPr>
              <w:t xml:space="preserve">Сбор и систематизация визуального материала в рамках выпускной квалификационной работы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rFonts w:eastAsia="Calibri"/>
                <w:bCs/>
                <w:iCs/>
              </w:rPr>
            </w:pPr>
            <w:r w:rsidRPr="00473D85">
              <w:rPr>
                <w:rFonts w:eastAsia="Calibri"/>
                <w:bCs/>
              </w:rPr>
              <w:t>В</w:t>
            </w:r>
            <w:r w:rsidRPr="00473D85">
              <w:rPr>
                <w:rFonts w:eastAsia="Calibri"/>
                <w:bCs/>
                <w:iCs/>
              </w:rPr>
              <w:t>ыполнение индивидуального задания руководителя практики.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rFonts w:eastAsia="Calibri"/>
                <w:bCs/>
              </w:rPr>
              <w:t>Итоговое собрание по практике.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>Зачет с оценкой</w:t>
            </w:r>
          </w:p>
        </w:tc>
      </w:tr>
    </w:tbl>
    <w:p w:rsidR="00473D85" w:rsidRPr="00473D85" w:rsidRDefault="00473D85" w:rsidP="00473D85">
      <w:pPr>
        <w:jc w:val="center"/>
        <w:rPr>
          <w:b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 xml:space="preserve">АННОТАЦИЯ </w:t>
      </w: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b/>
          <w:bCs/>
          <w:iCs/>
        </w:rPr>
        <w:t>к рабочей программе практики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jc w:val="center"/>
        <w:rPr>
          <w:b/>
          <w:bCs/>
          <w:iCs/>
        </w:rPr>
      </w:pPr>
      <w:r w:rsidRPr="00473D85">
        <w:rPr>
          <w:rStyle w:val="FontStyle60"/>
          <w:sz w:val="24"/>
          <w:szCs w:val="24"/>
        </w:rPr>
        <w:t>Б</w:t>
      </w:r>
      <w:proofErr w:type="gramStart"/>
      <w:r w:rsidRPr="00473D85">
        <w:rPr>
          <w:rStyle w:val="FontStyle60"/>
          <w:sz w:val="24"/>
          <w:szCs w:val="24"/>
        </w:rPr>
        <w:t>2.О.</w:t>
      </w:r>
      <w:proofErr w:type="gramEnd"/>
      <w:r w:rsidRPr="00473D85">
        <w:rPr>
          <w:rStyle w:val="FontStyle60"/>
          <w:sz w:val="24"/>
          <w:szCs w:val="24"/>
        </w:rPr>
        <w:t>05 (ПД) ПРЕДДИПЛОМНАЯ ПРАКТИКА</w:t>
      </w:r>
    </w:p>
    <w:p w:rsidR="00473D85" w:rsidRPr="00473D85" w:rsidRDefault="00473D85" w:rsidP="00473D85">
      <w:pPr>
        <w:jc w:val="center"/>
        <w:rPr>
          <w:b/>
          <w:bCs/>
          <w:iCs/>
        </w:rPr>
      </w:pPr>
    </w:p>
    <w:p w:rsidR="00473D85" w:rsidRPr="00473D85" w:rsidRDefault="00473D85" w:rsidP="00473D85">
      <w:pPr>
        <w:pStyle w:val="Style19"/>
        <w:widowControl/>
        <w:jc w:val="both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1. ВИД, СПОСОБ И ФОРМЫ ПРОВЕДЕНИЯ ПРАКТИКИ</w:t>
      </w:r>
    </w:p>
    <w:p w:rsidR="00473D85" w:rsidRPr="00473D85" w:rsidRDefault="00473D85" w:rsidP="00473D85">
      <w:pPr>
        <w:pStyle w:val="Style33"/>
        <w:widowControl/>
        <w:rPr>
          <w:rStyle w:val="FontStyle58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Вид практики: производственная.</w:t>
      </w: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:rsidR="00473D85" w:rsidRPr="00473D85" w:rsidRDefault="00473D85" w:rsidP="00473D85">
      <w:pPr>
        <w:jc w:val="both"/>
        <w:rPr>
          <w:shd w:val="clear" w:color="auto" w:fill="F2F2F2"/>
        </w:rPr>
      </w:pPr>
      <w:r w:rsidRPr="00473D85">
        <w:t>Форма проведения практики: дискретно по периодам проведения практик.</w:t>
      </w:r>
    </w:p>
    <w:p w:rsidR="00473D85" w:rsidRPr="00473D85" w:rsidRDefault="00473D85" w:rsidP="00473D85">
      <w:pPr>
        <w:pStyle w:val="Style33"/>
        <w:widowControl/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62"/>
          <w:sz w:val="24"/>
          <w:szCs w:val="24"/>
        </w:rPr>
      </w:pPr>
      <w:r w:rsidRPr="00473D85">
        <w:rPr>
          <w:rStyle w:val="FontStyle78"/>
          <w:sz w:val="24"/>
          <w:szCs w:val="24"/>
        </w:rPr>
        <w:t xml:space="preserve">2. </w:t>
      </w:r>
      <w:r w:rsidRPr="00473D85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473D85" w:rsidRPr="00473D85" w:rsidRDefault="00473D85" w:rsidP="00473D85">
      <w:pPr>
        <w:rPr>
          <w:color w:val="FF000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473D85">
              <w:rPr>
                <w:sz w:val="24"/>
                <w:szCs w:val="24"/>
              </w:rPr>
              <w:t>Индикаторы компетенций (код и содержание)</w:t>
            </w:r>
          </w:p>
          <w:p w:rsidR="00473D85" w:rsidRPr="00473D85" w:rsidRDefault="00473D85" w:rsidP="00473D8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 xml:space="preserve"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</w:t>
            </w:r>
            <w:r w:rsidRPr="00473D85">
              <w:rPr>
                <w:color w:val="000000"/>
              </w:rPr>
              <w:lastRenderedPageBreak/>
              <w:t>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lastRenderedPageBreak/>
              <w:t xml:space="preserve">ОПК-3 </w:t>
            </w:r>
            <w:proofErr w:type="gramStart"/>
            <w:r w:rsidRPr="00473D85">
              <w:t>Обладает</w:t>
            </w:r>
            <w:proofErr w:type="gramEnd"/>
            <w:r w:rsidRPr="00473D85">
              <w:t xml:space="preserve">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ОПК-3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473D85" w:rsidRPr="00473D85" w:rsidRDefault="00473D85" w:rsidP="00473D85">
            <w:pPr>
              <w:jc w:val="both"/>
            </w:pPr>
            <w:r w:rsidRPr="00473D85">
              <w:lastRenderedPageBreak/>
              <w:t xml:space="preserve">ОПК-3 </w:t>
            </w:r>
            <w:proofErr w:type="gramStart"/>
            <w:r w:rsidRPr="00473D85">
              <w:t>Умеет</w:t>
            </w:r>
            <w:proofErr w:type="gramEnd"/>
            <w:r w:rsidRPr="00473D85">
              <w:t xml:space="preserve">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ОПК-3 Может осуществлять визуализацию результатов анализа данных.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ОПК-4 </w:t>
            </w:r>
            <w:proofErr w:type="gramStart"/>
            <w:r w:rsidRPr="00473D85">
              <w:t>Имеет</w:t>
            </w:r>
            <w:proofErr w:type="gramEnd"/>
            <w:r w:rsidRPr="00473D85">
              <w:t xml:space="preserve">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 xml:space="preserve">ОПК-4 Умеет использовать теоретические знания для генерации новых идей 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ОПК-5 </w:t>
            </w:r>
            <w:proofErr w:type="gramStart"/>
            <w:r w:rsidRPr="00473D85">
              <w:t>Осуществляет</w:t>
            </w:r>
            <w:proofErr w:type="gramEnd"/>
            <w:r w:rsidRPr="00473D85">
              <w:t xml:space="preserve">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ОПК-5 </w:t>
            </w:r>
            <w:proofErr w:type="gramStart"/>
            <w:r w:rsidRPr="00473D85">
              <w:t>Подбирает</w:t>
            </w:r>
            <w:proofErr w:type="gramEnd"/>
            <w:r w:rsidRPr="00473D85">
              <w:t xml:space="preserve"> и анализирует основную и дополнительною литературу в соответствии с тематикой и целями планируемых занятий;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ОПК-5 </w:t>
            </w:r>
            <w:proofErr w:type="gramStart"/>
            <w:r w:rsidRPr="00473D85">
              <w:t>Проектирует</w:t>
            </w:r>
            <w:proofErr w:type="gramEnd"/>
            <w:r w:rsidRPr="00473D85">
              <w:t xml:space="preserve"> междисциплинарные модули для изучения наиболее сложных и профессионально значимых понятий;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ПК-1 Публично выступает с научными докладами и сообщениями;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ПК-2 Мониторинг существующих аналогов проектируемых объектов и систем визуальной </w:t>
            </w:r>
            <w:r w:rsidRPr="00473D85">
              <w:lastRenderedPageBreak/>
              <w:t xml:space="preserve">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ПК-3 Разработка </w:t>
            </w:r>
            <w:proofErr w:type="spellStart"/>
            <w:r w:rsidRPr="00473D85">
              <w:t>дизайнконцепции</w:t>
            </w:r>
            <w:proofErr w:type="spellEnd"/>
            <w:r w:rsidRPr="00473D85">
              <w:t xml:space="preserve">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r w:rsidRPr="00473D85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473D85">
              <w:t>дизайнпроекта</w:t>
            </w:r>
            <w:proofErr w:type="spellEnd"/>
            <w:r w:rsidRPr="00473D85">
              <w:t xml:space="preserve"> и заказчиком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ПК-4 Утверждение </w:t>
            </w:r>
            <w:proofErr w:type="spellStart"/>
            <w:r w:rsidRPr="00473D85">
              <w:t>дизайнмакета</w:t>
            </w:r>
            <w:proofErr w:type="spellEnd"/>
            <w:r w:rsidRPr="00473D85">
              <w:t xml:space="preserve">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473D85" w:rsidRPr="00473D85" w:rsidTr="00C82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D85" w:rsidRPr="00473D85" w:rsidRDefault="00473D85" w:rsidP="00473D85">
            <w:pPr>
              <w:rPr>
                <w:color w:val="000000"/>
              </w:rPr>
            </w:pPr>
            <w:r w:rsidRPr="00473D85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473D85" w:rsidRPr="00473D85" w:rsidRDefault="00473D85" w:rsidP="00473D85">
            <w:pPr>
              <w:jc w:val="both"/>
            </w:pPr>
            <w:r w:rsidRPr="00473D85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:rsidR="00473D85" w:rsidRPr="00473D85" w:rsidRDefault="00473D85" w:rsidP="00473D85">
            <w:pPr>
              <w:jc w:val="both"/>
            </w:pPr>
            <w:r w:rsidRPr="00473D85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:rsidR="00473D85" w:rsidRPr="00473D85" w:rsidRDefault="00473D85" w:rsidP="00473D85">
            <w:pPr>
              <w:jc w:val="both"/>
              <w:rPr>
                <w:color w:val="000000"/>
              </w:rPr>
            </w:pPr>
            <w:r w:rsidRPr="00473D85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</w:tbl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3. МЕСТО ПРАКТИКИ В СТРУКТУРЕ ОП:</w:t>
      </w:r>
    </w:p>
    <w:p w:rsidR="00473D85" w:rsidRPr="00473D85" w:rsidRDefault="00473D85" w:rsidP="00473D85">
      <w:pPr>
        <w:ind w:firstLine="709"/>
        <w:jc w:val="both"/>
        <w:rPr>
          <w:rStyle w:val="FontStyle74"/>
          <w:sz w:val="24"/>
          <w:szCs w:val="24"/>
        </w:rPr>
      </w:pPr>
      <w:r w:rsidRPr="00473D85">
        <w:rPr>
          <w:rStyle w:val="FontStyle74"/>
          <w:sz w:val="24"/>
          <w:szCs w:val="24"/>
          <w:u w:val="single"/>
        </w:rPr>
        <w:t>Цель практики:</w:t>
      </w:r>
      <w:r w:rsidRPr="00473D85">
        <w:rPr>
          <w:rStyle w:val="FontStyle74"/>
          <w:sz w:val="24"/>
          <w:szCs w:val="24"/>
        </w:rPr>
        <w:t xml:space="preserve"> </w:t>
      </w:r>
      <w:r w:rsidRPr="00473D85">
        <w:t>приобретение обобщающего опыта в практическом дизайн-проектировании в рамках выполнения выпускной квалификационной работы – магистерской диссертации.</w:t>
      </w:r>
    </w:p>
    <w:p w:rsidR="00473D85" w:rsidRPr="00473D85" w:rsidRDefault="00473D85" w:rsidP="00473D85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473D85">
        <w:rPr>
          <w:rStyle w:val="FontStyle74"/>
          <w:sz w:val="24"/>
          <w:szCs w:val="24"/>
          <w:u w:val="single"/>
        </w:rPr>
        <w:t>Задачи практики: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  <w:r w:rsidRPr="00473D85">
        <w:t>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  <w:r w:rsidRPr="00473D85">
        <w:t xml:space="preserve"> – анализ визуального материала по теме исследований;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  <w:r w:rsidRPr="00473D85">
        <w:t>– планирование самостоятельной проектной работы;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  <w:r w:rsidRPr="00473D85">
        <w:t>– формулирование методологической базы концептуального решения проектной части диссертации;</w:t>
      </w:r>
    </w:p>
    <w:p w:rsidR="00473D85" w:rsidRPr="00473D85" w:rsidRDefault="00473D85" w:rsidP="00473D85">
      <w:pPr>
        <w:pStyle w:val="Style3"/>
        <w:widowControl/>
        <w:spacing w:line="240" w:lineRule="auto"/>
        <w:jc w:val="left"/>
      </w:pPr>
      <w:r w:rsidRPr="00473D85">
        <w:t>– выбор методологии графического дизайн-проектирования согласно поставленной проектной задаче;</w:t>
      </w: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 xml:space="preserve">Преддипломная практика является производственной практикой и входит в состав Блока 2. Практики. Вариативная часть учебного плана направления </w:t>
      </w:r>
      <w:r w:rsidRPr="00473D85">
        <w:rPr>
          <w:bCs/>
          <w:color w:val="000000"/>
        </w:rPr>
        <w:t>54.04.01</w:t>
      </w:r>
      <w:r w:rsidRPr="00473D85">
        <w:rPr>
          <w:b/>
          <w:bCs/>
          <w:color w:val="000000"/>
        </w:rPr>
        <w:t xml:space="preserve"> </w:t>
      </w:r>
      <w:r w:rsidRPr="00473D85">
        <w:t>Дизайн профиль Графический дизайн.</w:t>
      </w: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473D85" w:rsidRPr="00473D85" w:rsidRDefault="00473D85" w:rsidP="00473D85">
      <w:pPr>
        <w:pStyle w:val="Style3"/>
        <w:widowControl/>
        <w:tabs>
          <w:tab w:val="left" w:leader="underscore" w:pos="3619"/>
        </w:tabs>
        <w:spacing w:line="240" w:lineRule="auto"/>
        <w:jc w:val="left"/>
        <w:rPr>
          <w:rStyle w:val="FontStyle74"/>
          <w:sz w:val="24"/>
          <w:szCs w:val="24"/>
        </w:rPr>
      </w:pPr>
    </w:p>
    <w:p w:rsidR="00473D85" w:rsidRPr="00473D85" w:rsidRDefault="00473D85" w:rsidP="00473D85">
      <w:pPr>
        <w:tabs>
          <w:tab w:val="left" w:pos="709"/>
        </w:tabs>
        <w:ind w:firstLine="709"/>
        <w:jc w:val="both"/>
      </w:pPr>
      <w:r w:rsidRPr="00473D85">
        <w:t>Преддипломная практика проводится в форме контактной работы и иных формах, предусмотренных соответствующей рабочей программой.</w:t>
      </w:r>
    </w:p>
    <w:p w:rsidR="00473D85" w:rsidRPr="00473D85" w:rsidRDefault="00473D85" w:rsidP="00473D85">
      <w:pPr>
        <w:ind w:firstLine="709"/>
        <w:jc w:val="both"/>
        <w:rPr>
          <w:i/>
        </w:rPr>
      </w:pPr>
      <w:r w:rsidRPr="00473D85">
        <w:lastRenderedPageBreak/>
        <w:t xml:space="preserve">Общая трудоемкость освоения дисциплины составляет 21 зачетная единица, 756 академических часов </w:t>
      </w:r>
      <w:r w:rsidRPr="00473D85">
        <w:rPr>
          <w:i/>
        </w:rPr>
        <w:t>(1 зачетная единица соответствует 36 академическим часам).</w:t>
      </w:r>
    </w:p>
    <w:p w:rsidR="00473D85" w:rsidRPr="00473D85" w:rsidRDefault="00473D85" w:rsidP="00473D85">
      <w:pPr>
        <w:ind w:firstLine="709"/>
        <w:jc w:val="both"/>
      </w:pPr>
    </w:p>
    <w:p w:rsidR="00473D85" w:rsidRPr="00473D85" w:rsidRDefault="00473D85" w:rsidP="00473D85">
      <w:pPr>
        <w:ind w:firstLine="709"/>
        <w:jc w:val="both"/>
      </w:pPr>
      <w:r w:rsidRPr="00473D85">
        <w:t>Очная / заочная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4"/>
                <w:sz w:val="24"/>
                <w:szCs w:val="24"/>
              </w:rPr>
              <w:t xml:space="preserve">Трудоемкость в </w:t>
            </w:r>
            <w:proofErr w:type="spellStart"/>
            <w:r w:rsidRPr="00473D85">
              <w:rPr>
                <w:rStyle w:val="FontStyle74"/>
                <w:sz w:val="24"/>
                <w:szCs w:val="24"/>
              </w:rPr>
              <w:t>акад.час</w:t>
            </w:r>
            <w:proofErr w:type="spellEnd"/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Контактная работа (в том числе зачет):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5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</w:pPr>
            <w:r w:rsidRPr="00473D85">
              <w:rPr>
                <w:rStyle w:val="FontStyle78"/>
                <w:sz w:val="24"/>
                <w:szCs w:val="24"/>
              </w:rPr>
              <w:t xml:space="preserve">Иные формы работы (всего): 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>751</w:t>
            </w:r>
          </w:p>
        </w:tc>
      </w:tr>
      <w:tr w:rsidR="00473D85" w:rsidRPr="00473D85" w:rsidTr="00C8238A">
        <w:tc>
          <w:tcPr>
            <w:tcW w:w="6663" w:type="dxa"/>
            <w:shd w:val="clear" w:color="auto" w:fill="auto"/>
          </w:tcPr>
          <w:p w:rsidR="00473D85" w:rsidRPr="00473D85" w:rsidRDefault="00473D85" w:rsidP="00473D85">
            <w:pPr>
              <w:jc w:val="both"/>
              <w:rPr>
                <w:b/>
              </w:rPr>
            </w:pPr>
            <w:r w:rsidRPr="00473D85">
              <w:rPr>
                <w:b/>
              </w:rPr>
              <w:t xml:space="preserve">Общая трудоемкость (в час. /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473D85" w:rsidRPr="00473D85" w:rsidRDefault="00473D85" w:rsidP="00473D85">
            <w:pPr>
              <w:jc w:val="center"/>
              <w:rPr>
                <w:b/>
              </w:rPr>
            </w:pPr>
            <w:r w:rsidRPr="00473D85">
              <w:rPr>
                <w:b/>
              </w:rPr>
              <w:t xml:space="preserve">756 / 21 </w:t>
            </w:r>
            <w:proofErr w:type="spellStart"/>
            <w:r w:rsidRPr="00473D85">
              <w:rPr>
                <w:b/>
              </w:rPr>
              <w:t>з.е</w:t>
            </w:r>
            <w:proofErr w:type="spellEnd"/>
            <w:r w:rsidRPr="00473D85">
              <w:rPr>
                <w:b/>
              </w:rPr>
              <w:t>.</w:t>
            </w:r>
          </w:p>
        </w:tc>
      </w:tr>
    </w:tbl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473D85" w:rsidRPr="00473D85" w:rsidRDefault="00473D85" w:rsidP="00473D85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5. СОДЕРЖАНИЕ ПРАКТИКИ</w:t>
      </w:r>
    </w:p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473D85">
        <w:rPr>
          <w:rStyle w:val="FontStyle78"/>
          <w:sz w:val="24"/>
          <w:szCs w:val="24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73D85" w:rsidRPr="00473D85" w:rsidTr="00C8238A"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rFonts w:eastAsia="Calibri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73D85" w:rsidRPr="00473D85" w:rsidRDefault="00473D85" w:rsidP="00473D85">
            <w:pPr>
              <w:jc w:val="center"/>
              <w:rPr>
                <w:bCs/>
                <w:color w:val="000000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73D85" w:rsidRPr="00473D85" w:rsidRDefault="00473D85" w:rsidP="00473D85">
            <w:pPr>
              <w:jc w:val="center"/>
              <w:rPr>
                <w:bCs/>
                <w:color w:val="000000"/>
              </w:rPr>
            </w:pPr>
            <w:r w:rsidRPr="00473D8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360"/>
              </w:tabs>
              <w:rPr>
                <w:bCs/>
                <w:caps/>
              </w:rPr>
            </w:pPr>
            <w:r w:rsidRPr="00473D85">
              <w:rPr>
                <w:bCs/>
              </w:rPr>
              <w:t>Инструктаж по технике безопасности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rStyle w:val="FontStyle68"/>
                <w:bCs w:val="0"/>
                <w:i w:val="0"/>
                <w:sz w:val="24"/>
                <w:szCs w:val="24"/>
              </w:rPr>
            </w:pPr>
            <w:r w:rsidRPr="00473D85">
              <w:rPr>
                <w:rFonts w:eastAsia="Calibri"/>
                <w:bCs/>
              </w:rPr>
              <w:t>Общее собрание по практике. Выдача индивидуальных заданий студентам.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 xml:space="preserve">Проведение научно-исследовательской деятельности. Сопоставление полученного визуального материала с имеющимися данными исследований в области проблемы проведения работ. 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>Работа по заданной тематике. Формулирование методологической базы концептуального решения проекта.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>Обоснование и теоретических основ и методологической базы основной проектной деятельности в рамках выпускной квалификационной работы.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tabs>
                <w:tab w:val="left" w:pos="851"/>
              </w:tabs>
              <w:rPr>
                <w:rFonts w:eastAsia="Calibri"/>
                <w:bCs/>
                <w:iCs/>
              </w:rPr>
            </w:pPr>
            <w:r w:rsidRPr="00473D85">
              <w:rPr>
                <w:rFonts w:eastAsia="Calibri"/>
                <w:bCs/>
              </w:rPr>
              <w:t>В</w:t>
            </w:r>
            <w:r w:rsidRPr="00473D85">
              <w:rPr>
                <w:rFonts w:eastAsia="Calibri"/>
                <w:bCs/>
                <w:iCs/>
              </w:rPr>
              <w:t>ыполнение индивидуального задания руководителя практики.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rFonts w:eastAsia="Calibri"/>
                <w:bCs/>
              </w:rPr>
              <w:t>Итоговое собрание по практике.</w:t>
            </w:r>
          </w:p>
        </w:tc>
      </w:tr>
      <w:tr w:rsidR="00473D85" w:rsidRPr="00473D85" w:rsidTr="00C8238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73D85" w:rsidRPr="00473D85" w:rsidRDefault="00473D85" w:rsidP="00473D8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73D85" w:rsidRPr="00473D85" w:rsidRDefault="00473D85" w:rsidP="00473D85">
            <w:pPr>
              <w:pStyle w:val="Style39"/>
              <w:widowControl/>
              <w:rPr>
                <w:bCs/>
              </w:rPr>
            </w:pPr>
            <w:r w:rsidRPr="00473D85">
              <w:rPr>
                <w:bCs/>
              </w:rPr>
              <w:t>Зачет с оценкой</w:t>
            </w:r>
          </w:p>
        </w:tc>
      </w:tr>
    </w:tbl>
    <w:p w:rsidR="00473D85" w:rsidRPr="00473D85" w:rsidRDefault="00473D85" w:rsidP="00473D85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</w:p>
    <w:sectPr w:rsidR="00473D85" w:rsidRPr="0047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95" w:rsidRDefault="00E11E95" w:rsidP="00473D85">
      <w:r>
        <w:separator/>
      </w:r>
    </w:p>
  </w:endnote>
  <w:endnote w:type="continuationSeparator" w:id="0">
    <w:p w:rsidR="00E11E95" w:rsidRDefault="00E11E95" w:rsidP="0047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95" w:rsidRDefault="00E11E95" w:rsidP="00473D85">
      <w:r>
        <w:separator/>
      </w:r>
    </w:p>
  </w:footnote>
  <w:footnote w:type="continuationSeparator" w:id="0">
    <w:p w:rsidR="00E11E95" w:rsidRDefault="00E11E95" w:rsidP="00473D85">
      <w:r>
        <w:continuationSeparator/>
      </w:r>
    </w:p>
  </w:footnote>
  <w:footnote w:id="1">
    <w:p w:rsidR="00473D85" w:rsidRDefault="00473D85" w:rsidP="00473D85">
      <w:pPr>
        <w:pStyle w:val="a3"/>
      </w:pPr>
      <w:r>
        <w:rPr>
          <w:rStyle w:val="a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19C1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07FA1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63512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B"/>
    <w:rsid w:val="00043B24"/>
    <w:rsid w:val="0015045B"/>
    <w:rsid w:val="0038594D"/>
    <w:rsid w:val="00473D85"/>
    <w:rsid w:val="00973DE3"/>
    <w:rsid w:val="00E1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24F3"/>
  <w15:chartTrackingRefBased/>
  <w15:docId w15:val="{CACD15E2-9FB9-44E3-8099-61AF0528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8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473D85"/>
    <w:pPr>
      <w:widowControl w:val="0"/>
      <w:autoSpaceDE w:val="0"/>
      <w:autoSpaceDN w:val="0"/>
      <w:adjustRightInd w:val="0"/>
      <w:jc w:val="center"/>
    </w:pPr>
  </w:style>
  <w:style w:type="character" w:customStyle="1" w:styleId="FontStyle60">
    <w:name w:val="Font Style60"/>
    <w:uiPriority w:val="99"/>
    <w:rsid w:val="00473D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73D8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7">
    <w:name w:val="Style17"/>
    <w:basedOn w:val="a"/>
    <w:uiPriority w:val="99"/>
    <w:rsid w:val="00473D8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473D8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473D8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3">
    <w:name w:val="Style33"/>
    <w:basedOn w:val="a"/>
    <w:uiPriority w:val="99"/>
    <w:rsid w:val="00473D85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473D85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473D85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uiPriority w:val="99"/>
    <w:rsid w:val="00473D85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53">
    <w:name w:val="Style53"/>
    <w:basedOn w:val="a"/>
    <w:uiPriority w:val="99"/>
    <w:rsid w:val="00473D85"/>
    <w:pPr>
      <w:widowControl w:val="0"/>
      <w:autoSpaceDE w:val="0"/>
      <w:autoSpaceDN w:val="0"/>
      <w:adjustRightInd w:val="0"/>
      <w:spacing w:line="278" w:lineRule="exact"/>
      <w:ind w:hanging="302"/>
    </w:pPr>
  </w:style>
  <w:style w:type="character" w:customStyle="1" w:styleId="FontStyle62">
    <w:name w:val="Font Style62"/>
    <w:uiPriority w:val="99"/>
    <w:rsid w:val="00473D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uiPriority w:val="99"/>
    <w:rsid w:val="00473D85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473D85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473D85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73D8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3D8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3D85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473D85"/>
    <w:rPr>
      <w:vertAlign w:val="superscript"/>
    </w:rPr>
  </w:style>
  <w:style w:type="character" w:customStyle="1" w:styleId="FontStyle12">
    <w:name w:val="Font Style12"/>
    <w:rsid w:val="00473D85"/>
    <w:rPr>
      <w:rFonts w:ascii="Calibri" w:hAnsi="Calibri" w:cs="Calibri"/>
      <w:b/>
      <w:bCs/>
      <w:sz w:val="20"/>
      <w:szCs w:val="20"/>
    </w:rPr>
  </w:style>
  <w:style w:type="paragraph" w:customStyle="1" w:styleId="a6">
    <w:name w:val="список с точками"/>
    <w:basedOn w:val="a"/>
    <w:rsid w:val="00473D85"/>
    <w:pPr>
      <w:tabs>
        <w:tab w:val="left" w:pos="756"/>
      </w:tabs>
      <w:spacing w:line="312" w:lineRule="auto"/>
      <w:ind w:left="756"/>
      <w:jc w:val="both"/>
    </w:pPr>
    <w:rPr>
      <w:color w:val="00000A"/>
      <w:kern w:val="1"/>
      <w:sz w:val="18"/>
      <w:szCs w:val="18"/>
    </w:rPr>
  </w:style>
  <w:style w:type="paragraph" w:customStyle="1" w:styleId="a7">
    <w:name w:val="Для таблиц"/>
    <w:basedOn w:val="a"/>
    <w:rsid w:val="00473D85"/>
    <w:pPr>
      <w:tabs>
        <w:tab w:val="left" w:pos="788"/>
      </w:tabs>
      <w:spacing w:line="252" w:lineRule="auto"/>
      <w:ind w:left="40" w:firstLine="480"/>
      <w:jc w:val="both"/>
    </w:pPr>
    <w:rPr>
      <w:color w:val="00000A"/>
      <w:kern w:val="1"/>
      <w:sz w:val="18"/>
      <w:szCs w:val="18"/>
    </w:rPr>
  </w:style>
  <w:style w:type="character" w:customStyle="1" w:styleId="FontStyle58">
    <w:name w:val="Font Style58"/>
    <w:uiPriority w:val="99"/>
    <w:rsid w:val="00473D85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99"/>
    <w:qFormat/>
    <w:rsid w:val="00473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73D85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4884</Words>
  <Characters>27843</Characters>
  <Application>Microsoft Office Word</Application>
  <DocSecurity>0</DocSecurity>
  <Lines>232</Lines>
  <Paragraphs>65</Paragraphs>
  <ScaleCrop>false</ScaleCrop>
  <Company>user inc</Company>
  <LinksUpToDate>false</LinksUpToDate>
  <CharactersWithSpaces>32662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2</cp:revision>
  <dcterms:created xsi:type="dcterms:W3CDTF">2022-04-01T11:05:00Z</dcterms:created>
  <dcterms:modified xsi:type="dcterms:W3CDTF">2022-04-01T11:12:00Z</dcterms:modified>
</cp:coreProperties>
</file>