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E43EF3" w:rsidRDefault="00F17820" w:rsidP="00F17820">
      <w:pPr>
        <w:pStyle w:val="a7"/>
        <w:spacing w:before="60"/>
        <w:jc w:val="center"/>
      </w:pPr>
      <w:bookmarkStart w:id="0" w:name="_Toc255399132"/>
      <w:r w:rsidRPr="00E43EF3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E43EF3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E43EF3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E43EF3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E43EF3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E43EF3">
        <w:rPr>
          <w:b/>
        </w:rPr>
        <w:t>ИМЕНИ А.С. ПУШКИНА»</w:t>
      </w:r>
    </w:p>
    <w:p w14:paraId="5E01848C" w14:textId="77777777" w:rsidR="00F17820" w:rsidRPr="00E43EF3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E43EF3" w:rsidRDefault="00F17820" w:rsidP="00F17820">
      <w:pPr>
        <w:jc w:val="center"/>
        <w:rPr>
          <w:bCs/>
        </w:rPr>
      </w:pPr>
      <w:r w:rsidRPr="00E43EF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E43EF3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E43EF3">
        <w:rPr>
          <w:bCs/>
          <w:sz w:val="28"/>
          <w:szCs w:val="28"/>
        </w:rPr>
        <w:t xml:space="preserve">Кафедра </w:t>
      </w:r>
      <w:r w:rsidR="000E63F1" w:rsidRPr="00E43EF3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E43EF3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E43EF3" w:rsidRDefault="00F17820" w:rsidP="00F17820">
      <w:pPr>
        <w:ind w:left="5040"/>
      </w:pPr>
      <w:r w:rsidRPr="00E43EF3">
        <w:t>УТВЕРЖДАЮ</w:t>
      </w:r>
    </w:p>
    <w:p w14:paraId="7EE8BC9C" w14:textId="77777777" w:rsidR="00F17820" w:rsidRPr="00E43EF3" w:rsidRDefault="00F17820" w:rsidP="00F17820">
      <w:pPr>
        <w:ind w:left="5040"/>
      </w:pPr>
      <w:r w:rsidRPr="00E43E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43EF3">
        <w:t>Проректор</w:t>
      </w:r>
    </w:p>
    <w:p w14:paraId="4198B258" w14:textId="77777777" w:rsidR="00F17820" w:rsidRPr="00E43EF3" w:rsidRDefault="00F17820" w:rsidP="00F17820">
      <w:pPr>
        <w:ind w:left="5040"/>
      </w:pPr>
      <w:r w:rsidRPr="00E43EF3">
        <w:t>по учебно-методической работе</w:t>
      </w:r>
    </w:p>
    <w:p w14:paraId="19FEB59C" w14:textId="77777777" w:rsidR="00F17820" w:rsidRPr="00E43EF3" w:rsidRDefault="00F17820" w:rsidP="00F17820">
      <w:pPr>
        <w:ind w:left="5040"/>
      </w:pPr>
    </w:p>
    <w:p w14:paraId="5B89DAC4" w14:textId="77777777" w:rsidR="00F17820" w:rsidRPr="00E43EF3" w:rsidRDefault="00F17820" w:rsidP="00F17820">
      <w:pPr>
        <w:ind w:left="5040"/>
      </w:pPr>
      <w:r w:rsidRPr="00E43EF3">
        <w:t>____________________С.Н.Большаков</w:t>
      </w:r>
    </w:p>
    <w:p w14:paraId="529A7AC7" w14:textId="77777777" w:rsidR="00F17820" w:rsidRPr="00E43EF3" w:rsidRDefault="00F17820" w:rsidP="00F17820">
      <w:pPr>
        <w:ind w:left="5040"/>
      </w:pPr>
      <w:r w:rsidRPr="00E43EF3">
        <w:t>«____ »___________20_ г.</w:t>
      </w:r>
    </w:p>
    <w:p w14:paraId="0B64FB83" w14:textId="77777777" w:rsidR="00F17820" w:rsidRPr="00E43EF3" w:rsidRDefault="00F17820" w:rsidP="00F17820">
      <w:pPr>
        <w:ind w:left="5040"/>
      </w:pPr>
    </w:p>
    <w:p w14:paraId="3C11948D" w14:textId="77777777" w:rsidR="00F17820" w:rsidRPr="00E43EF3" w:rsidRDefault="00F17820" w:rsidP="00F17820">
      <w:pPr>
        <w:ind w:left="5040"/>
      </w:pPr>
    </w:p>
    <w:p w14:paraId="097CB566" w14:textId="77777777" w:rsidR="00F17820" w:rsidRPr="00E43EF3" w:rsidRDefault="00F17820" w:rsidP="00F17820">
      <w:pPr>
        <w:rPr>
          <w:bCs/>
          <w:sz w:val="36"/>
        </w:rPr>
      </w:pPr>
    </w:p>
    <w:p w14:paraId="2D4A048B" w14:textId="160B6B72" w:rsidR="00F17820" w:rsidRPr="00E43EF3" w:rsidRDefault="00F17820" w:rsidP="00185412">
      <w:pPr>
        <w:pStyle w:val="4"/>
        <w:jc w:val="center"/>
        <w:rPr>
          <w:bCs w:val="0"/>
        </w:rPr>
      </w:pPr>
      <w:r w:rsidRPr="00E43EF3">
        <w:rPr>
          <w:bCs w:val="0"/>
        </w:rPr>
        <w:t>РАБОЧАЯ ПРОГРАММА</w:t>
      </w:r>
      <w:r w:rsidR="00185412" w:rsidRPr="00E43EF3">
        <w:rPr>
          <w:bCs w:val="0"/>
        </w:rPr>
        <w:t xml:space="preserve"> ПРАКТИКИ</w:t>
      </w:r>
    </w:p>
    <w:p w14:paraId="0B9D0CC2" w14:textId="77777777" w:rsidR="00F17820" w:rsidRPr="00E43EF3" w:rsidRDefault="00F17820" w:rsidP="00F17820">
      <w:pPr>
        <w:jc w:val="center"/>
        <w:rPr>
          <w:bCs/>
        </w:rPr>
      </w:pPr>
    </w:p>
    <w:p w14:paraId="04E10AF7" w14:textId="77777777" w:rsidR="00955AE5" w:rsidRPr="00E43EF3" w:rsidRDefault="00955AE5" w:rsidP="00955AE5">
      <w:pPr>
        <w:tabs>
          <w:tab w:val="left" w:pos="3822"/>
        </w:tabs>
        <w:ind w:hanging="40"/>
        <w:jc w:val="center"/>
      </w:pPr>
      <w:r w:rsidRPr="00E43EF3">
        <w:rPr>
          <w:b/>
          <w:color w:val="000000"/>
        </w:rPr>
        <w:t>Б2.О.03.(П) ПРОЕКТНО-ТЕХНОЛОГИЧЕСКАЯ ПРАКТИКА</w:t>
      </w:r>
    </w:p>
    <w:p w14:paraId="486E5E00" w14:textId="77777777" w:rsidR="00955AE5" w:rsidRPr="00E43EF3" w:rsidRDefault="00955AE5" w:rsidP="00955AE5">
      <w:pPr>
        <w:ind w:hanging="40"/>
        <w:jc w:val="center"/>
        <w:rPr>
          <w:color w:val="000000"/>
        </w:rPr>
      </w:pPr>
    </w:p>
    <w:p w14:paraId="4D190FA6" w14:textId="77777777" w:rsidR="00955AE5" w:rsidRPr="00E43EF3" w:rsidRDefault="00955AE5" w:rsidP="00955AE5">
      <w:pPr>
        <w:jc w:val="center"/>
        <w:rPr>
          <w:b/>
          <w:bCs/>
        </w:rPr>
      </w:pPr>
      <w:bookmarkStart w:id="1" w:name="_Hlk99237752"/>
      <w:bookmarkStart w:id="2" w:name="_Hlk98717913"/>
      <w:r w:rsidRPr="00E43EF3">
        <w:rPr>
          <w:bCs/>
        </w:rPr>
        <w:t xml:space="preserve">Направление подготовки </w:t>
      </w:r>
      <w:r w:rsidRPr="00E43EF3">
        <w:rPr>
          <w:b/>
          <w:bCs/>
        </w:rPr>
        <w:t>54.03.01 -Дизайн</w:t>
      </w:r>
    </w:p>
    <w:p w14:paraId="557A317D" w14:textId="77777777" w:rsidR="00955AE5" w:rsidRPr="00E43EF3" w:rsidRDefault="00955AE5" w:rsidP="00955AE5">
      <w:pPr>
        <w:ind w:left="1152"/>
        <w:rPr>
          <w:b/>
        </w:rPr>
      </w:pPr>
    </w:p>
    <w:p w14:paraId="4BC96E9D" w14:textId="77777777" w:rsidR="00955AE5" w:rsidRPr="00E43EF3" w:rsidRDefault="00955AE5" w:rsidP="00955AE5">
      <w:pPr>
        <w:ind w:left="-37"/>
        <w:jc w:val="center"/>
        <w:rPr>
          <w:b/>
          <w:bCs/>
          <w:i/>
        </w:rPr>
      </w:pPr>
      <w:r w:rsidRPr="00E43EF3">
        <w:rPr>
          <w:bCs/>
        </w:rPr>
        <w:t xml:space="preserve">Направленность (профиль) – </w:t>
      </w:r>
      <w:r w:rsidRPr="00E43EF3">
        <w:rPr>
          <w:b/>
          <w:bCs/>
          <w:i/>
        </w:rPr>
        <w:t>«Дизайн интерьера»</w:t>
      </w:r>
    </w:p>
    <w:bookmarkEnd w:id="1"/>
    <w:p w14:paraId="09A54D96" w14:textId="77777777" w:rsidR="00955AE5" w:rsidRPr="00E43EF3" w:rsidRDefault="00955AE5" w:rsidP="00955AE5">
      <w:pPr>
        <w:ind w:left="1152"/>
        <w:jc w:val="center"/>
        <w:rPr>
          <w:b/>
          <w:bCs/>
          <w:i/>
        </w:rPr>
      </w:pPr>
    </w:p>
    <w:p w14:paraId="259E3116" w14:textId="77777777" w:rsidR="00955AE5" w:rsidRPr="00E43EF3" w:rsidRDefault="00955AE5" w:rsidP="00955AE5">
      <w:pPr>
        <w:jc w:val="center"/>
        <w:rPr>
          <w:b/>
          <w:bCs/>
          <w:i/>
        </w:rPr>
      </w:pPr>
    </w:p>
    <w:p w14:paraId="40CDD84F" w14:textId="77777777" w:rsidR="00955AE5" w:rsidRPr="00E43EF3" w:rsidRDefault="00955AE5" w:rsidP="00955AE5">
      <w:pPr>
        <w:jc w:val="center"/>
        <w:rPr>
          <w:bCs/>
        </w:rPr>
      </w:pPr>
    </w:p>
    <w:p w14:paraId="796AE157" w14:textId="77777777" w:rsidR="00247109" w:rsidRDefault="00247109" w:rsidP="00247109">
      <w:pPr>
        <w:tabs>
          <w:tab w:val="left" w:pos="3822"/>
        </w:tabs>
        <w:jc w:val="center"/>
        <w:rPr>
          <w:bCs/>
        </w:rPr>
      </w:pPr>
      <w:bookmarkStart w:id="3" w:name="_Hlk99045099"/>
      <w:bookmarkStart w:id="4" w:name="_Hlk98719412"/>
      <w:bookmarkEnd w:id="2"/>
      <w:r>
        <w:rPr>
          <w:bCs/>
        </w:rPr>
        <w:t>(год начала подготовки – 2022)</w:t>
      </w:r>
    </w:p>
    <w:bookmarkEnd w:id="3"/>
    <w:p w14:paraId="1453C576" w14:textId="77777777" w:rsidR="00247109" w:rsidRDefault="00247109" w:rsidP="00247109">
      <w:pPr>
        <w:tabs>
          <w:tab w:val="left" w:pos="3822"/>
        </w:tabs>
        <w:jc w:val="center"/>
        <w:rPr>
          <w:bCs/>
        </w:rPr>
      </w:pPr>
    </w:p>
    <w:bookmarkEnd w:id="4"/>
    <w:p w14:paraId="6CCB0745" w14:textId="77777777" w:rsidR="00247109" w:rsidRDefault="00247109" w:rsidP="00247109">
      <w:pPr>
        <w:tabs>
          <w:tab w:val="left" w:pos="3822"/>
        </w:tabs>
        <w:jc w:val="center"/>
        <w:rPr>
          <w:bCs/>
        </w:rPr>
      </w:pPr>
    </w:p>
    <w:p w14:paraId="43E2E63D" w14:textId="77777777" w:rsidR="00247109" w:rsidRDefault="00247109" w:rsidP="00247109">
      <w:pPr>
        <w:tabs>
          <w:tab w:val="left" w:pos="748"/>
          <w:tab w:val="left" w:pos="828"/>
          <w:tab w:val="left" w:pos="3822"/>
        </w:tabs>
        <w:jc w:val="center"/>
      </w:pPr>
    </w:p>
    <w:p w14:paraId="72A79BE2" w14:textId="77777777" w:rsidR="00247109" w:rsidRDefault="00247109" w:rsidP="00247109">
      <w:pPr>
        <w:tabs>
          <w:tab w:val="left" w:pos="748"/>
          <w:tab w:val="left" w:pos="828"/>
          <w:tab w:val="left" w:pos="3822"/>
        </w:tabs>
        <w:jc w:val="center"/>
      </w:pPr>
    </w:p>
    <w:p w14:paraId="23141242" w14:textId="77777777" w:rsidR="00247109" w:rsidRDefault="00247109" w:rsidP="00247109">
      <w:pPr>
        <w:tabs>
          <w:tab w:val="left" w:pos="748"/>
          <w:tab w:val="left" w:pos="828"/>
          <w:tab w:val="left" w:pos="3822"/>
        </w:tabs>
        <w:jc w:val="center"/>
      </w:pPr>
    </w:p>
    <w:p w14:paraId="540D29D8" w14:textId="77777777" w:rsidR="00247109" w:rsidRDefault="00247109" w:rsidP="00247109">
      <w:pPr>
        <w:tabs>
          <w:tab w:val="left" w:pos="748"/>
          <w:tab w:val="left" w:pos="828"/>
          <w:tab w:val="left" w:pos="3822"/>
        </w:tabs>
        <w:jc w:val="center"/>
      </w:pPr>
    </w:p>
    <w:p w14:paraId="180B2255" w14:textId="77777777" w:rsidR="00247109" w:rsidRDefault="00247109" w:rsidP="00247109">
      <w:pPr>
        <w:tabs>
          <w:tab w:val="left" w:pos="748"/>
          <w:tab w:val="left" w:pos="828"/>
          <w:tab w:val="left" w:pos="3822"/>
        </w:tabs>
        <w:jc w:val="center"/>
      </w:pPr>
    </w:p>
    <w:p w14:paraId="7E30C8B4" w14:textId="77777777" w:rsidR="00247109" w:rsidRDefault="00247109" w:rsidP="00247109">
      <w:pPr>
        <w:tabs>
          <w:tab w:val="left" w:pos="748"/>
          <w:tab w:val="left" w:pos="828"/>
          <w:tab w:val="left" w:pos="3822"/>
        </w:tabs>
        <w:jc w:val="center"/>
      </w:pPr>
    </w:p>
    <w:p w14:paraId="30909994" w14:textId="77777777" w:rsidR="00247109" w:rsidRDefault="00247109" w:rsidP="00247109">
      <w:pPr>
        <w:tabs>
          <w:tab w:val="left" w:pos="748"/>
          <w:tab w:val="left" w:pos="828"/>
          <w:tab w:val="left" w:pos="3822"/>
        </w:tabs>
        <w:jc w:val="center"/>
      </w:pPr>
    </w:p>
    <w:p w14:paraId="366083BB" w14:textId="77777777" w:rsidR="00247109" w:rsidRDefault="00247109" w:rsidP="00247109">
      <w:pPr>
        <w:tabs>
          <w:tab w:val="left" w:pos="748"/>
          <w:tab w:val="left" w:pos="828"/>
          <w:tab w:val="left" w:pos="3822"/>
        </w:tabs>
        <w:jc w:val="center"/>
      </w:pPr>
    </w:p>
    <w:p w14:paraId="2FAA62EB" w14:textId="77777777" w:rsidR="00247109" w:rsidRDefault="00247109" w:rsidP="00247109">
      <w:pPr>
        <w:tabs>
          <w:tab w:val="left" w:pos="748"/>
          <w:tab w:val="left" w:pos="828"/>
          <w:tab w:val="left" w:pos="3822"/>
        </w:tabs>
        <w:jc w:val="center"/>
      </w:pPr>
    </w:p>
    <w:p w14:paraId="36A19DE0" w14:textId="77777777" w:rsidR="00247109" w:rsidRDefault="00247109" w:rsidP="00247109">
      <w:pPr>
        <w:tabs>
          <w:tab w:val="left" w:pos="5130"/>
        </w:tabs>
      </w:pPr>
    </w:p>
    <w:p w14:paraId="71325F4E" w14:textId="77777777" w:rsidR="00247109" w:rsidRDefault="00247109" w:rsidP="00247109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347F37BC" w14:textId="77777777" w:rsidR="00247109" w:rsidRDefault="00247109" w:rsidP="00247109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14:paraId="377E2CB2" w14:textId="67C13068" w:rsidR="000E63F1" w:rsidRPr="00E43EF3" w:rsidRDefault="000E63F1" w:rsidP="00F17820">
      <w:pPr>
        <w:pStyle w:val="ab"/>
        <w:jc w:val="center"/>
      </w:pPr>
      <w:bookmarkStart w:id="5" w:name="_GoBack"/>
      <w:bookmarkEnd w:id="5"/>
    </w:p>
    <w:p w14:paraId="1A8031E9" w14:textId="7C947B23" w:rsidR="00BB677C" w:rsidRPr="00E43EF3" w:rsidRDefault="000E63F1" w:rsidP="00955AE5">
      <w:pPr>
        <w:spacing w:after="160" w:line="259" w:lineRule="auto"/>
        <w:rPr>
          <w:b/>
        </w:rPr>
      </w:pPr>
      <w:r w:rsidRPr="00E43EF3">
        <w:br w:type="page"/>
      </w:r>
      <w:r w:rsidR="00BB677C" w:rsidRPr="00E43EF3">
        <w:rPr>
          <w:b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2FB798EB" w14:textId="00488872" w:rsidR="00A716B4" w:rsidRPr="00E43EF3" w:rsidRDefault="00955AE5" w:rsidP="00A716B4">
      <w:pPr>
        <w:spacing w:before="240"/>
        <w:jc w:val="both"/>
        <w:rPr>
          <w:bCs/>
          <w:u w:val="single"/>
        </w:rPr>
      </w:pPr>
      <w:r w:rsidRPr="00E43EF3">
        <w:rPr>
          <w:bCs/>
          <w:u w:val="single"/>
        </w:rPr>
        <w:t xml:space="preserve">Производственная </w:t>
      </w:r>
      <w:r w:rsidR="00A716B4" w:rsidRPr="00E43EF3">
        <w:rPr>
          <w:bCs/>
          <w:u w:val="single"/>
        </w:rPr>
        <w:t xml:space="preserve">практика, </w:t>
      </w:r>
      <w:r w:rsidRPr="00E43EF3">
        <w:rPr>
          <w:bCs/>
        </w:rPr>
        <w:t>проектно-технологическая</w:t>
      </w:r>
      <w:r w:rsidR="00A716B4" w:rsidRPr="00E43EF3">
        <w:rPr>
          <w:bCs/>
        </w:rPr>
        <w:t xml:space="preserve"> практика является компонентом практической подготовки</w:t>
      </w:r>
    </w:p>
    <w:p w14:paraId="096B73EC" w14:textId="7B4238A8" w:rsidR="00E639B1" w:rsidRPr="00E43EF3" w:rsidRDefault="00E639B1" w:rsidP="008871B4">
      <w:r w:rsidRPr="00E43EF3">
        <w:rPr>
          <w:u w:val="single"/>
        </w:rPr>
        <w:t>Вид практики</w:t>
      </w:r>
      <w:r w:rsidRPr="00E43EF3">
        <w:t xml:space="preserve">: </w:t>
      </w:r>
      <w:r w:rsidR="00955AE5" w:rsidRPr="00E43EF3">
        <w:rPr>
          <w:bCs/>
        </w:rPr>
        <w:t>производственная</w:t>
      </w:r>
      <w:r w:rsidRPr="00E43EF3">
        <w:t xml:space="preserve"> </w:t>
      </w:r>
    </w:p>
    <w:p w14:paraId="77C04B18" w14:textId="084580D9" w:rsidR="001C6683" w:rsidRPr="00E43EF3" w:rsidRDefault="001C6683" w:rsidP="001C6683">
      <w:pPr>
        <w:pStyle w:val="Default"/>
        <w:jc w:val="both"/>
      </w:pPr>
      <w:r w:rsidRPr="00E43EF3">
        <w:rPr>
          <w:u w:val="single"/>
        </w:rPr>
        <w:t>Тип учебной практики:</w:t>
      </w:r>
      <w:r w:rsidRPr="00E43EF3">
        <w:t xml:space="preserve"> </w:t>
      </w:r>
      <w:r w:rsidR="00955AE5" w:rsidRPr="00E43EF3">
        <w:rPr>
          <w:bCs/>
        </w:rPr>
        <w:t>проектно-технологическая практика</w:t>
      </w:r>
    </w:p>
    <w:p w14:paraId="7A4AD7C2" w14:textId="77777777" w:rsidR="00E639B1" w:rsidRPr="00E43EF3" w:rsidRDefault="00E639B1" w:rsidP="008871B4">
      <w:r w:rsidRPr="00E43EF3">
        <w:rPr>
          <w:u w:val="single"/>
        </w:rPr>
        <w:t>Способ проведения практики</w:t>
      </w:r>
      <w:r w:rsidRPr="00E43EF3">
        <w:t>: стационарная</w:t>
      </w:r>
    </w:p>
    <w:p w14:paraId="5C58955E" w14:textId="77777777" w:rsidR="00955AE5" w:rsidRPr="00E43EF3" w:rsidRDefault="00E639B1" w:rsidP="00955AE5">
      <w:r w:rsidRPr="00E43EF3">
        <w:rPr>
          <w:u w:val="single"/>
        </w:rPr>
        <w:t>Форма проведения практики</w:t>
      </w:r>
      <w:r w:rsidRPr="00E43EF3">
        <w:t>: дискретная</w:t>
      </w:r>
    </w:p>
    <w:p w14:paraId="063A2921" w14:textId="77777777" w:rsidR="00955AE5" w:rsidRPr="00E43EF3" w:rsidRDefault="00955AE5" w:rsidP="00955AE5"/>
    <w:p w14:paraId="552452FB" w14:textId="4D671269" w:rsidR="00BB677C" w:rsidRPr="00E43EF3" w:rsidRDefault="00BB677C" w:rsidP="00955AE5">
      <w:pPr>
        <w:rPr>
          <w:b/>
        </w:rPr>
      </w:pPr>
      <w:r w:rsidRPr="00E43EF3">
        <w:rPr>
          <w:b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5AF618CE" w14:textId="6E6AF1D7" w:rsidR="00955AE5" w:rsidRPr="00457F70" w:rsidRDefault="00E639B1" w:rsidP="00457F70">
      <w:pPr>
        <w:jc w:val="both"/>
      </w:pPr>
      <w:r w:rsidRPr="00E43EF3">
        <w:t>Процесс прохождения практики направлен на формирование следующих компетенций:</w:t>
      </w:r>
      <w:bookmarkStart w:id="6" w:name="_Hlk99130231"/>
      <w:bookmarkStart w:id="7" w:name="_Hlk98716413"/>
      <w:bookmarkStart w:id="8" w:name="_Hlk98715140"/>
      <w:bookmarkStart w:id="9" w:name="_Hlk98677663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5245"/>
      </w:tblGrid>
      <w:tr w:rsidR="00955AE5" w:rsidRPr="00E43EF3" w14:paraId="0D4BC6EB" w14:textId="77777777" w:rsidTr="000D0DCE">
        <w:trPr>
          <w:trHeight w:val="858"/>
        </w:trPr>
        <w:tc>
          <w:tcPr>
            <w:tcW w:w="993" w:type="dxa"/>
            <w:shd w:val="clear" w:color="auto" w:fill="auto"/>
          </w:tcPr>
          <w:p w14:paraId="2E226A62" w14:textId="77777777" w:rsidR="00955AE5" w:rsidRPr="00E43EF3" w:rsidRDefault="00955AE5" w:rsidP="000D0DCE">
            <w:pPr>
              <w:pStyle w:val="af1"/>
              <w:jc w:val="center"/>
              <w:rPr>
                <w:i/>
                <w:iCs/>
                <w:color w:val="000000"/>
              </w:rPr>
            </w:pPr>
            <w:bookmarkStart w:id="10" w:name="_Hlk99194407"/>
            <w:r w:rsidRPr="00E43EF3">
              <w:rPr>
                <w:color w:val="000000"/>
              </w:rPr>
              <w:t>Индекс компетенции</w:t>
            </w:r>
          </w:p>
        </w:tc>
        <w:tc>
          <w:tcPr>
            <w:tcW w:w="3827" w:type="dxa"/>
            <w:shd w:val="clear" w:color="auto" w:fill="auto"/>
          </w:tcPr>
          <w:p w14:paraId="7957F961" w14:textId="68A9A680" w:rsidR="00955AE5" w:rsidRPr="00E43EF3" w:rsidRDefault="00955AE5" w:rsidP="000D0DCE">
            <w:pPr>
              <w:pStyle w:val="af1"/>
              <w:jc w:val="center"/>
            </w:pPr>
            <w:r w:rsidRPr="00E43EF3">
              <w:rPr>
                <w:color w:val="000000"/>
              </w:rPr>
              <w:t>Содержание компетенции</w:t>
            </w:r>
          </w:p>
          <w:p w14:paraId="3F06FEE4" w14:textId="77777777" w:rsidR="00955AE5" w:rsidRPr="00E43EF3" w:rsidRDefault="00955AE5" w:rsidP="000D0DCE">
            <w:pPr>
              <w:pStyle w:val="af1"/>
              <w:jc w:val="center"/>
            </w:pPr>
            <w:r w:rsidRPr="00E43EF3">
              <w:rPr>
                <w:color w:val="000000"/>
              </w:rPr>
              <w:t>(или ее части)</w:t>
            </w:r>
          </w:p>
        </w:tc>
        <w:tc>
          <w:tcPr>
            <w:tcW w:w="5245" w:type="dxa"/>
          </w:tcPr>
          <w:p w14:paraId="0A6D4606" w14:textId="77777777" w:rsidR="00955AE5" w:rsidRPr="00E43EF3" w:rsidRDefault="00955AE5" w:rsidP="000D0DCE">
            <w:pPr>
              <w:pStyle w:val="af1"/>
              <w:jc w:val="center"/>
            </w:pPr>
            <w:r w:rsidRPr="00E43EF3">
              <w:t>Индикаторы компетенций (код и содержание)</w:t>
            </w:r>
          </w:p>
          <w:p w14:paraId="1D241BD0" w14:textId="77777777" w:rsidR="00955AE5" w:rsidRPr="00E43EF3" w:rsidRDefault="00955AE5" w:rsidP="000D0DCE">
            <w:pPr>
              <w:pStyle w:val="af1"/>
              <w:jc w:val="center"/>
            </w:pPr>
          </w:p>
        </w:tc>
      </w:tr>
      <w:bookmarkEnd w:id="6"/>
      <w:tr w:rsidR="00955AE5" w:rsidRPr="00E43EF3" w14:paraId="3CFAB95E" w14:textId="77777777" w:rsidTr="000D0DC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F1ADC5F" w14:textId="0258E3F4" w:rsidR="00955AE5" w:rsidRPr="00E43EF3" w:rsidRDefault="00955AE5" w:rsidP="000D0DCE">
            <w:pPr>
              <w:pStyle w:val="af1"/>
              <w:rPr>
                <w:color w:val="000000"/>
              </w:rPr>
            </w:pPr>
            <w:r w:rsidRPr="00E43EF3">
              <w:rPr>
                <w:color w:val="000000"/>
                <w:sz w:val="20"/>
                <w:szCs w:val="20"/>
              </w:rPr>
              <w:t>УК-2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84E86D" w14:textId="272DA756" w:rsidR="00955AE5" w:rsidRPr="00E43EF3" w:rsidRDefault="00955AE5" w:rsidP="000D0DCE">
            <w:pPr>
              <w:pStyle w:val="af1"/>
              <w:rPr>
                <w:color w:val="000000"/>
              </w:rPr>
            </w:pPr>
            <w:r w:rsidRPr="00E43EF3">
              <w:rPr>
                <w:color w:val="000000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45" w:type="dxa"/>
            <w:vAlign w:val="center"/>
          </w:tcPr>
          <w:p w14:paraId="1D7961B8" w14:textId="77777777" w:rsidR="00955AE5" w:rsidRPr="00E43EF3" w:rsidRDefault="00955AE5" w:rsidP="000D0DCE">
            <w:pPr>
              <w:rPr>
                <w:color w:val="000000"/>
                <w:sz w:val="20"/>
                <w:szCs w:val="20"/>
              </w:rPr>
            </w:pPr>
            <w:r w:rsidRPr="00E43EF3">
              <w:rPr>
                <w:color w:val="000000"/>
                <w:sz w:val="20"/>
                <w:szCs w:val="20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14:paraId="54A6814C" w14:textId="77777777" w:rsidR="00955AE5" w:rsidRPr="00E43EF3" w:rsidRDefault="00955AE5" w:rsidP="000D0DCE">
            <w:pPr>
              <w:rPr>
                <w:color w:val="000000"/>
                <w:sz w:val="20"/>
                <w:szCs w:val="20"/>
              </w:rPr>
            </w:pPr>
            <w:r w:rsidRPr="00E43EF3">
              <w:rPr>
                <w:color w:val="000000"/>
                <w:sz w:val="20"/>
                <w:szCs w:val="20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14:paraId="12BB15F5" w14:textId="77777777" w:rsidR="00955AE5" w:rsidRPr="00E43EF3" w:rsidRDefault="00955AE5" w:rsidP="000D0DCE">
            <w:pPr>
              <w:rPr>
                <w:color w:val="000000"/>
                <w:sz w:val="20"/>
                <w:szCs w:val="20"/>
              </w:rPr>
            </w:pPr>
            <w:r w:rsidRPr="00E43EF3">
              <w:rPr>
                <w:color w:val="000000"/>
                <w:sz w:val="20"/>
                <w:szCs w:val="20"/>
              </w:rPr>
              <w:t>ИУК-2.3Решает конкретные задачи проекта заявленного качества и за установленное время</w:t>
            </w:r>
          </w:p>
          <w:p w14:paraId="69D5751D" w14:textId="2E460736" w:rsidR="00955AE5" w:rsidRPr="00E43EF3" w:rsidRDefault="00955AE5" w:rsidP="000D0DCE">
            <w:pPr>
              <w:pStyle w:val="af1"/>
            </w:pPr>
            <w:r w:rsidRPr="00E43EF3">
              <w:rPr>
                <w:color w:val="000000"/>
                <w:sz w:val="20"/>
                <w:szCs w:val="20"/>
              </w:rPr>
              <w:t>ИУК-2.4</w:t>
            </w:r>
            <w:r w:rsidRPr="00E43E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43EF3">
              <w:rPr>
                <w:color w:val="000000"/>
                <w:sz w:val="20"/>
                <w:szCs w:val="20"/>
              </w:rPr>
              <w:t>Публично представляет результаты решения конкретной задачи проекта.</w:t>
            </w:r>
          </w:p>
        </w:tc>
      </w:tr>
      <w:tr w:rsidR="00955AE5" w:rsidRPr="00E43EF3" w14:paraId="75728D89" w14:textId="77777777" w:rsidTr="000D0DC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9A63133" w14:textId="7054D912" w:rsidR="00955AE5" w:rsidRPr="00E43EF3" w:rsidRDefault="00955AE5" w:rsidP="000D0DCE">
            <w:pPr>
              <w:pStyle w:val="af1"/>
              <w:rPr>
                <w:color w:val="000000"/>
              </w:rPr>
            </w:pPr>
            <w:r w:rsidRPr="00E43EF3">
              <w:rPr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BA5A80" w14:textId="02187ED4" w:rsidR="00955AE5" w:rsidRPr="00E43EF3" w:rsidRDefault="00955AE5" w:rsidP="000D0DCE">
            <w:pPr>
              <w:pStyle w:val="af1"/>
              <w:rPr>
                <w:color w:val="000000"/>
              </w:rPr>
            </w:pPr>
            <w:r w:rsidRPr="00E43EF3">
              <w:rPr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5245" w:type="dxa"/>
            <w:vAlign w:val="center"/>
          </w:tcPr>
          <w:p w14:paraId="00C64517" w14:textId="77777777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14:paraId="51552E11" w14:textId="77777777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4BD5212E" w14:textId="77777777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>ИОПК-3.3 Выполняет поисковые эскизы,</w:t>
            </w:r>
          </w:p>
          <w:p w14:paraId="432ECCC6" w14:textId="4A66B4BB" w:rsidR="00955AE5" w:rsidRPr="00E43EF3" w:rsidRDefault="00955AE5" w:rsidP="000D0DCE">
            <w:pPr>
              <w:pStyle w:val="af1"/>
            </w:pPr>
            <w:r w:rsidRPr="00E43EF3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955AE5" w:rsidRPr="00E43EF3" w14:paraId="377D7E0D" w14:textId="77777777" w:rsidTr="000D0DC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6ACB728" w14:textId="61304DA9" w:rsidR="00955AE5" w:rsidRPr="00E43EF3" w:rsidRDefault="00955AE5" w:rsidP="000D0DCE">
            <w:pPr>
              <w:pStyle w:val="af1"/>
              <w:rPr>
                <w:color w:val="000000"/>
              </w:rPr>
            </w:pPr>
            <w:r w:rsidRPr="00E43EF3">
              <w:rPr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AFB5311" w14:textId="15204389" w:rsidR="00955AE5" w:rsidRPr="00E43EF3" w:rsidRDefault="00955AE5" w:rsidP="000D0DCE">
            <w:pPr>
              <w:pStyle w:val="af1"/>
              <w:rPr>
                <w:color w:val="000000"/>
              </w:rPr>
            </w:pPr>
            <w:r w:rsidRPr="00E43EF3">
              <w:rPr>
                <w:color w:val="000000"/>
                <w:sz w:val="20"/>
                <w:szCs w:val="20"/>
              </w:rPr>
              <w:t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5245" w:type="dxa"/>
            <w:vAlign w:val="center"/>
          </w:tcPr>
          <w:p w14:paraId="11CB8AE8" w14:textId="77777777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построение.</w:t>
            </w:r>
          </w:p>
          <w:p w14:paraId="489C993B" w14:textId="77777777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 xml:space="preserve">ИОПК-4.2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цветовое решение композиции. </w:t>
            </w:r>
          </w:p>
          <w:p w14:paraId="3AAF5A0E" w14:textId="77777777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 xml:space="preserve"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</w:t>
            </w:r>
            <w:r w:rsidRPr="00E43EF3">
              <w:rPr>
                <w:sz w:val="20"/>
                <w:szCs w:val="20"/>
              </w:rPr>
              <w:lastRenderedPageBreak/>
              <w:t>архитектурно-пространственной среды, объекты ландшафтного дизайна, используя современную шрифтовую культуру и способы проектной графики.</w:t>
            </w:r>
          </w:p>
          <w:p w14:paraId="46AEB5B3" w14:textId="741E9AF5" w:rsidR="00955AE5" w:rsidRPr="00E43EF3" w:rsidRDefault="00955AE5" w:rsidP="000D0DCE">
            <w:pPr>
              <w:pStyle w:val="af1"/>
            </w:pPr>
            <w:r w:rsidRPr="00E43EF3">
              <w:rPr>
                <w:sz w:val="20"/>
                <w:szCs w:val="20"/>
              </w:rPr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955AE5" w:rsidRPr="00E43EF3" w14:paraId="77650AA4" w14:textId="77777777" w:rsidTr="000D0DC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4599362" w14:textId="552B9AF8" w:rsidR="00955AE5" w:rsidRPr="00E43EF3" w:rsidRDefault="00955AE5" w:rsidP="000D0DCE">
            <w:pPr>
              <w:pStyle w:val="af1"/>
              <w:rPr>
                <w:color w:val="000000"/>
              </w:rPr>
            </w:pPr>
            <w:r w:rsidRPr="00E43EF3">
              <w:rPr>
                <w:color w:val="000000"/>
                <w:sz w:val="20"/>
                <w:szCs w:val="20"/>
              </w:rPr>
              <w:lastRenderedPageBreak/>
              <w:t>ОПК-5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780E8F" w14:textId="04E50094" w:rsidR="00955AE5" w:rsidRPr="00E43EF3" w:rsidRDefault="00955AE5" w:rsidP="000D0DCE">
            <w:pPr>
              <w:pStyle w:val="af1"/>
              <w:rPr>
                <w:color w:val="000000"/>
              </w:rPr>
            </w:pPr>
            <w:r w:rsidRPr="00E43EF3">
              <w:rPr>
                <w:color w:val="000000"/>
                <w:sz w:val="20"/>
                <w:szCs w:val="20"/>
              </w:rPr>
              <w:t>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  <w:tc>
          <w:tcPr>
            <w:tcW w:w="5245" w:type="dxa"/>
            <w:vAlign w:val="center"/>
          </w:tcPr>
          <w:p w14:paraId="6053D121" w14:textId="77777777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>ИОПК-5.1 Способен организовывать и проводить выставки, конкурсы, фестивали и другие творческие мероприятия.</w:t>
            </w:r>
          </w:p>
          <w:p w14:paraId="27D37CBC" w14:textId="0A8AD501" w:rsidR="00955AE5" w:rsidRPr="00E43EF3" w:rsidRDefault="00955AE5" w:rsidP="000D0DCE">
            <w:pPr>
              <w:pStyle w:val="af1"/>
            </w:pPr>
            <w:r w:rsidRPr="00E43EF3">
              <w:rPr>
                <w:sz w:val="20"/>
                <w:szCs w:val="20"/>
              </w:rPr>
              <w:t>ИОПК-5.2 Способен участвовать в выставках, конкурсах, фестивалях и других творческих мероприятиях.</w:t>
            </w:r>
          </w:p>
        </w:tc>
      </w:tr>
      <w:tr w:rsidR="00955AE5" w:rsidRPr="00E43EF3" w14:paraId="2360BDE3" w14:textId="77777777" w:rsidTr="000D0DC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CAED285" w14:textId="516165BC" w:rsidR="00955AE5" w:rsidRPr="00E43EF3" w:rsidRDefault="00955AE5" w:rsidP="000D0DCE">
            <w:pPr>
              <w:pStyle w:val="af1"/>
              <w:rPr>
                <w:color w:val="000000"/>
                <w:sz w:val="20"/>
                <w:szCs w:val="20"/>
              </w:rPr>
            </w:pPr>
            <w:r w:rsidRPr="00E43EF3">
              <w:rPr>
                <w:color w:val="000000"/>
                <w:sz w:val="20"/>
                <w:szCs w:val="20"/>
              </w:rPr>
              <w:t>ОПК-6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CF0617" w14:textId="2088C6F3" w:rsidR="00955AE5" w:rsidRPr="00E43EF3" w:rsidRDefault="00955AE5" w:rsidP="000D0DCE">
            <w:pPr>
              <w:pStyle w:val="af1"/>
              <w:rPr>
                <w:color w:val="000000"/>
                <w:sz w:val="20"/>
                <w:szCs w:val="20"/>
              </w:rPr>
            </w:pPr>
            <w:r w:rsidRPr="00E43EF3">
              <w:rPr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245" w:type="dxa"/>
            <w:vAlign w:val="center"/>
          </w:tcPr>
          <w:p w14:paraId="3A451019" w14:textId="77777777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14:paraId="26298F07" w14:textId="0687754A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955AE5" w:rsidRPr="00E43EF3" w14:paraId="20577A5B" w14:textId="77777777" w:rsidTr="000D0DC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B47E0C7" w14:textId="715C8D55" w:rsidR="00955AE5" w:rsidRPr="00E43EF3" w:rsidRDefault="00955AE5" w:rsidP="000D0DCE">
            <w:pPr>
              <w:pStyle w:val="af1"/>
              <w:rPr>
                <w:color w:val="000000"/>
                <w:sz w:val="20"/>
                <w:szCs w:val="20"/>
              </w:rPr>
            </w:pPr>
            <w:r w:rsidRPr="00E43EF3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F871114" w14:textId="06A6EA52" w:rsidR="00955AE5" w:rsidRPr="00E43EF3" w:rsidRDefault="00955AE5" w:rsidP="000D0DCE">
            <w:pPr>
              <w:pStyle w:val="af1"/>
              <w:rPr>
                <w:color w:val="000000"/>
                <w:sz w:val="20"/>
                <w:szCs w:val="20"/>
              </w:rPr>
            </w:pPr>
            <w:r w:rsidRPr="00E43EF3">
              <w:rPr>
                <w:color w:val="000000"/>
                <w:sz w:val="20"/>
                <w:szCs w:val="20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5245" w:type="dxa"/>
            <w:vAlign w:val="center"/>
          </w:tcPr>
          <w:p w14:paraId="4C7809C1" w14:textId="77777777" w:rsidR="00955AE5" w:rsidRPr="00E43EF3" w:rsidRDefault="00955AE5" w:rsidP="000D0DCE">
            <w:pPr>
              <w:rPr>
                <w:rStyle w:val="markedcontent"/>
                <w:sz w:val="20"/>
                <w:szCs w:val="20"/>
              </w:rPr>
            </w:pPr>
            <w:r w:rsidRPr="00E43EF3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14:paraId="0BA6FD7E" w14:textId="341B1345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rStyle w:val="markedcontent"/>
                <w:bCs/>
                <w:sz w:val="20"/>
                <w:szCs w:val="20"/>
              </w:rPr>
              <w:t>И</w:t>
            </w:r>
            <w:r w:rsidRPr="00E43EF3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955AE5" w:rsidRPr="00E43EF3" w14:paraId="15A1AA17" w14:textId="77777777" w:rsidTr="000D0DC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40DCDF0" w14:textId="760702CD" w:rsidR="00955AE5" w:rsidRPr="00E43EF3" w:rsidRDefault="00955AE5" w:rsidP="000D0DCE">
            <w:pPr>
              <w:pStyle w:val="af1"/>
              <w:rPr>
                <w:color w:val="000000"/>
                <w:sz w:val="20"/>
                <w:szCs w:val="20"/>
              </w:rPr>
            </w:pPr>
            <w:r w:rsidRPr="00E43EF3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0A22B62" w14:textId="0603797F" w:rsidR="00955AE5" w:rsidRPr="00E43EF3" w:rsidRDefault="00955AE5" w:rsidP="000D0DCE">
            <w:pPr>
              <w:pStyle w:val="af1"/>
              <w:rPr>
                <w:color w:val="000000"/>
                <w:sz w:val="20"/>
                <w:szCs w:val="20"/>
              </w:rPr>
            </w:pPr>
            <w:r w:rsidRPr="00E43EF3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5245" w:type="dxa"/>
            <w:vAlign w:val="center"/>
          </w:tcPr>
          <w:p w14:paraId="4E58BCE6" w14:textId="77777777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14:paraId="3D53B37F" w14:textId="77777777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14:paraId="2867151C" w14:textId="4F19F736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E43EF3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955AE5" w:rsidRPr="00E43EF3" w14:paraId="1297C74E" w14:textId="77777777" w:rsidTr="000D0DC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8D7F0E9" w14:textId="63C5C73D" w:rsidR="00955AE5" w:rsidRPr="00E43EF3" w:rsidRDefault="00955AE5" w:rsidP="000D0DCE">
            <w:pPr>
              <w:pStyle w:val="af1"/>
              <w:rPr>
                <w:color w:val="000000"/>
                <w:sz w:val="20"/>
                <w:szCs w:val="20"/>
              </w:rPr>
            </w:pPr>
            <w:r w:rsidRPr="00E43EF3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F41E4AD" w14:textId="35794913" w:rsidR="00955AE5" w:rsidRPr="00E43EF3" w:rsidRDefault="00955AE5" w:rsidP="000D0DCE">
            <w:pPr>
              <w:pStyle w:val="af1"/>
              <w:rPr>
                <w:color w:val="000000"/>
                <w:sz w:val="20"/>
                <w:szCs w:val="20"/>
              </w:rPr>
            </w:pPr>
            <w:r w:rsidRPr="00E43EF3">
              <w:rPr>
                <w:color w:val="000000"/>
                <w:sz w:val="20"/>
                <w:szCs w:val="2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5245" w:type="dxa"/>
            <w:vAlign w:val="center"/>
          </w:tcPr>
          <w:p w14:paraId="08F5368C" w14:textId="77777777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14:paraId="423A47C4" w14:textId="77777777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14:paraId="0DEE8603" w14:textId="50DFF8CD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 xml:space="preserve"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</w:t>
            </w:r>
            <w:r w:rsidRPr="00E43EF3">
              <w:rPr>
                <w:sz w:val="20"/>
                <w:szCs w:val="20"/>
              </w:rPr>
              <w:lastRenderedPageBreak/>
              <w:t>успешного применения полученных знаний на практике, навыками реализации учебных заданий в материале.</w:t>
            </w:r>
          </w:p>
        </w:tc>
      </w:tr>
      <w:tr w:rsidR="00955AE5" w:rsidRPr="00E43EF3" w14:paraId="6AE094D7" w14:textId="77777777" w:rsidTr="000D0DC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579D753" w14:textId="44BAF1AB" w:rsidR="00955AE5" w:rsidRPr="00E43EF3" w:rsidRDefault="00955AE5" w:rsidP="000D0DCE">
            <w:pPr>
              <w:pStyle w:val="af1"/>
              <w:rPr>
                <w:color w:val="000000"/>
                <w:sz w:val="20"/>
                <w:szCs w:val="20"/>
              </w:rPr>
            </w:pPr>
            <w:r w:rsidRPr="00E43EF3">
              <w:rPr>
                <w:color w:val="000000"/>
                <w:sz w:val="20"/>
                <w:szCs w:val="20"/>
              </w:rPr>
              <w:lastRenderedPageBreak/>
              <w:t>ПК-4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469338" w14:textId="52D606CF" w:rsidR="00955AE5" w:rsidRPr="00E43EF3" w:rsidRDefault="00955AE5" w:rsidP="000D0DCE">
            <w:pPr>
              <w:pStyle w:val="af1"/>
              <w:rPr>
                <w:color w:val="000000"/>
                <w:sz w:val="20"/>
                <w:szCs w:val="20"/>
              </w:rPr>
            </w:pPr>
            <w:r w:rsidRPr="00E43EF3">
              <w:rPr>
                <w:color w:val="000000"/>
                <w:sz w:val="20"/>
                <w:szCs w:val="20"/>
              </w:rPr>
              <w:t>Способен к составлению необходимой проектной документации</w:t>
            </w:r>
          </w:p>
        </w:tc>
        <w:tc>
          <w:tcPr>
            <w:tcW w:w="5245" w:type="dxa"/>
            <w:vAlign w:val="center"/>
          </w:tcPr>
          <w:p w14:paraId="77D01D4B" w14:textId="77777777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 xml:space="preserve">ИПК-4.1 Способен участвовать в разработке и оформлении архитектурной документации; - взаимоувязывать различные разделы документации между собой; - использовать средства автоматизации архитектурного проектирования и компьютерного моделирования. </w:t>
            </w:r>
          </w:p>
          <w:p w14:paraId="548AC626" w14:textId="0600CE3F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>ИПК-4.2 Знает требования законодательства и нормативных документов по архитектурному проектированию; - взаимосвязь градостроительного, архитектурного, конструктивного, инженерных, сметного разделов рабочей документации; - методы и приемы автоматизированного проектирования, основные программные комплексы проектирования, создания чертежей и моделей.</w:t>
            </w:r>
          </w:p>
        </w:tc>
      </w:tr>
      <w:tr w:rsidR="00955AE5" w:rsidRPr="00E43EF3" w14:paraId="10EC4D9A" w14:textId="77777777" w:rsidTr="000D0DC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EB4205D" w14:textId="6B6ACC8A" w:rsidR="00955AE5" w:rsidRPr="00E43EF3" w:rsidRDefault="00955AE5" w:rsidP="000D0DCE">
            <w:pPr>
              <w:pStyle w:val="af1"/>
              <w:rPr>
                <w:color w:val="000000"/>
                <w:sz w:val="20"/>
                <w:szCs w:val="20"/>
              </w:rPr>
            </w:pPr>
            <w:r w:rsidRPr="00E43EF3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F4A565F" w14:textId="7B35C649" w:rsidR="00955AE5" w:rsidRPr="00E43EF3" w:rsidRDefault="00955AE5" w:rsidP="000D0DCE">
            <w:pPr>
              <w:pStyle w:val="af1"/>
              <w:rPr>
                <w:color w:val="000000"/>
                <w:sz w:val="20"/>
                <w:szCs w:val="20"/>
              </w:rPr>
            </w:pPr>
            <w:r w:rsidRPr="00E43EF3">
              <w:rPr>
                <w:color w:val="000000"/>
                <w:sz w:val="20"/>
                <w:szCs w:val="20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5245" w:type="dxa"/>
            <w:vAlign w:val="center"/>
          </w:tcPr>
          <w:p w14:paraId="5904DDF9" w14:textId="77777777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14:paraId="01E0320A" w14:textId="2AC47240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  <w:tr w:rsidR="00955AE5" w:rsidRPr="00E43EF3" w14:paraId="395F4233" w14:textId="77777777" w:rsidTr="000D0DC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7CE3CBA" w14:textId="167B64AA" w:rsidR="00955AE5" w:rsidRPr="00E43EF3" w:rsidRDefault="00955AE5" w:rsidP="000D0DCE">
            <w:pPr>
              <w:pStyle w:val="af1"/>
              <w:rPr>
                <w:color w:val="000000"/>
                <w:sz w:val="20"/>
                <w:szCs w:val="20"/>
              </w:rPr>
            </w:pPr>
            <w:r w:rsidRPr="00E43EF3">
              <w:rPr>
                <w:color w:val="000000"/>
                <w:sz w:val="20"/>
                <w:szCs w:val="20"/>
              </w:rPr>
              <w:t>ПК-10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FC996A" w14:textId="16D181D6" w:rsidR="00955AE5" w:rsidRPr="00E43EF3" w:rsidRDefault="00955AE5" w:rsidP="000D0DCE">
            <w:pPr>
              <w:pStyle w:val="af1"/>
              <w:rPr>
                <w:color w:val="000000"/>
                <w:sz w:val="20"/>
                <w:szCs w:val="20"/>
              </w:rPr>
            </w:pPr>
            <w:r w:rsidRPr="00E43EF3">
              <w:rPr>
                <w:color w:val="000000"/>
                <w:sz w:val="20"/>
                <w:szCs w:val="20"/>
              </w:rPr>
              <w:t>Способен к экономическому и технологическому обоснованию проектных предложений</w:t>
            </w:r>
          </w:p>
        </w:tc>
        <w:tc>
          <w:tcPr>
            <w:tcW w:w="5245" w:type="dxa"/>
            <w:vAlign w:val="center"/>
          </w:tcPr>
          <w:p w14:paraId="7E6EAB6E" w14:textId="77777777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>ИПК-10.1 Анализирует показатели и методы для проведения технико-экономического обоснования проектных решений.</w:t>
            </w:r>
          </w:p>
          <w:p w14:paraId="76B3A01B" w14:textId="77777777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>ИПК-10.2 Способность определять показатели и методы для проведения технико-экономического обоснования проектных решений.</w:t>
            </w:r>
          </w:p>
          <w:p w14:paraId="0E965C4A" w14:textId="64122378" w:rsidR="00955AE5" w:rsidRPr="00E43EF3" w:rsidRDefault="00955AE5" w:rsidP="000D0DCE">
            <w:pPr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>ИПК-10.3 Способность провести оценку экономических затрат и рисков при создании информационных систем рассчитать экономическую эффективность проектных решений по разработке и внедрению информационных систем</w:t>
            </w:r>
            <w:r w:rsidRPr="00E43EF3">
              <w:t>.</w:t>
            </w:r>
          </w:p>
        </w:tc>
      </w:tr>
      <w:bookmarkEnd w:id="7"/>
      <w:bookmarkEnd w:id="8"/>
      <w:bookmarkEnd w:id="9"/>
      <w:bookmarkEnd w:id="10"/>
    </w:tbl>
    <w:p w14:paraId="7660E349" w14:textId="77777777" w:rsidR="00955AE5" w:rsidRPr="00E43EF3" w:rsidRDefault="00955AE5" w:rsidP="00955AE5">
      <w:pPr>
        <w:jc w:val="both"/>
      </w:pPr>
    </w:p>
    <w:p w14:paraId="1B34FB9A" w14:textId="7DFC5DAE" w:rsidR="00BB677C" w:rsidRPr="00E43EF3" w:rsidRDefault="00BB677C" w:rsidP="00955AE5">
      <w:pPr>
        <w:jc w:val="both"/>
        <w:rPr>
          <w:b/>
        </w:rPr>
      </w:pPr>
      <w:r w:rsidRPr="00E43EF3">
        <w:rPr>
          <w:b/>
          <w:caps/>
          <w:color w:val="000000" w:themeColor="text1"/>
        </w:rPr>
        <w:t>3. МЕСТО ПРАКТИКИ В СТРУКТУРЕ ОП:</w:t>
      </w:r>
    </w:p>
    <w:p w14:paraId="51F0A63B" w14:textId="77777777" w:rsidR="001C6683" w:rsidRPr="00E43EF3" w:rsidRDefault="001C6683" w:rsidP="008871B4">
      <w:pPr>
        <w:pStyle w:val="Default"/>
        <w:jc w:val="both"/>
      </w:pPr>
    </w:p>
    <w:p w14:paraId="0B0B7354" w14:textId="49868100" w:rsidR="008E3A76" w:rsidRPr="00E43EF3" w:rsidRDefault="005E12A0" w:rsidP="005E12A0">
      <w:pPr>
        <w:pStyle w:val="Default"/>
        <w:ind w:firstLine="708"/>
        <w:jc w:val="both"/>
      </w:pPr>
      <w:r w:rsidRPr="00E43EF3">
        <w:rPr>
          <w:u w:val="single"/>
        </w:rPr>
        <w:t>Место практики</w:t>
      </w:r>
      <w:r w:rsidRPr="00E43EF3">
        <w:t xml:space="preserve">: </w:t>
      </w:r>
      <w:r w:rsidR="00136469" w:rsidRPr="00E43EF3">
        <w:t>производственная</w:t>
      </w:r>
      <w:r w:rsidR="00FF697A" w:rsidRPr="00E43EF3">
        <w:t xml:space="preserve"> практика относится к обязательной части Блока 2 «Практика».</w:t>
      </w:r>
    </w:p>
    <w:p w14:paraId="498E06AF" w14:textId="3ECBABAA" w:rsidR="00FF697A" w:rsidRPr="00E43EF3" w:rsidRDefault="000D0DCE" w:rsidP="005E12A0">
      <w:pPr>
        <w:pStyle w:val="Default"/>
        <w:ind w:firstLine="708"/>
        <w:jc w:val="both"/>
        <w:rPr>
          <w:bCs/>
          <w:color w:val="auto"/>
        </w:rPr>
      </w:pPr>
      <w:r w:rsidRPr="00E43EF3">
        <w:t>Производственная</w:t>
      </w:r>
      <w:r w:rsidR="008871B4" w:rsidRPr="00E43EF3">
        <w:t xml:space="preserve"> практика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Pr="00E43EF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25CC30E6" w:rsidR="00F17820" w:rsidRPr="00E43EF3" w:rsidRDefault="00F17820" w:rsidP="008871B4">
      <w:pPr>
        <w:pStyle w:val="Default"/>
        <w:ind w:firstLine="708"/>
        <w:jc w:val="both"/>
      </w:pPr>
      <w:r w:rsidRPr="00E43EF3">
        <w:rPr>
          <w:bCs/>
          <w:color w:val="auto"/>
          <w:u w:val="single"/>
        </w:rPr>
        <w:t xml:space="preserve">Цель </w:t>
      </w:r>
      <w:r w:rsidR="001F0889" w:rsidRPr="00E43EF3">
        <w:rPr>
          <w:bCs/>
          <w:color w:val="auto"/>
          <w:u w:val="single"/>
        </w:rPr>
        <w:t>практики</w:t>
      </w:r>
      <w:r w:rsidRPr="00E43EF3">
        <w:rPr>
          <w:color w:val="auto"/>
        </w:rPr>
        <w:t xml:space="preserve">: </w:t>
      </w:r>
      <w:r w:rsidR="00E11D11" w:rsidRPr="00E43EF3">
        <w:t xml:space="preserve">закрепление представления </w:t>
      </w:r>
      <w:r w:rsidR="008871B4" w:rsidRPr="00E43EF3">
        <w:t>обучающимися</w:t>
      </w:r>
      <w:r w:rsidR="00E11D11" w:rsidRPr="00E43EF3">
        <w:t xml:space="preserve"> о будущей профессии, ознакомление с организациями</w:t>
      </w:r>
      <w:r w:rsidR="00E039B8" w:rsidRPr="00E43EF3">
        <w:t xml:space="preserve"> социальной защиты</w:t>
      </w:r>
      <w:r w:rsidR="00105B0B" w:rsidRPr="00E43EF3">
        <w:t>, социального страхования, социальных услуг</w:t>
      </w:r>
      <w:r w:rsidR="00E039B8" w:rsidRPr="00E43EF3">
        <w:t xml:space="preserve"> и</w:t>
      </w:r>
      <w:r w:rsidR="00105B0B" w:rsidRPr="00E43EF3">
        <w:t xml:space="preserve"> пенсионного обеспечения, изучение организационной структуры данных </w:t>
      </w:r>
      <w:r w:rsidR="00592D92" w:rsidRPr="00E43EF3">
        <w:t>организаций и</w:t>
      </w:r>
      <w:r w:rsidR="00105B0B" w:rsidRPr="00E43EF3">
        <w:t xml:space="preserve"> спецификой их работы.</w:t>
      </w:r>
    </w:p>
    <w:p w14:paraId="0A316159" w14:textId="77777777" w:rsidR="001C6683" w:rsidRPr="00E43EF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E43EF3" w:rsidRDefault="00F17820" w:rsidP="008871B4">
      <w:pPr>
        <w:ind w:firstLine="708"/>
        <w:jc w:val="both"/>
      </w:pPr>
      <w:r w:rsidRPr="00E43EF3">
        <w:rPr>
          <w:bCs/>
          <w:u w:val="single"/>
        </w:rPr>
        <w:t xml:space="preserve">Задачи </w:t>
      </w:r>
      <w:r w:rsidR="001F0889" w:rsidRPr="00E43EF3">
        <w:rPr>
          <w:bCs/>
          <w:u w:val="single"/>
        </w:rPr>
        <w:t>практики</w:t>
      </w:r>
      <w:r w:rsidRPr="00E43EF3">
        <w:t>:</w:t>
      </w:r>
    </w:p>
    <w:p w14:paraId="1AFBECBE" w14:textId="39335649" w:rsidR="00E039B8" w:rsidRPr="00E43EF3" w:rsidRDefault="00105B0B" w:rsidP="008A092C">
      <w:pPr>
        <w:pStyle w:val="Default"/>
        <w:numPr>
          <w:ilvl w:val="0"/>
          <w:numId w:val="6"/>
        </w:numPr>
        <w:jc w:val="both"/>
      </w:pPr>
      <w:r w:rsidRPr="00E43EF3">
        <w:t>изучение нормативной базы обеспечения деятельности организаций социальной защиты, социального страхования, социальных услуг и пенсионного обеспечения</w:t>
      </w:r>
      <w:r w:rsidR="00E039B8" w:rsidRPr="00E43EF3">
        <w:t>;</w:t>
      </w:r>
    </w:p>
    <w:p w14:paraId="4DB60592" w14:textId="7B59799C" w:rsidR="00E039B8" w:rsidRPr="00E43EF3" w:rsidRDefault="006B14C8" w:rsidP="008A092C">
      <w:pPr>
        <w:pStyle w:val="Default"/>
        <w:numPr>
          <w:ilvl w:val="0"/>
          <w:numId w:val="6"/>
        </w:numPr>
        <w:jc w:val="both"/>
      </w:pPr>
      <w:r w:rsidRPr="00E43EF3">
        <w:t>приобретение первоначальных практических навыков по выбранному направлению</w:t>
      </w:r>
      <w:r w:rsidR="00262AAB" w:rsidRPr="00E43EF3">
        <w:t>;</w:t>
      </w:r>
    </w:p>
    <w:p w14:paraId="5B0095FE" w14:textId="18FFB8DF" w:rsidR="00E039B8" w:rsidRPr="00E43EF3" w:rsidRDefault="006B14C8" w:rsidP="008A092C">
      <w:pPr>
        <w:pStyle w:val="Default"/>
        <w:numPr>
          <w:ilvl w:val="0"/>
          <w:numId w:val="6"/>
        </w:numPr>
        <w:jc w:val="both"/>
      </w:pPr>
      <w:r w:rsidRPr="00E43EF3">
        <w:t>осознание собственных профессиональных качеств, интересов и склонностей</w:t>
      </w:r>
      <w:r w:rsidR="008871B4" w:rsidRPr="00E43EF3">
        <w:t>.</w:t>
      </w:r>
    </w:p>
    <w:p w14:paraId="2C96B6FA" w14:textId="77777777" w:rsidR="00381449" w:rsidRPr="00E43EF3" w:rsidRDefault="00381449" w:rsidP="008871B4"/>
    <w:p w14:paraId="11814528" w14:textId="2B90D6BD" w:rsidR="00125718" w:rsidRPr="00E43EF3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1" w:name="_Toc464786893"/>
      <w:r w:rsidRPr="00E43EF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 xml:space="preserve">4. </w:t>
      </w:r>
      <w:bookmarkEnd w:id="11"/>
      <w:r w:rsidRPr="00E43EF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E43EF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E43EF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40561765" w:rsidR="00125718" w:rsidRPr="00E43EF3" w:rsidRDefault="00955AE5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E43EF3">
        <w:rPr>
          <w:bCs/>
        </w:rPr>
        <w:t xml:space="preserve">Производственная практика (проектно-технологическая) </w:t>
      </w:r>
      <w:r w:rsidR="00125718" w:rsidRPr="00E43EF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67B2C288" w:rsidR="00125718" w:rsidRPr="00E43EF3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E43EF3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955AE5" w:rsidRPr="00E43EF3">
        <w:rPr>
          <w:rStyle w:val="FontStyle84"/>
          <w:sz w:val="24"/>
          <w:szCs w:val="24"/>
        </w:rPr>
        <w:t>18</w:t>
      </w:r>
      <w:r w:rsidRPr="00E43EF3">
        <w:rPr>
          <w:rStyle w:val="FontStyle84"/>
          <w:sz w:val="24"/>
          <w:szCs w:val="24"/>
        </w:rPr>
        <w:t xml:space="preserve"> зачетных единиц, </w:t>
      </w:r>
      <w:r w:rsidR="00955AE5" w:rsidRPr="00E43EF3">
        <w:rPr>
          <w:rStyle w:val="FontStyle84"/>
          <w:sz w:val="24"/>
          <w:szCs w:val="24"/>
        </w:rPr>
        <w:t>648</w:t>
      </w:r>
      <w:r w:rsidRPr="00E43EF3">
        <w:rPr>
          <w:rStyle w:val="FontStyle84"/>
          <w:sz w:val="24"/>
          <w:szCs w:val="24"/>
        </w:rPr>
        <w:t xml:space="preserve"> академических часов </w:t>
      </w:r>
      <w:r w:rsidRPr="00E43EF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E43EF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E43EF3" w:rsidRDefault="00125718" w:rsidP="00DD4965">
      <w:pPr>
        <w:jc w:val="both"/>
      </w:pPr>
      <w:r w:rsidRPr="00E43EF3">
        <w:t>Очная форма обучения</w:t>
      </w:r>
    </w:p>
    <w:p w14:paraId="26141C77" w14:textId="77777777" w:rsidR="001C6683" w:rsidRPr="00E43EF3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E43EF3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E43EF3" w:rsidRDefault="00125718" w:rsidP="00DD4965">
            <w:pPr>
              <w:jc w:val="both"/>
            </w:pPr>
            <w:r w:rsidRPr="00E43EF3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E43EF3" w:rsidRDefault="00125718" w:rsidP="00DD4965">
            <w:pPr>
              <w:jc w:val="both"/>
            </w:pPr>
            <w:r w:rsidRPr="00E43EF3">
              <w:t>Трудоемкость в акад.час</w:t>
            </w:r>
          </w:p>
        </w:tc>
      </w:tr>
      <w:tr w:rsidR="00125718" w:rsidRPr="00E43EF3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E43EF3" w:rsidRDefault="00125718" w:rsidP="00DD4965">
            <w:pPr>
              <w:jc w:val="both"/>
            </w:pPr>
            <w:r w:rsidRPr="00E43EF3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59C2FA2D" w:rsidR="00125718" w:rsidRPr="00E43EF3" w:rsidRDefault="00955AE5" w:rsidP="00DD4965">
            <w:pPr>
              <w:jc w:val="both"/>
            </w:pPr>
            <w:r w:rsidRPr="00E43EF3">
              <w:t>15</w:t>
            </w:r>
          </w:p>
        </w:tc>
      </w:tr>
      <w:tr w:rsidR="00125718" w:rsidRPr="00E43EF3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E43EF3" w:rsidRDefault="00125718" w:rsidP="00DD4965">
            <w:pPr>
              <w:jc w:val="both"/>
              <w:rPr>
                <w:rFonts w:eastAsia="Calibri"/>
              </w:rPr>
            </w:pPr>
            <w:r w:rsidRPr="00E43EF3">
              <w:rPr>
                <w:rStyle w:val="2b"/>
                <w:sz w:val="24"/>
                <w:szCs w:val="24"/>
              </w:rPr>
              <w:t>Иные формы работы</w:t>
            </w:r>
            <w:r w:rsidRPr="00E43EF3">
              <w:rPr>
                <w:b/>
                <w:bCs/>
                <w:vertAlign w:val="superscript"/>
              </w:rPr>
              <w:footnoteReference w:id="1"/>
            </w:r>
            <w:r w:rsidRPr="00E43EF3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41680C2E" w:rsidR="00125718" w:rsidRPr="00E43EF3" w:rsidRDefault="00955AE5" w:rsidP="00DD4965">
            <w:pPr>
              <w:jc w:val="both"/>
            </w:pPr>
            <w:r w:rsidRPr="00E43EF3">
              <w:t>633</w:t>
            </w:r>
          </w:p>
        </w:tc>
      </w:tr>
      <w:tr w:rsidR="00125718" w:rsidRPr="00E43EF3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E43EF3" w:rsidRDefault="00125718" w:rsidP="00DD4965">
            <w:pPr>
              <w:jc w:val="both"/>
            </w:pPr>
            <w:r w:rsidRPr="00E43EF3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E43EF3">
              <w:rPr>
                <w:rStyle w:val="2b"/>
                <w:sz w:val="24"/>
                <w:szCs w:val="24"/>
              </w:rPr>
              <w:t xml:space="preserve">практики </w:t>
            </w:r>
            <w:r w:rsidRPr="00E43EF3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37F34153" w:rsidR="00125718" w:rsidRPr="00E43EF3" w:rsidRDefault="00955AE5" w:rsidP="00DD4965">
            <w:pPr>
              <w:jc w:val="both"/>
            </w:pPr>
            <w:r w:rsidRPr="00E43EF3">
              <w:t>648</w:t>
            </w:r>
            <w:r w:rsidR="00125718" w:rsidRPr="00E43EF3">
              <w:t xml:space="preserve"> ч</w:t>
            </w:r>
            <w:r w:rsidR="001C6683" w:rsidRPr="00E43EF3">
              <w:t>ас</w:t>
            </w:r>
            <w:r w:rsidRPr="00E43EF3">
              <w:t>. / 18</w:t>
            </w:r>
            <w:r w:rsidR="001C6683" w:rsidRPr="00E43EF3">
              <w:t xml:space="preserve"> з.е.</w:t>
            </w:r>
          </w:p>
        </w:tc>
      </w:tr>
    </w:tbl>
    <w:p w14:paraId="0C5E842C" w14:textId="7B1AE44C" w:rsidR="00125718" w:rsidRPr="00E43EF3" w:rsidRDefault="00125718" w:rsidP="00DD4965">
      <w:pPr>
        <w:jc w:val="both"/>
        <w:rPr>
          <w:bCs/>
        </w:rPr>
      </w:pPr>
    </w:p>
    <w:p w14:paraId="209664F1" w14:textId="2B00D3C9" w:rsidR="00DD4965" w:rsidRPr="00E43EF3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43EF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E43EF3" w:rsidRDefault="00DD4965" w:rsidP="00DD4965"/>
    <w:p w14:paraId="12EB7735" w14:textId="353E1D8F" w:rsidR="00041D37" w:rsidRPr="00E43EF3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E43EF3">
        <w:rPr>
          <w:rFonts w:ascii="Times New Roman" w:hAnsi="Times New Roman"/>
          <w:sz w:val="24"/>
          <w:szCs w:val="24"/>
        </w:rPr>
        <w:t>Очная форма обучения 2 курс</w:t>
      </w:r>
    </w:p>
    <w:p w14:paraId="6E48EEF0" w14:textId="48CD7D0D" w:rsidR="00041D37" w:rsidRPr="00E43EF3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E43EF3">
        <w:rPr>
          <w:rFonts w:ascii="Times New Roman" w:hAnsi="Times New Roman"/>
          <w:sz w:val="24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E43EF3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E43EF3" w:rsidRDefault="00592D92" w:rsidP="00DD4965">
            <w:pPr>
              <w:jc w:val="center"/>
              <w:rPr>
                <w:rFonts w:eastAsia="Calibri"/>
              </w:rPr>
            </w:pPr>
            <w:r w:rsidRPr="00E43EF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E43EF3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43EF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E43EF3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43EF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E43EF3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E43EF3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E43EF3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43EF3">
              <w:t>Подготовительный период</w:t>
            </w:r>
          </w:p>
        </w:tc>
      </w:tr>
      <w:tr w:rsidR="00592D92" w:rsidRPr="00E43EF3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E43EF3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E43EF3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43EF3">
              <w:t>Основной период</w:t>
            </w:r>
          </w:p>
        </w:tc>
      </w:tr>
      <w:tr w:rsidR="00592D92" w:rsidRPr="00E43EF3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E43EF3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E43EF3" w:rsidRDefault="00592D92" w:rsidP="00DD4965">
            <w:pPr>
              <w:autoSpaceDE w:val="0"/>
              <w:autoSpaceDN w:val="0"/>
              <w:adjustRightInd w:val="0"/>
            </w:pPr>
            <w:r w:rsidRPr="00E43EF3">
              <w:t>Заключительный период</w:t>
            </w:r>
          </w:p>
        </w:tc>
      </w:tr>
      <w:tr w:rsidR="00592D92" w:rsidRPr="00E43EF3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E43EF3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E43EF3" w:rsidRDefault="00592D92" w:rsidP="00DD4965">
            <w:pPr>
              <w:autoSpaceDE w:val="0"/>
              <w:autoSpaceDN w:val="0"/>
              <w:adjustRightInd w:val="0"/>
            </w:pPr>
            <w:r w:rsidRPr="00E43EF3">
              <w:t>Зачет с оценкой</w:t>
            </w:r>
          </w:p>
        </w:tc>
      </w:tr>
    </w:tbl>
    <w:p w14:paraId="2EB6AFF6" w14:textId="77777777" w:rsidR="00DD4965" w:rsidRPr="00E43EF3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E43EF3" w:rsidRDefault="00592D92" w:rsidP="00DD4965">
      <w:pPr>
        <w:tabs>
          <w:tab w:val="num" w:pos="643"/>
        </w:tabs>
        <w:rPr>
          <w:lang w:val="x-none" w:eastAsia="x-none"/>
        </w:rPr>
      </w:pPr>
      <w:r w:rsidRPr="00E43EF3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E43EF3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E43EF3">
        <w:rPr>
          <w:i/>
          <w:lang w:val="x-none" w:eastAsia="x-none"/>
        </w:rPr>
        <w:tab/>
      </w:r>
      <w:r w:rsidR="00592D92" w:rsidRPr="00E43EF3">
        <w:rPr>
          <w:i/>
          <w:lang w:val="x-none" w:eastAsia="x-none"/>
        </w:rPr>
        <w:t xml:space="preserve">Подготовительный период. </w:t>
      </w:r>
      <w:r w:rsidR="00592D92" w:rsidRPr="00E43EF3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E43EF3">
        <w:rPr>
          <w:lang w:val="x-none" w:eastAsia="x-none"/>
        </w:rPr>
        <w:t>тель практики знакомит обучающихся</w:t>
      </w:r>
      <w:r w:rsidR="00592D92" w:rsidRPr="00E43EF3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E43EF3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E43EF3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E43EF3">
        <w:rPr>
          <w:i/>
          <w:iCs/>
          <w:lang w:val="x-none" w:eastAsia="x-none"/>
        </w:rPr>
        <w:tab/>
      </w:r>
      <w:r w:rsidR="00DD4965" w:rsidRPr="00E43EF3">
        <w:rPr>
          <w:i/>
          <w:iCs/>
          <w:lang w:val="x-none" w:eastAsia="x-none"/>
        </w:rPr>
        <w:t>Основной</w:t>
      </w:r>
      <w:r w:rsidR="00592D92" w:rsidRPr="00E43EF3">
        <w:rPr>
          <w:i/>
          <w:iCs/>
          <w:lang w:val="x-none" w:eastAsia="x-none"/>
        </w:rPr>
        <w:t xml:space="preserve"> период. </w:t>
      </w:r>
      <w:r w:rsidR="00DD4965" w:rsidRPr="00E43EF3">
        <w:rPr>
          <w:lang w:val="x-none" w:eastAsia="x-none"/>
        </w:rPr>
        <w:t>На данном этапе обучающиеся</w:t>
      </w:r>
      <w:r w:rsidR="00592D92" w:rsidRPr="00E43EF3">
        <w:rPr>
          <w:lang w:val="x-none" w:eastAsia="x-none"/>
        </w:rPr>
        <w:t xml:space="preserve"> знакомятся с базой практики, изуч</w:t>
      </w:r>
      <w:r w:rsidR="00592D92" w:rsidRPr="00E43EF3">
        <w:rPr>
          <w:lang w:eastAsia="x-none"/>
        </w:rPr>
        <w:t>ают</w:t>
      </w:r>
      <w:r w:rsidR="00592D92" w:rsidRPr="00E43EF3">
        <w:rPr>
          <w:lang w:val="x-none" w:eastAsia="x-none"/>
        </w:rPr>
        <w:t xml:space="preserve"> подсистемы управления в организации, особенност</w:t>
      </w:r>
      <w:r w:rsidR="00592D92" w:rsidRPr="00E43EF3">
        <w:rPr>
          <w:lang w:eastAsia="x-none"/>
        </w:rPr>
        <w:t>и</w:t>
      </w:r>
      <w:r w:rsidR="00592D92" w:rsidRPr="00E43EF3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E43EF3">
        <w:rPr>
          <w:lang w:eastAsia="x-none"/>
        </w:rPr>
        <w:t>ирают</w:t>
      </w:r>
      <w:r w:rsidR="00592D92" w:rsidRPr="00E43EF3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E43EF3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E43EF3">
        <w:rPr>
          <w:i/>
          <w:iCs/>
          <w:lang w:val="x-none" w:eastAsia="x-none"/>
        </w:rPr>
        <w:tab/>
      </w:r>
      <w:r w:rsidR="00592D92" w:rsidRPr="00E43EF3">
        <w:rPr>
          <w:i/>
          <w:iCs/>
          <w:lang w:val="x-none" w:eastAsia="x-none"/>
        </w:rPr>
        <w:t xml:space="preserve">Заключительный период. </w:t>
      </w:r>
      <w:r w:rsidR="00592D92" w:rsidRPr="00E43EF3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E43EF3">
        <w:rPr>
          <w:lang w:val="x-none" w:eastAsia="x-none"/>
        </w:rPr>
        <w:t xml:space="preserve"> В конечном итоге каждый обучающийся</w:t>
      </w:r>
      <w:r w:rsidR="00592D92" w:rsidRPr="00E43EF3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E43EF3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E43EF3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43EF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E43EF3" w:rsidRDefault="00592D92" w:rsidP="00703390"/>
    <w:p w14:paraId="36717641" w14:textId="30D1EC61" w:rsidR="00DD4965" w:rsidRPr="00E43EF3" w:rsidRDefault="00DD4965" w:rsidP="00B04D03">
      <w:pPr>
        <w:tabs>
          <w:tab w:val="left" w:pos="1080"/>
        </w:tabs>
        <w:jc w:val="both"/>
      </w:pPr>
      <w:r w:rsidRPr="00E43EF3">
        <w:t xml:space="preserve">Форма </w:t>
      </w:r>
      <w:r w:rsidR="00B04D03" w:rsidRPr="00E43EF3">
        <w:t>отчетности 2 курс (4 семестр)</w:t>
      </w:r>
      <w:r w:rsidR="000D0DCE" w:rsidRPr="00E43EF3">
        <w:t xml:space="preserve"> и 3 курс (5,6 семестр)</w:t>
      </w:r>
      <w:r w:rsidR="00B04D03" w:rsidRPr="00E43EF3">
        <w:t xml:space="preserve"> </w:t>
      </w:r>
      <w:r w:rsidRPr="00E43EF3">
        <w:t xml:space="preserve">очная форма обучения - зачет </w:t>
      </w:r>
      <w:r w:rsidR="00B04D03" w:rsidRPr="00E43EF3">
        <w:t>с оценкой</w:t>
      </w:r>
    </w:p>
    <w:p w14:paraId="39D26019" w14:textId="77777777" w:rsidR="00DD4965" w:rsidRPr="00E43EF3" w:rsidRDefault="00DD4965" w:rsidP="00B04D03">
      <w:pPr>
        <w:tabs>
          <w:tab w:val="left" w:pos="1080"/>
        </w:tabs>
        <w:jc w:val="both"/>
      </w:pPr>
      <w:r w:rsidRPr="00E43EF3">
        <w:lastRenderedPageBreak/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E43EF3" w:rsidRDefault="00DD4965" w:rsidP="00B04D03">
      <w:pPr>
        <w:tabs>
          <w:tab w:val="left" w:pos="1080"/>
        </w:tabs>
        <w:jc w:val="both"/>
      </w:pPr>
      <w:r w:rsidRPr="00E43EF3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E43EF3" w:rsidRDefault="00DD4965" w:rsidP="00B04D03">
      <w:pPr>
        <w:tabs>
          <w:tab w:val="left" w:pos="1080"/>
        </w:tabs>
        <w:jc w:val="both"/>
      </w:pPr>
      <w:r w:rsidRPr="00E43EF3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E43EF3" w:rsidRDefault="00DD4965" w:rsidP="00B04D03">
      <w:pPr>
        <w:tabs>
          <w:tab w:val="left" w:pos="1080"/>
        </w:tabs>
        <w:jc w:val="both"/>
      </w:pPr>
      <w:r w:rsidRPr="00E43EF3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E43EF3" w:rsidRDefault="00592D92" w:rsidP="00703390">
      <w:pPr>
        <w:ind w:firstLine="567"/>
        <w:jc w:val="both"/>
        <w:rPr>
          <w:lang w:eastAsia="en-US"/>
        </w:rPr>
      </w:pPr>
      <w:r w:rsidRPr="00E43EF3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E43EF3" w:rsidRDefault="00592D92" w:rsidP="00703390">
      <w:pPr>
        <w:ind w:firstLine="567"/>
        <w:jc w:val="both"/>
        <w:rPr>
          <w:color w:val="000000"/>
          <w:lang w:eastAsia="en-US"/>
        </w:rPr>
      </w:pPr>
      <w:r w:rsidRPr="00E43EF3">
        <w:rPr>
          <w:color w:val="000000"/>
          <w:lang w:eastAsia="en-US"/>
        </w:rPr>
        <w:t xml:space="preserve">Во </w:t>
      </w:r>
      <w:r w:rsidRPr="00E43EF3">
        <w:rPr>
          <w:i/>
          <w:iCs/>
          <w:color w:val="000000"/>
          <w:lang w:eastAsia="en-US"/>
        </w:rPr>
        <w:t xml:space="preserve">введении </w:t>
      </w:r>
      <w:r w:rsidRPr="00E43EF3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E43EF3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E43EF3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43EF3">
        <w:rPr>
          <w:color w:val="000000"/>
        </w:rPr>
        <w:t>В</w:t>
      </w:r>
      <w:r w:rsidRPr="00E43EF3">
        <w:rPr>
          <w:i/>
          <w:iCs/>
          <w:color w:val="000000"/>
        </w:rPr>
        <w:t xml:space="preserve"> основной части отчета, </w:t>
      </w:r>
      <w:r w:rsidRPr="00E43EF3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E43EF3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43EF3">
        <w:rPr>
          <w:color w:val="000000"/>
        </w:rPr>
        <w:t xml:space="preserve">В </w:t>
      </w:r>
      <w:r w:rsidRPr="00E43EF3">
        <w:rPr>
          <w:i/>
          <w:iCs/>
          <w:color w:val="000000"/>
        </w:rPr>
        <w:t xml:space="preserve">заключении </w:t>
      </w:r>
      <w:r w:rsidRPr="00E43EF3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E43EF3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43EF3">
        <w:rPr>
          <w:color w:val="000000"/>
        </w:rPr>
        <w:t xml:space="preserve">В </w:t>
      </w:r>
      <w:r w:rsidRPr="00E43EF3">
        <w:rPr>
          <w:i/>
          <w:iCs/>
          <w:color w:val="000000"/>
        </w:rPr>
        <w:t xml:space="preserve">списке использованных источников </w:t>
      </w:r>
      <w:r w:rsidRPr="00E43EF3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E43EF3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43EF3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E43EF3" w:rsidRDefault="00592D92" w:rsidP="00703390">
      <w:pPr>
        <w:ind w:firstLine="567"/>
        <w:jc w:val="both"/>
        <w:rPr>
          <w:rFonts w:eastAsia="Calibri"/>
        </w:rPr>
      </w:pPr>
      <w:r w:rsidRPr="00E43EF3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E43EF3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E43EF3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43EF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E43EF3" w:rsidRDefault="0010456C" w:rsidP="0010456C">
      <w:pPr>
        <w:jc w:val="both"/>
        <w:rPr>
          <w:rFonts w:eastAsia="Calibri"/>
        </w:rPr>
      </w:pPr>
    </w:p>
    <w:p w14:paraId="442523C0" w14:textId="67B48922" w:rsidR="0010456C" w:rsidRPr="00E43EF3" w:rsidRDefault="0010456C" w:rsidP="00DF0116">
      <w:pPr>
        <w:pStyle w:val="af2"/>
        <w:spacing w:after="0" w:line="240" w:lineRule="auto"/>
        <w:ind w:left="0" w:firstLine="708"/>
        <w:jc w:val="both"/>
      </w:pPr>
      <w:r w:rsidRPr="00E43EF3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E43EF3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E43EF3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E43EF3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E43EF3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E43EF3">
        <w:rPr>
          <w:rFonts w:ascii="Times New Roman" w:eastAsia="Calibri" w:hAnsi="Times New Roman"/>
          <w:sz w:val="24"/>
          <w:szCs w:val="24"/>
        </w:rPr>
        <w:t>их выполнение</w:t>
      </w:r>
      <w:r w:rsidRPr="00E43EF3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E43EF3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E43EF3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43EF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E43EF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E43EF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Pr="00E43EF3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E43EF3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E43EF3" w:rsidRDefault="00E325C6" w:rsidP="00CA3053">
            <w:pPr>
              <w:spacing w:line="360" w:lineRule="auto"/>
              <w:jc w:val="center"/>
            </w:pPr>
            <w:r w:rsidRPr="00E43EF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E43EF3" w:rsidRDefault="00E325C6" w:rsidP="00CA3053">
            <w:pPr>
              <w:jc w:val="center"/>
            </w:pPr>
            <w:r w:rsidRPr="00E43EF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E43EF3" w:rsidRDefault="00E325C6" w:rsidP="00CA3053">
            <w:pPr>
              <w:jc w:val="center"/>
            </w:pPr>
            <w:r w:rsidRPr="00E43EF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E43EF3" w:rsidRDefault="00E325C6" w:rsidP="00CA3053">
            <w:pPr>
              <w:ind w:left="113" w:right="113"/>
              <w:jc w:val="center"/>
            </w:pPr>
            <w:r w:rsidRPr="00E43EF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E43EF3" w:rsidRDefault="00E325C6" w:rsidP="00CA3053">
            <w:pPr>
              <w:ind w:left="113" w:right="113"/>
              <w:jc w:val="center"/>
            </w:pPr>
            <w:r w:rsidRPr="00E43EF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E43EF3" w:rsidRDefault="00E325C6" w:rsidP="00CA3053">
            <w:pPr>
              <w:jc w:val="center"/>
            </w:pPr>
            <w:r w:rsidRPr="00E43EF3">
              <w:t>Наличие</w:t>
            </w:r>
          </w:p>
        </w:tc>
      </w:tr>
      <w:tr w:rsidR="00E325C6" w:rsidRPr="00E43EF3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E43EF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E43EF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E43EF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E43EF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E43EF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E43EF3" w:rsidRDefault="00E325C6" w:rsidP="00CA3053">
            <w:pPr>
              <w:jc w:val="center"/>
              <w:rPr>
                <w:sz w:val="20"/>
                <w:szCs w:val="20"/>
              </w:rPr>
            </w:pPr>
            <w:r w:rsidRPr="00E43EF3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E43EF3" w:rsidRDefault="00E325C6" w:rsidP="00CA3053">
            <w:pPr>
              <w:jc w:val="center"/>
            </w:pPr>
            <w:r w:rsidRPr="00E43EF3">
              <w:t>ЭБС (адрес в сети Интернет)</w:t>
            </w:r>
          </w:p>
        </w:tc>
      </w:tr>
      <w:tr w:rsidR="00E325C6" w:rsidRPr="00E43EF3" w14:paraId="60B5AB4E" w14:textId="77777777" w:rsidTr="00E325C6">
        <w:tc>
          <w:tcPr>
            <w:tcW w:w="568" w:type="dxa"/>
            <w:vAlign w:val="center"/>
          </w:tcPr>
          <w:p w14:paraId="11156BFB" w14:textId="77777777" w:rsidR="00E325C6" w:rsidRPr="00E43EF3" w:rsidRDefault="00E325C6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DDC44C9" w14:textId="58620893" w:rsidR="00E325C6" w:rsidRPr="00E43EF3" w:rsidRDefault="00E325C6" w:rsidP="00E325C6">
            <w:pPr>
              <w:autoSpaceDE w:val="0"/>
              <w:autoSpaceDN w:val="0"/>
              <w:adjustRightInd w:val="0"/>
            </w:pPr>
            <w:r w:rsidRPr="00E43EF3">
              <w:t>Социальная работа: учебник</w:t>
            </w:r>
          </w:p>
        </w:tc>
        <w:tc>
          <w:tcPr>
            <w:tcW w:w="1984" w:type="dxa"/>
            <w:vAlign w:val="center"/>
          </w:tcPr>
          <w:p w14:paraId="0647D39A" w14:textId="07C3E51D" w:rsidR="00E325C6" w:rsidRPr="00E43EF3" w:rsidRDefault="006C0709" w:rsidP="00E325C6">
            <w:r w:rsidRPr="00E43EF3">
              <w:t>Е.И. Холостова</w:t>
            </w:r>
          </w:p>
        </w:tc>
        <w:tc>
          <w:tcPr>
            <w:tcW w:w="1559" w:type="dxa"/>
            <w:vAlign w:val="center"/>
          </w:tcPr>
          <w:p w14:paraId="0C8D62BC" w14:textId="61727C69" w:rsidR="00E325C6" w:rsidRPr="00E43EF3" w:rsidRDefault="00E325C6" w:rsidP="00E325C6">
            <w:r w:rsidRPr="00E43EF3">
              <w:t>Москва: Дашков и К°</w:t>
            </w:r>
          </w:p>
        </w:tc>
        <w:tc>
          <w:tcPr>
            <w:tcW w:w="709" w:type="dxa"/>
            <w:vAlign w:val="center"/>
          </w:tcPr>
          <w:p w14:paraId="27118B15" w14:textId="001BA283" w:rsidR="00E325C6" w:rsidRPr="00E43EF3" w:rsidRDefault="00E325C6" w:rsidP="00E325C6">
            <w:r w:rsidRPr="00E43EF3">
              <w:t>2019</w:t>
            </w:r>
          </w:p>
        </w:tc>
        <w:tc>
          <w:tcPr>
            <w:tcW w:w="1134" w:type="dxa"/>
            <w:vAlign w:val="center"/>
          </w:tcPr>
          <w:p w14:paraId="671174BA" w14:textId="41CA780F" w:rsidR="00E325C6" w:rsidRPr="00E43EF3" w:rsidRDefault="00E325C6" w:rsidP="00E325C6">
            <w:pPr>
              <w:jc w:val="center"/>
            </w:pPr>
            <w:r w:rsidRPr="00E43EF3">
              <w:t>+</w:t>
            </w:r>
          </w:p>
        </w:tc>
        <w:tc>
          <w:tcPr>
            <w:tcW w:w="2268" w:type="dxa"/>
            <w:vAlign w:val="center"/>
          </w:tcPr>
          <w:p w14:paraId="23B7E414" w14:textId="13E40377" w:rsidR="00E325C6" w:rsidRPr="00E43EF3" w:rsidRDefault="00C219C1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E325C6" w:rsidRPr="00E43EF3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  <w:tr w:rsidR="00E325C6" w:rsidRPr="00E43EF3" w14:paraId="3069B773" w14:textId="77777777" w:rsidTr="00E325C6">
        <w:tc>
          <w:tcPr>
            <w:tcW w:w="568" w:type="dxa"/>
            <w:vAlign w:val="center"/>
          </w:tcPr>
          <w:p w14:paraId="3479B996" w14:textId="77777777" w:rsidR="00E325C6" w:rsidRPr="00E43EF3" w:rsidRDefault="00E325C6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CD178B3" w14:textId="631DBC2F" w:rsidR="00E325C6" w:rsidRPr="00E43EF3" w:rsidRDefault="00E325C6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3EF3">
              <w:t xml:space="preserve">Информационные технологии в социальной сфере : учебное пособие </w:t>
            </w:r>
          </w:p>
        </w:tc>
        <w:tc>
          <w:tcPr>
            <w:tcW w:w="1984" w:type="dxa"/>
            <w:vAlign w:val="center"/>
          </w:tcPr>
          <w:p w14:paraId="4B103043" w14:textId="794BA702" w:rsidR="00E325C6" w:rsidRPr="00E43EF3" w:rsidRDefault="00E325C6" w:rsidP="00E325C6">
            <w:pPr>
              <w:rPr>
                <w:color w:val="000000"/>
              </w:rPr>
            </w:pPr>
            <w:r w:rsidRPr="00E43EF3">
              <w:t>С.Е.</w:t>
            </w:r>
            <w:r w:rsidR="006C0709" w:rsidRPr="00E43EF3">
              <w:t xml:space="preserve"> Гасумова</w:t>
            </w:r>
          </w:p>
        </w:tc>
        <w:tc>
          <w:tcPr>
            <w:tcW w:w="1559" w:type="dxa"/>
            <w:vAlign w:val="center"/>
          </w:tcPr>
          <w:p w14:paraId="0A70C540" w14:textId="5685022B" w:rsidR="00E325C6" w:rsidRPr="00E43EF3" w:rsidRDefault="00E325C6" w:rsidP="00E325C6">
            <w:pPr>
              <w:jc w:val="center"/>
              <w:rPr>
                <w:color w:val="000000"/>
              </w:rPr>
            </w:pPr>
            <w:r w:rsidRPr="00E43EF3">
              <w:t>Москва : Издательско-торговая корпорация «Дашков и К°»</w:t>
            </w:r>
          </w:p>
        </w:tc>
        <w:tc>
          <w:tcPr>
            <w:tcW w:w="709" w:type="dxa"/>
            <w:vAlign w:val="center"/>
          </w:tcPr>
          <w:p w14:paraId="234BDC2D" w14:textId="43407C63" w:rsidR="00E325C6" w:rsidRPr="00E43EF3" w:rsidRDefault="00E325C6" w:rsidP="00E325C6">
            <w:pPr>
              <w:rPr>
                <w:color w:val="000000"/>
              </w:rPr>
            </w:pPr>
            <w:r w:rsidRPr="00E43EF3">
              <w:t>2017</w:t>
            </w:r>
          </w:p>
        </w:tc>
        <w:tc>
          <w:tcPr>
            <w:tcW w:w="1134" w:type="dxa"/>
            <w:vAlign w:val="center"/>
          </w:tcPr>
          <w:p w14:paraId="304A7F78" w14:textId="3FC11EBA" w:rsidR="00E325C6" w:rsidRPr="00E43EF3" w:rsidRDefault="00E325C6" w:rsidP="00E325C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508DF42" w14:textId="2F170FA4" w:rsidR="00E325C6" w:rsidRPr="00E43EF3" w:rsidRDefault="00C219C1" w:rsidP="00E325C6">
            <w:pPr>
              <w:rPr>
                <w:rFonts w:eastAsia="Calibri"/>
                <w:color w:val="FF0000"/>
                <w:u w:val="single"/>
              </w:rPr>
            </w:pPr>
            <w:hyperlink r:id="rId9" w:history="1">
              <w:r w:rsidR="00E325C6" w:rsidRPr="00E43EF3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  <w:tr w:rsidR="00E325C6" w:rsidRPr="00E43EF3" w14:paraId="4BFB27B8" w14:textId="77777777" w:rsidTr="00E325C6">
        <w:tc>
          <w:tcPr>
            <w:tcW w:w="568" w:type="dxa"/>
            <w:vAlign w:val="center"/>
          </w:tcPr>
          <w:p w14:paraId="62AF93C3" w14:textId="77777777" w:rsidR="00E325C6" w:rsidRPr="00E43EF3" w:rsidRDefault="00E325C6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4C489A4" w14:textId="7D33A193" w:rsidR="00E325C6" w:rsidRPr="00E43EF3" w:rsidRDefault="00E325C6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3EF3">
              <w:t xml:space="preserve">Инновационные методы практики социальной работы : учебное пособие для магистров. </w:t>
            </w:r>
          </w:p>
        </w:tc>
        <w:tc>
          <w:tcPr>
            <w:tcW w:w="1984" w:type="dxa"/>
            <w:vAlign w:val="center"/>
          </w:tcPr>
          <w:p w14:paraId="4FF53E88" w14:textId="77777777" w:rsidR="006C0709" w:rsidRPr="00E43EF3" w:rsidRDefault="006C0709" w:rsidP="00E325C6">
            <w:r w:rsidRPr="00E43EF3">
              <w:t>Г.Х. Мусина-Мазнова,</w:t>
            </w:r>
          </w:p>
          <w:p w14:paraId="02E11E57" w14:textId="3B65EB00" w:rsidR="00E325C6" w:rsidRPr="00E43EF3" w:rsidRDefault="00E325C6" w:rsidP="00E325C6">
            <w:pPr>
              <w:rPr>
                <w:color w:val="000000"/>
              </w:rPr>
            </w:pPr>
            <w:r w:rsidRPr="00E43EF3">
              <w:t>И.А. Потапова, О.М. Коробкова и др</w:t>
            </w:r>
            <w:r w:rsidR="006C0709" w:rsidRPr="00E43EF3">
              <w:t>.</w:t>
            </w:r>
          </w:p>
        </w:tc>
        <w:tc>
          <w:tcPr>
            <w:tcW w:w="1559" w:type="dxa"/>
            <w:vAlign w:val="center"/>
          </w:tcPr>
          <w:p w14:paraId="1155A735" w14:textId="6D4DCFFC" w:rsidR="00E325C6" w:rsidRPr="00E43EF3" w:rsidRDefault="00E325C6" w:rsidP="00E325C6">
            <w:pPr>
              <w:jc w:val="center"/>
              <w:rPr>
                <w:color w:val="000000"/>
              </w:rPr>
            </w:pPr>
            <w:r w:rsidRPr="00E43EF3">
              <w:t>Москва : Дашков и Ко</w:t>
            </w:r>
          </w:p>
        </w:tc>
        <w:tc>
          <w:tcPr>
            <w:tcW w:w="709" w:type="dxa"/>
            <w:vAlign w:val="center"/>
          </w:tcPr>
          <w:p w14:paraId="1DFC4731" w14:textId="1222EDD9" w:rsidR="00E325C6" w:rsidRPr="00E43EF3" w:rsidRDefault="00E325C6" w:rsidP="00E325C6">
            <w:pPr>
              <w:rPr>
                <w:color w:val="000000"/>
              </w:rPr>
            </w:pPr>
            <w:r w:rsidRPr="00E43EF3">
              <w:t>2015</w:t>
            </w:r>
          </w:p>
        </w:tc>
        <w:tc>
          <w:tcPr>
            <w:tcW w:w="1134" w:type="dxa"/>
            <w:vAlign w:val="center"/>
          </w:tcPr>
          <w:p w14:paraId="7243F059" w14:textId="0C5D51B3" w:rsidR="00E325C6" w:rsidRPr="00E43EF3" w:rsidRDefault="00E325C6" w:rsidP="00E325C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3688676" w14:textId="362559A3" w:rsidR="00E325C6" w:rsidRPr="00E43EF3" w:rsidRDefault="00C219C1" w:rsidP="00E325C6">
            <w:pPr>
              <w:rPr>
                <w:rFonts w:eastAsia="Calibri"/>
                <w:color w:val="FF0000"/>
                <w:u w:val="single"/>
              </w:rPr>
            </w:pPr>
            <w:hyperlink r:id="rId10" w:history="1">
              <w:r w:rsidR="00E325C6" w:rsidRPr="00E43EF3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  <w:tr w:rsidR="00E325C6" w:rsidRPr="00E43EF3" w14:paraId="10A58959" w14:textId="77777777" w:rsidTr="00E325C6">
        <w:tc>
          <w:tcPr>
            <w:tcW w:w="568" w:type="dxa"/>
            <w:vAlign w:val="center"/>
          </w:tcPr>
          <w:p w14:paraId="49B40787" w14:textId="77777777" w:rsidR="00E325C6" w:rsidRPr="00E43EF3" w:rsidRDefault="00E325C6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A91983E" w14:textId="0AF30D19" w:rsidR="00E325C6" w:rsidRPr="00E43EF3" w:rsidRDefault="00E325C6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3EF3">
              <w:t>Информационные технологии: учебник</w:t>
            </w:r>
          </w:p>
        </w:tc>
        <w:tc>
          <w:tcPr>
            <w:tcW w:w="1984" w:type="dxa"/>
            <w:vAlign w:val="center"/>
          </w:tcPr>
          <w:p w14:paraId="4FBD64A9" w14:textId="4FB7841D" w:rsidR="006C0709" w:rsidRPr="00E43EF3" w:rsidRDefault="006C0709" w:rsidP="006C0709">
            <w:r w:rsidRPr="00E43EF3">
              <w:t>Ю.</w:t>
            </w:r>
            <w:r w:rsidR="00E325C6" w:rsidRPr="00E43EF3">
              <w:t>Ю.</w:t>
            </w:r>
            <w:r w:rsidRPr="00E43EF3">
              <w:t xml:space="preserve"> Громов</w:t>
            </w:r>
            <w:r w:rsidR="00E325C6" w:rsidRPr="00E43EF3">
              <w:t xml:space="preserve">, </w:t>
            </w:r>
            <w:r w:rsidRPr="00E43EF3">
              <w:t xml:space="preserve">И.В. </w:t>
            </w:r>
            <w:r w:rsidR="00E325C6" w:rsidRPr="00E43EF3">
              <w:t>Дидрих</w:t>
            </w:r>
            <w:r w:rsidRPr="00E43EF3">
              <w:t>,</w:t>
            </w:r>
          </w:p>
          <w:p w14:paraId="5E8A3FF7" w14:textId="00332E7F" w:rsidR="00E325C6" w:rsidRPr="00E43EF3" w:rsidRDefault="006C0709" w:rsidP="006C0709">
            <w:pPr>
              <w:rPr>
                <w:color w:val="000000"/>
              </w:rPr>
            </w:pPr>
            <w:r w:rsidRPr="00E43EF3">
              <w:t xml:space="preserve">О.Г. </w:t>
            </w:r>
            <w:r w:rsidR="00E325C6" w:rsidRPr="00E43EF3">
              <w:t>Иванова</w:t>
            </w:r>
            <w:r w:rsidRPr="00E43EF3">
              <w:t xml:space="preserve"> </w:t>
            </w:r>
            <w:r w:rsidR="00E325C6" w:rsidRPr="00E43EF3">
              <w:t>и др.</w:t>
            </w:r>
          </w:p>
        </w:tc>
        <w:tc>
          <w:tcPr>
            <w:tcW w:w="1559" w:type="dxa"/>
            <w:vAlign w:val="center"/>
          </w:tcPr>
          <w:p w14:paraId="78C4BE78" w14:textId="1E1C971F" w:rsidR="00E325C6" w:rsidRPr="00E43EF3" w:rsidRDefault="00E325C6" w:rsidP="00E325C6">
            <w:pPr>
              <w:jc w:val="center"/>
              <w:rPr>
                <w:color w:val="000000"/>
              </w:rPr>
            </w:pPr>
            <w:r w:rsidRPr="00E43EF3">
              <w:t>Тамбов: Издательство ФГБОУ ВПО «ТГТУ»</w:t>
            </w:r>
          </w:p>
        </w:tc>
        <w:tc>
          <w:tcPr>
            <w:tcW w:w="709" w:type="dxa"/>
            <w:vAlign w:val="center"/>
          </w:tcPr>
          <w:p w14:paraId="2ECBF655" w14:textId="49DE50CF" w:rsidR="00E325C6" w:rsidRPr="00E43EF3" w:rsidRDefault="00E325C6" w:rsidP="00E325C6">
            <w:pPr>
              <w:rPr>
                <w:color w:val="000000"/>
              </w:rPr>
            </w:pPr>
            <w:r w:rsidRPr="00E43EF3">
              <w:t>2015</w:t>
            </w:r>
          </w:p>
        </w:tc>
        <w:tc>
          <w:tcPr>
            <w:tcW w:w="1134" w:type="dxa"/>
            <w:vAlign w:val="center"/>
          </w:tcPr>
          <w:p w14:paraId="61B5F4B7" w14:textId="77777777" w:rsidR="00E325C6" w:rsidRPr="00E43EF3" w:rsidRDefault="00E325C6" w:rsidP="00E325C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C7A0885" w14:textId="7E87671B" w:rsidR="00E325C6" w:rsidRPr="00E43EF3" w:rsidRDefault="00C219C1" w:rsidP="00E325C6">
            <w:pPr>
              <w:rPr>
                <w:rFonts w:eastAsia="Calibri"/>
                <w:color w:val="FF0000"/>
                <w:u w:val="single"/>
              </w:rPr>
            </w:pPr>
            <w:hyperlink r:id="rId11" w:history="1">
              <w:r w:rsidR="00E325C6" w:rsidRPr="00E43EF3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  <w:tr w:rsidR="00E325C6" w:rsidRPr="00E43EF3" w14:paraId="5CF09F98" w14:textId="77777777" w:rsidTr="00E325C6">
        <w:tc>
          <w:tcPr>
            <w:tcW w:w="568" w:type="dxa"/>
            <w:vAlign w:val="center"/>
          </w:tcPr>
          <w:p w14:paraId="7D2FA94A" w14:textId="77777777" w:rsidR="00E325C6" w:rsidRPr="00E43EF3" w:rsidRDefault="00E325C6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287E67DB" w14:textId="4F3932D8" w:rsidR="00E325C6" w:rsidRPr="00E43EF3" w:rsidRDefault="00E325C6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3EF3">
              <w:t>Информационные технологии: учебное пособие для студентов высших учебных заведений</w:t>
            </w:r>
          </w:p>
        </w:tc>
        <w:tc>
          <w:tcPr>
            <w:tcW w:w="1984" w:type="dxa"/>
            <w:vAlign w:val="center"/>
          </w:tcPr>
          <w:p w14:paraId="14630CA9" w14:textId="6AE785EA" w:rsidR="00E325C6" w:rsidRPr="00E43EF3" w:rsidRDefault="006C0709" w:rsidP="006C0709">
            <w:pPr>
              <w:rPr>
                <w:color w:val="000000"/>
              </w:rPr>
            </w:pPr>
            <w:r w:rsidRPr="00E43EF3">
              <w:t xml:space="preserve">С.В. </w:t>
            </w:r>
            <w:r w:rsidR="00E325C6" w:rsidRPr="00E43EF3">
              <w:t xml:space="preserve">Богданова, </w:t>
            </w:r>
            <w:r w:rsidRPr="00E43EF3">
              <w:t>А.Н. Ермакова</w:t>
            </w:r>
          </w:p>
        </w:tc>
        <w:tc>
          <w:tcPr>
            <w:tcW w:w="1559" w:type="dxa"/>
            <w:vAlign w:val="center"/>
          </w:tcPr>
          <w:p w14:paraId="36E9698A" w14:textId="6F76E209" w:rsidR="00E325C6" w:rsidRPr="00E43EF3" w:rsidRDefault="00E325C6" w:rsidP="00E325C6">
            <w:pPr>
              <w:jc w:val="center"/>
              <w:rPr>
                <w:color w:val="000000"/>
              </w:rPr>
            </w:pPr>
            <w:r w:rsidRPr="00E43EF3">
              <w:t>Ставрополь: Сервисшкола</w:t>
            </w:r>
          </w:p>
        </w:tc>
        <w:tc>
          <w:tcPr>
            <w:tcW w:w="709" w:type="dxa"/>
            <w:vAlign w:val="center"/>
          </w:tcPr>
          <w:p w14:paraId="3382AB2D" w14:textId="3ECA7891" w:rsidR="00E325C6" w:rsidRPr="00E43EF3" w:rsidRDefault="00E325C6" w:rsidP="00E325C6">
            <w:pPr>
              <w:rPr>
                <w:color w:val="000000"/>
              </w:rPr>
            </w:pPr>
            <w:r w:rsidRPr="00E43EF3">
              <w:t>2014</w:t>
            </w:r>
          </w:p>
        </w:tc>
        <w:tc>
          <w:tcPr>
            <w:tcW w:w="1134" w:type="dxa"/>
            <w:vAlign w:val="center"/>
          </w:tcPr>
          <w:p w14:paraId="36EDA13C" w14:textId="29B85012" w:rsidR="00E325C6" w:rsidRPr="00E43EF3" w:rsidRDefault="00E325C6" w:rsidP="00E325C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4F4400" w14:textId="2053208F" w:rsidR="00E325C6" w:rsidRPr="00E43EF3" w:rsidRDefault="00C219C1" w:rsidP="00E325C6">
            <w:pPr>
              <w:rPr>
                <w:rFonts w:eastAsia="Calibri"/>
                <w:color w:val="FF0000"/>
                <w:u w:val="single"/>
              </w:rPr>
            </w:pPr>
            <w:hyperlink r:id="rId12" w:history="1">
              <w:r w:rsidR="00E325C6" w:rsidRPr="00E43EF3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</w:tbl>
    <w:p w14:paraId="2B7086DB" w14:textId="3DCBD4FF" w:rsidR="00E325C6" w:rsidRPr="00E43EF3" w:rsidRDefault="00E325C6" w:rsidP="00E325C6"/>
    <w:p w14:paraId="36F1DDB0" w14:textId="08188E19" w:rsidR="00B53803" w:rsidRPr="00E43EF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43EF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E43EF3" w:rsidRDefault="00B53803" w:rsidP="00E325C6"/>
    <w:p w14:paraId="799EE192" w14:textId="1AF4C695" w:rsidR="00D30DBC" w:rsidRPr="00E43EF3" w:rsidRDefault="00C219C1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217C43" w:rsidRPr="00E43EF3">
          <w:rPr>
            <w:rStyle w:val="a6"/>
            <w:lang w:val="en-US"/>
          </w:rPr>
          <w:t>http</w:t>
        </w:r>
        <w:r w:rsidR="00217C43" w:rsidRPr="00E43EF3">
          <w:rPr>
            <w:rStyle w:val="a6"/>
          </w:rPr>
          <w:t>://</w:t>
        </w:r>
        <w:r w:rsidR="00217C43" w:rsidRPr="00E43EF3">
          <w:rPr>
            <w:rStyle w:val="a6"/>
            <w:lang w:val="en-US"/>
          </w:rPr>
          <w:t>dviu</w:t>
        </w:r>
        <w:r w:rsidR="00217C43" w:rsidRPr="00E43EF3">
          <w:rPr>
            <w:rStyle w:val="a6"/>
          </w:rPr>
          <w:t>.</w:t>
        </w:r>
        <w:r w:rsidR="00217C43" w:rsidRPr="00E43EF3">
          <w:rPr>
            <w:rStyle w:val="a6"/>
            <w:lang w:val="en-US"/>
          </w:rPr>
          <w:t>ranepa</w:t>
        </w:r>
        <w:r w:rsidR="00217C43" w:rsidRPr="00E43EF3">
          <w:rPr>
            <w:rStyle w:val="a6"/>
          </w:rPr>
          <w:t>.</w:t>
        </w:r>
        <w:r w:rsidR="00217C43" w:rsidRPr="00E43EF3">
          <w:rPr>
            <w:rStyle w:val="a6"/>
            <w:lang w:val="en-US"/>
          </w:rPr>
          <w:t>ru</w:t>
        </w:r>
        <w:r w:rsidR="00217C43" w:rsidRPr="00E43EF3">
          <w:rPr>
            <w:rStyle w:val="a6"/>
          </w:rPr>
          <w:t>/</w:t>
        </w:r>
        <w:r w:rsidR="00217C43" w:rsidRPr="00E43EF3">
          <w:rPr>
            <w:rStyle w:val="a6"/>
            <w:lang w:val="en-US"/>
          </w:rPr>
          <w:t>index</w:t>
        </w:r>
        <w:r w:rsidR="00217C43" w:rsidRPr="00E43EF3">
          <w:rPr>
            <w:rStyle w:val="a6"/>
          </w:rPr>
          <w:t>.</w:t>
        </w:r>
        <w:r w:rsidR="00217C43" w:rsidRPr="00E43EF3">
          <w:rPr>
            <w:rStyle w:val="a6"/>
            <w:lang w:val="en-US"/>
          </w:rPr>
          <w:t>php</w:t>
        </w:r>
        <w:r w:rsidR="00217C43" w:rsidRPr="00E43EF3">
          <w:rPr>
            <w:rStyle w:val="a6"/>
          </w:rPr>
          <w:t>?</w:t>
        </w:r>
        <w:r w:rsidR="00217C43" w:rsidRPr="00E43EF3">
          <w:rPr>
            <w:rStyle w:val="a6"/>
            <w:lang w:val="en-US"/>
          </w:rPr>
          <w:t>page</w:t>
        </w:r>
        <w:r w:rsidR="00217C43" w:rsidRPr="00E43EF3">
          <w:rPr>
            <w:rStyle w:val="a6"/>
          </w:rPr>
          <w:t>=</w:t>
        </w:r>
        <w:r w:rsidR="00217C43" w:rsidRPr="00E43EF3">
          <w:rPr>
            <w:rStyle w:val="a6"/>
            <w:lang w:val="en-US"/>
          </w:rPr>
          <w:t>bibi</w:t>
        </w:r>
        <w:r w:rsidR="00217C43" w:rsidRPr="00E43EF3">
          <w:rPr>
            <w:rStyle w:val="a6"/>
          </w:rPr>
          <w:t>2&amp;</w:t>
        </w:r>
        <w:r w:rsidR="00217C43" w:rsidRPr="00E43EF3">
          <w:rPr>
            <w:rStyle w:val="a6"/>
            <w:lang w:val="en-US"/>
          </w:rPr>
          <w:t>rc</w:t>
        </w:r>
        <w:r w:rsidR="00217C43" w:rsidRPr="00E43EF3">
          <w:rPr>
            <w:rStyle w:val="a6"/>
          </w:rPr>
          <w:t>=</w:t>
        </w:r>
        <w:r w:rsidR="00217C43" w:rsidRPr="00E43EF3">
          <w:rPr>
            <w:rStyle w:val="a6"/>
            <w:lang w:val="en-US"/>
          </w:rPr>
          <w:t>bibi</w:t>
        </w:r>
      </w:hyperlink>
      <w:r w:rsidR="00217C43" w:rsidRPr="00E43EF3">
        <w:t xml:space="preserve"> </w:t>
      </w:r>
      <w:r w:rsidR="00D30DBC" w:rsidRPr="00E43EF3">
        <w:t>– электронная библиотека ДВИУ.</w:t>
      </w:r>
    </w:p>
    <w:p w14:paraId="02619146" w14:textId="77777777" w:rsidR="00E325C6" w:rsidRPr="00E43EF3" w:rsidRDefault="00C219C1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217C43" w:rsidRPr="00E43EF3">
          <w:rPr>
            <w:rStyle w:val="a6"/>
          </w:rPr>
          <w:t>http://e.lanbook.com</w:t>
        </w:r>
      </w:hyperlink>
      <w:r w:rsidR="00D30DBC" w:rsidRPr="00E43EF3">
        <w:t xml:space="preserve"> – электронно-библиотечная система «Лань».</w:t>
      </w:r>
    </w:p>
    <w:p w14:paraId="2BBD7F98" w14:textId="77777777" w:rsidR="00E325C6" w:rsidRPr="00E43EF3" w:rsidRDefault="00C219C1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43EF3">
          <w:rPr>
            <w:rStyle w:val="a6"/>
            <w:lang w:val="en-US"/>
          </w:rPr>
          <w:t>http</w:t>
        </w:r>
        <w:r w:rsidR="003A10CE" w:rsidRPr="00E43EF3">
          <w:rPr>
            <w:rStyle w:val="a6"/>
          </w:rPr>
          <w:t>://IQlib</w:t>
        </w:r>
      </w:hyperlink>
      <w:r w:rsidR="00D30DBC" w:rsidRPr="00E43EF3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E43EF3" w:rsidRDefault="00C219C1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43EF3">
          <w:rPr>
            <w:rStyle w:val="a6"/>
            <w:lang w:val="en-US"/>
          </w:rPr>
          <w:t>http</w:t>
        </w:r>
        <w:r w:rsidR="003A10CE" w:rsidRPr="00E43EF3">
          <w:rPr>
            <w:rStyle w:val="a6"/>
          </w:rPr>
          <w:t>://window.edu.ru</w:t>
        </w:r>
      </w:hyperlink>
      <w:r w:rsidR="00D30DBC" w:rsidRPr="00E43EF3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E43EF3" w:rsidRDefault="00C219C1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43EF3">
          <w:rPr>
            <w:rStyle w:val="a6"/>
            <w:lang w:val="en-US"/>
          </w:rPr>
          <w:t>http</w:t>
        </w:r>
        <w:r w:rsidR="003A10CE" w:rsidRPr="00E43EF3">
          <w:rPr>
            <w:rStyle w:val="a6"/>
          </w:rPr>
          <w:t>://</w:t>
        </w:r>
        <w:r w:rsidR="003A10CE" w:rsidRPr="00E43EF3">
          <w:rPr>
            <w:rStyle w:val="a6"/>
            <w:lang w:val="en-US"/>
          </w:rPr>
          <w:t>www</w:t>
        </w:r>
        <w:r w:rsidR="003A10CE" w:rsidRPr="00E43EF3">
          <w:rPr>
            <w:rStyle w:val="a6"/>
          </w:rPr>
          <w:t>.</w:t>
        </w:r>
        <w:r w:rsidR="003A10CE" w:rsidRPr="00E43EF3">
          <w:rPr>
            <w:rStyle w:val="a6"/>
            <w:lang w:val="en-US"/>
          </w:rPr>
          <w:t>biblio</w:t>
        </w:r>
        <w:r w:rsidR="003A10CE" w:rsidRPr="00E43EF3">
          <w:rPr>
            <w:rStyle w:val="a6"/>
          </w:rPr>
          <w:t>-</w:t>
        </w:r>
        <w:r w:rsidR="003A10CE" w:rsidRPr="00E43EF3">
          <w:rPr>
            <w:rStyle w:val="a6"/>
            <w:lang w:val="en-US"/>
          </w:rPr>
          <w:t>onlain</w:t>
        </w:r>
        <w:r w:rsidR="003A10CE" w:rsidRPr="00E43EF3">
          <w:rPr>
            <w:rStyle w:val="a6"/>
          </w:rPr>
          <w:t>.</w:t>
        </w:r>
        <w:r w:rsidR="003A10CE" w:rsidRPr="00E43EF3">
          <w:rPr>
            <w:rStyle w:val="a6"/>
            <w:lang w:val="en-US"/>
          </w:rPr>
          <w:t>ru</w:t>
        </w:r>
      </w:hyperlink>
      <w:r w:rsidR="00D30DBC" w:rsidRPr="00E43EF3">
        <w:t xml:space="preserve"> – электронно-библиотечная система ЭБС «Юрайт».</w:t>
      </w:r>
    </w:p>
    <w:p w14:paraId="33461834" w14:textId="77777777" w:rsidR="00E325C6" w:rsidRPr="00E43EF3" w:rsidRDefault="00C219C1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43EF3">
          <w:rPr>
            <w:rStyle w:val="a6"/>
            <w:lang w:val="en-US"/>
          </w:rPr>
          <w:t>http</w:t>
        </w:r>
        <w:r w:rsidR="003A10CE" w:rsidRPr="00E43EF3">
          <w:rPr>
            <w:rStyle w:val="a6"/>
          </w:rPr>
          <w:t>://</w:t>
        </w:r>
        <w:r w:rsidR="003A10CE" w:rsidRPr="00E43EF3">
          <w:rPr>
            <w:rStyle w:val="a6"/>
            <w:lang w:val="en-US"/>
          </w:rPr>
          <w:t>www</w:t>
        </w:r>
        <w:r w:rsidR="003A10CE" w:rsidRPr="00E43EF3">
          <w:rPr>
            <w:rStyle w:val="a6"/>
          </w:rPr>
          <w:t>.</w:t>
        </w:r>
        <w:r w:rsidR="003A10CE" w:rsidRPr="00E43EF3">
          <w:rPr>
            <w:rStyle w:val="a6"/>
            <w:lang w:val="en-US"/>
          </w:rPr>
          <w:t>Cir</w:t>
        </w:r>
        <w:r w:rsidR="003A10CE" w:rsidRPr="00E43EF3">
          <w:rPr>
            <w:rStyle w:val="a6"/>
          </w:rPr>
          <w:t>.</w:t>
        </w:r>
        <w:r w:rsidR="003A10CE" w:rsidRPr="00E43EF3">
          <w:rPr>
            <w:rStyle w:val="a6"/>
            <w:lang w:val="en-US"/>
          </w:rPr>
          <w:t>ru</w:t>
        </w:r>
      </w:hyperlink>
      <w:r w:rsidR="00E325C6" w:rsidRPr="00E43EF3">
        <w:t xml:space="preserve"> </w:t>
      </w:r>
      <w:r w:rsidR="00D30DBC" w:rsidRPr="00E43EF3">
        <w:t>Университетская информационная система России.</w:t>
      </w:r>
    </w:p>
    <w:p w14:paraId="61C0B1E2" w14:textId="77777777" w:rsidR="00E325C6" w:rsidRPr="00E43EF3" w:rsidRDefault="00C219C1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43EF3">
          <w:rPr>
            <w:rStyle w:val="a6"/>
            <w:lang w:val="en-US"/>
          </w:rPr>
          <w:t>http</w:t>
        </w:r>
        <w:r w:rsidR="003A10CE" w:rsidRPr="00E43EF3">
          <w:rPr>
            <w:rStyle w:val="a6"/>
          </w:rPr>
          <w:t>://www.edu.ru</w:t>
        </w:r>
      </w:hyperlink>
      <w:r w:rsidR="00D30DBC" w:rsidRPr="00E43EF3">
        <w:t xml:space="preserve"> - Федеральный портал «Российское образование».</w:t>
      </w:r>
    </w:p>
    <w:p w14:paraId="3BDF6CF9" w14:textId="77777777" w:rsidR="00E325C6" w:rsidRPr="00E43EF3" w:rsidRDefault="00C219C1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43EF3">
          <w:rPr>
            <w:rStyle w:val="a6"/>
            <w:lang w:val="en-US"/>
          </w:rPr>
          <w:t>http</w:t>
        </w:r>
        <w:r w:rsidR="003A10CE" w:rsidRPr="00E43EF3">
          <w:rPr>
            <w:rStyle w:val="a6"/>
          </w:rPr>
          <w:t>://</w:t>
        </w:r>
        <w:r w:rsidR="003A10CE" w:rsidRPr="00E43EF3">
          <w:rPr>
            <w:rStyle w:val="a6"/>
            <w:lang w:val="en-US"/>
          </w:rPr>
          <w:t>www</w:t>
        </w:r>
        <w:r w:rsidR="003A10CE" w:rsidRPr="00E43EF3">
          <w:rPr>
            <w:rStyle w:val="a6"/>
          </w:rPr>
          <w:t>.</w:t>
        </w:r>
        <w:r w:rsidR="003A10CE" w:rsidRPr="00E43EF3">
          <w:rPr>
            <w:rStyle w:val="a6"/>
            <w:lang w:val="en-US"/>
          </w:rPr>
          <w:t>gramota</w:t>
        </w:r>
        <w:r w:rsidR="003A10CE" w:rsidRPr="00E43EF3">
          <w:rPr>
            <w:rStyle w:val="a6"/>
          </w:rPr>
          <w:t>.</w:t>
        </w:r>
        <w:r w:rsidR="003A10CE" w:rsidRPr="00E43EF3">
          <w:rPr>
            <w:rStyle w:val="a6"/>
            <w:lang w:val="en-US"/>
          </w:rPr>
          <w:t>ru</w:t>
        </w:r>
      </w:hyperlink>
      <w:r w:rsidR="00D30DBC" w:rsidRPr="00E43EF3">
        <w:t xml:space="preserve"> </w:t>
      </w:r>
      <w:r w:rsidR="00D30DBC" w:rsidRPr="00E43EF3">
        <w:rPr>
          <w:szCs w:val="28"/>
        </w:rPr>
        <w:t xml:space="preserve">– </w:t>
      </w:r>
      <w:r w:rsidR="00D30DBC" w:rsidRPr="00E43EF3">
        <w:t>справочно-информационный портал.</w:t>
      </w:r>
    </w:p>
    <w:p w14:paraId="4D0B9CA2" w14:textId="77777777" w:rsidR="00E325C6" w:rsidRPr="00E43EF3" w:rsidRDefault="00C219C1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E43EF3">
          <w:rPr>
            <w:rStyle w:val="a6"/>
          </w:rPr>
          <w:t>http://www.iprbookshop.ru</w:t>
        </w:r>
      </w:hyperlink>
      <w:r w:rsidR="00D30DBC" w:rsidRPr="00E43EF3">
        <w:t xml:space="preserve"> – электронно-библиотечная система «</w:t>
      </w:r>
      <w:r w:rsidR="00D30DBC" w:rsidRPr="00E43EF3">
        <w:rPr>
          <w:lang w:val="en-US"/>
        </w:rPr>
        <w:t>IPRbooks</w:t>
      </w:r>
      <w:r w:rsidR="00D30DBC" w:rsidRPr="00E43EF3">
        <w:t>».</w:t>
      </w:r>
    </w:p>
    <w:p w14:paraId="00744914" w14:textId="77993ED0" w:rsidR="00D30DBC" w:rsidRPr="00E43EF3" w:rsidRDefault="00C219C1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E43EF3">
          <w:rPr>
            <w:rStyle w:val="a6"/>
            <w:lang w:val="en-US"/>
          </w:rPr>
          <w:t>http</w:t>
        </w:r>
        <w:r w:rsidR="003A10CE" w:rsidRPr="00E43EF3">
          <w:rPr>
            <w:rStyle w:val="a6"/>
          </w:rPr>
          <w:t>://www.openet.edu.ru</w:t>
        </w:r>
      </w:hyperlink>
      <w:r w:rsidR="003A10CE" w:rsidRPr="00E43EF3">
        <w:t xml:space="preserve"> -</w:t>
      </w:r>
      <w:r w:rsidR="00D30DBC" w:rsidRPr="00E43EF3">
        <w:t xml:space="preserve"> Российский портал открытого образования.</w:t>
      </w:r>
    </w:p>
    <w:p w14:paraId="77F3DB66" w14:textId="77777777" w:rsidR="00E325C6" w:rsidRPr="00E43EF3" w:rsidRDefault="00C219C1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E43EF3">
          <w:rPr>
            <w:rStyle w:val="a6"/>
            <w:lang w:val="en-US"/>
          </w:rPr>
          <w:t>http</w:t>
        </w:r>
        <w:r w:rsidR="003A10CE" w:rsidRPr="00E43EF3">
          <w:rPr>
            <w:rStyle w:val="a6"/>
          </w:rPr>
          <w:t>://</w:t>
        </w:r>
        <w:r w:rsidR="003A10CE" w:rsidRPr="00E43EF3">
          <w:rPr>
            <w:rStyle w:val="a6"/>
            <w:lang w:val="en-US"/>
          </w:rPr>
          <w:t>www</w:t>
        </w:r>
        <w:r w:rsidR="003A10CE" w:rsidRPr="00E43EF3">
          <w:rPr>
            <w:rStyle w:val="a6"/>
          </w:rPr>
          <w:t>.</w:t>
        </w:r>
        <w:r w:rsidR="003A10CE" w:rsidRPr="00E43EF3">
          <w:rPr>
            <w:rStyle w:val="a6"/>
            <w:lang w:val="en-US"/>
          </w:rPr>
          <w:t>sibuk</w:t>
        </w:r>
        <w:r w:rsidR="003A10CE" w:rsidRPr="00E43EF3">
          <w:rPr>
            <w:rStyle w:val="a6"/>
          </w:rPr>
          <w:t>.</w:t>
        </w:r>
        <w:r w:rsidR="003A10CE" w:rsidRPr="00E43EF3">
          <w:rPr>
            <w:rStyle w:val="a6"/>
            <w:lang w:val="en-US"/>
          </w:rPr>
          <w:t>Nsk</w:t>
        </w:r>
        <w:r w:rsidR="003A10CE" w:rsidRPr="00E43EF3">
          <w:rPr>
            <w:rStyle w:val="a6"/>
          </w:rPr>
          <w:t>.</w:t>
        </w:r>
        <w:r w:rsidR="003A10CE" w:rsidRPr="00E43EF3">
          <w:rPr>
            <w:rStyle w:val="a6"/>
            <w:lang w:val="en-US"/>
          </w:rPr>
          <w:t>su</w:t>
        </w:r>
        <w:r w:rsidR="003A10CE" w:rsidRPr="00E43EF3">
          <w:rPr>
            <w:rStyle w:val="a6"/>
          </w:rPr>
          <w:t>.</w:t>
        </w:r>
        <w:r w:rsidR="003A10CE" w:rsidRPr="00E43EF3">
          <w:rPr>
            <w:rStyle w:val="a6"/>
            <w:lang w:val="en-US"/>
          </w:rPr>
          <w:t>Public</w:t>
        </w:r>
        <w:r w:rsidR="003A10CE" w:rsidRPr="00E43EF3">
          <w:rPr>
            <w:rStyle w:val="a6"/>
          </w:rPr>
          <w:t>/</w:t>
        </w:r>
        <w:r w:rsidR="003A10CE" w:rsidRPr="00E43EF3">
          <w:rPr>
            <w:rStyle w:val="a6"/>
            <w:lang w:val="en-US"/>
          </w:rPr>
          <w:t>Ypr</w:t>
        </w:r>
        <w:r w:rsidR="003A10CE" w:rsidRPr="00E43EF3">
          <w:rPr>
            <w:rStyle w:val="a6"/>
          </w:rPr>
          <w:t>/</w:t>
        </w:r>
        <w:r w:rsidR="003A10CE" w:rsidRPr="00E43EF3">
          <w:rPr>
            <w:rStyle w:val="a6"/>
            <w:lang w:val="en-US"/>
          </w:rPr>
          <w:t>yp</w:t>
        </w:r>
        <w:r w:rsidR="003A10CE" w:rsidRPr="00E43EF3">
          <w:rPr>
            <w:rStyle w:val="a6"/>
          </w:rPr>
          <w:t>13/07/</w:t>
        </w:r>
        <w:r w:rsidR="003A10CE" w:rsidRPr="00E43EF3">
          <w:rPr>
            <w:rStyle w:val="a6"/>
            <w:lang w:val="en-US"/>
          </w:rPr>
          <w:t>htm</w:t>
        </w:r>
      </w:hyperlink>
      <w:r w:rsidR="00D30DBC" w:rsidRPr="00E43EF3">
        <w:t xml:space="preserve"> - Библиотеки.</w:t>
      </w:r>
    </w:p>
    <w:p w14:paraId="7F2DDF7A" w14:textId="435D9397" w:rsidR="006A7A7E" w:rsidRPr="00E43EF3" w:rsidRDefault="00C219C1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E43EF3">
          <w:rPr>
            <w:rStyle w:val="a6"/>
            <w:lang w:val="en-US"/>
          </w:rPr>
          <w:t>www</w:t>
        </w:r>
        <w:r w:rsidR="003A10CE" w:rsidRPr="00E43EF3">
          <w:rPr>
            <w:rStyle w:val="a6"/>
          </w:rPr>
          <w:t>.</w:t>
        </w:r>
        <w:r w:rsidR="003A10CE" w:rsidRPr="00E43EF3">
          <w:rPr>
            <w:rStyle w:val="a6"/>
            <w:lang w:val="en-US"/>
          </w:rPr>
          <w:t>elibrary</w:t>
        </w:r>
        <w:r w:rsidR="003A10CE" w:rsidRPr="00E43EF3">
          <w:rPr>
            <w:rStyle w:val="a6"/>
          </w:rPr>
          <w:t>.</w:t>
        </w:r>
        <w:r w:rsidR="003A10CE" w:rsidRPr="00E43EF3">
          <w:rPr>
            <w:rStyle w:val="a6"/>
            <w:lang w:val="en-US"/>
          </w:rPr>
          <w:t>ru</w:t>
        </w:r>
      </w:hyperlink>
      <w:r w:rsidR="00D30DBC" w:rsidRPr="00E43EF3">
        <w:t>– научная электронная библиотека.</w:t>
      </w:r>
    </w:p>
    <w:p w14:paraId="79B7BC33" w14:textId="45418F93" w:rsidR="00D30DBC" w:rsidRPr="00E43EF3" w:rsidRDefault="00C219C1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E43EF3">
          <w:rPr>
            <w:rStyle w:val="a6"/>
          </w:rPr>
          <w:t>https://www.gks.ru/</w:t>
        </w:r>
      </w:hyperlink>
      <w:r w:rsidR="00D30DBC" w:rsidRPr="00E43EF3">
        <w:t xml:space="preserve"> – сайт федеральной службы государственной статистики РФ</w:t>
      </w:r>
    </w:p>
    <w:p w14:paraId="00FC51E0" w14:textId="77777777" w:rsidR="00E325C6" w:rsidRPr="00E43EF3" w:rsidRDefault="00C219C1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6A7A7E" w:rsidRPr="00E43EF3">
          <w:rPr>
            <w:rStyle w:val="a6"/>
          </w:rPr>
          <w:t>http://www.gov.ru/</w:t>
        </w:r>
      </w:hyperlink>
      <w:r w:rsidR="00D30DBC" w:rsidRPr="00E43EF3">
        <w:t xml:space="preserve"> – сервер органов государственной власти Российской Федерации</w:t>
      </w:r>
    </w:p>
    <w:p w14:paraId="7DE97DD9" w14:textId="24B64EDE" w:rsidR="00D30DBC" w:rsidRPr="00E43EF3" w:rsidRDefault="00C219C1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3A10CE" w:rsidRPr="00E43EF3">
          <w:rPr>
            <w:rStyle w:val="a6"/>
          </w:rPr>
          <w:t>www.rsl.ru</w:t>
        </w:r>
      </w:hyperlink>
      <w:r w:rsidR="00D30DBC" w:rsidRPr="00E43EF3">
        <w:t xml:space="preserve"> </w:t>
      </w:r>
      <w:r w:rsidR="00D30DBC" w:rsidRPr="00E43EF3">
        <w:rPr>
          <w:szCs w:val="28"/>
        </w:rPr>
        <w:t xml:space="preserve">– </w:t>
      </w:r>
      <w:r w:rsidR="00D30DBC" w:rsidRPr="00E43EF3">
        <w:t>Российская государственная библиотека.</w:t>
      </w:r>
    </w:p>
    <w:p w14:paraId="1DFB7198" w14:textId="77777777" w:rsidR="00F17820" w:rsidRPr="00E43EF3" w:rsidRDefault="00F17820" w:rsidP="00F17820">
      <w:pPr>
        <w:jc w:val="both"/>
        <w:rPr>
          <w:bCs/>
        </w:rPr>
      </w:pPr>
    </w:p>
    <w:p w14:paraId="5B82CC65" w14:textId="5E04AB55" w:rsidR="00E325C6" w:rsidRPr="00E43EF3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43EF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E43EF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E43EF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E43EF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E43EF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E43EF3" w:rsidRDefault="00DF0116" w:rsidP="00DF0116">
      <w:pPr>
        <w:ind w:firstLine="708"/>
        <w:jc w:val="both"/>
        <w:rPr>
          <w:color w:val="000000" w:themeColor="text1"/>
        </w:rPr>
      </w:pPr>
      <w:r w:rsidRPr="00E43EF3">
        <w:rPr>
          <w:rFonts w:eastAsia="WenQuanYi Micro Hei"/>
          <w:color w:val="000000" w:themeColor="text1"/>
        </w:rPr>
        <w:t>В ходе прохождения практики</w:t>
      </w:r>
      <w:r w:rsidR="001D100B" w:rsidRPr="00E43EF3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E43EF3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EF3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E43EF3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EF3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E43EF3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E43EF3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E43EF3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E43EF3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E43EF3">
        <w:rPr>
          <w:rFonts w:eastAsia="WenQuanYi Micro Hei"/>
          <w:b/>
          <w:bCs/>
          <w:color w:val="000000" w:themeColor="text1"/>
        </w:rPr>
        <w:t>10</w:t>
      </w:r>
      <w:r w:rsidR="001D100B" w:rsidRPr="00E43EF3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E43EF3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E43EF3" w:rsidRDefault="001D100B" w:rsidP="00DF0116">
      <w:pPr>
        <w:ind w:firstLine="360"/>
        <w:jc w:val="both"/>
        <w:rPr>
          <w:color w:val="000000" w:themeColor="text1"/>
        </w:rPr>
      </w:pPr>
      <w:r w:rsidRPr="00E43EF3">
        <w:rPr>
          <w:rFonts w:eastAsia="WenQuanYi Micro Hei"/>
          <w:color w:val="000000" w:themeColor="text1"/>
        </w:rPr>
        <w:t>Д</w:t>
      </w:r>
      <w:r w:rsidR="00B53803" w:rsidRPr="00E43EF3">
        <w:rPr>
          <w:rFonts w:eastAsia="WenQuanYi Micro Hei"/>
          <w:color w:val="000000" w:themeColor="text1"/>
        </w:rPr>
        <w:t>ля успешного прохождения практики</w:t>
      </w:r>
      <w:r w:rsidRPr="00E43EF3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E43EF3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E43EF3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E43EF3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E43EF3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E43EF3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E43EF3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E43EF3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E43EF3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E43EF3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E43EF3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E43EF3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E43EF3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43EF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E43EF3" w:rsidRDefault="00A716B4" w:rsidP="00A716B4"/>
    <w:p w14:paraId="51E8A3B8" w14:textId="47FAB0D8" w:rsidR="002319FD" w:rsidRPr="00E43EF3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E43EF3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E43EF3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E43EF3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E43EF3" w:rsidRDefault="00D64787" w:rsidP="00DF0116">
      <w:pPr>
        <w:ind w:firstLine="708"/>
        <w:jc w:val="both"/>
      </w:pPr>
      <w:r w:rsidRPr="00E43EF3">
        <w:rPr>
          <w:rFonts w:eastAsia="ArialMT"/>
          <w:color w:val="000000"/>
          <w:lang w:eastAsia="en-US"/>
        </w:rPr>
        <w:t>Для про</w:t>
      </w:r>
      <w:r w:rsidR="002319FD" w:rsidRPr="00E43EF3">
        <w:rPr>
          <w:rFonts w:eastAsia="ArialMT"/>
          <w:color w:val="000000"/>
          <w:lang w:eastAsia="en-US"/>
        </w:rPr>
        <w:t>ведения практики</w:t>
      </w:r>
      <w:r w:rsidRPr="00E43EF3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E43EF3" w:rsidRDefault="002319FD" w:rsidP="00DF0116">
      <w:pPr>
        <w:ind w:firstLine="708"/>
        <w:jc w:val="both"/>
      </w:pPr>
      <w:r w:rsidRPr="00E43EF3">
        <w:t>Для проведения практики</w:t>
      </w:r>
      <w:r w:rsidR="00D64787" w:rsidRPr="00E43EF3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E43EF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70711" w14:textId="77777777" w:rsidR="00C219C1" w:rsidRDefault="00C219C1" w:rsidP="00125718">
      <w:r>
        <w:separator/>
      </w:r>
    </w:p>
  </w:endnote>
  <w:endnote w:type="continuationSeparator" w:id="0">
    <w:p w14:paraId="0D16A971" w14:textId="77777777" w:rsidR="00C219C1" w:rsidRDefault="00C219C1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99193" w14:textId="77777777" w:rsidR="00C219C1" w:rsidRDefault="00C219C1" w:rsidP="00125718">
      <w:r>
        <w:separator/>
      </w:r>
    </w:p>
  </w:footnote>
  <w:footnote w:type="continuationSeparator" w:id="0">
    <w:p w14:paraId="5FB40F7A" w14:textId="77777777" w:rsidR="00C219C1" w:rsidRDefault="00C219C1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27442"/>
    <w:rsid w:val="00041D37"/>
    <w:rsid w:val="00085EFB"/>
    <w:rsid w:val="000A52AE"/>
    <w:rsid w:val="000B66E8"/>
    <w:rsid w:val="000D0DCE"/>
    <w:rsid w:val="000E63F1"/>
    <w:rsid w:val="000E75A1"/>
    <w:rsid w:val="000F7002"/>
    <w:rsid w:val="0010456C"/>
    <w:rsid w:val="00105B0B"/>
    <w:rsid w:val="00125718"/>
    <w:rsid w:val="00136469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47109"/>
    <w:rsid w:val="00262AAB"/>
    <w:rsid w:val="00287EDD"/>
    <w:rsid w:val="002A3FC4"/>
    <w:rsid w:val="002D7B8E"/>
    <w:rsid w:val="0032484B"/>
    <w:rsid w:val="0033101B"/>
    <w:rsid w:val="00381449"/>
    <w:rsid w:val="003A10CE"/>
    <w:rsid w:val="0045098E"/>
    <w:rsid w:val="00457F70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C00CC"/>
    <w:rsid w:val="008E3A76"/>
    <w:rsid w:val="00910C55"/>
    <w:rsid w:val="00954607"/>
    <w:rsid w:val="00955AE5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D2C26"/>
    <w:rsid w:val="00BE487A"/>
    <w:rsid w:val="00C219C1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D67DB"/>
    <w:rsid w:val="00DF0116"/>
    <w:rsid w:val="00E039B8"/>
    <w:rsid w:val="00E052B5"/>
    <w:rsid w:val="00E062F6"/>
    <w:rsid w:val="00E11D11"/>
    <w:rsid w:val="00E1624F"/>
    <w:rsid w:val="00E325C6"/>
    <w:rsid w:val="00E43EF3"/>
    <w:rsid w:val="00E53ED2"/>
    <w:rsid w:val="00E639B1"/>
    <w:rsid w:val="00E93A78"/>
    <w:rsid w:val="00EA1F3D"/>
    <w:rsid w:val="00F0147B"/>
    <w:rsid w:val="00F17820"/>
    <w:rsid w:val="00F3344B"/>
    <w:rsid w:val="00F5014E"/>
    <w:rsid w:val="00F73C4B"/>
    <w:rsid w:val="00FE599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markedcontent">
    <w:name w:val="markedcontent"/>
    <w:basedOn w:val="a3"/>
    <w:rsid w:val="0095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dviu.ranepa.ru/index.php?page=bibi2&amp;rc=bibi" TargetMode="External"/><Relationship Id="rId18" Type="http://schemas.openxmlformats.org/officeDocument/2006/relationships/hyperlink" Target="http://www.Cir.ru" TargetMode="External"/><Relationship Id="rId26" Type="http://schemas.openxmlformats.org/officeDocument/2006/relationships/hyperlink" Target="http://www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-onlain.ru" TargetMode="External"/><Relationship Id="rId25" Type="http://schemas.openxmlformats.org/officeDocument/2006/relationships/hyperlink" Target="https://www.gk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www.gramota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Qlib" TargetMode="External"/><Relationship Id="rId23" Type="http://schemas.openxmlformats.org/officeDocument/2006/relationships/hyperlink" Target="http://www.sibuk.Nsk.su.Public/Ypr/yp13/07/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://www.openet.edu.ru" TargetMode="External"/><Relationship Id="rId27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E84F0-1B80-4D36-B1D5-398453F4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2751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15</cp:revision>
  <cp:lastPrinted>2019-11-28T11:03:00Z</cp:lastPrinted>
  <dcterms:created xsi:type="dcterms:W3CDTF">2022-03-14T10:14:00Z</dcterms:created>
  <dcterms:modified xsi:type="dcterms:W3CDTF">2023-05-20T11:59:00Z</dcterms:modified>
</cp:coreProperties>
</file>