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31" w:rsidRDefault="00527531" w:rsidP="00527531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527531" w:rsidRDefault="00527531" w:rsidP="0052753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527531" w:rsidRPr="00653EDB" w:rsidRDefault="00527531" w:rsidP="0052753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527531" w:rsidRDefault="00527531" w:rsidP="00527531">
      <w:pPr>
        <w:tabs>
          <w:tab w:val="left" w:pos="1530"/>
        </w:tabs>
        <w:ind w:hanging="40"/>
        <w:jc w:val="center"/>
      </w:pPr>
    </w:p>
    <w:p w:rsidR="00527531" w:rsidRDefault="00527531" w:rsidP="00527531">
      <w:pPr>
        <w:tabs>
          <w:tab w:val="left" w:pos="1530"/>
        </w:tabs>
        <w:ind w:hanging="40"/>
        <w:jc w:val="center"/>
      </w:pPr>
    </w:p>
    <w:p w:rsidR="00527531" w:rsidRDefault="00527531" w:rsidP="00527531">
      <w:pPr>
        <w:tabs>
          <w:tab w:val="left" w:pos="1530"/>
        </w:tabs>
        <w:ind w:hanging="40"/>
        <w:jc w:val="center"/>
      </w:pPr>
    </w:p>
    <w:p w:rsidR="00527531" w:rsidRDefault="00527531" w:rsidP="00527531">
      <w:pPr>
        <w:tabs>
          <w:tab w:val="left" w:pos="1530"/>
        </w:tabs>
        <w:ind w:firstLine="5630"/>
      </w:pPr>
      <w:r>
        <w:t>УТВЕРЖДАЮ</w:t>
      </w:r>
    </w:p>
    <w:p w:rsidR="00527531" w:rsidRDefault="00527531" w:rsidP="0052753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527531" w:rsidRDefault="00527531" w:rsidP="00527531">
      <w:pPr>
        <w:tabs>
          <w:tab w:val="left" w:pos="1530"/>
        </w:tabs>
        <w:ind w:firstLine="5630"/>
      </w:pPr>
      <w:r>
        <w:t xml:space="preserve">работе </w:t>
      </w:r>
    </w:p>
    <w:p w:rsidR="00527531" w:rsidRDefault="00527531" w:rsidP="00527531">
      <w:pPr>
        <w:tabs>
          <w:tab w:val="left" w:pos="1530"/>
        </w:tabs>
        <w:ind w:firstLine="5630"/>
      </w:pPr>
      <w:r>
        <w:t>____________ С.Н.Большаков</w:t>
      </w: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527531" w:rsidRDefault="00527531" w:rsidP="00527531">
      <w:pPr>
        <w:jc w:val="center"/>
        <w:rPr>
          <w:b/>
          <w:szCs w:val="28"/>
        </w:rPr>
      </w:pPr>
    </w:p>
    <w:p w:rsidR="00527531" w:rsidRPr="00A578B0" w:rsidRDefault="00527531" w:rsidP="00527531">
      <w:pPr>
        <w:jc w:val="center"/>
        <w:rPr>
          <w:szCs w:val="28"/>
        </w:rPr>
      </w:pPr>
      <w:r w:rsidRPr="00CF4924">
        <w:rPr>
          <w:b/>
          <w:bCs/>
          <w:szCs w:val="28"/>
        </w:rPr>
        <w:t xml:space="preserve"> </w:t>
      </w:r>
      <w:r w:rsidRPr="00A578B0">
        <w:rPr>
          <w:b/>
          <w:bCs/>
          <w:szCs w:val="28"/>
        </w:rPr>
        <w:t>Б1.В.</w:t>
      </w:r>
      <w:r w:rsidR="007B081C">
        <w:rPr>
          <w:b/>
          <w:bCs/>
          <w:szCs w:val="28"/>
        </w:rPr>
        <w:t>03.</w:t>
      </w:r>
      <w:r w:rsidRPr="00A578B0">
        <w:rPr>
          <w:b/>
          <w:bCs/>
          <w:szCs w:val="28"/>
        </w:rPr>
        <w:t>ДВ.0</w:t>
      </w:r>
      <w:r w:rsidR="007B081C">
        <w:rPr>
          <w:b/>
          <w:bCs/>
          <w:szCs w:val="28"/>
        </w:rPr>
        <w:t>1</w:t>
      </w:r>
      <w:r w:rsidRPr="00A578B0">
        <w:rPr>
          <w:b/>
          <w:bCs/>
          <w:szCs w:val="28"/>
        </w:rPr>
        <w:t xml:space="preserve">.01 </w:t>
      </w:r>
      <w:r w:rsidR="005800C4">
        <w:rPr>
          <w:b/>
          <w:bCs/>
          <w:szCs w:val="28"/>
        </w:rPr>
        <w:t xml:space="preserve">КУЛЬТУРНЫЙ ПЕРЕВОД (МОДУЛЬ): </w:t>
      </w:r>
      <w:r w:rsidRPr="00A578B0">
        <w:rPr>
          <w:b/>
          <w:bCs/>
          <w:szCs w:val="28"/>
        </w:rPr>
        <w:t>КУЛЬТУРА КАК ТЕКСТ</w:t>
      </w:r>
    </w:p>
    <w:p w:rsidR="00527531" w:rsidRDefault="00527531" w:rsidP="00527531">
      <w:pPr>
        <w:jc w:val="center"/>
        <w:rPr>
          <w:b/>
          <w:color w:val="00000A"/>
        </w:rPr>
      </w:pPr>
    </w:p>
    <w:p w:rsidR="00527531" w:rsidRDefault="00527531" w:rsidP="00527531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</w:t>
      </w:r>
      <w:bookmarkStart w:id="0" w:name="_GoBack"/>
      <w:bookmarkEnd w:id="0"/>
      <w:r w:rsidRPr="00BC770A">
        <w:rPr>
          <w:b/>
          <w:bCs/>
        </w:rPr>
        <w:t>1 Культурология</w:t>
      </w:r>
    </w:p>
    <w:p w:rsidR="00527531" w:rsidRDefault="00527531" w:rsidP="00527531">
      <w:pPr>
        <w:tabs>
          <w:tab w:val="right" w:leader="underscore" w:pos="8505"/>
        </w:tabs>
        <w:jc w:val="center"/>
      </w:pPr>
    </w:p>
    <w:p w:rsidR="00527531" w:rsidRPr="00BC770A" w:rsidRDefault="00527531" w:rsidP="0052753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527531" w:rsidRDefault="00527531" w:rsidP="00527531">
      <w:pPr>
        <w:tabs>
          <w:tab w:val="right" w:leader="underscore" w:pos="8505"/>
        </w:tabs>
        <w:jc w:val="center"/>
      </w:pPr>
    </w:p>
    <w:p w:rsidR="00E37E55" w:rsidRPr="00AC7C18" w:rsidRDefault="00E37E55" w:rsidP="00E37E55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:rsidR="00527531" w:rsidRDefault="00527531" w:rsidP="00527531">
      <w:pPr>
        <w:tabs>
          <w:tab w:val="left" w:pos="3822"/>
        </w:tabs>
        <w:jc w:val="center"/>
        <w:rPr>
          <w:bCs/>
        </w:rPr>
      </w:pPr>
    </w:p>
    <w:p w:rsidR="00527531" w:rsidRDefault="00527531" w:rsidP="00527531">
      <w:pPr>
        <w:tabs>
          <w:tab w:val="left" w:pos="3822"/>
        </w:tabs>
        <w:jc w:val="center"/>
        <w:rPr>
          <w:bCs/>
        </w:rPr>
      </w:pPr>
    </w:p>
    <w:p w:rsidR="00527531" w:rsidRDefault="00527531" w:rsidP="00527531">
      <w:pPr>
        <w:tabs>
          <w:tab w:val="left" w:pos="3822"/>
        </w:tabs>
        <w:jc w:val="center"/>
        <w:rPr>
          <w:bCs/>
        </w:rPr>
      </w:pPr>
    </w:p>
    <w:p w:rsidR="00527531" w:rsidRDefault="00527531" w:rsidP="00527531">
      <w:pPr>
        <w:tabs>
          <w:tab w:val="left" w:pos="3822"/>
        </w:tabs>
        <w:jc w:val="center"/>
        <w:rPr>
          <w:bCs/>
        </w:rPr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527531" w:rsidRDefault="00527531" w:rsidP="00527531">
      <w:pPr>
        <w:tabs>
          <w:tab w:val="left" w:pos="748"/>
          <w:tab w:val="left" w:pos="828"/>
          <w:tab w:val="left" w:pos="3822"/>
        </w:tabs>
        <w:jc w:val="center"/>
      </w:pPr>
    </w:p>
    <w:p w:rsidR="00225D17" w:rsidRDefault="00527531" w:rsidP="00527531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225D17" w:rsidRDefault="00225D17" w:rsidP="00527531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225D17" w:rsidRDefault="00225D17" w:rsidP="00527531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225D17" w:rsidRDefault="00225D17" w:rsidP="00527531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527531" w:rsidRDefault="00527531" w:rsidP="00225D17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527531" w:rsidRPr="009E3CAB" w:rsidRDefault="00527531" w:rsidP="0052753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3B7152">
        <w:t>20</w:t>
      </w:r>
      <w:r w:rsidR="00E37E55" w:rsidRPr="00E37E55">
        <w:t>21</w:t>
      </w:r>
      <w:r w:rsidR="00DA10A6" w:rsidRPr="007F18F6">
        <w:rPr>
          <w:b/>
          <w:bCs/>
        </w:rPr>
        <w:br w:type="page"/>
      </w:r>
      <w:r w:rsidRPr="009E3CAB">
        <w:rPr>
          <w:b/>
          <w:bCs/>
        </w:rPr>
        <w:lastRenderedPageBreak/>
        <w:t xml:space="preserve"> </w:t>
      </w:r>
    </w:p>
    <w:p w:rsidR="00DA10A6" w:rsidRPr="009E3CAB" w:rsidRDefault="00DA10A6" w:rsidP="009E3CA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 w:rsidRPr="009E3CAB">
        <w:rPr>
          <w:b/>
          <w:bCs/>
        </w:rPr>
        <w:t>ПЕРЕЧЕНЬ ПЛАНИРУЕМЫХ РЕЗУЛЬТАТОВ ОБУЧЕНИЯ ПО ДИСЦИПЛИНЕ:</w:t>
      </w:r>
    </w:p>
    <w:p w:rsidR="00DA10A6" w:rsidRPr="009E3CAB" w:rsidRDefault="00DA10A6" w:rsidP="009E3CAB">
      <w:pPr>
        <w:pStyle w:val="a"/>
        <w:numPr>
          <w:ilvl w:val="0"/>
          <w:numId w:val="0"/>
        </w:numPr>
        <w:spacing w:line="240" w:lineRule="auto"/>
      </w:pPr>
      <w:r w:rsidRPr="009E3CAB">
        <w:t>Процесс изучения дисциплины направлен на формирование следующих компетенций:</w:t>
      </w:r>
    </w:p>
    <w:p w:rsidR="00DA10A6" w:rsidRPr="009E3CAB" w:rsidRDefault="00DA10A6" w:rsidP="009E3CAB">
      <w:pPr>
        <w:jc w:val="both"/>
        <w:rPr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E37E55" w:rsidRPr="00E446E0" w:rsidTr="004A172D">
        <w:trPr>
          <w:trHeight w:val="556"/>
        </w:trPr>
        <w:tc>
          <w:tcPr>
            <w:tcW w:w="468" w:type="dxa"/>
            <w:shd w:val="clear" w:color="auto" w:fill="auto"/>
          </w:tcPr>
          <w:p w:rsidR="00E37E55" w:rsidRPr="00E446E0" w:rsidRDefault="00E37E55" w:rsidP="004A172D">
            <w:pPr>
              <w:jc w:val="both"/>
            </w:pPr>
            <w:r w:rsidRPr="00E446E0">
              <w:t>№</w:t>
            </w:r>
          </w:p>
          <w:p w:rsidR="00E37E55" w:rsidRPr="00E446E0" w:rsidRDefault="00E37E55" w:rsidP="004A172D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:rsidR="00E37E55" w:rsidRPr="00E446E0" w:rsidRDefault="00E37E55" w:rsidP="004A172D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:rsidR="00E37E55" w:rsidRPr="00E446E0" w:rsidRDefault="00E37E55" w:rsidP="004A172D">
            <w:pPr>
              <w:jc w:val="both"/>
            </w:pPr>
            <w:r w:rsidRPr="00E446E0">
              <w:t xml:space="preserve">Содержание компетенции </w:t>
            </w:r>
          </w:p>
          <w:p w:rsidR="00E37E55" w:rsidRPr="00E446E0" w:rsidRDefault="00E37E55" w:rsidP="004A172D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:rsidR="00E37E55" w:rsidRPr="00E446E0" w:rsidRDefault="00E37E55" w:rsidP="004A172D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225D17" w:rsidRPr="00771AEE" w:rsidTr="00E71175">
        <w:trPr>
          <w:trHeight w:val="3608"/>
        </w:trPr>
        <w:tc>
          <w:tcPr>
            <w:tcW w:w="468" w:type="dxa"/>
            <w:shd w:val="clear" w:color="auto" w:fill="auto"/>
          </w:tcPr>
          <w:p w:rsidR="00225D17" w:rsidRPr="00771AEE" w:rsidRDefault="00225D17" w:rsidP="00E37E55">
            <w:pPr>
              <w:pStyle w:val="ad"/>
              <w:numPr>
                <w:ilvl w:val="0"/>
                <w:numId w:val="30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25D17" w:rsidRDefault="00225D17" w:rsidP="004A172D">
            <w:pPr>
              <w:jc w:val="both"/>
            </w:pPr>
            <w:r>
              <w:t>ПК-3</w:t>
            </w:r>
          </w:p>
        </w:tc>
        <w:tc>
          <w:tcPr>
            <w:tcW w:w="2155" w:type="dxa"/>
            <w:shd w:val="clear" w:color="auto" w:fill="auto"/>
          </w:tcPr>
          <w:p w:rsidR="00225D17" w:rsidRPr="00771AEE" w:rsidRDefault="00225D17" w:rsidP="004A172D">
            <w:pPr>
              <w:jc w:val="both"/>
            </w:pPr>
            <w:r w:rsidRPr="00771AEE"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  <w:tc>
          <w:tcPr>
            <w:tcW w:w="5670" w:type="dxa"/>
          </w:tcPr>
          <w:p w:rsidR="00225D17" w:rsidRDefault="00225D17" w:rsidP="004A172D">
            <w:pPr>
              <w:jc w:val="both"/>
            </w:pPr>
            <w:r>
              <w:t>ИПК-3.1. Знает:</w:t>
            </w:r>
          </w:p>
          <w:p w:rsidR="00225D17" w:rsidRPr="00771AEE" w:rsidRDefault="00225D17" w:rsidP="004A172D">
            <w:pPr>
              <w:jc w:val="both"/>
            </w:pPr>
            <w:r>
              <w:t>Механизм разработки образовательных проектов в области популяризации социально-научного и гуманитарного знания;</w:t>
            </w:r>
          </w:p>
          <w:p w:rsidR="00225D17" w:rsidRDefault="00225D17" w:rsidP="004A172D">
            <w:pPr>
              <w:jc w:val="both"/>
            </w:pPr>
            <w:r>
              <w:t xml:space="preserve">ИПК-3.2. Умеет: </w:t>
            </w:r>
          </w:p>
          <w:p w:rsidR="00225D17" w:rsidRPr="00771AEE" w:rsidRDefault="00225D17" w:rsidP="004A172D">
            <w:pPr>
              <w:jc w:val="both"/>
            </w:pPr>
            <w:r>
              <w:t xml:space="preserve">Применять полученные знания в области социокультурного проектирования в проектной деятельности в области популяризации социально-научного и гуманитарного знания </w:t>
            </w:r>
          </w:p>
          <w:p w:rsidR="00225D17" w:rsidRDefault="00225D17" w:rsidP="004A172D">
            <w:pPr>
              <w:jc w:val="both"/>
            </w:pPr>
            <w:r>
              <w:t xml:space="preserve">ИПК-3.3. Владеет: </w:t>
            </w:r>
          </w:p>
          <w:p w:rsidR="00225D17" w:rsidRPr="00771AEE" w:rsidRDefault="00225D17" w:rsidP="004A172D">
            <w:pPr>
              <w:jc w:val="both"/>
            </w:pPr>
            <w:r>
              <w:t>Методами разработки и подготовки образовательных проектов в области популяризации социально-научного и гуманитарного знания</w:t>
            </w:r>
          </w:p>
        </w:tc>
      </w:tr>
      <w:tr w:rsidR="00225D17" w:rsidRPr="00771AEE" w:rsidTr="00437642">
        <w:trPr>
          <w:trHeight w:val="4712"/>
        </w:trPr>
        <w:tc>
          <w:tcPr>
            <w:tcW w:w="468" w:type="dxa"/>
            <w:shd w:val="clear" w:color="auto" w:fill="auto"/>
          </w:tcPr>
          <w:p w:rsidR="00225D17" w:rsidRPr="00771AEE" w:rsidRDefault="00225D17" w:rsidP="00E37E55">
            <w:pPr>
              <w:pStyle w:val="ad"/>
              <w:numPr>
                <w:ilvl w:val="0"/>
                <w:numId w:val="30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25D17" w:rsidRDefault="00225D17" w:rsidP="004A172D">
            <w:pPr>
              <w:jc w:val="both"/>
            </w:pPr>
            <w:r>
              <w:t>ПК-4</w:t>
            </w:r>
          </w:p>
        </w:tc>
        <w:tc>
          <w:tcPr>
            <w:tcW w:w="2155" w:type="dxa"/>
            <w:shd w:val="clear" w:color="auto" w:fill="auto"/>
          </w:tcPr>
          <w:p w:rsidR="00225D17" w:rsidRPr="00771AEE" w:rsidRDefault="00225D17" w:rsidP="004A172D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5670" w:type="dxa"/>
          </w:tcPr>
          <w:p w:rsidR="00225D17" w:rsidRDefault="00225D17" w:rsidP="004A172D">
            <w:pPr>
              <w:jc w:val="both"/>
            </w:pPr>
            <w:r>
              <w:t>ИПК-4.1. Знает:</w:t>
            </w:r>
          </w:p>
          <w:p w:rsidR="00225D17" w:rsidRPr="00771AEE" w:rsidRDefault="00225D17" w:rsidP="004A172D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225D17" w:rsidRDefault="00225D17" w:rsidP="004A172D">
            <w:pPr>
              <w:jc w:val="both"/>
            </w:pPr>
            <w:r>
              <w:t>ИПК-4.2. Умеет:</w:t>
            </w:r>
          </w:p>
          <w:p w:rsidR="00225D17" w:rsidRPr="00A91121" w:rsidRDefault="00225D17" w:rsidP="004A172D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225D17" w:rsidRDefault="00225D17" w:rsidP="004A172D">
            <w:pPr>
              <w:jc w:val="both"/>
            </w:pPr>
            <w:r>
              <w:t>ИПК-4.3. Владеет:</w:t>
            </w:r>
          </w:p>
          <w:p w:rsidR="00225D17" w:rsidRPr="00771AEE" w:rsidRDefault="00225D17" w:rsidP="004A172D">
            <w:pPr>
              <w:jc w:val="both"/>
            </w:pPr>
            <w: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225D17" w:rsidRPr="00771AEE" w:rsidTr="000F0FF5">
        <w:trPr>
          <w:trHeight w:val="3332"/>
        </w:trPr>
        <w:tc>
          <w:tcPr>
            <w:tcW w:w="468" w:type="dxa"/>
            <w:shd w:val="clear" w:color="auto" w:fill="auto"/>
          </w:tcPr>
          <w:p w:rsidR="00225D17" w:rsidRPr="00771AEE" w:rsidRDefault="00225D17" w:rsidP="00E37E55">
            <w:pPr>
              <w:pStyle w:val="ad"/>
              <w:numPr>
                <w:ilvl w:val="0"/>
                <w:numId w:val="30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25D17" w:rsidRDefault="00225D17" w:rsidP="004A172D">
            <w:pPr>
              <w:jc w:val="both"/>
            </w:pPr>
            <w:r>
              <w:t>ПК-5</w:t>
            </w:r>
          </w:p>
        </w:tc>
        <w:tc>
          <w:tcPr>
            <w:tcW w:w="2155" w:type="dxa"/>
            <w:shd w:val="clear" w:color="auto" w:fill="auto"/>
          </w:tcPr>
          <w:p w:rsidR="00225D17" w:rsidRPr="00771AEE" w:rsidRDefault="00225D17" w:rsidP="004A172D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5670" w:type="dxa"/>
          </w:tcPr>
          <w:p w:rsidR="00225D17" w:rsidRDefault="00225D17" w:rsidP="004A172D">
            <w:pPr>
              <w:jc w:val="both"/>
            </w:pPr>
            <w:r>
              <w:t>ИПК-5.1. Знает:</w:t>
            </w:r>
          </w:p>
          <w:p w:rsidR="00225D17" w:rsidRPr="00771AEE" w:rsidRDefault="00225D17" w:rsidP="004A172D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225D17" w:rsidRDefault="00225D17" w:rsidP="004A172D">
            <w:pPr>
              <w:jc w:val="both"/>
            </w:pPr>
            <w:r>
              <w:t>ИПК-5.2. Умеет:</w:t>
            </w:r>
          </w:p>
          <w:p w:rsidR="00225D17" w:rsidRPr="00771AEE" w:rsidRDefault="00225D17" w:rsidP="004A172D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225D17" w:rsidRDefault="00225D17" w:rsidP="004A172D">
            <w:pPr>
              <w:jc w:val="both"/>
            </w:pPr>
            <w:r>
              <w:t>ИПК-5.3. Владеет:</w:t>
            </w:r>
          </w:p>
          <w:p w:rsidR="00225D17" w:rsidRPr="00771AEE" w:rsidRDefault="00225D17" w:rsidP="004A172D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E37E55" w:rsidRPr="00771AEE" w:rsidTr="004A172D">
        <w:trPr>
          <w:trHeight w:val="424"/>
        </w:trPr>
        <w:tc>
          <w:tcPr>
            <w:tcW w:w="468" w:type="dxa"/>
            <w:shd w:val="clear" w:color="auto" w:fill="auto"/>
          </w:tcPr>
          <w:p w:rsidR="00E37E55" w:rsidRPr="00771AEE" w:rsidRDefault="00E37E55" w:rsidP="00E37E55">
            <w:pPr>
              <w:pStyle w:val="ad"/>
              <w:numPr>
                <w:ilvl w:val="0"/>
                <w:numId w:val="30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E37E55" w:rsidRDefault="00E37E55" w:rsidP="004A172D">
            <w:pPr>
              <w:jc w:val="both"/>
            </w:pPr>
            <w:r>
              <w:t>ПК-6</w:t>
            </w:r>
          </w:p>
        </w:tc>
        <w:tc>
          <w:tcPr>
            <w:tcW w:w="2155" w:type="dxa"/>
            <w:shd w:val="clear" w:color="auto" w:fill="auto"/>
          </w:tcPr>
          <w:p w:rsidR="00E37E55" w:rsidRPr="00771AEE" w:rsidRDefault="00E37E55" w:rsidP="004A172D">
            <w:pPr>
              <w:jc w:val="both"/>
            </w:pPr>
            <w:r w:rsidRPr="00771AEE">
              <w:t xml:space="preserve">Способен разрабатывать </w:t>
            </w:r>
            <w:r w:rsidRPr="00771AEE">
              <w:lastRenderedPageBreak/>
              <w:t>программы, нормативные, методические, другие документы, составлять отчеты, создавать различные типы текстов</w:t>
            </w:r>
          </w:p>
        </w:tc>
        <w:tc>
          <w:tcPr>
            <w:tcW w:w="5670" w:type="dxa"/>
          </w:tcPr>
          <w:p w:rsidR="00E37E55" w:rsidRDefault="00E37E55" w:rsidP="004A172D">
            <w:pPr>
              <w:jc w:val="both"/>
            </w:pPr>
            <w:r>
              <w:lastRenderedPageBreak/>
              <w:t>ИПК-6.1. Знает:</w:t>
            </w:r>
          </w:p>
          <w:p w:rsidR="00E37E55" w:rsidRDefault="00E37E55" w:rsidP="004A172D">
            <w:pPr>
              <w:jc w:val="both"/>
            </w:pPr>
            <w:r>
              <w:t xml:space="preserve">Содержание и требования к составлению программ, </w:t>
            </w:r>
            <w:r>
              <w:lastRenderedPageBreak/>
              <w:t>нормативных, методических документов, отчетов и других различных типов текстов;</w:t>
            </w:r>
          </w:p>
          <w:p w:rsidR="00E37E55" w:rsidRDefault="00E37E55" w:rsidP="004A172D">
            <w:pPr>
              <w:jc w:val="both"/>
            </w:pPr>
            <w:r>
              <w:t>ИПК-6.2. Умеет:</w:t>
            </w:r>
          </w:p>
          <w:p w:rsidR="00E37E55" w:rsidRDefault="00E37E55" w:rsidP="004A172D">
            <w:pPr>
              <w:jc w:val="both"/>
            </w:pPr>
            <w:r>
              <w:t>Применять знания при разработке программ, нормативных, методических, других документов, методику составления отчетов, создания различных типов текстов;</w:t>
            </w:r>
          </w:p>
          <w:p w:rsidR="00E37E55" w:rsidRDefault="00E37E55" w:rsidP="004A172D">
            <w:pPr>
              <w:jc w:val="both"/>
            </w:pPr>
            <w:r>
              <w:t>ИПК-6.3. Владеет:</w:t>
            </w:r>
          </w:p>
          <w:p w:rsidR="00E37E55" w:rsidRPr="00771AEE" w:rsidRDefault="00E37E55" w:rsidP="004A172D">
            <w:pPr>
              <w:jc w:val="both"/>
            </w:pPr>
            <w:r>
              <w:t>Методикой разработки программ, нормативных, методических, других документов, составления отчетов, создания различных типов текстов</w:t>
            </w:r>
          </w:p>
        </w:tc>
      </w:tr>
    </w:tbl>
    <w:p w:rsidR="00E37E55" w:rsidRDefault="00E37E55" w:rsidP="009E3CAB">
      <w:pPr>
        <w:rPr>
          <w:b/>
          <w:bCs/>
        </w:rPr>
      </w:pPr>
    </w:p>
    <w:p w:rsidR="00E37E55" w:rsidRPr="009E3CAB" w:rsidRDefault="00E37E55" w:rsidP="009E3CAB">
      <w:pPr>
        <w:rPr>
          <w:b/>
          <w:bCs/>
        </w:rPr>
      </w:pPr>
    </w:p>
    <w:p w:rsidR="00DA10A6" w:rsidRPr="009E3CAB" w:rsidRDefault="00DA10A6" w:rsidP="009E3CAB">
      <w:r w:rsidRPr="009E3CAB">
        <w:rPr>
          <w:b/>
          <w:bCs/>
        </w:rPr>
        <w:t xml:space="preserve">2. </w:t>
      </w:r>
      <w:r w:rsidR="00C350D3" w:rsidRPr="009E3CAB">
        <w:rPr>
          <w:b/>
          <w:bCs/>
          <w:caps/>
        </w:rPr>
        <w:t>Место дисциплины</w:t>
      </w:r>
      <w:r w:rsidRPr="009E3CAB">
        <w:rPr>
          <w:b/>
          <w:bCs/>
          <w:caps/>
        </w:rPr>
        <w:t xml:space="preserve"> в структуре ОП</w:t>
      </w:r>
      <w:r w:rsidRPr="009E3CAB">
        <w:rPr>
          <w:b/>
          <w:bCs/>
        </w:rPr>
        <w:t xml:space="preserve">: </w:t>
      </w:r>
    </w:p>
    <w:p w:rsidR="00DA10A6" w:rsidRPr="009E3CAB" w:rsidRDefault="00B71438" w:rsidP="009E3CA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E3CAB">
        <w:rPr>
          <w:color w:val="auto"/>
          <w:sz w:val="24"/>
          <w:szCs w:val="24"/>
          <w:u w:val="single"/>
        </w:rPr>
        <w:t>Цель дисциплины</w:t>
      </w:r>
      <w:r w:rsidR="00DA10A6" w:rsidRPr="009E3CAB">
        <w:rPr>
          <w:color w:val="auto"/>
          <w:sz w:val="24"/>
          <w:szCs w:val="24"/>
        </w:rPr>
        <w:t xml:space="preserve">: </w:t>
      </w:r>
      <w:r w:rsidR="00C350D3" w:rsidRPr="009E3CAB">
        <w:rPr>
          <w:color w:val="auto"/>
          <w:sz w:val="24"/>
          <w:szCs w:val="24"/>
        </w:rPr>
        <w:t>формирование системы знаний о возможностях общесемиотического подхода к разнообразным сферам и проблемам культуры, критическое освоение метафоры «культура как текст», ее значений и следствий для гуманитарного знания ХХ века.</w:t>
      </w:r>
    </w:p>
    <w:p w:rsidR="00DA10A6" w:rsidRPr="009E3CAB" w:rsidRDefault="00DA10A6" w:rsidP="009E3CAB">
      <w:pPr>
        <w:ind w:firstLine="709"/>
        <w:jc w:val="both"/>
      </w:pPr>
      <w:r w:rsidRPr="009E3CAB">
        <w:rPr>
          <w:u w:val="single"/>
        </w:rPr>
        <w:t>Зад</w:t>
      </w:r>
      <w:r w:rsidR="00B71438" w:rsidRPr="009E3CAB">
        <w:rPr>
          <w:u w:val="single"/>
        </w:rPr>
        <w:t>ачи дисциплины</w:t>
      </w:r>
      <w:r w:rsidRPr="009E3CAB">
        <w:t>:</w:t>
      </w:r>
    </w:p>
    <w:p w:rsidR="00C350D3" w:rsidRPr="009E3CAB" w:rsidRDefault="00C350D3" w:rsidP="009E3CAB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E3CAB">
        <w:rPr>
          <w:lang w:eastAsia="ar-SA"/>
        </w:rPr>
        <w:t xml:space="preserve">систематизировать знания об основных понятиях семиотики, истории семиотики, сущности семиотического подхода, основных семиотических работах и концепциях; </w:t>
      </w:r>
    </w:p>
    <w:p w:rsidR="00C350D3" w:rsidRPr="009E3CAB" w:rsidRDefault="00C350D3" w:rsidP="009E3CAB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E3CAB">
        <w:rPr>
          <w:lang w:eastAsia="ar-SA"/>
        </w:rPr>
        <w:t xml:space="preserve">сформировать умения применять семиотические концепции при рассмотрении культурно-художественных явлений, </w:t>
      </w:r>
    </w:p>
    <w:p w:rsidR="00C350D3" w:rsidRPr="009E3CAB" w:rsidRDefault="00C350D3" w:rsidP="009E3CAB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E3CAB">
        <w:rPr>
          <w:lang w:eastAsia="ar-SA"/>
        </w:rPr>
        <w:t xml:space="preserve">использовать методы и методики семиотического анализа; </w:t>
      </w:r>
    </w:p>
    <w:p w:rsidR="00C350D3" w:rsidRPr="009E3CAB" w:rsidRDefault="00C350D3" w:rsidP="009E3CAB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E3CAB">
        <w:rPr>
          <w:lang w:eastAsia="ar-SA"/>
        </w:rPr>
        <w:t>уметь применять навыки семиотического анализа различных сфер и явлений культуры;</w:t>
      </w:r>
    </w:p>
    <w:p w:rsidR="007661DA" w:rsidRDefault="007661DA" w:rsidP="009E3CAB">
      <w:pPr>
        <w:ind w:firstLine="709"/>
        <w:jc w:val="both"/>
      </w:pPr>
    </w:p>
    <w:p w:rsidR="00527531" w:rsidRDefault="00527531" w:rsidP="009E3CAB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527531" w:rsidRPr="009E3CAB" w:rsidRDefault="00527531" w:rsidP="009E3CAB">
      <w:pPr>
        <w:ind w:firstLine="709"/>
        <w:jc w:val="both"/>
      </w:pPr>
    </w:p>
    <w:p w:rsidR="00DA10A6" w:rsidRPr="009E3CAB" w:rsidRDefault="00DA10A6" w:rsidP="009E3CAB">
      <w:pPr>
        <w:rPr>
          <w:b/>
          <w:bCs/>
        </w:rPr>
      </w:pPr>
      <w:r w:rsidRPr="009E3CAB">
        <w:rPr>
          <w:b/>
          <w:bCs/>
        </w:rPr>
        <w:t xml:space="preserve">3. </w:t>
      </w:r>
      <w:r w:rsidRPr="009E3CAB">
        <w:rPr>
          <w:b/>
          <w:bCs/>
          <w:caps/>
        </w:rPr>
        <w:t>Объем дисциплины и виды учебной работы</w:t>
      </w:r>
    </w:p>
    <w:p w:rsidR="00B71438" w:rsidRPr="009E3CAB" w:rsidRDefault="00DA10A6" w:rsidP="009E3CAB">
      <w:pPr>
        <w:ind w:firstLine="709"/>
        <w:jc w:val="both"/>
        <w:rPr>
          <w:color w:val="000000"/>
        </w:rPr>
      </w:pPr>
      <w:r w:rsidRPr="009E3CAB">
        <w:t xml:space="preserve">Общая трудоемкость освоения дисциплины составляет </w:t>
      </w:r>
      <w:r w:rsidR="00C350D3" w:rsidRPr="009E3CAB">
        <w:t>6 зачетных единиц, 216 академических часов</w:t>
      </w:r>
      <w:r w:rsidR="00B71438" w:rsidRPr="009E3CAB">
        <w:rPr>
          <w:color w:val="00B0F0"/>
        </w:rPr>
        <w:t xml:space="preserve"> </w:t>
      </w:r>
      <w:r w:rsidR="00B71438" w:rsidRPr="009E3CAB">
        <w:rPr>
          <w:i/>
          <w:color w:val="000000"/>
        </w:rPr>
        <w:t>(1 зачетная единица соответствует 36 академическим часам).</w:t>
      </w:r>
    </w:p>
    <w:p w:rsidR="00DA10A6" w:rsidRPr="009E3CAB" w:rsidRDefault="00DA10A6" w:rsidP="009E3CAB">
      <w:pPr>
        <w:ind w:firstLine="720"/>
        <w:jc w:val="both"/>
      </w:pPr>
    </w:p>
    <w:p w:rsidR="00F75AFA" w:rsidRPr="009E3CAB" w:rsidRDefault="00F75AFA" w:rsidP="009E3CAB">
      <w:pPr>
        <w:rPr>
          <w:color w:val="000000"/>
        </w:rPr>
      </w:pPr>
      <w:r w:rsidRPr="009E3CAB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45"/>
        <w:gridCol w:w="15"/>
        <w:gridCol w:w="1398"/>
      </w:tblGrid>
      <w:tr w:rsidR="000F2988" w:rsidRPr="009E3CAB" w:rsidTr="00936094">
        <w:trPr>
          <w:trHeight w:val="487"/>
        </w:trPr>
        <w:tc>
          <w:tcPr>
            <w:tcW w:w="6682" w:type="dxa"/>
            <w:vMerge w:val="restart"/>
          </w:tcPr>
          <w:p w:rsidR="000F2988" w:rsidRPr="009E3CAB" w:rsidRDefault="000F2988" w:rsidP="009E3CAB">
            <w:pPr>
              <w:pStyle w:val="a5"/>
              <w:jc w:val="center"/>
            </w:pPr>
            <w:r w:rsidRPr="009E3CAB">
              <w:t>Вид учебной работы</w:t>
            </w:r>
          </w:p>
        </w:tc>
        <w:tc>
          <w:tcPr>
            <w:tcW w:w="2958" w:type="dxa"/>
            <w:gridSpan w:val="3"/>
          </w:tcPr>
          <w:p w:rsidR="000F2988" w:rsidRPr="009E3CAB" w:rsidRDefault="000F2988" w:rsidP="009E3CAB">
            <w:pPr>
              <w:pStyle w:val="a5"/>
              <w:jc w:val="center"/>
            </w:pPr>
            <w:r w:rsidRPr="009E3CAB">
              <w:t>Трудоемкость в акад. час</w:t>
            </w:r>
          </w:p>
        </w:tc>
      </w:tr>
      <w:tr w:rsidR="000F2988" w:rsidRPr="009E3CAB" w:rsidTr="002F4F3A">
        <w:trPr>
          <w:trHeight w:val="487"/>
        </w:trPr>
        <w:tc>
          <w:tcPr>
            <w:tcW w:w="6682" w:type="dxa"/>
            <w:vMerge/>
          </w:tcPr>
          <w:p w:rsidR="000F2988" w:rsidRPr="009E3CAB" w:rsidRDefault="000F2988" w:rsidP="009E3CAB">
            <w:pPr>
              <w:pStyle w:val="a5"/>
              <w:jc w:val="center"/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0F2988" w:rsidRPr="009E3CAB" w:rsidRDefault="000F2988" w:rsidP="009E3CAB">
            <w:pPr>
              <w:pStyle w:val="a5"/>
              <w:jc w:val="center"/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0F2988" w:rsidRPr="002F4F3A" w:rsidRDefault="000F2988" w:rsidP="009E3CAB">
            <w:pPr>
              <w:pStyle w:val="a5"/>
              <w:jc w:val="center"/>
              <w:rPr>
                <w:sz w:val="18"/>
                <w:szCs w:val="18"/>
              </w:rPr>
            </w:pPr>
            <w:r w:rsidRPr="002F4F3A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A304D6" w:rsidRPr="009E3CAB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9E3CAB" w:rsidRDefault="00A304D6" w:rsidP="009E3CAB">
            <w:pPr>
              <w:rPr>
                <w:b/>
              </w:rPr>
            </w:pPr>
            <w:r w:rsidRPr="009E3CA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9E3CAB" w:rsidRDefault="00225D17" w:rsidP="009E3C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</w:tr>
      <w:tr w:rsidR="00A304D6" w:rsidRPr="009E3CAB" w:rsidTr="00A304D6">
        <w:tc>
          <w:tcPr>
            <w:tcW w:w="6682" w:type="dxa"/>
          </w:tcPr>
          <w:p w:rsidR="00A304D6" w:rsidRPr="009E3CAB" w:rsidRDefault="00A304D6" w:rsidP="009E3CAB">
            <w:pPr>
              <w:pStyle w:val="a5"/>
            </w:pPr>
            <w:r w:rsidRPr="009E3CAB">
              <w:t>в том числе:</w:t>
            </w:r>
          </w:p>
        </w:tc>
        <w:tc>
          <w:tcPr>
            <w:tcW w:w="2958" w:type="dxa"/>
            <w:gridSpan w:val="3"/>
          </w:tcPr>
          <w:p w:rsidR="00A304D6" w:rsidRPr="009E3CAB" w:rsidRDefault="00A304D6" w:rsidP="009E3CAB">
            <w:pPr>
              <w:pStyle w:val="a5"/>
              <w:jc w:val="center"/>
              <w:rPr>
                <w:lang w:eastAsia="en-US"/>
              </w:rPr>
            </w:pPr>
          </w:p>
        </w:tc>
      </w:tr>
      <w:tr w:rsidR="002F4F3A" w:rsidRPr="009E3CAB" w:rsidTr="002F4F3A">
        <w:tc>
          <w:tcPr>
            <w:tcW w:w="6682" w:type="dxa"/>
          </w:tcPr>
          <w:p w:rsidR="002F4F3A" w:rsidRPr="009E3CAB" w:rsidRDefault="002F4F3A" w:rsidP="009E3CAB">
            <w:pPr>
              <w:pStyle w:val="a5"/>
            </w:pPr>
            <w:r w:rsidRPr="009E3CAB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F4F3A" w:rsidRPr="00CE2450" w:rsidRDefault="002F4F3A" w:rsidP="00CE2450">
            <w:pPr>
              <w:pStyle w:val="a5"/>
              <w:jc w:val="center"/>
              <w:rPr>
                <w:lang w:val="en-US" w:eastAsia="en-US"/>
              </w:rPr>
            </w:pPr>
            <w:r w:rsidRPr="009E3CAB">
              <w:rPr>
                <w:lang w:eastAsia="en-US"/>
              </w:rPr>
              <w:t>3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2F4F3A" w:rsidRPr="00CE2450" w:rsidRDefault="002F4F3A" w:rsidP="002F4F3A">
            <w:pPr>
              <w:pStyle w:val="a5"/>
              <w:jc w:val="center"/>
              <w:rPr>
                <w:lang w:val="en-US" w:eastAsia="en-US"/>
              </w:rPr>
            </w:pPr>
          </w:p>
        </w:tc>
      </w:tr>
      <w:tr w:rsidR="002F4F3A" w:rsidRPr="009E3CAB" w:rsidTr="002F4F3A">
        <w:tc>
          <w:tcPr>
            <w:tcW w:w="6682" w:type="dxa"/>
          </w:tcPr>
          <w:p w:rsidR="002F4F3A" w:rsidRPr="009E3CAB" w:rsidRDefault="002F4F3A" w:rsidP="009E3CAB">
            <w:pPr>
              <w:pStyle w:val="a5"/>
            </w:pPr>
            <w:r w:rsidRPr="009E3CAB">
              <w:t>Лабораторные работы / Практические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F4F3A" w:rsidRPr="00CE2450" w:rsidRDefault="002F4F3A" w:rsidP="00CE2450">
            <w:pPr>
              <w:pStyle w:val="a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-/</w:t>
            </w:r>
            <w:r w:rsidRPr="009E3CAB">
              <w:rPr>
                <w:lang w:eastAsia="en-US"/>
              </w:rPr>
              <w:t>6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2F4F3A" w:rsidRPr="002F4F3A" w:rsidRDefault="002F4F3A" w:rsidP="00CE2450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A304D6" w:rsidRPr="009E3CAB" w:rsidTr="00A304D6">
        <w:tc>
          <w:tcPr>
            <w:tcW w:w="6682" w:type="dxa"/>
            <w:shd w:val="clear" w:color="auto" w:fill="E0E0E0"/>
          </w:tcPr>
          <w:p w:rsidR="00A304D6" w:rsidRPr="009E3CAB" w:rsidRDefault="00A304D6" w:rsidP="009E3CAB">
            <w:pPr>
              <w:pStyle w:val="a5"/>
              <w:rPr>
                <w:b/>
                <w:bCs/>
              </w:rPr>
            </w:pPr>
            <w:r w:rsidRPr="009E3CA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CE2450" w:rsidRDefault="00CE2450" w:rsidP="009E3CAB">
            <w:pPr>
              <w:pStyle w:val="a5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66</w:t>
            </w:r>
          </w:p>
        </w:tc>
      </w:tr>
      <w:tr w:rsidR="00A304D6" w:rsidRPr="009E3CAB" w:rsidTr="00A304D6">
        <w:tc>
          <w:tcPr>
            <w:tcW w:w="6682" w:type="dxa"/>
            <w:shd w:val="clear" w:color="auto" w:fill="D9D9D9"/>
          </w:tcPr>
          <w:p w:rsidR="00A304D6" w:rsidRPr="009E3CAB" w:rsidRDefault="00A304D6" w:rsidP="009E3CAB">
            <w:pPr>
              <w:pStyle w:val="a5"/>
            </w:pPr>
            <w:r w:rsidRPr="009E3CA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A304D6" w:rsidRPr="00CE2450" w:rsidRDefault="00CE2450" w:rsidP="009E3CAB">
            <w:pPr>
              <w:pStyle w:val="a5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54</w:t>
            </w:r>
          </w:p>
        </w:tc>
      </w:tr>
      <w:tr w:rsidR="00A304D6" w:rsidRPr="009E3CAB" w:rsidTr="00A304D6">
        <w:tc>
          <w:tcPr>
            <w:tcW w:w="6682" w:type="dxa"/>
          </w:tcPr>
          <w:p w:rsidR="00A304D6" w:rsidRPr="009E3CAB" w:rsidRDefault="00A304D6" w:rsidP="009E3CAB">
            <w:pPr>
              <w:pStyle w:val="a5"/>
            </w:pPr>
            <w:r w:rsidRPr="009E3CAB">
              <w:t>контактная работа</w:t>
            </w:r>
          </w:p>
        </w:tc>
        <w:tc>
          <w:tcPr>
            <w:tcW w:w="2958" w:type="dxa"/>
            <w:gridSpan w:val="3"/>
          </w:tcPr>
          <w:p w:rsidR="00A304D6" w:rsidRPr="009E3CAB" w:rsidRDefault="00A304D6" w:rsidP="009E3CAB">
            <w:pPr>
              <w:pStyle w:val="a5"/>
              <w:jc w:val="center"/>
              <w:rPr>
                <w:lang w:eastAsia="en-US"/>
              </w:rPr>
            </w:pPr>
            <w:r w:rsidRPr="009E3CAB">
              <w:rPr>
                <w:lang w:eastAsia="en-US"/>
              </w:rPr>
              <w:t>2,35</w:t>
            </w:r>
          </w:p>
        </w:tc>
      </w:tr>
      <w:tr w:rsidR="00A304D6" w:rsidRPr="009E3CAB" w:rsidTr="00A304D6">
        <w:tc>
          <w:tcPr>
            <w:tcW w:w="6682" w:type="dxa"/>
          </w:tcPr>
          <w:p w:rsidR="00A304D6" w:rsidRPr="009E3CAB" w:rsidRDefault="00A304D6" w:rsidP="009E3CAB">
            <w:pPr>
              <w:pStyle w:val="a5"/>
            </w:pPr>
            <w:r w:rsidRPr="009E3CAB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A304D6" w:rsidRPr="009E3CAB" w:rsidRDefault="00CE2450" w:rsidP="009E3CAB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51</w:t>
            </w:r>
            <w:r w:rsidR="007A77C9" w:rsidRPr="009E3CAB">
              <w:rPr>
                <w:lang w:eastAsia="en-US"/>
              </w:rPr>
              <w:t>,65</w:t>
            </w:r>
          </w:p>
        </w:tc>
      </w:tr>
      <w:tr w:rsidR="00A304D6" w:rsidRPr="009E3CAB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9E3CAB" w:rsidRDefault="00A304D6" w:rsidP="009E3CAB">
            <w:pPr>
              <w:pStyle w:val="a5"/>
            </w:pPr>
            <w:r w:rsidRPr="009E3CAB">
              <w:rPr>
                <w:b/>
              </w:rPr>
              <w:t>Общая трудоемкость дисциплины (в час. /</w:t>
            </w:r>
            <w:r w:rsidRPr="009E3CAB">
              <w:t xml:space="preserve"> </w:t>
            </w:r>
            <w:r w:rsidRPr="009E3CAB">
              <w:rPr>
                <w:b/>
              </w:rPr>
              <w:t>з.е.)</w:t>
            </w:r>
            <w:r w:rsidRPr="009E3CAB"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9E3CAB" w:rsidRDefault="007A77C9" w:rsidP="00A578B0">
            <w:pPr>
              <w:pStyle w:val="a5"/>
              <w:jc w:val="center"/>
              <w:rPr>
                <w:b/>
                <w:lang w:eastAsia="en-US"/>
              </w:rPr>
            </w:pPr>
            <w:r w:rsidRPr="009E3CAB">
              <w:rPr>
                <w:b/>
                <w:lang w:eastAsia="en-US"/>
              </w:rPr>
              <w:t>216</w:t>
            </w:r>
            <w:r w:rsidR="00EA3E09" w:rsidRPr="009E3CAB">
              <w:rPr>
                <w:b/>
                <w:lang w:eastAsia="en-US"/>
              </w:rPr>
              <w:t>/</w:t>
            </w:r>
            <w:r w:rsidRPr="009E3CAB">
              <w:rPr>
                <w:b/>
                <w:lang w:eastAsia="en-US"/>
              </w:rPr>
              <w:t xml:space="preserve"> 6</w:t>
            </w:r>
            <w:r w:rsidR="00EA3E09" w:rsidRPr="009E3CAB">
              <w:rPr>
                <w:b/>
                <w:lang w:eastAsia="en-US"/>
              </w:rPr>
              <w:t xml:space="preserve"> </w:t>
            </w:r>
          </w:p>
        </w:tc>
      </w:tr>
    </w:tbl>
    <w:p w:rsidR="00F75AFA" w:rsidRPr="009E3CAB" w:rsidRDefault="00F75AFA" w:rsidP="009E3CAB">
      <w:pPr>
        <w:ind w:firstLine="720"/>
        <w:jc w:val="both"/>
      </w:pPr>
    </w:p>
    <w:p w:rsidR="00DA10A6" w:rsidRPr="009E3CAB" w:rsidRDefault="00DA10A6" w:rsidP="009E3CAB">
      <w:pPr>
        <w:rPr>
          <w:b/>
          <w:bCs/>
          <w:caps/>
        </w:rPr>
      </w:pPr>
      <w:r w:rsidRPr="009E3CAB">
        <w:rPr>
          <w:b/>
          <w:bCs/>
        </w:rPr>
        <w:t xml:space="preserve">4. </w:t>
      </w:r>
      <w:r w:rsidRPr="009E3CAB">
        <w:rPr>
          <w:b/>
          <w:bCs/>
          <w:caps/>
        </w:rPr>
        <w:t>Содержание дисциплины</w:t>
      </w:r>
    </w:p>
    <w:p w:rsidR="00D141E6" w:rsidRPr="009E3CAB" w:rsidRDefault="00D141E6" w:rsidP="009E3CAB">
      <w:pPr>
        <w:ind w:firstLine="708"/>
        <w:jc w:val="both"/>
      </w:pPr>
      <w:r w:rsidRPr="009E3CAB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9E3CAB" w:rsidRDefault="00D141E6" w:rsidP="009E3CAB">
      <w:pPr>
        <w:rPr>
          <w:b/>
          <w:bCs/>
        </w:rPr>
      </w:pPr>
    </w:p>
    <w:p w:rsidR="00527531" w:rsidRDefault="00527531" w:rsidP="00527531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527531" w:rsidRDefault="00527531" w:rsidP="00527531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90B6D" w:rsidRPr="0053465B" w:rsidTr="00A90B6D">
        <w:tc>
          <w:tcPr>
            <w:tcW w:w="693" w:type="dxa"/>
            <w:shd w:val="clear" w:color="auto" w:fill="auto"/>
          </w:tcPr>
          <w:p w:rsidR="00527531" w:rsidRPr="00A90B6D" w:rsidRDefault="00527531" w:rsidP="00A90B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90B6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27531" w:rsidRPr="00A90B6D" w:rsidRDefault="00527531" w:rsidP="00A90B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0B6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0B6D" w:rsidRPr="0053465B" w:rsidTr="00A90B6D">
        <w:tc>
          <w:tcPr>
            <w:tcW w:w="693" w:type="dxa"/>
            <w:shd w:val="clear" w:color="auto" w:fill="auto"/>
          </w:tcPr>
          <w:p w:rsidR="00527531" w:rsidRPr="00A90B6D" w:rsidRDefault="00527531" w:rsidP="00A90B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90B6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27531" w:rsidRPr="00A90B6D" w:rsidRDefault="00527531" w:rsidP="00A90B6D">
            <w:pPr>
              <w:jc w:val="both"/>
              <w:rPr>
                <w:bCs/>
                <w:color w:val="000000"/>
              </w:rPr>
            </w:pPr>
            <w:r w:rsidRPr="00A90B6D">
              <w:rPr>
                <w:bCs/>
              </w:rPr>
              <w:t>Семиотика как наука.</w:t>
            </w:r>
          </w:p>
        </w:tc>
      </w:tr>
      <w:tr w:rsidR="00A90B6D" w:rsidRPr="0053465B" w:rsidTr="00A90B6D">
        <w:tc>
          <w:tcPr>
            <w:tcW w:w="693" w:type="dxa"/>
            <w:shd w:val="clear" w:color="auto" w:fill="auto"/>
          </w:tcPr>
          <w:p w:rsidR="00527531" w:rsidRPr="00A90B6D" w:rsidRDefault="00527531" w:rsidP="00A90B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90B6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27531" w:rsidRPr="00A90B6D" w:rsidRDefault="00527531" w:rsidP="00A90B6D">
            <w:pPr>
              <w:jc w:val="both"/>
              <w:rPr>
                <w:bCs/>
                <w:color w:val="000000"/>
              </w:rPr>
            </w:pPr>
            <w:r w:rsidRPr="00A90B6D">
              <w:rPr>
                <w:bCs/>
              </w:rPr>
              <w:t>Основные понятия семиотики.</w:t>
            </w:r>
          </w:p>
        </w:tc>
      </w:tr>
      <w:tr w:rsidR="00A90B6D" w:rsidRPr="0053465B" w:rsidTr="00A90B6D">
        <w:tc>
          <w:tcPr>
            <w:tcW w:w="693" w:type="dxa"/>
            <w:shd w:val="clear" w:color="auto" w:fill="auto"/>
          </w:tcPr>
          <w:p w:rsidR="00527531" w:rsidRPr="00A90B6D" w:rsidRDefault="00527531" w:rsidP="00A90B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90B6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27531" w:rsidRPr="00A90B6D" w:rsidRDefault="00527531" w:rsidP="00A90B6D">
            <w:pPr>
              <w:jc w:val="both"/>
              <w:rPr>
                <w:bCs/>
              </w:rPr>
            </w:pPr>
            <w:r w:rsidRPr="00A90B6D">
              <w:rPr>
                <w:bCs/>
              </w:rPr>
              <w:t>Зарубежная и отечественная семиотика.</w:t>
            </w:r>
          </w:p>
        </w:tc>
      </w:tr>
      <w:tr w:rsidR="00A90B6D" w:rsidRPr="0053465B" w:rsidTr="00A90B6D">
        <w:tc>
          <w:tcPr>
            <w:tcW w:w="693" w:type="dxa"/>
            <w:shd w:val="clear" w:color="auto" w:fill="auto"/>
          </w:tcPr>
          <w:p w:rsidR="00527531" w:rsidRPr="00A90B6D" w:rsidRDefault="00527531" w:rsidP="00A90B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90B6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27531" w:rsidRPr="00527531" w:rsidRDefault="00527531" w:rsidP="00A90B6D">
            <w:pPr>
              <w:jc w:val="both"/>
            </w:pPr>
            <w:r w:rsidRPr="00A90B6D">
              <w:rPr>
                <w:bCs/>
              </w:rPr>
              <w:t>Информационно-семиотический подход к культуре.</w:t>
            </w:r>
          </w:p>
        </w:tc>
      </w:tr>
      <w:tr w:rsidR="00A90B6D" w:rsidRPr="0053465B" w:rsidTr="00A90B6D">
        <w:tc>
          <w:tcPr>
            <w:tcW w:w="693" w:type="dxa"/>
            <w:shd w:val="clear" w:color="auto" w:fill="auto"/>
          </w:tcPr>
          <w:p w:rsidR="00527531" w:rsidRPr="00A90B6D" w:rsidRDefault="00527531" w:rsidP="00A90B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90B6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27531" w:rsidRPr="00A90B6D" w:rsidRDefault="00527531" w:rsidP="00A90B6D">
            <w:pPr>
              <w:jc w:val="both"/>
              <w:rPr>
                <w:bCs/>
                <w:color w:val="000000"/>
              </w:rPr>
            </w:pPr>
            <w:r w:rsidRPr="00A90B6D">
              <w:rPr>
                <w:bCs/>
              </w:rPr>
              <w:t>Семиотика искусства.</w:t>
            </w:r>
          </w:p>
        </w:tc>
      </w:tr>
      <w:tr w:rsidR="00A90B6D" w:rsidRPr="0053465B" w:rsidTr="00A90B6D">
        <w:tc>
          <w:tcPr>
            <w:tcW w:w="693" w:type="dxa"/>
            <w:shd w:val="clear" w:color="auto" w:fill="auto"/>
          </w:tcPr>
          <w:p w:rsidR="00527531" w:rsidRPr="00A90B6D" w:rsidRDefault="00527531" w:rsidP="00A90B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90B6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27531" w:rsidRPr="00A90B6D" w:rsidRDefault="00527531" w:rsidP="00A90B6D">
            <w:pPr>
              <w:jc w:val="both"/>
              <w:rPr>
                <w:bCs/>
                <w:color w:val="000000"/>
              </w:rPr>
            </w:pPr>
            <w:r w:rsidRPr="00A90B6D">
              <w:rPr>
                <w:bCs/>
              </w:rPr>
              <w:t>Семиотика повседневной культуры.</w:t>
            </w:r>
          </w:p>
        </w:tc>
      </w:tr>
    </w:tbl>
    <w:p w:rsidR="00DD7F70" w:rsidRPr="009E3CAB" w:rsidRDefault="00DD7F70" w:rsidP="00527531">
      <w:pPr>
        <w:jc w:val="both"/>
        <w:rPr>
          <w:b/>
          <w:bCs/>
        </w:rPr>
      </w:pPr>
    </w:p>
    <w:p w:rsidR="00A578B0" w:rsidRPr="00162958" w:rsidRDefault="00A578B0" w:rsidP="00A578B0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A578B0" w:rsidRDefault="00A578B0" w:rsidP="00A578B0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A578B0" w:rsidRDefault="00A578B0" w:rsidP="00A578B0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9E3CAB" w:rsidRDefault="00DD7F70" w:rsidP="009E3CAB">
      <w:pPr>
        <w:ind w:firstLine="709"/>
        <w:jc w:val="both"/>
        <w:rPr>
          <w:bCs/>
          <w:caps/>
        </w:rPr>
      </w:pPr>
      <w:r w:rsidRPr="009E3CAB">
        <w:rPr>
          <w:bCs/>
        </w:rPr>
        <w:t>Не предусмотрены учебным планом.</w:t>
      </w:r>
    </w:p>
    <w:p w:rsidR="00D141E6" w:rsidRPr="009E3CAB" w:rsidRDefault="00D141E6" w:rsidP="009E3CAB">
      <w:pPr>
        <w:jc w:val="both"/>
        <w:rPr>
          <w:b/>
          <w:bCs/>
          <w:caps/>
        </w:rPr>
      </w:pPr>
    </w:p>
    <w:p w:rsidR="00DA10A6" w:rsidRPr="009E3CAB" w:rsidRDefault="00DA10A6" w:rsidP="009E3CAB">
      <w:pPr>
        <w:jc w:val="both"/>
        <w:rPr>
          <w:b/>
          <w:bCs/>
          <w:caps/>
        </w:rPr>
      </w:pPr>
      <w:r w:rsidRPr="009E3CA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224E5" w:rsidRPr="009E3CAB" w:rsidRDefault="00B224E5" w:rsidP="009E3CAB">
      <w:pPr>
        <w:rPr>
          <w:b/>
          <w:bCs/>
          <w:caps/>
        </w:rPr>
      </w:pPr>
      <w:r w:rsidRPr="009E3CAB">
        <w:rPr>
          <w:b/>
          <w:bCs/>
          <w:caps/>
        </w:rPr>
        <w:t>5.1. Т</w:t>
      </w:r>
      <w:r w:rsidRPr="009E3CAB">
        <w:rPr>
          <w:b/>
          <w:bCs/>
        </w:rPr>
        <w:t>емы конспектов</w:t>
      </w:r>
      <w:r w:rsidRPr="009E3CAB">
        <w:rPr>
          <w:b/>
          <w:bCs/>
          <w:caps/>
        </w:rPr>
        <w:t>: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Семиотическая типология культуры. 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Семиотика массовой (популярной) культуры.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Визуальные и звуковые коды массмедиа.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Семиотика рекламы.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Основания семиотики искусства.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Контекст и его место в формировании смыслов произведения искусства. 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Семиотика живописи и скульптуры.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Основания семиотики архитектуры. 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Семиотика словесных искусств.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Семиотика музыкального искусства. 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Семиотика театра. 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Семиотика кинематографа.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Культура как процесс человеческих коммуникаций, смыслопорождения и отображения смысла в знаковых системах. 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Ж. Бодрийяр о пространстве СМИ как о симуляционной реальности.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Семиотика как междисциплинарное пространство анализа культуры.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Классы и типы элементарных знаков. 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Исторические этапы развития средств коммуникации.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Основные типы знаковых систем/семиотик (биологические, культурные естественные, культурные искусственные).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Семиотические аспекты деятельности СМИ.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lastRenderedPageBreak/>
        <w:t>Семиотика вещи в контексте развития культуры.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Понятие семиотического континуума в культуре.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Знаки и смыслы музыки и танца.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Современные представления о виртуальном пространстве.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Соотношение между знаком, языком, текстом.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Особенности мифологического мышления с точки зрения семиотического анализа.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Знаки, смыслы, символы политической практики.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Информационно-коммуникативные возможности мифа.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Игра как феномен сознания и как семиотическое явление.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Семиотическая классификация игр.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Культурный текст, контекст, подтекст. Гипертекст в культуре.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Процедуры понимания и интерпретации культурного текста и межличностных взаимодействий.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Естественный язык как семиотическая и культурная система.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Сущность символа как знака и как явления культуры; язык символов в искусстве разных народов.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Вербальная и невербальная коммуникации.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Информационно-семиотическая сущность художественного образа в искусстве.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Информационно-смысловой характер художественных образов, смыслов, интерпретации ценностей искусства.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Этнокультурные особенности невербальной коммуникации.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Диалогическая природа понимания: пределы интерпретации.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Ритуально-религиозные семиотические системы в человеческой истории.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Семиотический анализ праздника. 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Язык храма и иконы.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>Сущность и классификация культурных смыслов.</w:t>
      </w:r>
    </w:p>
    <w:p w:rsidR="00B224E5" w:rsidRPr="009E3CAB" w:rsidRDefault="00B224E5" w:rsidP="009E3CAB">
      <w:pPr>
        <w:numPr>
          <w:ilvl w:val="0"/>
          <w:numId w:val="20"/>
        </w:numPr>
        <w:tabs>
          <w:tab w:val="clear" w:pos="720"/>
          <w:tab w:val="num" w:pos="567"/>
        </w:tabs>
        <w:ind w:left="426"/>
        <w:jc w:val="both"/>
      </w:pPr>
      <w:r w:rsidRPr="009E3CAB">
        <w:t xml:space="preserve">Моделирование разных механизмов обмена информацией в культуре. </w:t>
      </w:r>
    </w:p>
    <w:p w:rsidR="009E3CAB" w:rsidRDefault="009E3CAB" w:rsidP="009E3CAB">
      <w:pPr>
        <w:jc w:val="both"/>
        <w:rPr>
          <w:b/>
          <w:bCs/>
        </w:rPr>
      </w:pPr>
    </w:p>
    <w:p w:rsidR="00B224E5" w:rsidRPr="009E3CAB" w:rsidRDefault="00B224E5" w:rsidP="009E3CAB">
      <w:pPr>
        <w:jc w:val="both"/>
        <w:rPr>
          <w:b/>
          <w:bCs/>
          <w:caps/>
        </w:rPr>
      </w:pPr>
      <w:r w:rsidRPr="009E3CAB">
        <w:rPr>
          <w:b/>
          <w:bCs/>
        </w:rPr>
        <w:t>5.2..</w:t>
      </w:r>
      <w:r w:rsidRPr="009E3CAB">
        <w:rPr>
          <w:b/>
          <w:bCs/>
          <w:caps/>
        </w:rPr>
        <w:t xml:space="preserve"> </w:t>
      </w:r>
      <w:r w:rsidRPr="009E3CAB">
        <w:rPr>
          <w:b/>
          <w:bCs/>
        </w:rPr>
        <w:t>Темы рефератов: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 xml:space="preserve">Динамичность семиотического знания и субъективность семиотического восприятия. 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Психологические основания существования знаковых систем.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 xml:space="preserve">Сообщение и текст: общее и различное. 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bookmarkStart w:id="1" w:name="BM11"/>
      <w:bookmarkEnd w:id="1"/>
      <w:r w:rsidRPr="009E3CAB">
        <w:t xml:space="preserve">Семиотические идеи в работах Августина Аврелия. 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Дж. Локк и семиотика.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Семиотические воззрения Р. Барта и У. Эко.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Предыстория русской семиотики.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 xml:space="preserve">Семиотика молодежных субкультур. 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 xml:space="preserve">Педагогическая семиотика и ее разработки. 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Культура и семиотика.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Символическое в культуре.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русского быта.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пространства.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времени.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политики и власти.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Искусство как семиотическая система.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Семиотический взгляд на живопись.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Проблемы семиотики театра.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киноискусства.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поэзии: сущностные черты.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Структура и особенности музыкального текста.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Свастика – священный символ.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Крест как воплощение христианского мировоззрения.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lastRenderedPageBreak/>
        <w:t>Символика зеркала и его значение в культуре.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шаманизма.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 xml:space="preserve">Семиотика современного города. 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Язык одежды и его осмысление в работах Р. Барта.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Мода как семиотический универсум.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массовой культуры.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Роль формальной школы в развитии семиотики.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Культура как коммуникативные процессы.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костюма (на примере любой этнонациональной культуры).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Знаковые аспекты поведения современного человека.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Семиотические аспекты танца.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Портрет как информационная система (на примере любого портрета).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японских садов.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 xml:space="preserve">Русская усадьба как культурно-смысловой и знаковый текст. 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Икона как семиотическая система.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Семиотика античной скульптуры.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Ю.М.Лотман о семиотике кино.</w:t>
      </w:r>
    </w:p>
    <w:p w:rsidR="00B224E5" w:rsidRPr="009E3CAB" w:rsidRDefault="00B224E5" w:rsidP="009E3CA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</w:pPr>
      <w:r w:rsidRPr="009E3CAB">
        <w:t>Медиакультура как знаковая и коммуникативная система.</w:t>
      </w:r>
    </w:p>
    <w:p w:rsidR="00B224E5" w:rsidRPr="009E3CAB" w:rsidRDefault="00B224E5" w:rsidP="009E3CAB">
      <w:pPr>
        <w:rPr>
          <w:b/>
          <w:bCs/>
        </w:rPr>
      </w:pPr>
    </w:p>
    <w:p w:rsidR="00B224E5" w:rsidRPr="009E3CAB" w:rsidRDefault="00B224E5" w:rsidP="009E3CAB">
      <w:pPr>
        <w:rPr>
          <w:b/>
          <w:bCs/>
        </w:rPr>
      </w:pPr>
      <w:r w:rsidRPr="009E3CAB">
        <w:rPr>
          <w:b/>
          <w:bCs/>
        </w:rPr>
        <w:t>5.3 Темы практических занятий:</w:t>
      </w:r>
    </w:p>
    <w:p w:rsidR="00B224E5" w:rsidRPr="009E3CAB" w:rsidRDefault="00B224E5" w:rsidP="009E3CAB">
      <w:pPr>
        <w:jc w:val="both"/>
        <w:rPr>
          <w:b/>
          <w:bCs/>
          <w:i/>
        </w:rPr>
      </w:pPr>
      <w:r w:rsidRPr="009E3CAB">
        <w:rPr>
          <w:b/>
          <w:bCs/>
          <w:i/>
          <w:caps/>
        </w:rPr>
        <w:t>к</w:t>
      </w:r>
      <w:r w:rsidRPr="009E3CAB">
        <w:rPr>
          <w:b/>
          <w:bCs/>
          <w:i/>
        </w:rPr>
        <w:t xml:space="preserve"> теме 1. </w:t>
      </w:r>
      <w:r w:rsidR="00922A76" w:rsidRPr="009E3CAB">
        <w:rPr>
          <w:bCs/>
        </w:rPr>
        <w:t>Цели, задачи, функции семиотики. Место семиотики в ряду наук. Круг проблем, изучаемых семиотикой, и их возможные решения в рамках семиотики. Основные направления семиотики. Структурная и коммуникативная семиотика: сущность и особенности. Синтактика, семантика и прагматика. Эвристические перспективы семиотики.</w:t>
      </w:r>
    </w:p>
    <w:p w:rsidR="00B224E5" w:rsidRPr="009E3CAB" w:rsidRDefault="00B224E5" w:rsidP="009E3CAB">
      <w:pPr>
        <w:jc w:val="both"/>
      </w:pPr>
      <w:r w:rsidRPr="009E3CAB">
        <w:rPr>
          <w:b/>
          <w:bCs/>
          <w:i/>
          <w:caps/>
        </w:rPr>
        <w:t>к</w:t>
      </w:r>
      <w:r w:rsidRPr="009E3CAB">
        <w:rPr>
          <w:b/>
          <w:bCs/>
          <w:i/>
        </w:rPr>
        <w:t xml:space="preserve"> теме</w:t>
      </w:r>
      <w:r w:rsidRPr="009E3CAB">
        <w:rPr>
          <w:b/>
          <w:bCs/>
        </w:rPr>
        <w:t xml:space="preserve"> </w:t>
      </w:r>
      <w:r w:rsidRPr="009E3CAB">
        <w:rPr>
          <w:b/>
          <w:bCs/>
          <w:i/>
        </w:rPr>
        <w:t>2</w:t>
      </w:r>
      <w:r w:rsidRPr="009E3CAB">
        <w:rPr>
          <w:b/>
          <w:bCs/>
        </w:rPr>
        <w:t xml:space="preserve">. </w:t>
      </w:r>
      <w:r w:rsidRPr="009E3CAB">
        <w:t>Информация как семиотическое понятие. Коммуникация. Виды коммуникации. Коммуникативный процесс. Код и разновидности кодов. Семиозис. Знак как базовое понятие семиотики. Знаковая система. Знак и смысл. Сущность понятия языка в семиотике. Текст. Сущность понятия, особенности формирования текста. Тексты в различных сферах культуры. Контекст, интертекст и метатекст, их сущность и варианты в культуре. Символ. Сущность понятия, его место среди других семиотических понятий.</w:t>
      </w:r>
    </w:p>
    <w:p w:rsidR="00B224E5" w:rsidRPr="009E3CAB" w:rsidRDefault="00B224E5" w:rsidP="009E3CAB">
      <w:pPr>
        <w:jc w:val="both"/>
      </w:pPr>
      <w:r w:rsidRPr="009E3CAB">
        <w:rPr>
          <w:b/>
          <w:bCs/>
          <w:i/>
          <w:caps/>
        </w:rPr>
        <w:t>к</w:t>
      </w:r>
      <w:r w:rsidRPr="009E3CAB">
        <w:rPr>
          <w:b/>
          <w:bCs/>
          <w:i/>
        </w:rPr>
        <w:t xml:space="preserve"> теме 3</w:t>
      </w:r>
      <w:r w:rsidRPr="009E3CAB">
        <w:rPr>
          <w:b/>
          <w:bCs/>
        </w:rPr>
        <w:t xml:space="preserve">. </w:t>
      </w:r>
      <w:r w:rsidRPr="009E3CAB">
        <w:rPr>
          <w:bCs/>
        </w:rPr>
        <w:t>О</w:t>
      </w:r>
      <w:r w:rsidRPr="009E3CAB">
        <w:t>сновные идеи зарубежной семиологии до Пирса и Соссюра. Зарубежная семиотика ХХ века: пути развития. Семиотика тартуско-московской школы. Семиотика культуры – фундаментальное направление в семиотике ХХ века. Отечественная семиотика: идеи, авторы, школы. Зарубежная семиотика второй половины ХХ века. Формальное и функционально-формальное направления в отечественной семиотике. Семиотические представления об информационно-массовой культуре в работах У.Эко.</w:t>
      </w:r>
    </w:p>
    <w:p w:rsidR="00922A76" w:rsidRPr="009E3CAB" w:rsidRDefault="00B224E5" w:rsidP="009E3CAB">
      <w:pPr>
        <w:jc w:val="both"/>
      </w:pPr>
      <w:r w:rsidRPr="009E3CAB">
        <w:rPr>
          <w:b/>
          <w:bCs/>
          <w:i/>
          <w:caps/>
        </w:rPr>
        <w:t>к</w:t>
      </w:r>
      <w:r w:rsidRPr="009E3CAB">
        <w:rPr>
          <w:b/>
          <w:bCs/>
          <w:i/>
        </w:rPr>
        <w:t xml:space="preserve"> теме 4</w:t>
      </w:r>
      <w:r w:rsidRPr="009E3CAB">
        <w:rPr>
          <w:b/>
          <w:bCs/>
        </w:rPr>
        <w:t xml:space="preserve">. </w:t>
      </w:r>
      <w:r w:rsidRPr="009E3CAB">
        <w:t>Закономерности строения семиозиса как «оболочки» культуры. Вторичные моделирующие системы культуры. Мифология и религия как культурно-семиотические системы. Политика как сфера семиотического анализа. Семиотика спорта. Педагогическая семиотика.</w:t>
      </w:r>
    </w:p>
    <w:p w:rsidR="00922A76" w:rsidRPr="009E3CAB" w:rsidRDefault="00B224E5" w:rsidP="009E3CAB">
      <w:pPr>
        <w:jc w:val="both"/>
        <w:rPr>
          <w:b/>
          <w:bCs/>
        </w:rPr>
      </w:pPr>
      <w:r w:rsidRPr="009E3CAB">
        <w:rPr>
          <w:b/>
          <w:bCs/>
          <w:i/>
          <w:caps/>
        </w:rPr>
        <w:t>к</w:t>
      </w:r>
      <w:r w:rsidRPr="009E3CAB">
        <w:rPr>
          <w:b/>
          <w:bCs/>
          <w:i/>
        </w:rPr>
        <w:t xml:space="preserve"> теме 5</w:t>
      </w:r>
      <w:r w:rsidRPr="009E3CAB">
        <w:rPr>
          <w:b/>
          <w:bCs/>
        </w:rPr>
        <w:t xml:space="preserve">. </w:t>
      </w:r>
      <w:r w:rsidR="00922A76" w:rsidRPr="009E3CAB">
        <w:rPr>
          <w:bCs/>
        </w:rPr>
        <w:t xml:space="preserve">Искусство как особая форма культуры. «Мир художника» и «мир зрителя». Наглядно-образная система знаков. Языки искусства и их особенности. Ю.М. Лотман о поэтическом тексте. Языки живописи и архитектуры как информационные модели. Скульптура как семиотическая система. Семиотика театра и киноискусства. В.Э.Мейерхольд о театре. Ю.М.Лотман о кино как синтезе изобразительной и словесной составляющих планов. Семиотика музыки. Применима ли семиотика к музыке: основные взгляды на проблему (Б. Кац, М. Арановский, Г. Орлов и др.). </w:t>
      </w:r>
    </w:p>
    <w:p w:rsidR="00922A76" w:rsidRPr="009E3CAB" w:rsidRDefault="00B224E5" w:rsidP="009E3CAB">
      <w:pPr>
        <w:jc w:val="both"/>
      </w:pPr>
      <w:r w:rsidRPr="009E3CAB">
        <w:rPr>
          <w:b/>
          <w:bCs/>
          <w:i/>
          <w:caps/>
        </w:rPr>
        <w:t>к</w:t>
      </w:r>
      <w:r w:rsidRPr="009E3CAB">
        <w:rPr>
          <w:b/>
          <w:bCs/>
          <w:i/>
        </w:rPr>
        <w:t xml:space="preserve"> теме 6.</w:t>
      </w:r>
      <w:r w:rsidR="00922A76" w:rsidRPr="009E3CAB">
        <w:rPr>
          <w:b/>
          <w:bCs/>
          <w:i/>
        </w:rPr>
        <w:t xml:space="preserve"> </w:t>
      </w:r>
      <w:r w:rsidR="00922A76" w:rsidRPr="009E3CAB">
        <w:t xml:space="preserve">Семиотика повседневности. Р. Барт о семиотике одежды и моды. Роль знаковости социальных институтов и профессий. Знаковость речи. Сущность и особенности языка запахов (типы знаков, кодов и сообщения на языке). Язык еды и трапезы: сущность и структура. Язык поз и жестов (Р. Барт, Ю. Кристева, Г. Крейдлин). </w:t>
      </w:r>
      <w:r w:rsidR="00922A76" w:rsidRPr="009E3CAB">
        <w:lastRenderedPageBreak/>
        <w:t>Досуг, праздник, игра как компоненты повседневной культуры и как объекты семиотического анализа.</w:t>
      </w:r>
    </w:p>
    <w:p w:rsidR="00DD7F70" w:rsidRPr="009E3CAB" w:rsidRDefault="00DD7F70" w:rsidP="009E3CAB">
      <w:pPr>
        <w:rPr>
          <w:b/>
          <w:bCs/>
          <w:caps/>
        </w:rPr>
      </w:pPr>
    </w:p>
    <w:p w:rsidR="009E3CAB" w:rsidRDefault="009E3CAB" w:rsidP="009E3CAB">
      <w:pPr>
        <w:rPr>
          <w:b/>
          <w:bCs/>
          <w:caps/>
        </w:rPr>
      </w:pPr>
    </w:p>
    <w:p w:rsidR="00DA10A6" w:rsidRPr="009E3CAB" w:rsidRDefault="00DA10A6" w:rsidP="009E3CAB">
      <w:pPr>
        <w:rPr>
          <w:b/>
          <w:bCs/>
        </w:rPr>
      </w:pPr>
      <w:r w:rsidRPr="009E3CA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9E3CAB" w:rsidRDefault="00DA10A6" w:rsidP="009E3CAB">
      <w:pPr>
        <w:rPr>
          <w:b/>
          <w:bCs/>
        </w:rPr>
      </w:pPr>
      <w:r w:rsidRPr="009E3CAB">
        <w:rPr>
          <w:b/>
          <w:bCs/>
        </w:rPr>
        <w:t xml:space="preserve">6.1. </w:t>
      </w:r>
      <w:r w:rsidR="00D66A7F" w:rsidRPr="009E3CAB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9E3CAB" w:rsidTr="00D30DD7">
        <w:trPr>
          <w:trHeight w:val="582"/>
        </w:trPr>
        <w:tc>
          <w:tcPr>
            <w:tcW w:w="567" w:type="dxa"/>
            <w:vAlign w:val="center"/>
          </w:tcPr>
          <w:p w:rsidR="00D66A7F" w:rsidRPr="009E3CAB" w:rsidRDefault="00D66A7F" w:rsidP="009E3CAB">
            <w:pPr>
              <w:pStyle w:val="a5"/>
              <w:jc w:val="center"/>
            </w:pPr>
            <w:r w:rsidRPr="009E3CAB">
              <w:t>№</w:t>
            </w:r>
          </w:p>
          <w:p w:rsidR="00D66A7F" w:rsidRPr="009E3CAB" w:rsidRDefault="00D66A7F" w:rsidP="009E3CAB">
            <w:pPr>
              <w:pStyle w:val="a5"/>
              <w:jc w:val="center"/>
            </w:pPr>
            <w:r w:rsidRPr="009E3CAB">
              <w:t>п</w:t>
            </w:r>
            <w:r w:rsidR="007D59BB" w:rsidRPr="009E3CAB">
              <w:t>/</w:t>
            </w:r>
            <w:r w:rsidRPr="009E3CAB">
              <w:t>п</w:t>
            </w:r>
          </w:p>
        </w:tc>
        <w:tc>
          <w:tcPr>
            <w:tcW w:w="6096" w:type="dxa"/>
            <w:vAlign w:val="center"/>
          </w:tcPr>
          <w:p w:rsidR="00D66A7F" w:rsidRPr="009E3CAB" w:rsidRDefault="00D66A7F" w:rsidP="009E3CAB">
            <w:pPr>
              <w:pStyle w:val="a5"/>
              <w:jc w:val="center"/>
            </w:pPr>
            <w:r w:rsidRPr="009E3CAB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9E3CAB" w:rsidRDefault="00D66A7F" w:rsidP="009E3CAB">
            <w:pPr>
              <w:pStyle w:val="a5"/>
              <w:jc w:val="center"/>
            </w:pPr>
            <w:r w:rsidRPr="009E3CAB">
              <w:t>Форма текущего контроля</w:t>
            </w:r>
          </w:p>
        </w:tc>
      </w:tr>
      <w:tr w:rsidR="007A77C9" w:rsidRPr="009E3CAB" w:rsidTr="00D30DD7">
        <w:tc>
          <w:tcPr>
            <w:tcW w:w="567" w:type="dxa"/>
          </w:tcPr>
          <w:p w:rsidR="007A77C9" w:rsidRPr="009E3CAB" w:rsidRDefault="007A77C9" w:rsidP="009E3CAB">
            <w:pPr>
              <w:jc w:val="center"/>
            </w:pPr>
            <w:r w:rsidRPr="009E3CAB">
              <w:t>1.</w:t>
            </w:r>
          </w:p>
        </w:tc>
        <w:tc>
          <w:tcPr>
            <w:tcW w:w="6096" w:type="dxa"/>
          </w:tcPr>
          <w:p w:rsidR="007A77C9" w:rsidRPr="009E3CAB" w:rsidRDefault="00527531" w:rsidP="00527531">
            <w:pPr>
              <w:jc w:val="center"/>
            </w:pPr>
            <w:r>
              <w:t>Темы 1-6</w:t>
            </w:r>
          </w:p>
        </w:tc>
        <w:tc>
          <w:tcPr>
            <w:tcW w:w="2693" w:type="dxa"/>
            <w:vAlign w:val="center"/>
          </w:tcPr>
          <w:p w:rsidR="007A77C9" w:rsidRPr="009E3CAB" w:rsidRDefault="007A77C9" w:rsidP="009E3CAB">
            <w:pPr>
              <w:pStyle w:val="a5"/>
              <w:jc w:val="center"/>
            </w:pPr>
            <w:r w:rsidRPr="009E3CAB">
              <w:t>Конспект</w:t>
            </w:r>
          </w:p>
          <w:p w:rsidR="007A77C9" w:rsidRDefault="00527531" w:rsidP="009E3CAB">
            <w:pPr>
              <w:pStyle w:val="a5"/>
              <w:jc w:val="center"/>
            </w:pPr>
            <w:r>
              <w:t>Реферат</w:t>
            </w:r>
          </w:p>
          <w:p w:rsidR="00527531" w:rsidRPr="009E3CAB" w:rsidRDefault="00527531" w:rsidP="009E3CAB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D66A7F" w:rsidRPr="009E3CAB" w:rsidRDefault="00D66A7F" w:rsidP="009E3CAB">
      <w:pPr>
        <w:rPr>
          <w:b/>
          <w:bCs/>
        </w:rPr>
      </w:pPr>
    </w:p>
    <w:p w:rsidR="002670DA" w:rsidRPr="009E3CAB" w:rsidRDefault="002670DA" w:rsidP="009E3CAB">
      <w:pPr>
        <w:jc w:val="both"/>
        <w:rPr>
          <w:bCs/>
          <w:i/>
        </w:rPr>
      </w:pPr>
    </w:p>
    <w:p w:rsidR="00DA10A6" w:rsidRPr="009E3CAB" w:rsidRDefault="00DA10A6" w:rsidP="009E3CAB">
      <w:pPr>
        <w:rPr>
          <w:b/>
          <w:bCs/>
        </w:rPr>
      </w:pPr>
      <w:r w:rsidRPr="009E3CAB">
        <w:rPr>
          <w:b/>
          <w:bCs/>
        </w:rPr>
        <w:t>7. ПЕРЕЧЕНЬ УЧЕБНОЙ ЛИТЕРАТУРЫ:</w:t>
      </w:r>
    </w:p>
    <w:p w:rsidR="00DA10A6" w:rsidRDefault="00DA10A6" w:rsidP="009E3CAB">
      <w:pPr>
        <w:rPr>
          <w:b/>
          <w:bCs/>
        </w:rPr>
      </w:pPr>
    </w:p>
    <w:p w:rsidR="001572FD" w:rsidRPr="009E3CAB" w:rsidRDefault="001572FD" w:rsidP="009E3CAB">
      <w:pPr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9E3CAB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9E3CAB" w:rsidRDefault="000D44CC" w:rsidP="009E3CAB">
            <w:pPr>
              <w:jc w:val="center"/>
            </w:pPr>
            <w:r w:rsidRPr="009E3CAB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E3CAB" w:rsidRDefault="000D44CC" w:rsidP="009E3CAB">
            <w:pPr>
              <w:jc w:val="center"/>
            </w:pPr>
            <w:r w:rsidRPr="009E3CAB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E3CAB" w:rsidRDefault="000D44CC" w:rsidP="009E3CAB">
            <w:pPr>
              <w:jc w:val="center"/>
            </w:pPr>
            <w:r w:rsidRPr="009E3CAB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E3CAB" w:rsidRDefault="000D44CC" w:rsidP="009E3CAB">
            <w:pPr>
              <w:jc w:val="center"/>
            </w:pPr>
            <w:r w:rsidRPr="009E3CA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E3CAB" w:rsidRDefault="000D44CC" w:rsidP="009E3CAB">
            <w:pPr>
              <w:jc w:val="center"/>
            </w:pPr>
            <w:r w:rsidRPr="009E3CA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9E3CAB" w:rsidRDefault="000D44CC" w:rsidP="009E3CAB">
            <w:pPr>
              <w:jc w:val="center"/>
            </w:pPr>
            <w:r w:rsidRPr="009E3CAB">
              <w:t>Наличие</w:t>
            </w:r>
          </w:p>
        </w:tc>
      </w:tr>
      <w:tr w:rsidR="000D44CC" w:rsidRPr="009E3CAB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9E3CAB" w:rsidRDefault="000D44CC" w:rsidP="009E3CA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E3CAB" w:rsidRDefault="000D44CC" w:rsidP="009E3CA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E3CAB" w:rsidRDefault="000D44CC" w:rsidP="009E3CA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E3CAB" w:rsidRDefault="000D44CC" w:rsidP="009E3CA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E3CAB" w:rsidRDefault="000D44CC" w:rsidP="009E3C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9E3CAB" w:rsidRDefault="000D44CC" w:rsidP="009E3CAB">
            <w:pPr>
              <w:jc w:val="center"/>
            </w:pPr>
            <w:r w:rsidRPr="009E3CA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9E3CAB" w:rsidRDefault="000D44CC" w:rsidP="009E3CAB">
            <w:pPr>
              <w:jc w:val="center"/>
              <w:rPr>
                <w:color w:val="000000"/>
              </w:rPr>
            </w:pPr>
            <w:r w:rsidRPr="009E3CAB">
              <w:rPr>
                <w:color w:val="000000"/>
              </w:rPr>
              <w:t xml:space="preserve">ЭБС </w:t>
            </w:r>
          </w:p>
          <w:p w:rsidR="000D44CC" w:rsidRPr="009E3CAB" w:rsidRDefault="000D44CC" w:rsidP="009E3CAB">
            <w:pPr>
              <w:jc w:val="center"/>
              <w:rPr>
                <w:color w:val="000000"/>
              </w:rPr>
            </w:pPr>
            <w:r w:rsidRPr="009E3CAB">
              <w:rPr>
                <w:color w:val="000000"/>
              </w:rPr>
              <w:t xml:space="preserve">(адрес </w:t>
            </w:r>
          </w:p>
          <w:p w:rsidR="000D44CC" w:rsidRPr="009E3CAB" w:rsidRDefault="000D44CC" w:rsidP="009E3CAB">
            <w:pPr>
              <w:jc w:val="center"/>
            </w:pPr>
            <w:r w:rsidRPr="009E3CAB">
              <w:rPr>
                <w:color w:val="000000"/>
              </w:rPr>
              <w:t>в сети Интернет)</w:t>
            </w:r>
          </w:p>
        </w:tc>
      </w:tr>
      <w:tr w:rsidR="009E3CAB" w:rsidRPr="009E3CAB" w:rsidTr="009E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3CAB" w:rsidRPr="009E3CAB" w:rsidRDefault="009E3CAB" w:rsidP="001572FD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9E3CAB" w:rsidRPr="009E3CAB" w:rsidRDefault="009E3CAB" w:rsidP="009E3CAB">
            <w:pPr>
              <w:jc w:val="both"/>
            </w:pPr>
            <w:r w:rsidRPr="009E3CAB">
              <w:t>Знаковая призма: статьи по общей и пространственной семиотике</w:t>
            </w:r>
          </w:p>
        </w:tc>
        <w:tc>
          <w:tcPr>
            <w:tcW w:w="1985" w:type="dxa"/>
          </w:tcPr>
          <w:p w:rsidR="009E3CAB" w:rsidRPr="009E3CAB" w:rsidRDefault="009E3CAB" w:rsidP="009E3CAB">
            <w:pPr>
              <w:jc w:val="both"/>
            </w:pPr>
            <w:r w:rsidRPr="009E3CAB">
              <w:t>Чертов Л. Ф.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both"/>
            </w:pPr>
            <w:r w:rsidRPr="009E3CAB">
              <w:t>М.: Языки славянской культуры</w:t>
            </w:r>
          </w:p>
        </w:tc>
        <w:tc>
          <w:tcPr>
            <w:tcW w:w="993" w:type="dxa"/>
          </w:tcPr>
          <w:p w:rsidR="009E3CAB" w:rsidRPr="009E3CAB" w:rsidRDefault="009E3CAB" w:rsidP="009E3CAB">
            <w:pPr>
              <w:jc w:val="center"/>
            </w:pPr>
            <w:r w:rsidRPr="009E3CAB">
              <w:t>2014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center"/>
            </w:pPr>
          </w:p>
        </w:tc>
        <w:tc>
          <w:tcPr>
            <w:tcW w:w="1418" w:type="dxa"/>
          </w:tcPr>
          <w:p w:rsidR="009E3CAB" w:rsidRPr="009E3CAB" w:rsidRDefault="009A1B1E" w:rsidP="009E3CAB">
            <w:hyperlink r:id="rId8" w:history="1">
              <w:r w:rsidR="009E3CAB" w:rsidRPr="009E3CAB">
                <w:rPr>
                  <w:rStyle w:val="af2"/>
                </w:rPr>
                <w:t>http://biblioclub.ru</w:t>
              </w:r>
            </w:hyperlink>
          </w:p>
          <w:p w:rsidR="009E3CAB" w:rsidRPr="009E3CAB" w:rsidRDefault="009E3CAB" w:rsidP="009E3CAB"/>
        </w:tc>
      </w:tr>
      <w:tr w:rsidR="009E3CAB" w:rsidRPr="009E3CAB" w:rsidTr="009E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9E3CAB" w:rsidRPr="009E3CAB" w:rsidRDefault="009E3CAB" w:rsidP="001572FD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9E3CAB" w:rsidRPr="009E3CAB" w:rsidRDefault="009E3CAB" w:rsidP="009E3CAB">
            <w:pPr>
              <w:jc w:val="both"/>
            </w:pPr>
            <w:r w:rsidRPr="009E3CAB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9E3CAB" w:rsidRPr="009E3CAB" w:rsidRDefault="009E3CAB" w:rsidP="009E3CAB">
            <w:pPr>
              <w:jc w:val="both"/>
            </w:pPr>
            <w:r w:rsidRPr="009E3CAB">
              <w:t>Любичева Е. В.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both"/>
            </w:pPr>
            <w:r w:rsidRPr="009E3CAB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9E3CAB" w:rsidRPr="009E3CAB" w:rsidRDefault="009E3CAB" w:rsidP="009E3CAB">
            <w:pPr>
              <w:jc w:val="center"/>
            </w:pPr>
            <w:r w:rsidRPr="009E3CAB">
              <w:t>2016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center"/>
            </w:pPr>
          </w:p>
        </w:tc>
        <w:tc>
          <w:tcPr>
            <w:tcW w:w="1418" w:type="dxa"/>
          </w:tcPr>
          <w:p w:rsidR="009E3CAB" w:rsidRPr="009E3CAB" w:rsidRDefault="009A1B1E" w:rsidP="009E3CAB">
            <w:hyperlink r:id="rId9" w:history="1">
              <w:r w:rsidR="009E3CAB" w:rsidRPr="009E3CAB">
                <w:rPr>
                  <w:rStyle w:val="af2"/>
                </w:rPr>
                <w:t>http://biblioclub.ru</w:t>
              </w:r>
            </w:hyperlink>
          </w:p>
          <w:p w:rsidR="009E3CAB" w:rsidRPr="009E3CAB" w:rsidRDefault="009E3CAB" w:rsidP="009E3CAB">
            <w:pPr>
              <w:rPr>
                <w:lang w:val="en-US"/>
              </w:rPr>
            </w:pPr>
          </w:p>
        </w:tc>
      </w:tr>
      <w:tr w:rsidR="009E3CAB" w:rsidRPr="009E3CAB" w:rsidTr="009E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3CAB" w:rsidRPr="009E3CAB" w:rsidRDefault="009E3CAB" w:rsidP="001572FD">
            <w:pPr>
              <w:numPr>
                <w:ilvl w:val="0"/>
                <w:numId w:val="31"/>
              </w:numPr>
              <w:ind w:left="357" w:hanging="357"/>
              <w:rPr>
                <w:lang w:val="en-US"/>
              </w:rPr>
            </w:pPr>
          </w:p>
        </w:tc>
        <w:tc>
          <w:tcPr>
            <w:tcW w:w="1984" w:type="dxa"/>
          </w:tcPr>
          <w:p w:rsidR="009E3CAB" w:rsidRPr="009E3CAB" w:rsidRDefault="009E3CAB" w:rsidP="009E3CAB">
            <w:pPr>
              <w:jc w:val="both"/>
            </w:pPr>
            <w:r w:rsidRPr="009E3CAB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9E3CAB" w:rsidRPr="009E3CAB" w:rsidRDefault="009E3CAB" w:rsidP="009E3CAB">
            <w:pPr>
              <w:jc w:val="both"/>
            </w:pPr>
            <w:r w:rsidRPr="009E3CAB">
              <w:t>Миловидов В. А.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both"/>
            </w:pPr>
            <w:r w:rsidRPr="009E3CAB">
              <w:t>М.: Директ-Медиа</w:t>
            </w:r>
          </w:p>
        </w:tc>
        <w:tc>
          <w:tcPr>
            <w:tcW w:w="993" w:type="dxa"/>
          </w:tcPr>
          <w:p w:rsidR="009E3CAB" w:rsidRPr="009E3CAB" w:rsidRDefault="009E3CAB" w:rsidP="009E3CAB">
            <w:pPr>
              <w:jc w:val="center"/>
            </w:pPr>
            <w:r w:rsidRPr="009E3CAB">
              <w:t>2015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center"/>
            </w:pPr>
          </w:p>
        </w:tc>
        <w:tc>
          <w:tcPr>
            <w:tcW w:w="1418" w:type="dxa"/>
          </w:tcPr>
          <w:p w:rsidR="009E3CAB" w:rsidRPr="009E3CAB" w:rsidRDefault="009A1B1E" w:rsidP="009E3CAB">
            <w:hyperlink r:id="rId10" w:history="1">
              <w:r w:rsidR="009E3CAB" w:rsidRPr="009E3CAB">
                <w:rPr>
                  <w:rStyle w:val="af2"/>
                </w:rPr>
                <w:t>http://biblioclub.ru</w:t>
              </w:r>
            </w:hyperlink>
          </w:p>
          <w:p w:rsidR="009E3CAB" w:rsidRPr="009E3CAB" w:rsidRDefault="009E3CAB" w:rsidP="009E3CAB"/>
        </w:tc>
      </w:tr>
      <w:tr w:rsidR="009E3CAB" w:rsidRPr="009E3CAB" w:rsidTr="009E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3CAB" w:rsidRPr="009E3CAB" w:rsidRDefault="009E3CAB" w:rsidP="001572FD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9E3CAB" w:rsidRPr="009E3CAB" w:rsidRDefault="009E3CAB" w:rsidP="009E3CAB">
            <w:pPr>
              <w:jc w:val="both"/>
            </w:pPr>
            <w:r w:rsidRPr="009E3CAB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9E3CAB" w:rsidRPr="009E3CAB" w:rsidRDefault="009E3CAB" w:rsidP="009E3CAB">
            <w:pPr>
              <w:jc w:val="both"/>
            </w:pPr>
            <w:r w:rsidRPr="009E3CAB">
              <w:t>Тайсина Э. А.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both"/>
            </w:pPr>
            <w:r w:rsidRPr="009E3CAB">
              <w:t>СПб.: Алетейя</w:t>
            </w:r>
          </w:p>
        </w:tc>
        <w:tc>
          <w:tcPr>
            <w:tcW w:w="993" w:type="dxa"/>
          </w:tcPr>
          <w:p w:rsidR="009E3CAB" w:rsidRPr="009E3CAB" w:rsidRDefault="009E3CAB" w:rsidP="009E3CAB">
            <w:pPr>
              <w:jc w:val="center"/>
            </w:pPr>
            <w:r w:rsidRPr="009E3CAB">
              <w:t>2014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center"/>
            </w:pPr>
          </w:p>
        </w:tc>
        <w:tc>
          <w:tcPr>
            <w:tcW w:w="1418" w:type="dxa"/>
          </w:tcPr>
          <w:p w:rsidR="009E3CAB" w:rsidRPr="009E3CAB" w:rsidRDefault="009A1B1E" w:rsidP="009E3CAB">
            <w:hyperlink r:id="rId11" w:history="1">
              <w:r w:rsidR="009E3CAB" w:rsidRPr="009E3CAB">
                <w:rPr>
                  <w:rStyle w:val="af2"/>
                </w:rPr>
                <w:t>http://biblioclub.ru</w:t>
              </w:r>
            </w:hyperlink>
          </w:p>
        </w:tc>
      </w:tr>
      <w:tr w:rsidR="009E3CAB" w:rsidRPr="009E3CAB" w:rsidTr="009E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3CAB" w:rsidRPr="009E3CAB" w:rsidRDefault="009E3CAB" w:rsidP="001572FD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9E3CAB" w:rsidRPr="009E3CAB" w:rsidRDefault="009E3CAB" w:rsidP="009E3CAB">
            <w:pPr>
              <w:jc w:val="both"/>
            </w:pPr>
            <w:r w:rsidRPr="009E3CAB">
              <w:t>Текст культуры : культурологическая интерпретация: сборник статей</w:t>
            </w:r>
          </w:p>
        </w:tc>
        <w:tc>
          <w:tcPr>
            <w:tcW w:w="1985" w:type="dxa"/>
          </w:tcPr>
          <w:p w:rsidR="009E3CAB" w:rsidRPr="009E3CAB" w:rsidRDefault="009E3CAB" w:rsidP="009E3CAB">
            <w:pPr>
              <w:jc w:val="both"/>
            </w:pPr>
            <w:r w:rsidRPr="009E3CAB">
              <w:t>Симбирцева Н. А.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both"/>
            </w:pPr>
            <w:r w:rsidRPr="009E3CAB">
              <w:t>М., Берлин: Директ-Медиа</w:t>
            </w:r>
          </w:p>
        </w:tc>
        <w:tc>
          <w:tcPr>
            <w:tcW w:w="993" w:type="dxa"/>
          </w:tcPr>
          <w:p w:rsidR="009E3CAB" w:rsidRPr="009E3CAB" w:rsidRDefault="009E3CAB" w:rsidP="009E3CAB">
            <w:pPr>
              <w:jc w:val="center"/>
            </w:pPr>
            <w:r w:rsidRPr="009E3CAB">
              <w:t>2015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center"/>
            </w:pPr>
          </w:p>
        </w:tc>
        <w:tc>
          <w:tcPr>
            <w:tcW w:w="1418" w:type="dxa"/>
          </w:tcPr>
          <w:p w:rsidR="009E3CAB" w:rsidRPr="009E3CAB" w:rsidRDefault="009A1B1E" w:rsidP="009E3CAB">
            <w:hyperlink r:id="rId12" w:history="1">
              <w:r w:rsidR="009E3CAB" w:rsidRPr="009E3CAB">
                <w:rPr>
                  <w:rStyle w:val="af2"/>
                </w:rPr>
                <w:t>http://biblioclub.ru</w:t>
              </w:r>
            </w:hyperlink>
          </w:p>
        </w:tc>
      </w:tr>
      <w:tr w:rsidR="009E3CAB" w:rsidRPr="009E3CAB" w:rsidTr="009E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3CAB" w:rsidRPr="009E3CAB" w:rsidRDefault="009E3CAB" w:rsidP="001572FD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9E3CAB" w:rsidRPr="009E3CAB" w:rsidRDefault="009E3CAB" w:rsidP="009E3CAB">
            <w:pPr>
              <w:jc w:val="both"/>
            </w:pPr>
            <w:r w:rsidRPr="009E3CAB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9E3CAB" w:rsidRPr="009E3CAB" w:rsidRDefault="009E3CAB" w:rsidP="009E3CAB">
            <w:pPr>
              <w:jc w:val="both"/>
            </w:pPr>
            <w:r w:rsidRPr="009E3CAB">
              <w:t>Хахалова С. А.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both"/>
            </w:pPr>
            <w:r w:rsidRPr="009E3CAB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9E3CAB" w:rsidRPr="009E3CAB" w:rsidRDefault="009E3CAB" w:rsidP="009E3CAB">
            <w:pPr>
              <w:jc w:val="center"/>
            </w:pPr>
            <w:r w:rsidRPr="009E3CAB">
              <w:t>2011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center"/>
            </w:pPr>
          </w:p>
        </w:tc>
        <w:tc>
          <w:tcPr>
            <w:tcW w:w="1418" w:type="dxa"/>
          </w:tcPr>
          <w:p w:rsidR="009E3CAB" w:rsidRPr="009E3CAB" w:rsidRDefault="009A1B1E" w:rsidP="009E3CAB">
            <w:hyperlink r:id="rId13" w:history="1">
              <w:r w:rsidR="009E3CAB" w:rsidRPr="009E3CAB">
                <w:rPr>
                  <w:rStyle w:val="af2"/>
                </w:rPr>
                <w:t>http://biblioclub.ru</w:t>
              </w:r>
            </w:hyperlink>
          </w:p>
        </w:tc>
      </w:tr>
      <w:tr w:rsidR="009E3CAB" w:rsidRPr="009E3CAB" w:rsidTr="009E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3CAB" w:rsidRPr="009E3CAB" w:rsidRDefault="009E3CAB" w:rsidP="001572FD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9E3CAB" w:rsidRPr="009E3CAB" w:rsidRDefault="009E3CAB" w:rsidP="009E3CAB">
            <w:pPr>
              <w:jc w:val="both"/>
            </w:pPr>
            <w:r w:rsidRPr="009E3CAB">
              <w:t>Феномены российской культуры : проблемы лингвистического описания: учебно-методическое пособие</w:t>
            </w:r>
          </w:p>
        </w:tc>
        <w:tc>
          <w:tcPr>
            <w:tcW w:w="1985" w:type="dxa"/>
          </w:tcPr>
          <w:p w:rsidR="009E3CAB" w:rsidRPr="009E3CAB" w:rsidRDefault="009E3CAB" w:rsidP="009E3CAB">
            <w:pPr>
              <w:jc w:val="both"/>
            </w:pPr>
            <w:r w:rsidRPr="009E3CAB">
              <w:t>Иванищева О. Н.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both"/>
            </w:pPr>
            <w:r w:rsidRPr="009E3CAB">
              <w:t>М., Берлин: Директ-Медиа</w:t>
            </w:r>
          </w:p>
        </w:tc>
        <w:tc>
          <w:tcPr>
            <w:tcW w:w="993" w:type="dxa"/>
          </w:tcPr>
          <w:p w:rsidR="009E3CAB" w:rsidRPr="009E3CAB" w:rsidRDefault="009E3CAB" w:rsidP="009E3CAB">
            <w:pPr>
              <w:jc w:val="center"/>
            </w:pPr>
            <w:r w:rsidRPr="009E3CAB">
              <w:t>2015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center"/>
            </w:pPr>
          </w:p>
        </w:tc>
        <w:tc>
          <w:tcPr>
            <w:tcW w:w="1418" w:type="dxa"/>
          </w:tcPr>
          <w:p w:rsidR="009E3CAB" w:rsidRPr="009E3CAB" w:rsidRDefault="009A1B1E" w:rsidP="009E3CAB">
            <w:hyperlink r:id="rId14" w:history="1">
              <w:r w:rsidR="009E3CAB" w:rsidRPr="009E3CAB">
                <w:rPr>
                  <w:rStyle w:val="af2"/>
                </w:rPr>
                <w:t>http://biblioclub.ru</w:t>
              </w:r>
            </w:hyperlink>
          </w:p>
        </w:tc>
      </w:tr>
      <w:tr w:rsidR="009E3CAB" w:rsidRPr="009E3CAB" w:rsidTr="009E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E3CAB" w:rsidRPr="009E3CAB" w:rsidRDefault="009E3CAB" w:rsidP="001572FD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9E3CAB" w:rsidRPr="009E3CAB" w:rsidRDefault="009E3CAB" w:rsidP="009E3CAB">
            <w:pPr>
              <w:jc w:val="both"/>
            </w:pPr>
            <w:r w:rsidRPr="009E3CAB">
              <w:t>Культура интерпретации до начала Нового времени</w:t>
            </w:r>
          </w:p>
        </w:tc>
        <w:tc>
          <w:tcPr>
            <w:tcW w:w="1985" w:type="dxa"/>
          </w:tcPr>
          <w:p w:rsidR="009E3CAB" w:rsidRPr="009E3CAB" w:rsidRDefault="009E3CAB" w:rsidP="009E3CAB">
            <w:pPr>
              <w:jc w:val="both"/>
            </w:pPr>
            <w:r w:rsidRPr="009E3CAB">
              <w:t>Иванова Ю.В., Руткевич А.М.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both"/>
            </w:pPr>
            <w:r w:rsidRPr="009E3CAB">
              <w:t>М.: НИУ Высшая школа экономики</w:t>
            </w:r>
          </w:p>
        </w:tc>
        <w:tc>
          <w:tcPr>
            <w:tcW w:w="993" w:type="dxa"/>
          </w:tcPr>
          <w:p w:rsidR="009E3CAB" w:rsidRPr="009E3CAB" w:rsidRDefault="009E3CAB" w:rsidP="009E3CAB">
            <w:pPr>
              <w:jc w:val="center"/>
            </w:pPr>
            <w:r w:rsidRPr="009E3CAB">
              <w:t>2009</w:t>
            </w:r>
          </w:p>
        </w:tc>
        <w:tc>
          <w:tcPr>
            <w:tcW w:w="1275" w:type="dxa"/>
          </w:tcPr>
          <w:p w:rsidR="009E3CAB" w:rsidRPr="009E3CAB" w:rsidRDefault="009E3CAB" w:rsidP="009E3CAB">
            <w:pPr>
              <w:jc w:val="center"/>
            </w:pPr>
          </w:p>
        </w:tc>
        <w:tc>
          <w:tcPr>
            <w:tcW w:w="1418" w:type="dxa"/>
          </w:tcPr>
          <w:p w:rsidR="009E3CAB" w:rsidRPr="009E3CAB" w:rsidRDefault="009A1B1E" w:rsidP="009E3CAB">
            <w:hyperlink r:id="rId15" w:history="1">
              <w:r w:rsidR="009E3CAB" w:rsidRPr="009E3CAB">
                <w:rPr>
                  <w:rStyle w:val="af2"/>
                </w:rPr>
                <w:t>http://biblioclub.ru</w:t>
              </w:r>
            </w:hyperlink>
          </w:p>
        </w:tc>
      </w:tr>
      <w:tr w:rsidR="001572FD" w:rsidTr="0015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История отечественной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Замалеев А.Ф.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М.: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1572FD" w:rsidRDefault="001572FD" w:rsidP="001572FD">
            <w:pPr>
              <w:jc w:val="center"/>
            </w:pPr>
            <w:r w:rsidRPr="001572FD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9A1B1E" w:rsidP="004A172D">
            <w:hyperlink r:id="rId16" w:history="1">
              <w:r w:rsidR="001572FD" w:rsidRPr="001572FD">
                <w:rPr>
                  <w:rStyle w:val="af2"/>
                </w:rPr>
                <w:t>https://urait.ru/</w:t>
              </w:r>
            </w:hyperlink>
          </w:p>
        </w:tc>
      </w:tr>
      <w:tr w:rsidR="001572FD" w:rsidRPr="0002583E" w:rsidTr="0015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Экспрессионизм. (сб. ст.).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Мартерштейг М., Хюбнер Ф.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М.: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1572FD" w:rsidRDefault="001572FD" w:rsidP="001572FD">
            <w:pPr>
              <w:jc w:val="center"/>
            </w:pPr>
            <w:r w:rsidRPr="001572FD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9A1B1E" w:rsidP="004A172D">
            <w:hyperlink r:id="rId17" w:history="1">
              <w:r w:rsidR="001572FD" w:rsidRPr="001572FD">
                <w:rPr>
                  <w:rStyle w:val="af2"/>
                </w:rPr>
                <w:t>https://urait.ru/</w:t>
              </w:r>
            </w:hyperlink>
          </w:p>
        </w:tc>
      </w:tr>
      <w:tr w:rsidR="001572FD" w:rsidRPr="0002583E" w:rsidTr="0015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Культура Италии в эпоху Возрождения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Байе Ш., Преображенская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М.: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1572FD" w:rsidRDefault="001572FD" w:rsidP="001572FD">
            <w:pPr>
              <w:jc w:val="center"/>
            </w:pPr>
            <w:r w:rsidRPr="001572FD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9A1B1E" w:rsidP="004A172D">
            <w:hyperlink r:id="rId18" w:history="1">
              <w:r w:rsidR="001572FD" w:rsidRPr="001572FD">
                <w:rPr>
                  <w:rStyle w:val="af2"/>
                </w:rPr>
                <w:t>https://urait.ru/</w:t>
              </w:r>
            </w:hyperlink>
          </w:p>
        </w:tc>
      </w:tr>
      <w:tr w:rsidR="001572FD" w:rsidRPr="0002583E" w:rsidTr="0015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Бриллиант С. Культура Италии в эпоху Возрождения.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Буркхардт Я.,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М.: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1572FD" w:rsidRDefault="001572FD" w:rsidP="001572FD">
            <w:pPr>
              <w:jc w:val="center"/>
            </w:pPr>
            <w:r w:rsidRPr="001572FD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9A1B1E" w:rsidP="004A172D">
            <w:hyperlink r:id="rId19" w:history="1">
              <w:r w:rsidR="001572FD" w:rsidRPr="001572FD">
                <w:rPr>
                  <w:rStyle w:val="af2"/>
                </w:rPr>
                <w:t>https://urait.ru/</w:t>
              </w:r>
            </w:hyperlink>
          </w:p>
        </w:tc>
      </w:tr>
      <w:tr w:rsidR="001572FD" w:rsidRPr="0002583E" w:rsidTr="0015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Основные понятия истории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Вёльфлинг Г., Франковский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М.: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1572FD" w:rsidRDefault="001572FD" w:rsidP="001572FD">
            <w:pPr>
              <w:jc w:val="center"/>
            </w:pPr>
            <w:r w:rsidRPr="001572FD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9A1B1E" w:rsidP="004A172D">
            <w:hyperlink r:id="rId20" w:history="1">
              <w:r w:rsidR="001572FD" w:rsidRPr="001572FD">
                <w:rPr>
                  <w:rStyle w:val="af2"/>
                </w:rPr>
                <w:t>https://urait.ru/</w:t>
              </w:r>
            </w:hyperlink>
          </w:p>
        </w:tc>
      </w:tr>
      <w:tr w:rsidR="001572FD" w:rsidRPr="0002583E" w:rsidTr="0015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Дьявол в быте, легенде и в литературе Средних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Амфитеатров А.В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М.: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1572FD" w:rsidRDefault="001572FD" w:rsidP="001572FD">
            <w:pPr>
              <w:jc w:val="center"/>
            </w:pPr>
            <w:r w:rsidRPr="001572FD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9A1B1E" w:rsidP="004A172D">
            <w:hyperlink r:id="rId21" w:history="1">
              <w:r w:rsidR="001572FD" w:rsidRPr="001572FD">
                <w:rPr>
                  <w:rStyle w:val="af2"/>
                </w:rPr>
                <w:t>https://urait.ru/</w:t>
              </w:r>
            </w:hyperlink>
          </w:p>
        </w:tc>
      </w:tr>
      <w:tr w:rsidR="001572FD" w:rsidRPr="0002583E" w:rsidTr="0015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Игровой космос русской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Хронов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М.: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1572FD" w:rsidRDefault="001572FD" w:rsidP="001572FD">
            <w:pPr>
              <w:jc w:val="center"/>
            </w:pPr>
            <w:r w:rsidRPr="001572FD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9A1B1E" w:rsidP="004A172D">
            <w:hyperlink r:id="rId22" w:history="1">
              <w:r w:rsidR="001572FD" w:rsidRPr="001572FD">
                <w:rPr>
                  <w:rStyle w:val="af2"/>
                </w:rPr>
                <w:t>https://urait.ru/</w:t>
              </w:r>
            </w:hyperlink>
          </w:p>
        </w:tc>
      </w:tr>
      <w:tr w:rsidR="001572FD" w:rsidRPr="0002583E" w:rsidTr="0015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Об искусстве. Избранные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Винкельман И.И., Алявдина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both"/>
            </w:pPr>
            <w:r w:rsidRPr="00A25789">
              <w:t>М.: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1572FD" w:rsidRDefault="001572FD" w:rsidP="001572FD">
            <w:pPr>
              <w:jc w:val="center"/>
            </w:pPr>
            <w:r w:rsidRPr="001572FD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1572FD" w:rsidP="001572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FD" w:rsidRPr="00A25789" w:rsidRDefault="009A1B1E" w:rsidP="004A172D">
            <w:hyperlink r:id="rId23" w:history="1">
              <w:r w:rsidR="001572FD" w:rsidRPr="001572FD">
                <w:rPr>
                  <w:rStyle w:val="af2"/>
                </w:rPr>
                <w:t>https://urait.ru/</w:t>
              </w:r>
            </w:hyperlink>
          </w:p>
        </w:tc>
      </w:tr>
    </w:tbl>
    <w:p w:rsidR="00DA3714" w:rsidRPr="009E3CAB" w:rsidRDefault="00DA3714" w:rsidP="009E3CAB">
      <w:pPr>
        <w:rPr>
          <w:b/>
          <w:bCs/>
          <w:lang w:val="en-US"/>
        </w:rPr>
      </w:pPr>
    </w:p>
    <w:p w:rsidR="00527531" w:rsidRPr="00527531" w:rsidRDefault="00527531" w:rsidP="00527531">
      <w:pPr>
        <w:jc w:val="both"/>
        <w:rPr>
          <w:b/>
          <w:bCs/>
        </w:rPr>
      </w:pPr>
    </w:p>
    <w:p w:rsidR="00527531" w:rsidRPr="00527531" w:rsidRDefault="00527531" w:rsidP="00527531">
      <w:pPr>
        <w:widowControl w:val="0"/>
        <w:numPr>
          <w:ilvl w:val="0"/>
          <w:numId w:val="27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527531">
        <w:rPr>
          <w:b/>
          <w:bCs/>
          <w:caps/>
          <w:color w:val="000000"/>
          <w:kern w:val="1"/>
          <w:lang w:eastAsia="zh-CN"/>
        </w:rPr>
        <w:t xml:space="preserve">Ресурсы информационно-телекоммуникационной сети </w:t>
      </w:r>
      <w:r w:rsidRPr="00527531">
        <w:rPr>
          <w:b/>
          <w:bCs/>
          <w:caps/>
          <w:color w:val="000000"/>
          <w:kern w:val="1"/>
          <w:lang w:eastAsia="zh-CN"/>
        </w:rPr>
        <w:lastRenderedPageBreak/>
        <w:t>«Интернет»:</w:t>
      </w:r>
    </w:p>
    <w:p w:rsidR="00527531" w:rsidRPr="00527531" w:rsidRDefault="00527531" w:rsidP="00527531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527531" w:rsidRPr="00527531" w:rsidRDefault="00527531" w:rsidP="00527531">
      <w:pPr>
        <w:ind w:firstLine="244"/>
      </w:pPr>
      <w:r w:rsidRPr="00527531">
        <w:t xml:space="preserve">1. «НЭБ». Национальная электронная библиотека. – Режим доступа: </w:t>
      </w:r>
      <w:hyperlink r:id="rId24" w:history="1">
        <w:r w:rsidRPr="00527531">
          <w:rPr>
            <w:color w:val="0000FF"/>
            <w:u w:val="single"/>
          </w:rPr>
          <w:t>http://нэб.рф/</w:t>
        </w:r>
      </w:hyperlink>
    </w:p>
    <w:p w:rsidR="00527531" w:rsidRPr="00527531" w:rsidRDefault="00527531" w:rsidP="00527531">
      <w:pPr>
        <w:ind w:firstLine="244"/>
      </w:pPr>
      <w:r w:rsidRPr="00527531">
        <w:t xml:space="preserve">2. «eLibrary». Научная электронная библиотека. – Режим доступа: </w:t>
      </w:r>
      <w:hyperlink r:id="rId25" w:history="1">
        <w:r w:rsidRPr="00527531">
          <w:rPr>
            <w:color w:val="0000FF"/>
            <w:u w:val="single"/>
          </w:rPr>
          <w:t>https://elibrary.ru</w:t>
        </w:r>
      </w:hyperlink>
    </w:p>
    <w:p w:rsidR="00527531" w:rsidRPr="00527531" w:rsidRDefault="00527531" w:rsidP="00527531">
      <w:pPr>
        <w:ind w:firstLine="244"/>
      </w:pPr>
      <w:r w:rsidRPr="00527531">
        <w:t xml:space="preserve">3. «КиберЛенинка». Научная электронная библиотека. – Режим доступа: </w:t>
      </w:r>
      <w:hyperlink r:id="rId26" w:history="1">
        <w:r w:rsidRPr="00527531">
          <w:rPr>
            <w:color w:val="0000FF"/>
            <w:u w:val="single"/>
          </w:rPr>
          <w:t>https://cyberleninka.ru/</w:t>
        </w:r>
      </w:hyperlink>
    </w:p>
    <w:p w:rsidR="00527531" w:rsidRPr="00527531" w:rsidRDefault="00527531" w:rsidP="00527531">
      <w:pPr>
        <w:ind w:firstLine="244"/>
      </w:pPr>
      <w:r w:rsidRPr="00527531">
        <w:t xml:space="preserve">4. ЭБС «Университетская библиотека онлайн». – Режим доступа: </w:t>
      </w:r>
      <w:hyperlink r:id="rId27" w:history="1">
        <w:r w:rsidRPr="00527531">
          <w:rPr>
            <w:color w:val="0000FF"/>
            <w:u w:val="single"/>
          </w:rPr>
          <w:t>http://www.biblioclub.ru/</w:t>
        </w:r>
      </w:hyperlink>
    </w:p>
    <w:p w:rsidR="00527531" w:rsidRDefault="00527531" w:rsidP="00527531">
      <w:pPr>
        <w:ind w:firstLine="244"/>
        <w:rPr>
          <w:color w:val="0000FF"/>
          <w:u w:val="single"/>
        </w:rPr>
      </w:pPr>
      <w:r w:rsidRPr="00527531">
        <w:t xml:space="preserve">5. Российская государственная библиотека. – Режим доступа: </w:t>
      </w:r>
      <w:hyperlink r:id="rId28" w:history="1">
        <w:r w:rsidRPr="00527531">
          <w:rPr>
            <w:color w:val="0000FF"/>
            <w:u w:val="single"/>
          </w:rPr>
          <w:t>http://www.rsl.ru/</w:t>
        </w:r>
      </w:hyperlink>
    </w:p>
    <w:p w:rsidR="001572FD" w:rsidRPr="0002583E" w:rsidRDefault="001572FD" w:rsidP="001572FD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1572FD" w:rsidRPr="0002583E" w:rsidRDefault="001572FD" w:rsidP="001572FD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3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1572FD" w:rsidRPr="00527531" w:rsidRDefault="001572FD" w:rsidP="00527531">
      <w:pPr>
        <w:ind w:firstLine="244"/>
      </w:pPr>
    </w:p>
    <w:p w:rsidR="00527531" w:rsidRPr="00527531" w:rsidRDefault="00527531" w:rsidP="00527531"/>
    <w:p w:rsidR="00527531" w:rsidRPr="00527531" w:rsidRDefault="00527531" w:rsidP="00527531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527531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527531" w:rsidRPr="00527531" w:rsidRDefault="00527531" w:rsidP="00527531">
      <w:pPr>
        <w:ind w:firstLine="567"/>
      </w:pPr>
      <w:r w:rsidRPr="0052753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27531" w:rsidRPr="00527531" w:rsidRDefault="00527531" w:rsidP="00527531">
      <w:pPr>
        <w:ind w:firstLine="567"/>
      </w:pPr>
      <w:r w:rsidRPr="0052753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27531" w:rsidRPr="00527531" w:rsidRDefault="00527531" w:rsidP="00527531">
      <w:pPr>
        <w:ind w:firstLine="567"/>
      </w:pPr>
      <w:r w:rsidRPr="0052753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27531" w:rsidRPr="00527531" w:rsidRDefault="00527531" w:rsidP="00527531">
      <w:pPr>
        <w:ind w:firstLine="567"/>
        <w:rPr>
          <w:rFonts w:eastAsia="WenQuanYi Micro Hei"/>
        </w:rPr>
      </w:pPr>
      <w:r w:rsidRPr="0052753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27531" w:rsidRPr="00527531" w:rsidRDefault="00527531" w:rsidP="00527531">
      <w:pPr>
        <w:ind w:firstLine="567"/>
      </w:pPr>
    </w:p>
    <w:p w:rsidR="00527531" w:rsidRPr="00527531" w:rsidRDefault="00527531" w:rsidP="00527531">
      <w:pPr>
        <w:contextualSpacing/>
      </w:pPr>
      <w:r w:rsidRPr="0052753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27531" w:rsidRPr="00527531" w:rsidRDefault="00527531" w:rsidP="00527531">
      <w:r w:rsidRPr="0052753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27531" w:rsidRPr="00527531" w:rsidRDefault="00527531" w:rsidP="0052753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527531">
        <w:rPr>
          <w:rFonts w:eastAsia="WenQuanYi Micro Hei"/>
        </w:rPr>
        <w:t>Windows 10 x64</w:t>
      </w:r>
    </w:p>
    <w:p w:rsidR="00527531" w:rsidRPr="00527531" w:rsidRDefault="00527531" w:rsidP="0052753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527531">
        <w:rPr>
          <w:rFonts w:eastAsia="WenQuanYi Micro Hei"/>
        </w:rPr>
        <w:t>MicrosoftOffice 2016</w:t>
      </w:r>
    </w:p>
    <w:p w:rsidR="00527531" w:rsidRPr="00527531" w:rsidRDefault="00527531" w:rsidP="0052753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527531">
        <w:rPr>
          <w:rFonts w:eastAsia="WenQuanYi Micro Hei"/>
        </w:rPr>
        <w:t>LibreOffice</w:t>
      </w:r>
    </w:p>
    <w:p w:rsidR="00527531" w:rsidRPr="00527531" w:rsidRDefault="00527531" w:rsidP="0052753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527531">
        <w:rPr>
          <w:rFonts w:eastAsia="WenQuanYi Micro Hei"/>
        </w:rPr>
        <w:t>Firefox</w:t>
      </w:r>
    </w:p>
    <w:p w:rsidR="00527531" w:rsidRPr="00527531" w:rsidRDefault="00527531" w:rsidP="0052753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527531">
        <w:rPr>
          <w:rFonts w:eastAsia="WenQuanYi Micro Hei"/>
        </w:rPr>
        <w:t>GIMP</w:t>
      </w:r>
    </w:p>
    <w:p w:rsidR="00527531" w:rsidRPr="00527531" w:rsidRDefault="00527531" w:rsidP="00527531">
      <w:pPr>
        <w:tabs>
          <w:tab w:val="left" w:pos="3975"/>
          <w:tab w:val="center" w:pos="5352"/>
        </w:tabs>
        <w:ind w:left="1066"/>
      </w:pPr>
      <w:r w:rsidRPr="00527531">
        <w:rPr>
          <w:rFonts w:eastAsia="Calibri"/>
          <w:color w:val="000000"/>
        </w:rPr>
        <w:tab/>
      </w:r>
      <w:r w:rsidRPr="00527531">
        <w:rPr>
          <w:rFonts w:eastAsia="Calibri"/>
          <w:color w:val="000000"/>
        </w:rPr>
        <w:tab/>
      </w:r>
    </w:p>
    <w:p w:rsidR="00527531" w:rsidRPr="00527531" w:rsidRDefault="00527531" w:rsidP="00527531">
      <w:pPr>
        <w:contextualSpacing/>
      </w:pPr>
      <w:r w:rsidRPr="0052753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27531" w:rsidRPr="00527531" w:rsidRDefault="00527531" w:rsidP="00527531">
      <w:pPr>
        <w:ind w:left="760"/>
      </w:pPr>
      <w:r w:rsidRPr="00527531">
        <w:rPr>
          <w:rFonts w:eastAsia="WenQuanYi Micro Hei"/>
        </w:rPr>
        <w:t>Не используются</w:t>
      </w:r>
    </w:p>
    <w:p w:rsidR="00527531" w:rsidRPr="00527531" w:rsidRDefault="00527531" w:rsidP="00527531">
      <w:pPr>
        <w:rPr>
          <w:b/>
          <w:bCs/>
        </w:rPr>
      </w:pPr>
    </w:p>
    <w:p w:rsidR="00527531" w:rsidRPr="00527531" w:rsidRDefault="00527531" w:rsidP="00527531">
      <w:pPr>
        <w:numPr>
          <w:ilvl w:val="0"/>
          <w:numId w:val="29"/>
        </w:numPr>
        <w:rPr>
          <w:b/>
          <w:bCs/>
          <w:color w:val="000000"/>
          <w:spacing w:val="5"/>
        </w:rPr>
      </w:pPr>
      <w:r w:rsidRPr="0052753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27531" w:rsidRPr="00527531" w:rsidRDefault="00527531" w:rsidP="00527531">
      <w:pPr>
        <w:ind w:left="720"/>
      </w:pPr>
    </w:p>
    <w:p w:rsidR="00527531" w:rsidRPr="00527531" w:rsidRDefault="00527531" w:rsidP="00527531">
      <w:pPr>
        <w:ind w:firstLine="527"/>
        <w:jc w:val="both"/>
      </w:pPr>
      <w:r w:rsidRPr="0052753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27531" w:rsidRPr="00527531" w:rsidRDefault="00527531" w:rsidP="00527531">
      <w:pPr>
        <w:ind w:firstLine="527"/>
        <w:jc w:val="both"/>
      </w:pPr>
      <w:r w:rsidRPr="0052753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27531" w:rsidRPr="00527531" w:rsidRDefault="00527531" w:rsidP="00527531">
      <w:pPr>
        <w:ind w:firstLine="527"/>
        <w:jc w:val="both"/>
      </w:pPr>
      <w:r w:rsidRPr="0052753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27531" w:rsidRPr="00527531" w:rsidSect="00A578B0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1E" w:rsidRDefault="009A1B1E">
      <w:r>
        <w:separator/>
      </w:r>
    </w:p>
  </w:endnote>
  <w:endnote w:type="continuationSeparator" w:id="0">
    <w:p w:rsidR="009A1B1E" w:rsidRDefault="009A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79" w:rsidRPr="007661DA" w:rsidRDefault="00F7107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800C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F71079" w:rsidRDefault="00F710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1E" w:rsidRDefault="009A1B1E">
      <w:r>
        <w:separator/>
      </w:r>
    </w:p>
  </w:footnote>
  <w:footnote w:type="continuationSeparator" w:id="0">
    <w:p w:rsidR="009A1B1E" w:rsidRDefault="009A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BA4219"/>
    <w:multiLevelType w:val="hybridMultilevel"/>
    <w:tmpl w:val="F064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</w:num>
  <w:num w:numId="7">
    <w:abstractNumId w:val="3"/>
  </w:num>
  <w:num w:numId="8">
    <w:abstractNumId w:val="17"/>
  </w:num>
  <w:num w:numId="9">
    <w:abstractNumId w:val="10"/>
  </w:num>
  <w:num w:numId="10">
    <w:abstractNumId w:val="11"/>
  </w:num>
  <w:num w:numId="11">
    <w:abstractNumId w:val="23"/>
  </w:num>
  <w:num w:numId="12">
    <w:abstractNumId w:val="6"/>
  </w:num>
  <w:num w:numId="13">
    <w:abstractNumId w:val="9"/>
  </w:num>
  <w:num w:numId="14">
    <w:abstractNumId w:val="21"/>
  </w:num>
  <w:num w:numId="15">
    <w:abstractNumId w:val="4"/>
  </w:num>
  <w:num w:numId="16">
    <w:abstractNumId w:val="5"/>
  </w:num>
  <w:num w:numId="17">
    <w:abstractNumId w:val="19"/>
  </w:num>
  <w:num w:numId="18">
    <w:abstractNumId w:val="0"/>
  </w:num>
  <w:num w:numId="19">
    <w:abstractNumId w:val="25"/>
  </w:num>
  <w:num w:numId="20">
    <w:abstractNumId w:val="24"/>
  </w:num>
  <w:num w:numId="21">
    <w:abstractNumId w:val="7"/>
  </w:num>
  <w:num w:numId="22">
    <w:abstractNumId w:val="13"/>
  </w:num>
  <w:num w:numId="23">
    <w:abstractNumId w:val="14"/>
  </w:num>
  <w:num w:numId="24">
    <w:abstractNumId w:val="22"/>
  </w:num>
  <w:num w:numId="25">
    <w:abstractNumId w:val="8"/>
  </w:num>
  <w:num w:numId="26">
    <w:abstractNumId w:val="20"/>
  </w:num>
  <w:num w:numId="27">
    <w:abstractNumId w:val="1"/>
  </w:num>
  <w:num w:numId="28">
    <w:abstractNumId w:val="2"/>
  </w:num>
  <w:num w:numId="29">
    <w:abstractNumId w:val="12"/>
  </w:num>
  <w:num w:numId="30">
    <w:abstractNumId w:val="26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B2D64"/>
    <w:rsid w:val="000C1225"/>
    <w:rsid w:val="000C266A"/>
    <w:rsid w:val="000C7AAA"/>
    <w:rsid w:val="000D44CC"/>
    <w:rsid w:val="000E3758"/>
    <w:rsid w:val="000F23C3"/>
    <w:rsid w:val="000F2988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572F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5D17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4F3A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47B43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27531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00C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3C33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A77C9"/>
    <w:rsid w:val="007B081C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22E3"/>
    <w:rsid w:val="00900D35"/>
    <w:rsid w:val="00916829"/>
    <w:rsid w:val="00922A76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1B1E"/>
    <w:rsid w:val="009A3949"/>
    <w:rsid w:val="009A7979"/>
    <w:rsid w:val="009B305C"/>
    <w:rsid w:val="009C060E"/>
    <w:rsid w:val="009C1DC1"/>
    <w:rsid w:val="009D4525"/>
    <w:rsid w:val="009D6E08"/>
    <w:rsid w:val="009E02E3"/>
    <w:rsid w:val="009E3CAB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578B0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0B6D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1B7B"/>
    <w:rsid w:val="00B124AA"/>
    <w:rsid w:val="00B16E06"/>
    <w:rsid w:val="00B16F29"/>
    <w:rsid w:val="00B17560"/>
    <w:rsid w:val="00B20C62"/>
    <w:rsid w:val="00B224E5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0D3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64F7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450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386C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03DE"/>
    <w:rsid w:val="00E1150B"/>
    <w:rsid w:val="00E13A81"/>
    <w:rsid w:val="00E16FD6"/>
    <w:rsid w:val="00E225B1"/>
    <w:rsid w:val="00E22CB3"/>
    <w:rsid w:val="00E37E55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1079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C4C3B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7A77C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7A77C9"/>
    <w:rPr>
      <w:rFonts w:ascii="Cambria" w:hAnsi="Cambria" w:cs="Cambria"/>
      <w:color w:val="243F60"/>
      <w:sz w:val="24"/>
      <w:szCs w:val="24"/>
    </w:rPr>
  </w:style>
  <w:style w:type="paragraph" w:customStyle="1" w:styleId="10">
    <w:name w:val="Абзац списка1"/>
    <w:basedOn w:val="a0"/>
    <w:rsid w:val="00A578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527531"/>
    <w:rPr>
      <w:rFonts w:cs="Courier New"/>
    </w:rPr>
  </w:style>
  <w:style w:type="paragraph" w:customStyle="1" w:styleId="WW-">
    <w:name w:val="WW-Базовый"/>
    <w:rsid w:val="0052753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biblioclub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yperlink" Target="https://imwerden.de/" TargetMode="External"/><Relationship Id="rId8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98A-15A3-4E1A-BB51-9E131706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13</cp:revision>
  <cp:lastPrinted>2016-03-21T10:31:00Z</cp:lastPrinted>
  <dcterms:created xsi:type="dcterms:W3CDTF">2018-11-14T06:33:00Z</dcterms:created>
  <dcterms:modified xsi:type="dcterms:W3CDTF">2023-05-22T09:42:00Z</dcterms:modified>
</cp:coreProperties>
</file>