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A78" w:rsidRDefault="00245A78" w:rsidP="00245A78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245A78" w:rsidRDefault="00245A78" w:rsidP="00245A7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245A78" w:rsidRPr="00653EDB" w:rsidRDefault="00245A78" w:rsidP="00245A78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245A78" w:rsidRDefault="00245A78" w:rsidP="00245A78">
      <w:pPr>
        <w:tabs>
          <w:tab w:val="left" w:pos="1530"/>
        </w:tabs>
        <w:ind w:hanging="40"/>
        <w:jc w:val="center"/>
      </w:pPr>
    </w:p>
    <w:p w:rsidR="00245A78" w:rsidRDefault="00245A78" w:rsidP="00245A78">
      <w:pPr>
        <w:tabs>
          <w:tab w:val="left" w:pos="1530"/>
        </w:tabs>
        <w:ind w:hanging="40"/>
        <w:jc w:val="center"/>
      </w:pPr>
    </w:p>
    <w:p w:rsidR="00245A78" w:rsidRDefault="00245A78" w:rsidP="00245A78">
      <w:pPr>
        <w:tabs>
          <w:tab w:val="left" w:pos="1530"/>
        </w:tabs>
        <w:ind w:hanging="40"/>
        <w:jc w:val="center"/>
      </w:pPr>
    </w:p>
    <w:p w:rsidR="00245A78" w:rsidRDefault="00245A78" w:rsidP="00245A78">
      <w:pPr>
        <w:tabs>
          <w:tab w:val="left" w:pos="1530"/>
        </w:tabs>
        <w:ind w:firstLine="5630"/>
      </w:pPr>
      <w:r>
        <w:t>УТВЕРЖДАЮ</w:t>
      </w:r>
    </w:p>
    <w:p w:rsidR="00245A78" w:rsidRDefault="00245A78" w:rsidP="00245A78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245A78" w:rsidRDefault="00245A78" w:rsidP="00245A78">
      <w:pPr>
        <w:tabs>
          <w:tab w:val="left" w:pos="1530"/>
        </w:tabs>
        <w:ind w:firstLine="5630"/>
      </w:pPr>
      <w:r>
        <w:t xml:space="preserve">работе </w:t>
      </w:r>
    </w:p>
    <w:p w:rsidR="00245A78" w:rsidRDefault="00245A78" w:rsidP="00245A78">
      <w:pPr>
        <w:tabs>
          <w:tab w:val="left" w:pos="1530"/>
        </w:tabs>
        <w:ind w:firstLine="5630"/>
      </w:pPr>
      <w:r>
        <w:t>____________ С.Н.Большаков</w:t>
      </w:r>
    </w:p>
    <w:p w:rsidR="00245A78" w:rsidRDefault="00245A78" w:rsidP="00245A7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45A78" w:rsidRDefault="00245A78" w:rsidP="00245A7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45A78" w:rsidRDefault="00245A78" w:rsidP="00245A7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45A78" w:rsidRDefault="00245A78" w:rsidP="00245A78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45A78" w:rsidRDefault="00245A78" w:rsidP="00245A78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245A78" w:rsidRDefault="00245A78" w:rsidP="00245A78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245A78" w:rsidRDefault="00245A78" w:rsidP="00245A78">
      <w:pPr>
        <w:jc w:val="center"/>
        <w:rPr>
          <w:b/>
          <w:szCs w:val="28"/>
        </w:rPr>
      </w:pPr>
    </w:p>
    <w:p w:rsidR="00245A78" w:rsidRPr="00C20F07" w:rsidRDefault="00245A78" w:rsidP="00245A78">
      <w:pPr>
        <w:jc w:val="center"/>
        <w:rPr>
          <w:b/>
          <w:bCs/>
          <w:color w:val="000000"/>
          <w:szCs w:val="28"/>
        </w:rPr>
      </w:pPr>
      <w:r w:rsidRPr="00C20F07">
        <w:rPr>
          <w:b/>
          <w:bCs/>
          <w:color w:val="000000"/>
          <w:szCs w:val="28"/>
        </w:rPr>
        <w:t>Б1.В.</w:t>
      </w:r>
      <w:r w:rsidR="00575ACD" w:rsidRPr="00F61D28">
        <w:rPr>
          <w:b/>
          <w:bCs/>
          <w:color w:val="000000"/>
          <w:szCs w:val="28"/>
        </w:rPr>
        <w:t>02</w:t>
      </w:r>
      <w:r w:rsidR="00575ACD">
        <w:rPr>
          <w:b/>
          <w:bCs/>
          <w:color w:val="000000"/>
          <w:szCs w:val="28"/>
        </w:rPr>
        <w:t>.</w:t>
      </w:r>
      <w:r w:rsidRPr="00C20F07">
        <w:rPr>
          <w:b/>
          <w:bCs/>
          <w:color w:val="000000"/>
          <w:szCs w:val="28"/>
        </w:rPr>
        <w:t xml:space="preserve">ДВ.01.01 </w:t>
      </w:r>
      <w:r w:rsidR="00F61D28">
        <w:rPr>
          <w:b/>
          <w:bCs/>
          <w:color w:val="000000"/>
          <w:szCs w:val="28"/>
        </w:rPr>
        <w:t xml:space="preserve">ТЕОРЕТИЧЕСКИЕ ОСНОВЫ КУЛЬТУРОЛОГИИ (МОДУЛЬ): </w:t>
      </w:r>
      <w:r w:rsidRPr="00C20F07">
        <w:rPr>
          <w:b/>
          <w:bCs/>
          <w:color w:val="000000"/>
          <w:szCs w:val="28"/>
        </w:rPr>
        <w:t xml:space="preserve">ИНФОРМАЦИОННАЯ СРЕДА </w:t>
      </w:r>
    </w:p>
    <w:p w:rsidR="00245A78" w:rsidRPr="00C20F07" w:rsidRDefault="00245A78" w:rsidP="00245A78">
      <w:pPr>
        <w:jc w:val="center"/>
        <w:rPr>
          <w:color w:val="000000"/>
          <w:szCs w:val="28"/>
        </w:rPr>
      </w:pPr>
      <w:r w:rsidRPr="00C20F07">
        <w:rPr>
          <w:b/>
          <w:bCs/>
          <w:color w:val="000000"/>
          <w:szCs w:val="28"/>
        </w:rPr>
        <w:t>СОВРЕМЕННОЙ КУЛЬТУРЫ</w:t>
      </w:r>
    </w:p>
    <w:p w:rsidR="00245A78" w:rsidRDefault="00245A78" w:rsidP="00245A78">
      <w:pPr>
        <w:tabs>
          <w:tab w:val="left" w:pos="3822"/>
        </w:tabs>
        <w:jc w:val="center"/>
        <w:rPr>
          <w:b/>
          <w:color w:val="00000A"/>
        </w:rPr>
      </w:pPr>
    </w:p>
    <w:p w:rsidR="00245A78" w:rsidRDefault="00245A78" w:rsidP="00245A78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245A78" w:rsidRDefault="00245A78" w:rsidP="00245A78">
      <w:pPr>
        <w:tabs>
          <w:tab w:val="right" w:leader="underscore" w:pos="8505"/>
        </w:tabs>
        <w:jc w:val="center"/>
      </w:pPr>
    </w:p>
    <w:p w:rsidR="00245A78" w:rsidRPr="00BC770A" w:rsidRDefault="00245A78" w:rsidP="00245A78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245A78" w:rsidRDefault="00245A78" w:rsidP="00245A78">
      <w:pPr>
        <w:tabs>
          <w:tab w:val="right" w:leader="underscore" w:pos="8505"/>
        </w:tabs>
        <w:jc w:val="center"/>
      </w:pPr>
    </w:p>
    <w:p w:rsidR="00245A78" w:rsidRDefault="00245A78" w:rsidP="00245A78">
      <w:pPr>
        <w:tabs>
          <w:tab w:val="left" w:pos="3822"/>
        </w:tabs>
        <w:jc w:val="center"/>
        <w:rPr>
          <w:bCs/>
        </w:rPr>
      </w:pPr>
    </w:p>
    <w:p w:rsidR="00237E8A" w:rsidRDefault="00237E8A" w:rsidP="00237E8A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237E8A" w:rsidRDefault="00237E8A" w:rsidP="00237E8A">
      <w:pPr>
        <w:tabs>
          <w:tab w:val="left" w:pos="3822"/>
        </w:tabs>
        <w:jc w:val="center"/>
        <w:rPr>
          <w:bCs/>
        </w:rPr>
      </w:pPr>
    </w:p>
    <w:p w:rsidR="00237E8A" w:rsidRDefault="00237E8A" w:rsidP="00237E8A">
      <w:pPr>
        <w:tabs>
          <w:tab w:val="left" w:pos="3822"/>
        </w:tabs>
        <w:jc w:val="center"/>
        <w:rPr>
          <w:bCs/>
        </w:rPr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</w:p>
    <w:p w:rsidR="002C7B0F" w:rsidRDefault="00237E8A" w:rsidP="00237E8A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2C7B0F" w:rsidRDefault="002C7B0F" w:rsidP="00237E8A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2C7B0F" w:rsidRDefault="002C7B0F" w:rsidP="00237E8A">
      <w:pPr>
        <w:tabs>
          <w:tab w:val="left" w:pos="748"/>
          <w:tab w:val="left" w:pos="828"/>
          <w:tab w:val="left" w:pos="2977"/>
        </w:tabs>
        <w:ind w:hanging="567"/>
        <w:jc w:val="center"/>
      </w:pPr>
      <w:bookmarkStart w:id="0" w:name="_GoBack"/>
      <w:bookmarkEnd w:id="0"/>
    </w:p>
    <w:p w:rsidR="00237E8A" w:rsidRDefault="00237E8A" w:rsidP="002C7B0F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237E8A" w:rsidRDefault="00237E8A" w:rsidP="00237E8A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245A78" w:rsidRPr="00674B0B" w:rsidRDefault="00DA10A6" w:rsidP="00245A78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7F18F6">
        <w:rPr>
          <w:b/>
          <w:bCs/>
        </w:rPr>
        <w:br w:type="page"/>
      </w:r>
      <w:r w:rsidR="00245A78" w:rsidRPr="00674B0B">
        <w:rPr>
          <w:b/>
          <w:bCs/>
        </w:rPr>
        <w:lastRenderedPageBreak/>
        <w:t xml:space="preserve"> </w:t>
      </w:r>
    </w:p>
    <w:p w:rsidR="00DA10A6" w:rsidRPr="00674B0B" w:rsidRDefault="00DA10A6" w:rsidP="00674B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 w:rsidRPr="00674B0B">
        <w:rPr>
          <w:b/>
          <w:bCs/>
        </w:rPr>
        <w:t>ПЕРЕЧЕНЬ ПЛАНИРУЕМЫХ РЕЗУЛЬТАТОВ ОБУЧЕНИЯ ПО ДИСЦИПЛИНЕ:</w:t>
      </w:r>
    </w:p>
    <w:p w:rsidR="00DA10A6" w:rsidRPr="00674B0B" w:rsidRDefault="00DA10A6" w:rsidP="00674B0B">
      <w:pPr>
        <w:pStyle w:val="a"/>
        <w:numPr>
          <w:ilvl w:val="0"/>
          <w:numId w:val="0"/>
        </w:numPr>
        <w:spacing w:line="240" w:lineRule="auto"/>
      </w:pPr>
      <w:r w:rsidRPr="00674B0B">
        <w:t>Процесс изучения дисциплины направлен на формирование следующих компетенций:</w:t>
      </w:r>
    </w:p>
    <w:p w:rsidR="00DA10A6" w:rsidRPr="00674B0B" w:rsidRDefault="00DA10A6" w:rsidP="00674B0B">
      <w:pPr>
        <w:jc w:val="both"/>
        <w:rPr>
          <w:i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2C7B0F" w:rsidRPr="00F512F8" w:rsidTr="008B1F09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7B0F" w:rsidRPr="00F512F8" w:rsidRDefault="002C7B0F" w:rsidP="008B1F09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F512F8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7B0F" w:rsidRPr="00F512F8" w:rsidRDefault="002C7B0F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 xml:space="preserve">Содержание компетенции </w:t>
            </w:r>
          </w:p>
          <w:p w:rsidR="002C7B0F" w:rsidRPr="00F512F8" w:rsidRDefault="002C7B0F" w:rsidP="008B1F09">
            <w:pPr>
              <w:pStyle w:val="a5"/>
              <w:jc w:val="center"/>
            </w:pPr>
            <w:r w:rsidRPr="00F512F8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2C7B0F" w:rsidRPr="00F512F8" w:rsidRDefault="002C7B0F" w:rsidP="008B1F09">
            <w:pPr>
              <w:pStyle w:val="a5"/>
              <w:jc w:val="center"/>
            </w:pPr>
            <w:r w:rsidRPr="00F512F8">
              <w:t>Индикаторы компетенций (код и содержание)</w:t>
            </w:r>
          </w:p>
        </w:tc>
      </w:tr>
      <w:tr w:rsidR="002C7B0F" w:rsidRPr="00F512F8" w:rsidTr="0056319A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B0F" w:rsidRDefault="002C7B0F" w:rsidP="002C7B0F">
            <w:pPr>
              <w:jc w:val="both"/>
            </w:pPr>
            <w: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2C7B0F" w:rsidRPr="00771AEE" w:rsidRDefault="002C7B0F" w:rsidP="002C7B0F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2C7B0F" w:rsidRDefault="002C7B0F" w:rsidP="002C7B0F">
            <w:pPr>
              <w:jc w:val="both"/>
            </w:pPr>
            <w:r>
              <w:t>ИПК-5.1. Знает:</w:t>
            </w:r>
          </w:p>
          <w:p w:rsidR="002C7B0F" w:rsidRDefault="002C7B0F" w:rsidP="002C7B0F">
            <w:pPr>
              <w:ind w:hanging="31"/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2C7B0F" w:rsidRDefault="002C7B0F" w:rsidP="002C7B0F">
            <w:pPr>
              <w:jc w:val="both"/>
            </w:pPr>
            <w:r>
              <w:t>ИПК-5.2. Умеет:</w:t>
            </w:r>
          </w:p>
          <w:p w:rsidR="002C7B0F" w:rsidRDefault="002C7B0F" w:rsidP="002C7B0F">
            <w:pPr>
              <w:ind w:hanging="31"/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2C7B0F" w:rsidRDefault="002C7B0F" w:rsidP="002C7B0F">
            <w:pPr>
              <w:jc w:val="both"/>
            </w:pPr>
            <w:r>
              <w:t>ИПК-5.3. Владеет:</w:t>
            </w:r>
          </w:p>
          <w:p w:rsidR="002C7B0F" w:rsidRPr="003B4B6C" w:rsidRDefault="002C7B0F" w:rsidP="002C7B0F">
            <w:pPr>
              <w:ind w:hanging="31"/>
              <w:jc w:val="both"/>
              <w:rPr>
                <w:color w:val="000000"/>
              </w:rPr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4B3B69" w:rsidRPr="00F512F8" w:rsidTr="0056319A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69" w:rsidRDefault="004B3B69" w:rsidP="004B3B69">
            <w:pPr>
              <w:jc w:val="both"/>
            </w:pPr>
            <w:r>
              <w:t>ПК-7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B3B69" w:rsidRPr="00771AEE" w:rsidRDefault="004B3B69" w:rsidP="004B3B69">
            <w:pPr>
              <w:jc w:val="both"/>
            </w:pPr>
            <w:r w:rsidRPr="00771AEE"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</w:tcPr>
          <w:p w:rsidR="004B3B69" w:rsidRDefault="004B3B69" w:rsidP="004B3B69">
            <w:pPr>
              <w:jc w:val="both"/>
            </w:pPr>
            <w:r>
              <w:t>ИПК-7.1. Знает:</w:t>
            </w:r>
          </w:p>
          <w:p w:rsidR="004B3B69" w:rsidRDefault="004B3B69" w:rsidP="004B3B69">
            <w:pPr>
              <w:jc w:val="both"/>
            </w:pPr>
            <w:r>
              <w:t>Основные технические средства и технологии для решения поставленных задач с учетом последствий их применения в сфере социокультурного проектирования и социальной практики;</w:t>
            </w:r>
          </w:p>
          <w:p w:rsidR="004B3B69" w:rsidRDefault="004B3B69" w:rsidP="004B3B69">
            <w:pPr>
              <w:jc w:val="both"/>
            </w:pPr>
            <w:r>
              <w:t xml:space="preserve">ИПК-7.2. Умеет: </w:t>
            </w:r>
          </w:p>
          <w:p w:rsidR="004B3B69" w:rsidRDefault="004B3B69" w:rsidP="004B3B69">
            <w:pPr>
              <w:jc w:val="both"/>
            </w:pPr>
            <w:r>
              <w:t>Выбирать технические средства в сфере социокультурного проектирования с учетом последствий их применения;</w:t>
            </w:r>
          </w:p>
          <w:p w:rsidR="004B3B69" w:rsidRDefault="004B3B69" w:rsidP="004B3B69">
            <w:pPr>
              <w:jc w:val="both"/>
            </w:pPr>
            <w:r>
              <w:t xml:space="preserve">ИПК-7.3. Владеет: </w:t>
            </w:r>
          </w:p>
          <w:p w:rsidR="004B3B69" w:rsidRDefault="004B3B69" w:rsidP="004B3B69">
            <w:pPr>
              <w:jc w:val="both"/>
            </w:pPr>
            <w:r>
              <w:t>Навыками применения современных технологий разработки новых технологий и культурных продуктов в социокультурной сфере</w:t>
            </w:r>
          </w:p>
        </w:tc>
      </w:tr>
      <w:tr w:rsidR="004B3B69" w:rsidRPr="00F512F8" w:rsidTr="00582CAB">
        <w:trPr>
          <w:trHeight w:val="42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B69" w:rsidRDefault="004B3B69" w:rsidP="004B3B69">
            <w:pPr>
              <w:jc w:val="both"/>
            </w:pPr>
            <w: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4B3B69" w:rsidRPr="00771AEE" w:rsidRDefault="004B3B69" w:rsidP="004B3B69">
            <w:pPr>
              <w:jc w:val="both"/>
            </w:pPr>
            <w:r w:rsidRPr="00771AEE"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B3B69" w:rsidRDefault="004B3B69" w:rsidP="004B3B69">
            <w:pPr>
              <w:jc w:val="both"/>
            </w:pPr>
            <w:r>
              <w:t>ИПК-8.1. Знает:</w:t>
            </w:r>
          </w:p>
          <w:p w:rsidR="004B3B69" w:rsidRDefault="004B3B69" w:rsidP="004B3B69">
            <w:pPr>
              <w:jc w:val="both"/>
            </w:pPr>
            <w:r>
              <w:t>Особенности культурно-просветительской, образовательной и художественно-творческой деятельности в культуре и искусстве;</w:t>
            </w:r>
          </w:p>
          <w:p w:rsidR="004B3B69" w:rsidRDefault="004B3B69" w:rsidP="004B3B69">
            <w:pPr>
              <w:jc w:val="both"/>
            </w:pPr>
            <w:r>
              <w:t>ИПК-8.2. Умеет:</w:t>
            </w:r>
          </w:p>
          <w:p w:rsidR="004B3B69" w:rsidRDefault="004B3B69" w:rsidP="004B3B69">
            <w:pPr>
              <w:jc w:val="both"/>
            </w:pPr>
            <w:r>
              <w:t>Планировать, инициировать, организовывать проекты в социокультурной сфере;</w:t>
            </w:r>
          </w:p>
          <w:p w:rsidR="004B3B69" w:rsidRDefault="004B3B69" w:rsidP="004B3B69">
            <w:pPr>
              <w:jc w:val="both"/>
            </w:pPr>
            <w:r>
              <w:t xml:space="preserve">ИПК-8.3. Владеет: </w:t>
            </w:r>
          </w:p>
          <w:p w:rsidR="004B3B69" w:rsidRPr="00771AEE" w:rsidRDefault="004B3B69" w:rsidP="004B3B69">
            <w:pPr>
              <w:jc w:val="both"/>
            </w:pPr>
            <w:r>
              <w:t>Навыками разработки культурно-просветительских, образовательных, художественно-творческих программ в области культуры и искусства</w:t>
            </w:r>
          </w:p>
        </w:tc>
      </w:tr>
    </w:tbl>
    <w:p w:rsidR="00671F45" w:rsidRPr="00674B0B" w:rsidRDefault="00671F45" w:rsidP="00674B0B">
      <w:pPr>
        <w:rPr>
          <w:b/>
          <w:bCs/>
        </w:rPr>
      </w:pPr>
    </w:p>
    <w:p w:rsidR="00DA10A6" w:rsidRPr="00674B0B" w:rsidRDefault="00DA10A6" w:rsidP="00674B0B">
      <w:r w:rsidRPr="00674B0B">
        <w:rPr>
          <w:b/>
          <w:bCs/>
        </w:rPr>
        <w:lastRenderedPageBreak/>
        <w:t xml:space="preserve">2. </w:t>
      </w:r>
      <w:r w:rsidR="002C7B0F">
        <w:rPr>
          <w:b/>
          <w:bCs/>
          <w:caps/>
        </w:rPr>
        <w:t xml:space="preserve">Место дисциплины </w:t>
      </w:r>
      <w:r w:rsidRPr="00674B0B">
        <w:rPr>
          <w:b/>
          <w:bCs/>
          <w:caps/>
        </w:rPr>
        <w:t>в структуре ОП</w:t>
      </w:r>
      <w:r w:rsidRPr="00674B0B">
        <w:rPr>
          <w:b/>
          <w:bCs/>
        </w:rPr>
        <w:t xml:space="preserve">: </w:t>
      </w:r>
    </w:p>
    <w:p w:rsidR="00DA10A6" w:rsidRPr="00674B0B" w:rsidRDefault="00B71438" w:rsidP="00674B0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B0F0"/>
          <w:sz w:val="24"/>
          <w:szCs w:val="24"/>
        </w:rPr>
      </w:pPr>
      <w:r w:rsidRPr="00674B0B">
        <w:rPr>
          <w:color w:val="auto"/>
          <w:sz w:val="24"/>
          <w:szCs w:val="24"/>
          <w:u w:val="single"/>
        </w:rPr>
        <w:t>Цель дисциплины</w:t>
      </w:r>
      <w:r w:rsidR="00DA10A6" w:rsidRPr="00674B0B">
        <w:rPr>
          <w:color w:val="auto"/>
          <w:sz w:val="24"/>
          <w:szCs w:val="24"/>
        </w:rPr>
        <w:t xml:space="preserve">: </w:t>
      </w:r>
      <w:r w:rsidR="00474A08" w:rsidRPr="0044467B">
        <w:rPr>
          <w:sz w:val="24"/>
          <w:szCs w:val="24"/>
        </w:rPr>
        <w:t>дать представление о феномене информационного общества, о состоянии основных информационных ресурсов современной культуры, о возможности использования медиаресурсов в работе культуролога.</w:t>
      </w:r>
    </w:p>
    <w:p w:rsidR="00DA10A6" w:rsidRPr="00674B0B" w:rsidRDefault="00DA10A6" w:rsidP="00674B0B">
      <w:pPr>
        <w:ind w:firstLine="709"/>
        <w:jc w:val="both"/>
      </w:pPr>
      <w:r w:rsidRPr="00674B0B">
        <w:rPr>
          <w:u w:val="single"/>
        </w:rPr>
        <w:t>Зад</w:t>
      </w:r>
      <w:r w:rsidR="00B71438" w:rsidRPr="00674B0B">
        <w:rPr>
          <w:u w:val="single"/>
        </w:rPr>
        <w:t>ачи дисциплины</w:t>
      </w:r>
      <w:r w:rsidRPr="00674B0B">
        <w:t>:</w:t>
      </w:r>
    </w:p>
    <w:p w:rsidR="00474A08" w:rsidRPr="0044467B" w:rsidRDefault="00671F45" w:rsidP="00674B0B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44467B">
        <w:rPr>
          <w:color w:val="000000"/>
          <w:lang w:eastAsia="ar-SA"/>
        </w:rPr>
        <w:t xml:space="preserve">сформировать знания о </w:t>
      </w:r>
      <w:r w:rsidR="00474A08" w:rsidRPr="0044467B">
        <w:rPr>
          <w:color w:val="000000"/>
        </w:rPr>
        <w:t>типологии источников информации, основных концепций информационного общества, а также специфик</w:t>
      </w:r>
      <w:r w:rsidRPr="0044467B">
        <w:rPr>
          <w:color w:val="000000"/>
        </w:rPr>
        <w:t>е</w:t>
      </w:r>
      <w:r w:rsidR="00474A08" w:rsidRPr="0044467B">
        <w:rPr>
          <w:color w:val="000000"/>
        </w:rPr>
        <w:t xml:space="preserve"> функционирования информационной среды развития общества; </w:t>
      </w:r>
    </w:p>
    <w:p w:rsidR="00474A08" w:rsidRPr="0044467B" w:rsidRDefault="00671F45" w:rsidP="00674B0B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44467B">
        <w:rPr>
          <w:color w:val="000000"/>
        </w:rPr>
        <w:t xml:space="preserve">сформировать умения </w:t>
      </w:r>
      <w:r w:rsidR="00474A08" w:rsidRPr="0044467B">
        <w:rPr>
          <w:color w:val="000000"/>
        </w:rPr>
        <w:t xml:space="preserve">анализировать явления и процессы современной культуры, связанные с информационными ресурсами; </w:t>
      </w:r>
    </w:p>
    <w:p w:rsidR="00474A08" w:rsidRPr="0044467B" w:rsidRDefault="00671F45" w:rsidP="00674B0B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44467B">
        <w:rPr>
          <w:color w:val="000000"/>
        </w:rPr>
        <w:t xml:space="preserve">сформировать навыки </w:t>
      </w:r>
      <w:r w:rsidR="00474A08" w:rsidRPr="0044467B">
        <w:rPr>
          <w:color w:val="000000"/>
        </w:rPr>
        <w:t>применения информационных технологий и ресурсов в профессиональной деятельности, прежде всего в работе учреждений культуры и образования;</w:t>
      </w:r>
    </w:p>
    <w:p w:rsidR="00474A08" w:rsidRPr="0044467B" w:rsidRDefault="00671F45" w:rsidP="00674B0B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44467B">
        <w:rPr>
          <w:color w:val="000000"/>
        </w:rPr>
        <w:t xml:space="preserve">сформировать систематизированные знания об </w:t>
      </w:r>
      <w:r w:rsidR="00474A08" w:rsidRPr="0044467B">
        <w:rPr>
          <w:color w:val="000000"/>
        </w:rPr>
        <w:t>основа</w:t>
      </w:r>
      <w:r w:rsidRPr="0044467B">
        <w:rPr>
          <w:color w:val="000000"/>
        </w:rPr>
        <w:t>х</w:t>
      </w:r>
      <w:r w:rsidR="00474A08" w:rsidRPr="0044467B">
        <w:rPr>
          <w:color w:val="000000"/>
        </w:rPr>
        <w:t xml:space="preserve"> цифрового права;</w:t>
      </w:r>
    </w:p>
    <w:p w:rsidR="00474A08" w:rsidRPr="0044467B" w:rsidRDefault="00671F45" w:rsidP="00674B0B">
      <w:pPr>
        <w:numPr>
          <w:ilvl w:val="0"/>
          <w:numId w:val="19"/>
        </w:numPr>
        <w:ind w:left="0" w:firstLine="284"/>
        <w:jc w:val="both"/>
        <w:rPr>
          <w:color w:val="000000"/>
        </w:rPr>
      </w:pPr>
      <w:r w:rsidRPr="0044467B">
        <w:rPr>
          <w:color w:val="000000"/>
        </w:rPr>
        <w:t xml:space="preserve">сформировать навыки </w:t>
      </w:r>
      <w:r w:rsidR="00474A08" w:rsidRPr="0044467B">
        <w:rPr>
          <w:color w:val="000000"/>
        </w:rPr>
        <w:t>информационной безопасности.</w:t>
      </w:r>
    </w:p>
    <w:p w:rsidR="00671F45" w:rsidRDefault="00671F45" w:rsidP="00245A78">
      <w:pPr>
        <w:jc w:val="both"/>
        <w:rPr>
          <w:color w:val="000000"/>
        </w:rPr>
      </w:pPr>
    </w:p>
    <w:p w:rsidR="00245A78" w:rsidRDefault="00245A78" w:rsidP="00245A78">
      <w:pPr>
        <w:jc w:val="both"/>
        <w:rPr>
          <w:color w:val="000000"/>
        </w:rPr>
      </w:pPr>
      <w:r>
        <w:rPr>
          <w:color w:val="000000"/>
        </w:rPr>
        <w:t xml:space="preserve">   Освоение дисциплины и сформированные при этом компетенции необходимые в последующей деятельности.</w:t>
      </w:r>
    </w:p>
    <w:p w:rsidR="00245A78" w:rsidRPr="00674B0B" w:rsidRDefault="00245A78" w:rsidP="00245A78">
      <w:pPr>
        <w:jc w:val="both"/>
      </w:pPr>
    </w:p>
    <w:p w:rsidR="00DA10A6" w:rsidRPr="00674B0B" w:rsidRDefault="00DA10A6" w:rsidP="00674B0B">
      <w:pPr>
        <w:rPr>
          <w:b/>
          <w:bCs/>
        </w:rPr>
      </w:pPr>
      <w:r w:rsidRPr="00674B0B">
        <w:rPr>
          <w:b/>
          <w:bCs/>
        </w:rPr>
        <w:t xml:space="preserve">3. </w:t>
      </w:r>
      <w:r w:rsidRPr="00674B0B">
        <w:rPr>
          <w:b/>
          <w:bCs/>
          <w:caps/>
        </w:rPr>
        <w:t>Объем дисциплины и виды учебной работы</w:t>
      </w:r>
    </w:p>
    <w:p w:rsidR="00B71438" w:rsidRPr="0044467B" w:rsidRDefault="00DA10A6" w:rsidP="00674B0B">
      <w:pPr>
        <w:ind w:firstLine="709"/>
        <w:jc w:val="both"/>
        <w:rPr>
          <w:color w:val="000000"/>
        </w:rPr>
      </w:pPr>
      <w:r w:rsidRPr="00674B0B">
        <w:t xml:space="preserve">Общая трудоемкость освоения дисциплины составляет </w:t>
      </w:r>
      <w:r w:rsidR="00671F45" w:rsidRPr="0044467B">
        <w:rPr>
          <w:color w:val="000000"/>
        </w:rPr>
        <w:t>6</w:t>
      </w:r>
      <w:r w:rsidRPr="0044467B">
        <w:rPr>
          <w:color w:val="000000"/>
        </w:rPr>
        <w:t xml:space="preserve"> зачетных единиц, </w:t>
      </w:r>
      <w:r w:rsidR="00671F45" w:rsidRPr="0044467B">
        <w:rPr>
          <w:color w:val="000000"/>
        </w:rPr>
        <w:t>216</w:t>
      </w:r>
      <w:r w:rsidRPr="0044467B">
        <w:rPr>
          <w:color w:val="000000"/>
        </w:rPr>
        <w:t xml:space="preserve"> академических ча</w:t>
      </w:r>
      <w:r w:rsidR="00671F45" w:rsidRPr="0044467B">
        <w:rPr>
          <w:color w:val="000000"/>
        </w:rPr>
        <w:t>сов</w:t>
      </w:r>
      <w:r w:rsidR="00B71438" w:rsidRPr="0044467B">
        <w:rPr>
          <w:color w:val="000000"/>
        </w:rPr>
        <w:t xml:space="preserve"> </w:t>
      </w:r>
      <w:r w:rsidR="00B71438" w:rsidRPr="0044467B">
        <w:rPr>
          <w:i/>
          <w:color w:val="000000"/>
        </w:rPr>
        <w:t>(1 зачетная единица соответствует 36 академическим часам).</w:t>
      </w:r>
    </w:p>
    <w:p w:rsidR="00DA10A6" w:rsidRPr="00674B0B" w:rsidRDefault="00DA10A6" w:rsidP="00674B0B">
      <w:pPr>
        <w:ind w:firstLine="720"/>
        <w:jc w:val="both"/>
      </w:pPr>
    </w:p>
    <w:p w:rsidR="00F75AFA" w:rsidRPr="00674B0B" w:rsidRDefault="00F75AFA" w:rsidP="00674B0B">
      <w:pPr>
        <w:rPr>
          <w:color w:val="000000"/>
        </w:rPr>
      </w:pPr>
      <w:r w:rsidRPr="00674B0B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674B0B" w:rsidTr="00936094">
        <w:trPr>
          <w:trHeight w:val="487"/>
        </w:trPr>
        <w:tc>
          <w:tcPr>
            <w:tcW w:w="6682" w:type="dxa"/>
          </w:tcPr>
          <w:p w:rsidR="00F75AFA" w:rsidRPr="0044467B" w:rsidRDefault="00F75AFA" w:rsidP="00674B0B">
            <w:pPr>
              <w:pStyle w:val="a5"/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Вид учебной работы</w:t>
            </w:r>
          </w:p>
        </w:tc>
        <w:tc>
          <w:tcPr>
            <w:tcW w:w="2958" w:type="dxa"/>
          </w:tcPr>
          <w:p w:rsidR="00F75AFA" w:rsidRPr="0044467B" w:rsidRDefault="00F75AFA" w:rsidP="00674B0B">
            <w:pPr>
              <w:pStyle w:val="a5"/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Трудоемкость в акад. час</w:t>
            </w:r>
          </w:p>
        </w:tc>
      </w:tr>
      <w:tr w:rsidR="00A304D6" w:rsidRPr="00674B0B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44467B" w:rsidRDefault="00A304D6" w:rsidP="00674B0B">
            <w:pPr>
              <w:rPr>
                <w:b/>
                <w:color w:val="000000"/>
              </w:rPr>
            </w:pPr>
            <w:r w:rsidRPr="0044467B"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44467B" w:rsidRDefault="002C7B0F" w:rsidP="00674B0B">
            <w:pPr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102</w:t>
            </w:r>
          </w:p>
        </w:tc>
      </w:tr>
      <w:tr w:rsidR="00A304D6" w:rsidRPr="00674B0B" w:rsidTr="00A304D6">
        <w:tc>
          <w:tcPr>
            <w:tcW w:w="6682" w:type="dxa"/>
          </w:tcPr>
          <w:p w:rsidR="00A304D6" w:rsidRPr="0044467B" w:rsidRDefault="00A304D6" w:rsidP="00674B0B">
            <w:pPr>
              <w:pStyle w:val="a5"/>
              <w:rPr>
                <w:color w:val="000000"/>
              </w:rPr>
            </w:pPr>
            <w:r w:rsidRPr="0044467B">
              <w:rPr>
                <w:color w:val="000000"/>
              </w:rPr>
              <w:t>в том числе:</w:t>
            </w:r>
          </w:p>
        </w:tc>
        <w:tc>
          <w:tcPr>
            <w:tcW w:w="2958" w:type="dxa"/>
          </w:tcPr>
          <w:p w:rsidR="00A304D6" w:rsidRPr="0044467B" w:rsidRDefault="00A304D6" w:rsidP="00674B0B">
            <w:pPr>
              <w:pStyle w:val="a5"/>
              <w:jc w:val="center"/>
              <w:rPr>
                <w:color w:val="000000"/>
                <w:lang w:eastAsia="en-US"/>
              </w:rPr>
            </w:pPr>
          </w:p>
        </w:tc>
      </w:tr>
      <w:tr w:rsidR="00A304D6" w:rsidRPr="00674B0B" w:rsidTr="00A304D6">
        <w:tc>
          <w:tcPr>
            <w:tcW w:w="6682" w:type="dxa"/>
          </w:tcPr>
          <w:p w:rsidR="00A304D6" w:rsidRPr="0044467B" w:rsidRDefault="00A304D6" w:rsidP="00674B0B">
            <w:pPr>
              <w:pStyle w:val="a5"/>
              <w:rPr>
                <w:color w:val="000000"/>
              </w:rPr>
            </w:pPr>
            <w:r w:rsidRPr="0044467B">
              <w:rPr>
                <w:color w:val="000000"/>
              </w:rPr>
              <w:t>Лекции</w:t>
            </w:r>
          </w:p>
        </w:tc>
        <w:tc>
          <w:tcPr>
            <w:tcW w:w="2958" w:type="dxa"/>
          </w:tcPr>
          <w:p w:rsidR="00A304D6" w:rsidRPr="0044467B" w:rsidRDefault="002C7B0F" w:rsidP="00674B0B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</w:t>
            </w:r>
          </w:p>
        </w:tc>
      </w:tr>
      <w:tr w:rsidR="00A304D6" w:rsidRPr="00674B0B" w:rsidTr="00A304D6">
        <w:tc>
          <w:tcPr>
            <w:tcW w:w="6682" w:type="dxa"/>
          </w:tcPr>
          <w:p w:rsidR="00A304D6" w:rsidRPr="0044467B" w:rsidRDefault="00A304D6" w:rsidP="00674B0B">
            <w:pPr>
              <w:pStyle w:val="a5"/>
              <w:rPr>
                <w:color w:val="000000"/>
              </w:rPr>
            </w:pPr>
            <w:r w:rsidRPr="0044467B">
              <w:rPr>
                <w:color w:val="000000"/>
              </w:rPr>
              <w:t>Лабораторные работы / Практические занятия</w:t>
            </w:r>
          </w:p>
        </w:tc>
        <w:tc>
          <w:tcPr>
            <w:tcW w:w="2958" w:type="dxa"/>
          </w:tcPr>
          <w:p w:rsidR="00A304D6" w:rsidRPr="0044467B" w:rsidRDefault="00C20F07" w:rsidP="00674B0B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-/</w:t>
            </w:r>
            <w:r w:rsidR="002C7B0F">
              <w:rPr>
                <w:color w:val="000000"/>
                <w:lang w:eastAsia="en-US"/>
              </w:rPr>
              <w:t>68</w:t>
            </w:r>
          </w:p>
        </w:tc>
      </w:tr>
      <w:tr w:rsidR="00A304D6" w:rsidRPr="00674B0B" w:rsidTr="00A304D6">
        <w:tc>
          <w:tcPr>
            <w:tcW w:w="6682" w:type="dxa"/>
            <w:shd w:val="clear" w:color="auto" w:fill="E0E0E0"/>
          </w:tcPr>
          <w:p w:rsidR="00A304D6" w:rsidRPr="0044467B" w:rsidRDefault="00A304D6" w:rsidP="00674B0B">
            <w:pPr>
              <w:pStyle w:val="a5"/>
              <w:rPr>
                <w:b/>
                <w:bCs/>
                <w:color w:val="000000"/>
              </w:rPr>
            </w:pPr>
            <w:r w:rsidRPr="0044467B">
              <w:rPr>
                <w:b/>
                <w:bCs/>
                <w:color w:val="000000"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44467B" w:rsidRDefault="002C7B0F" w:rsidP="00674B0B">
            <w:pPr>
              <w:pStyle w:val="a5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69</w:t>
            </w:r>
          </w:p>
        </w:tc>
      </w:tr>
      <w:tr w:rsidR="00A304D6" w:rsidRPr="00674B0B" w:rsidTr="00A304D6">
        <w:tc>
          <w:tcPr>
            <w:tcW w:w="6682" w:type="dxa"/>
            <w:shd w:val="clear" w:color="auto" w:fill="D9D9D9"/>
          </w:tcPr>
          <w:p w:rsidR="00A304D6" w:rsidRPr="0044467B" w:rsidRDefault="00A304D6" w:rsidP="00674B0B">
            <w:pPr>
              <w:pStyle w:val="a5"/>
              <w:rPr>
                <w:color w:val="000000"/>
              </w:rPr>
            </w:pPr>
            <w:r w:rsidRPr="0044467B">
              <w:rPr>
                <w:b/>
                <w:color w:val="000000"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44467B" w:rsidRDefault="002C7B0F" w:rsidP="00674B0B">
            <w:pPr>
              <w:pStyle w:val="a5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45</w:t>
            </w:r>
          </w:p>
        </w:tc>
      </w:tr>
      <w:tr w:rsidR="00A304D6" w:rsidRPr="00674B0B" w:rsidTr="00A304D6">
        <w:tc>
          <w:tcPr>
            <w:tcW w:w="6682" w:type="dxa"/>
          </w:tcPr>
          <w:p w:rsidR="00A304D6" w:rsidRPr="0044467B" w:rsidRDefault="00A304D6" w:rsidP="00674B0B">
            <w:pPr>
              <w:pStyle w:val="a5"/>
              <w:rPr>
                <w:color w:val="000000"/>
              </w:rPr>
            </w:pPr>
            <w:r w:rsidRPr="0044467B">
              <w:rPr>
                <w:color w:val="000000"/>
              </w:rPr>
              <w:t>контактная работа</w:t>
            </w:r>
          </w:p>
        </w:tc>
        <w:tc>
          <w:tcPr>
            <w:tcW w:w="2958" w:type="dxa"/>
          </w:tcPr>
          <w:p w:rsidR="00A304D6" w:rsidRPr="0044467B" w:rsidRDefault="002C7B0F" w:rsidP="00674B0B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2,35</w:t>
            </w:r>
          </w:p>
        </w:tc>
      </w:tr>
      <w:tr w:rsidR="00A304D6" w:rsidRPr="00674B0B" w:rsidTr="00A304D6">
        <w:tc>
          <w:tcPr>
            <w:tcW w:w="6682" w:type="dxa"/>
          </w:tcPr>
          <w:p w:rsidR="00A304D6" w:rsidRPr="0044467B" w:rsidRDefault="00A304D6" w:rsidP="00674B0B">
            <w:pPr>
              <w:pStyle w:val="a5"/>
              <w:rPr>
                <w:color w:val="000000"/>
              </w:rPr>
            </w:pPr>
            <w:r w:rsidRPr="0044467B"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A304D6" w:rsidRPr="0044467B" w:rsidRDefault="002C7B0F" w:rsidP="00674B0B">
            <w:pPr>
              <w:pStyle w:val="a5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42,65</w:t>
            </w:r>
          </w:p>
        </w:tc>
      </w:tr>
      <w:tr w:rsidR="00A304D6" w:rsidRPr="00674B0B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44467B" w:rsidRDefault="00A304D6" w:rsidP="00674B0B">
            <w:pPr>
              <w:pStyle w:val="a5"/>
              <w:rPr>
                <w:color w:val="000000"/>
              </w:rPr>
            </w:pPr>
            <w:r w:rsidRPr="0044467B">
              <w:rPr>
                <w:b/>
                <w:color w:val="000000"/>
              </w:rPr>
              <w:t>Общая трудоемкость дисциплины (в час. /</w:t>
            </w:r>
            <w:r w:rsidRPr="0044467B">
              <w:rPr>
                <w:color w:val="000000"/>
              </w:rPr>
              <w:t xml:space="preserve"> </w:t>
            </w:r>
            <w:r w:rsidRPr="0044467B">
              <w:rPr>
                <w:b/>
                <w:color w:val="000000"/>
              </w:rPr>
              <w:t>з.е.)</w:t>
            </w:r>
            <w:r w:rsidRPr="0044467B">
              <w:rPr>
                <w:color w:val="000000"/>
              </w:rP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44467B" w:rsidRDefault="00671F45" w:rsidP="00C20F07">
            <w:pPr>
              <w:pStyle w:val="a5"/>
              <w:jc w:val="center"/>
              <w:rPr>
                <w:b/>
                <w:color w:val="000000"/>
                <w:lang w:eastAsia="en-US"/>
              </w:rPr>
            </w:pPr>
            <w:r w:rsidRPr="0044467B">
              <w:rPr>
                <w:b/>
                <w:color w:val="000000"/>
                <w:lang w:eastAsia="en-US"/>
              </w:rPr>
              <w:t>216</w:t>
            </w:r>
            <w:r w:rsidR="00EA3E09" w:rsidRPr="0044467B">
              <w:rPr>
                <w:b/>
                <w:color w:val="000000"/>
                <w:lang w:eastAsia="en-US"/>
              </w:rPr>
              <w:t>/</w:t>
            </w:r>
            <w:r w:rsidRPr="0044467B">
              <w:rPr>
                <w:b/>
                <w:color w:val="000000"/>
                <w:lang w:eastAsia="en-US"/>
              </w:rPr>
              <w:t xml:space="preserve"> 6</w:t>
            </w:r>
            <w:r w:rsidR="00EA3E09" w:rsidRPr="0044467B">
              <w:rPr>
                <w:b/>
                <w:color w:val="000000"/>
                <w:lang w:eastAsia="en-US"/>
              </w:rPr>
              <w:t xml:space="preserve"> </w:t>
            </w:r>
          </w:p>
        </w:tc>
      </w:tr>
    </w:tbl>
    <w:p w:rsidR="00674B0B" w:rsidRDefault="00674B0B" w:rsidP="00674B0B">
      <w:pPr>
        <w:rPr>
          <w:b/>
          <w:bCs/>
        </w:rPr>
      </w:pPr>
    </w:p>
    <w:p w:rsidR="00674B0B" w:rsidRDefault="00674B0B" w:rsidP="00674B0B">
      <w:pPr>
        <w:rPr>
          <w:b/>
          <w:bCs/>
        </w:rPr>
      </w:pPr>
    </w:p>
    <w:p w:rsidR="00DA10A6" w:rsidRPr="00674B0B" w:rsidRDefault="00DA10A6" w:rsidP="00674B0B">
      <w:pPr>
        <w:rPr>
          <w:b/>
          <w:bCs/>
          <w:caps/>
        </w:rPr>
      </w:pPr>
      <w:r w:rsidRPr="00674B0B">
        <w:rPr>
          <w:b/>
          <w:bCs/>
        </w:rPr>
        <w:t xml:space="preserve">4. </w:t>
      </w:r>
      <w:r w:rsidRPr="00674B0B">
        <w:rPr>
          <w:b/>
          <w:bCs/>
          <w:caps/>
        </w:rPr>
        <w:t>Содержание дисциплины</w:t>
      </w:r>
    </w:p>
    <w:p w:rsidR="00D141E6" w:rsidRPr="00674B0B" w:rsidRDefault="00D141E6" w:rsidP="00674B0B">
      <w:pPr>
        <w:ind w:firstLine="708"/>
        <w:jc w:val="both"/>
      </w:pPr>
      <w:r w:rsidRPr="00674B0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674B0B" w:rsidRDefault="00D141E6" w:rsidP="00674B0B">
      <w:pPr>
        <w:rPr>
          <w:b/>
          <w:bCs/>
        </w:rPr>
      </w:pPr>
    </w:p>
    <w:p w:rsidR="00245A78" w:rsidRDefault="00245A78" w:rsidP="00245A78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245A78" w:rsidRDefault="00245A78" w:rsidP="00245A78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B40823" w:rsidRPr="0053465B" w:rsidTr="00B40823">
        <w:tc>
          <w:tcPr>
            <w:tcW w:w="693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40823" w:rsidRPr="0053465B" w:rsidTr="00B40823">
        <w:tc>
          <w:tcPr>
            <w:tcW w:w="693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245A78" w:rsidRPr="00B40823" w:rsidRDefault="00245A78" w:rsidP="00B40823">
            <w:pPr>
              <w:jc w:val="both"/>
              <w:rPr>
                <w:bCs/>
                <w:color w:val="000000"/>
              </w:rPr>
            </w:pPr>
            <w:r w:rsidRPr="00B40823">
              <w:rPr>
                <w:rFonts w:eastAsia="Calibri"/>
                <w:color w:val="000000"/>
                <w:lang w:eastAsia="en-US"/>
              </w:rPr>
              <w:t>Основы теории информации</w:t>
            </w:r>
          </w:p>
        </w:tc>
      </w:tr>
      <w:tr w:rsidR="00B40823" w:rsidRPr="0053465B" w:rsidTr="00B40823">
        <w:tc>
          <w:tcPr>
            <w:tcW w:w="693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932" w:type="dxa"/>
            <w:shd w:val="clear" w:color="auto" w:fill="auto"/>
          </w:tcPr>
          <w:p w:rsidR="00245A78" w:rsidRPr="00B40823" w:rsidRDefault="00245A78" w:rsidP="00B40823">
            <w:pPr>
              <w:ind w:right="-57"/>
              <w:rPr>
                <w:rFonts w:eastAsia="Calibri"/>
                <w:color w:val="000000"/>
                <w:lang w:eastAsia="en-US"/>
              </w:rPr>
            </w:pPr>
            <w:r w:rsidRPr="00B40823">
              <w:rPr>
                <w:rFonts w:eastAsia="Calibri"/>
                <w:color w:val="000000"/>
                <w:lang w:eastAsia="en-US"/>
              </w:rPr>
              <w:t>Культура информационного общества</w:t>
            </w:r>
          </w:p>
        </w:tc>
      </w:tr>
      <w:tr w:rsidR="00B40823" w:rsidRPr="0053465B" w:rsidTr="00B40823">
        <w:tc>
          <w:tcPr>
            <w:tcW w:w="693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245A78" w:rsidRPr="00B40823" w:rsidRDefault="00245A78" w:rsidP="00B40823">
            <w:pPr>
              <w:autoSpaceDE w:val="0"/>
              <w:autoSpaceDN w:val="0"/>
              <w:ind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B40823">
              <w:rPr>
                <w:rFonts w:eastAsia="Calibri"/>
                <w:color w:val="000000"/>
                <w:lang w:eastAsia="en-US"/>
              </w:rPr>
              <w:t>Информационные технологии и социокультурное проектирование</w:t>
            </w:r>
          </w:p>
        </w:tc>
      </w:tr>
      <w:tr w:rsidR="00B40823" w:rsidRPr="0053465B" w:rsidTr="00B40823">
        <w:tc>
          <w:tcPr>
            <w:tcW w:w="693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245A78" w:rsidRPr="00B40823" w:rsidRDefault="00245A78" w:rsidP="00B40823">
            <w:pPr>
              <w:jc w:val="both"/>
              <w:rPr>
                <w:bCs/>
                <w:color w:val="000000"/>
              </w:rPr>
            </w:pPr>
            <w:r w:rsidRPr="00B40823">
              <w:rPr>
                <w:rFonts w:eastAsia="Calibri"/>
                <w:lang w:eastAsia="en-US"/>
              </w:rPr>
              <w:t>Информационные технологии в музейно-выставочной деятельности</w:t>
            </w:r>
          </w:p>
        </w:tc>
      </w:tr>
      <w:tr w:rsidR="00B40823" w:rsidRPr="0053465B" w:rsidTr="00B40823">
        <w:tc>
          <w:tcPr>
            <w:tcW w:w="693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245A78" w:rsidRPr="00B40823" w:rsidRDefault="00245A78" w:rsidP="00B40823">
            <w:pPr>
              <w:jc w:val="both"/>
              <w:rPr>
                <w:bCs/>
                <w:color w:val="000000"/>
              </w:rPr>
            </w:pPr>
            <w:r w:rsidRPr="00B40823">
              <w:rPr>
                <w:rFonts w:eastAsia="Calibri"/>
                <w:color w:val="000000"/>
                <w:lang w:eastAsia="en-US"/>
              </w:rPr>
              <w:t>Информационные технологии в библиотечном деле</w:t>
            </w:r>
          </w:p>
        </w:tc>
      </w:tr>
      <w:tr w:rsidR="00B40823" w:rsidRPr="0053465B" w:rsidTr="00B40823">
        <w:tc>
          <w:tcPr>
            <w:tcW w:w="693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245A78" w:rsidRPr="00B40823" w:rsidRDefault="00245A78" w:rsidP="00B40823">
            <w:pPr>
              <w:autoSpaceDE w:val="0"/>
              <w:autoSpaceDN w:val="0"/>
              <w:adjustRightInd w:val="0"/>
              <w:ind w:right="-57"/>
              <w:jc w:val="both"/>
              <w:rPr>
                <w:rFonts w:eastAsia="Calibri"/>
                <w:lang w:eastAsia="en-US"/>
              </w:rPr>
            </w:pPr>
            <w:r w:rsidRPr="00B40823">
              <w:rPr>
                <w:rFonts w:eastAsia="Calibri"/>
                <w:lang w:eastAsia="en-US"/>
              </w:rPr>
              <w:t>Информационные технологии в деятельности домов культуры</w:t>
            </w:r>
          </w:p>
        </w:tc>
      </w:tr>
      <w:tr w:rsidR="00B40823" w:rsidRPr="0053465B" w:rsidTr="00B40823">
        <w:tc>
          <w:tcPr>
            <w:tcW w:w="693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sz w:val="24"/>
                <w:szCs w:val="24"/>
              </w:rPr>
              <w:t>Информационно-образовательная среда учебного заведения</w:t>
            </w:r>
          </w:p>
        </w:tc>
      </w:tr>
      <w:tr w:rsidR="00B40823" w:rsidRPr="0053465B" w:rsidTr="00B40823">
        <w:tc>
          <w:tcPr>
            <w:tcW w:w="693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245A78" w:rsidRPr="00B40823" w:rsidRDefault="00245A78" w:rsidP="00B408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40823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Информационная безопасность и защита конфиденциальности</w:t>
            </w:r>
            <w:r w:rsidRPr="00B40823">
              <w:rPr>
                <w:sz w:val="24"/>
                <w:szCs w:val="24"/>
              </w:rPr>
              <w:t xml:space="preserve"> </w:t>
            </w:r>
            <w:r w:rsidRPr="00B40823">
              <w:rPr>
                <w:rFonts w:eastAsia="Calibri"/>
                <w:color w:val="000000"/>
                <w:sz w:val="24"/>
                <w:szCs w:val="24"/>
                <w:lang w:eastAsia="en-US"/>
              </w:rPr>
              <w:t>в современной информационной среде</w:t>
            </w:r>
          </w:p>
        </w:tc>
      </w:tr>
    </w:tbl>
    <w:p w:rsidR="00245A78" w:rsidRDefault="00245A78" w:rsidP="00694024">
      <w:pPr>
        <w:spacing w:line="360" w:lineRule="auto"/>
        <w:rPr>
          <w:rFonts w:eastAsia="Calibri"/>
          <w:b/>
          <w:color w:val="000000"/>
          <w:lang w:eastAsia="en-US"/>
        </w:rPr>
      </w:pPr>
    </w:p>
    <w:p w:rsidR="00C20F07" w:rsidRPr="00162958" w:rsidRDefault="00C20F07" w:rsidP="00694024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C20F07" w:rsidRDefault="00C20F07" w:rsidP="00694024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C20F07" w:rsidRDefault="00C20F07" w:rsidP="00C20F07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7"/>
        <w:gridCol w:w="2551"/>
        <w:gridCol w:w="3119"/>
      </w:tblGrid>
      <w:tr w:rsidR="00C20F07" w:rsidRPr="00674B0B" w:rsidTr="00C20F07">
        <w:tc>
          <w:tcPr>
            <w:tcW w:w="675" w:type="dxa"/>
            <w:vAlign w:val="center"/>
          </w:tcPr>
          <w:p w:rsidR="00C20F07" w:rsidRPr="0044467B" w:rsidRDefault="00C20F07" w:rsidP="00674B0B">
            <w:pPr>
              <w:pStyle w:val="a5"/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№ п/п</w:t>
            </w:r>
          </w:p>
        </w:tc>
        <w:tc>
          <w:tcPr>
            <w:tcW w:w="3117" w:type="dxa"/>
            <w:vAlign w:val="center"/>
          </w:tcPr>
          <w:p w:rsidR="00C20F07" w:rsidRPr="0044467B" w:rsidRDefault="00C20F07" w:rsidP="00674B0B">
            <w:pPr>
              <w:pStyle w:val="a5"/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наименование блока (раздела) дисциплины</w:t>
            </w:r>
          </w:p>
        </w:tc>
        <w:tc>
          <w:tcPr>
            <w:tcW w:w="2551" w:type="dxa"/>
            <w:vAlign w:val="center"/>
          </w:tcPr>
          <w:p w:rsidR="00C20F07" w:rsidRPr="0044467B" w:rsidRDefault="00C20F07" w:rsidP="00674B0B">
            <w:pPr>
              <w:pStyle w:val="a5"/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Наименование видов занятий</w:t>
            </w:r>
          </w:p>
        </w:tc>
        <w:tc>
          <w:tcPr>
            <w:tcW w:w="3119" w:type="dxa"/>
            <w:vAlign w:val="center"/>
          </w:tcPr>
          <w:p w:rsidR="00C20F07" w:rsidRPr="0044467B" w:rsidRDefault="00C20F07" w:rsidP="00674B0B">
            <w:pPr>
              <w:pStyle w:val="a5"/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Форма проведения занятия</w:t>
            </w:r>
          </w:p>
        </w:tc>
      </w:tr>
      <w:tr w:rsidR="00C20F07" w:rsidRPr="00674B0B" w:rsidTr="00C20F07">
        <w:trPr>
          <w:trHeight w:val="240"/>
        </w:trPr>
        <w:tc>
          <w:tcPr>
            <w:tcW w:w="675" w:type="dxa"/>
            <w:vMerge w:val="restart"/>
          </w:tcPr>
          <w:p w:rsidR="00C20F07" w:rsidRPr="0044467B" w:rsidRDefault="00C20F07" w:rsidP="00674B0B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1.</w:t>
            </w:r>
          </w:p>
        </w:tc>
        <w:tc>
          <w:tcPr>
            <w:tcW w:w="3117" w:type="dxa"/>
            <w:vMerge w:val="restart"/>
          </w:tcPr>
          <w:p w:rsidR="00C20F07" w:rsidRPr="0044467B" w:rsidRDefault="00C20F07" w:rsidP="00674B0B">
            <w:pPr>
              <w:ind w:left="-57" w:right="-57"/>
              <w:rPr>
                <w:color w:val="000000"/>
              </w:rPr>
            </w:pPr>
            <w:r w:rsidRPr="0044467B">
              <w:rPr>
                <w:color w:val="000000"/>
              </w:rPr>
              <w:t>Тема 1. Основы теории информации</w:t>
            </w: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Лекция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Лекция-диалог</w:t>
            </w:r>
          </w:p>
        </w:tc>
      </w:tr>
      <w:tr w:rsidR="00C20F07" w:rsidRPr="00674B0B" w:rsidTr="00C20F07">
        <w:trPr>
          <w:trHeight w:val="240"/>
        </w:trPr>
        <w:tc>
          <w:tcPr>
            <w:tcW w:w="675" w:type="dxa"/>
            <w:vMerge/>
          </w:tcPr>
          <w:p w:rsidR="00C20F07" w:rsidRPr="0044467B" w:rsidRDefault="00C20F07" w:rsidP="00674B0B">
            <w:pPr>
              <w:jc w:val="center"/>
              <w:rPr>
                <w:color w:val="000000"/>
              </w:rPr>
            </w:pPr>
          </w:p>
        </w:tc>
        <w:tc>
          <w:tcPr>
            <w:tcW w:w="3117" w:type="dxa"/>
            <w:vMerge/>
          </w:tcPr>
          <w:p w:rsidR="00C20F07" w:rsidRPr="0044467B" w:rsidRDefault="00C20F07" w:rsidP="00674B0B">
            <w:pPr>
              <w:ind w:left="-57" w:right="-57"/>
              <w:rPr>
                <w:color w:val="000000"/>
              </w:rPr>
            </w:pP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Практические занятия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Дискуссия</w:t>
            </w:r>
          </w:p>
        </w:tc>
      </w:tr>
      <w:tr w:rsidR="00C20F07" w:rsidRPr="00674B0B" w:rsidTr="00C20F07">
        <w:trPr>
          <w:trHeight w:val="1210"/>
        </w:trPr>
        <w:tc>
          <w:tcPr>
            <w:tcW w:w="675" w:type="dxa"/>
          </w:tcPr>
          <w:p w:rsidR="00C20F07" w:rsidRPr="0044467B" w:rsidRDefault="00C20F07" w:rsidP="00674B0B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2.</w:t>
            </w:r>
          </w:p>
        </w:tc>
        <w:tc>
          <w:tcPr>
            <w:tcW w:w="3117" w:type="dxa"/>
          </w:tcPr>
          <w:p w:rsidR="00C20F07" w:rsidRPr="0044467B" w:rsidRDefault="00C20F07" w:rsidP="00674B0B">
            <w:pPr>
              <w:ind w:left="-57" w:right="-57"/>
              <w:rPr>
                <w:color w:val="000000"/>
              </w:rPr>
            </w:pPr>
            <w:r w:rsidRPr="0044467B">
              <w:rPr>
                <w:color w:val="000000"/>
              </w:rPr>
              <w:t>Тема 2. Культура информационного общества</w:t>
            </w: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Практические занятия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Дискуссия</w:t>
            </w:r>
          </w:p>
        </w:tc>
      </w:tr>
      <w:tr w:rsidR="00C20F07" w:rsidRPr="00674B0B" w:rsidTr="00C20F07">
        <w:trPr>
          <w:trHeight w:val="495"/>
        </w:trPr>
        <w:tc>
          <w:tcPr>
            <w:tcW w:w="675" w:type="dxa"/>
            <w:vMerge w:val="restart"/>
          </w:tcPr>
          <w:p w:rsidR="00C20F07" w:rsidRPr="0044467B" w:rsidRDefault="00C20F07" w:rsidP="00674B0B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3.</w:t>
            </w:r>
          </w:p>
        </w:tc>
        <w:tc>
          <w:tcPr>
            <w:tcW w:w="3117" w:type="dxa"/>
            <w:vMerge w:val="restart"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  <w:r w:rsidRPr="0044467B">
              <w:rPr>
                <w:color w:val="000000"/>
              </w:rPr>
              <w:t>Тема 3. Информационные технологии и социокультурное проектирование</w:t>
            </w: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Лекция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Лекция-диалог</w:t>
            </w:r>
          </w:p>
        </w:tc>
      </w:tr>
      <w:tr w:rsidR="00C20F07" w:rsidRPr="00674B0B" w:rsidTr="00C20F07">
        <w:trPr>
          <w:trHeight w:val="495"/>
        </w:trPr>
        <w:tc>
          <w:tcPr>
            <w:tcW w:w="675" w:type="dxa"/>
            <w:vMerge/>
          </w:tcPr>
          <w:p w:rsidR="00C20F07" w:rsidRPr="0044467B" w:rsidRDefault="00C20F07" w:rsidP="00674B0B">
            <w:pPr>
              <w:jc w:val="center"/>
              <w:rPr>
                <w:color w:val="000000"/>
              </w:rPr>
            </w:pPr>
          </w:p>
        </w:tc>
        <w:tc>
          <w:tcPr>
            <w:tcW w:w="3117" w:type="dxa"/>
            <w:vMerge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Практические занятия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Дискуссия</w:t>
            </w:r>
          </w:p>
        </w:tc>
      </w:tr>
      <w:tr w:rsidR="00C20F07" w:rsidRPr="00674B0B" w:rsidTr="00C20F07">
        <w:trPr>
          <w:trHeight w:val="495"/>
        </w:trPr>
        <w:tc>
          <w:tcPr>
            <w:tcW w:w="675" w:type="dxa"/>
            <w:vMerge w:val="restart"/>
          </w:tcPr>
          <w:p w:rsidR="00C20F07" w:rsidRPr="0044467B" w:rsidRDefault="00C20F07" w:rsidP="00674B0B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4.</w:t>
            </w:r>
          </w:p>
        </w:tc>
        <w:tc>
          <w:tcPr>
            <w:tcW w:w="3117" w:type="dxa"/>
            <w:vMerge w:val="restart"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  <w:r w:rsidRPr="0044467B">
              <w:rPr>
                <w:color w:val="000000"/>
              </w:rPr>
              <w:t>Тема 4. Информационные технологии в музейно-выставочной деятельности</w:t>
            </w: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Лекция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Лекция-диалог</w:t>
            </w:r>
          </w:p>
        </w:tc>
      </w:tr>
      <w:tr w:rsidR="00C20F07" w:rsidRPr="00674B0B" w:rsidTr="00C20F07">
        <w:trPr>
          <w:trHeight w:val="495"/>
        </w:trPr>
        <w:tc>
          <w:tcPr>
            <w:tcW w:w="675" w:type="dxa"/>
            <w:vMerge/>
          </w:tcPr>
          <w:p w:rsidR="00C20F07" w:rsidRPr="0044467B" w:rsidRDefault="00C20F07" w:rsidP="00674B0B">
            <w:pPr>
              <w:jc w:val="center"/>
              <w:rPr>
                <w:color w:val="000000"/>
              </w:rPr>
            </w:pPr>
          </w:p>
        </w:tc>
        <w:tc>
          <w:tcPr>
            <w:tcW w:w="3117" w:type="dxa"/>
            <w:vMerge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Практические занятия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Дискуссия</w:t>
            </w:r>
          </w:p>
        </w:tc>
      </w:tr>
      <w:tr w:rsidR="00C20F07" w:rsidRPr="00674B0B" w:rsidTr="00C20F07">
        <w:trPr>
          <w:trHeight w:val="495"/>
        </w:trPr>
        <w:tc>
          <w:tcPr>
            <w:tcW w:w="675" w:type="dxa"/>
            <w:vMerge w:val="restart"/>
          </w:tcPr>
          <w:p w:rsidR="00C20F07" w:rsidRPr="0044467B" w:rsidRDefault="00C20F07" w:rsidP="00674B0B">
            <w:pPr>
              <w:jc w:val="center"/>
              <w:rPr>
                <w:color w:val="000000"/>
                <w:spacing w:val="-8"/>
              </w:rPr>
            </w:pPr>
            <w:r w:rsidRPr="0044467B">
              <w:rPr>
                <w:color w:val="000000"/>
                <w:spacing w:val="-8"/>
              </w:rPr>
              <w:t>5.</w:t>
            </w:r>
          </w:p>
        </w:tc>
        <w:tc>
          <w:tcPr>
            <w:tcW w:w="3117" w:type="dxa"/>
            <w:vMerge w:val="restart"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  <w:r w:rsidRPr="0044467B">
              <w:rPr>
                <w:color w:val="000000"/>
              </w:rPr>
              <w:t>Тема 5. Информационные технологии в библиотечном деле</w:t>
            </w: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Лекция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Лекция-диалог</w:t>
            </w:r>
          </w:p>
        </w:tc>
      </w:tr>
      <w:tr w:rsidR="00C20F07" w:rsidRPr="00674B0B" w:rsidTr="00C20F07">
        <w:trPr>
          <w:trHeight w:val="495"/>
        </w:trPr>
        <w:tc>
          <w:tcPr>
            <w:tcW w:w="675" w:type="dxa"/>
            <w:vMerge/>
          </w:tcPr>
          <w:p w:rsidR="00C20F07" w:rsidRPr="0044467B" w:rsidRDefault="00C20F07" w:rsidP="00674B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3117" w:type="dxa"/>
            <w:vMerge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Практические занятия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Дискуссия</w:t>
            </w:r>
          </w:p>
        </w:tc>
      </w:tr>
      <w:tr w:rsidR="00C20F07" w:rsidRPr="00674B0B" w:rsidTr="00C20F07">
        <w:trPr>
          <w:trHeight w:val="1380"/>
        </w:trPr>
        <w:tc>
          <w:tcPr>
            <w:tcW w:w="675" w:type="dxa"/>
          </w:tcPr>
          <w:p w:rsidR="00C20F07" w:rsidRPr="0044467B" w:rsidRDefault="00C20F07" w:rsidP="00674B0B">
            <w:pPr>
              <w:jc w:val="center"/>
              <w:rPr>
                <w:color w:val="000000"/>
                <w:spacing w:val="-8"/>
              </w:rPr>
            </w:pPr>
            <w:r w:rsidRPr="0044467B">
              <w:rPr>
                <w:color w:val="000000"/>
                <w:spacing w:val="-8"/>
              </w:rPr>
              <w:t>6.</w:t>
            </w:r>
          </w:p>
        </w:tc>
        <w:tc>
          <w:tcPr>
            <w:tcW w:w="3117" w:type="dxa"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  <w:r w:rsidRPr="0044467B">
              <w:rPr>
                <w:color w:val="000000"/>
              </w:rPr>
              <w:t>Тема 6. Информационные технологии в деятельности домов культуры</w:t>
            </w: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Практические занятия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Дискуссия</w:t>
            </w:r>
          </w:p>
        </w:tc>
      </w:tr>
      <w:tr w:rsidR="00C20F07" w:rsidRPr="00674B0B" w:rsidTr="00C20F07">
        <w:trPr>
          <w:trHeight w:val="1380"/>
        </w:trPr>
        <w:tc>
          <w:tcPr>
            <w:tcW w:w="675" w:type="dxa"/>
          </w:tcPr>
          <w:p w:rsidR="00C20F07" w:rsidRPr="0044467B" w:rsidRDefault="00C20F07" w:rsidP="00674B0B">
            <w:pPr>
              <w:jc w:val="center"/>
              <w:rPr>
                <w:color w:val="000000"/>
                <w:spacing w:val="-8"/>
              </w:rPr>
            </w:pPr>
            <w:r w:rsidRPr="0044467B">
              <w:rPr>
                <w:color w:val="000000"/>
                <w:spacing w:val="-8"/>
              </w:rPr>
              <w:t>7.</w:t>
            </w:r>
          </w:p>
        </w:tc>
        <w:tc>
          <w:tcPr>
            <w:tcW w:w="3117" w:type="dxa"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5"/>
              <w:rPr>
                <w:color w:val="000000"/>
              </w:rPr>
            </w:pPr>
            <w:r w:rsidRPr="0044467B">
              <w:rPr>
                <w:color w:val="000000"/>
              </w:rPr>
              <w:t>Тема 7. Информационно-образовательная среда учебного заведения</w:t>
            </w: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Практические занятия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Дискуссия</w:t>
            </w:r>
          </w:p>
        </w:tc>
      </w:tr>
      <w:tr w:rsidR="00C20F07" w:rsidRPr="00674B0B" w:rsidTr="00C20F07">
        <w:trPr>
          <w:trHeight w:val="495"/>
        </w:trPr>
        <w:tc>
          <w:tcPr>
            <w:tcW w:w="675" w:type="dxa"/>
            <w:vMerge w:val="restart"/>
          </w:tcPr>
          <w:p w:rsidR="00C20F07" w:rsidRPr="0044467B" w:rsidRDefault="00C20F07" w:rsidP="00674B0B">
            <w:pPr>
              <w:jc w:val="center"/>
              <w:rPr>
                <w:color w:val="000000"/>
                <w:spacing w:val="-8"/>
              </w:rPr>
            </w:pPr>
            <w:r w:rsidRPr="0044467B">
              <w:rPr>
                <w:color w:val="000000"/>
                <w:spacing w:val="-8"/>
              </w:rPr>
              <w:t>8.</w:t>
            </w:r>
          </w:p>
        </w:tc>
        <w:tc>
          <w:tcPr>
            <w:tcW w:w="3117" w:type="dxa"/>
            <w:vMerge w:val="restart"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3"/>
              <w:rPr>
                <w:color w:val="000000"/>
              </w:rPr>
            </w:pPr>
            <w:r w:rsidRPr="0044467B">
              <w:rPr>
                <w:color w:val="000000"/>
              </w:rPr>
              <w:t xml:space="preserve">Тема 8. </w:t>
            </w:r>
            <w:r w:rsidRPr="0044467B">
              <w:rPr>
                <w:color w:val="000000"/>
              </w:rPr>
              <w:lastRenderedPageBreak/>
              <w:t>Информационная безопасность и защита конфиденциальности в современной информационной среде</w:t>
            </w: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lastRenderedPageBreak/>
              <w:t>Лекция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Лекция-диалог</w:t>
            </w:r>
          </w:p>
        </w:tc>
      </w:tr>
      <w:tr w:rsidR="00C20F07" w:rsidRPr="00674B0B" w:rsidTr="00C20F07">
        <w:trPr>
          <w:trHeight w:val="495"/>
        </w:trPr>
        <w:tc>
          <w:tcPr>
            <w:tcW w:w="675" w:type="dxa"/>
            <w:vMerge/>
          </w:tcPr>
          <w:p w:rsidR="00C20F07" w:rsidRPr="0044467B" w:rsidRDefault="00C20F07" w:rsidP="00674B0B">
            <w:pPr>
              <w:jc w:val="center"/>
              <w:rPr>
                <w:color w:val="000000"/>
                <w:spacing w:val="-8"/>
              </w:rPr>
            </w:pPr>
          </w:p>
        </w:tc>
        <w:tc>
          <w:tcPr>
            <w:tcW w:w="3117" w:type="dxa"/>
            <w:vMerge/>
          </w:tcPr>
          <w:p w:rsidR="00C20F07" w:rsidRPr="0044467B" w:rsidRDefault="00C20F07" w:rsidP="00674B0B">
            <w:pPr>
              <w:autoSpaceDE w:val="0"/>
              <w:autoSpaceDN w:val="0"/>
              <w:adjustRightInd w:val="0"/>
              <w:ind w:right="493"/>
              <w:rPr>
                <w:color w:val="000000"/>
              </w:rPr>
            </w:pPr>
          </w:p>
        </w:tc>
        <w:tc>
          <w:tcPr>
            <w:tcW w:w="2551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Практические занятия</w:t>
            </w:r>
          </w:p>
        </w:tc>
        <w:tc>
          <w:tcPr>
            <w:tcW w:w="3119" w:type="dxa"/>
          </w:tcPr>
          <w:p w:rsidR="00C20F07" w:rsidRPr="0044467B" w:rsidRDefault="00C20F07" w:rsidP="00D70A93">
            <w:pPr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Дискуссия</w:t>
            </w:r>
          </w:p>
        </w:tc>
      </w:tr>
    </w:tbl>
    <w:p w:rsidR="00D141E6" w:rsidRPr="00674B0B" w:rsidRDefault="00D141E6" w:rsidP="00674B0B">
      <w:pPr>
        <w:jc w:val="both"/>
        <w:rPr>
          <w:b/>
          <w:bCs/>
          <w:caps/>
        </w:rPr>
      </w:pPr>
    </w:p>
    <w:p w:rsidR="00DA10A6" w:rsidRPr="00674B0B" w:rsidRDefault="00DA10A6" w:rsidP="00674B0B">
      <w:pPr>
        <w:jc w:val="both"/>
        <w:rPr>
          <w:b/>
          <w:bCs/>
          <w:caps/>
        </w:rPr>
      </w:pPr>
      <w:r w:rsidRPr="00674B0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4351A" w:rsidRPr="00674B0B" w:rsidRDefault="00A4351A" w:rsidP="00674B0B">
      <w:pPr>
        <w:rPr>
          <w:b/>
          <w:bCs/>
          <w:iCs/>
          <w:color w:val="00B0F0"/>
        </w:rPr>
      </w:pP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5.1. Темы конспектов:</w:t>
      </w: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Тема 1. Основы теории информации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1.</w:t>
      </w:r>
      <w:r w:rsidRPr="0044467B">
        <w:rPr>
          <w:bCs/>
          <w:iCs/>
          <w:color w:val="000000"/>
        </w:rPr>
        <w:tab/>
        <w:t>Теоретические основы изучения информации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2.</w:t>
      </w:r>
      <w:r w:rsidRPr="0044467B">
        <w:rPr>
          <w:bCs/>
          <w:iCs/>
          <w:color w:val="000000"/>
        </w:rPr>
        <w:tab/>
        <w:t>Понятие об информации. Информационная среда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3.</w:t>
      </w:r>
      <w:r w:rsidRPr="0044467B">
        <w:rPr>
          <w:bCs/>
          <w:iCs/>
          <w:color w:val="000000"/>
        </w:rPr>
        <w:tab/>
        <w:t>Свойства информации (содержательность, значимость, кумулятивность и др.)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4.</w:t>
      </w:r>
      <w:r w:rsidRPr="0044467B">
        <w:rPr>
          <w:bCs/>
          <w:iCs/>
          <w:color w:val="000000"/>
        </w:rPr>
        <w:tab/>
        <w:t>Функции информации (познавательная, коммуникативная, управленческая)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5.</w:t>
      </w:r>
      <w:r w:rsidRPr="0044467B">
        <w:rPr>
          <w:bCs/>
          <w:iCs/>
          <w:color w:val="000000"/>
        </w:rPr>
        <w:tab/>
        <w:t>Информационные революции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6.</w:t>
      </w:r>
      <w:r w:rsidRPr="0044467B">
        <w:rPr>
          <w:bCs/>
          <w:iCs/>
          <w:color w:val="000000"/>
        </w:rPr>
        <w:tab/>
        <w:t>Типология информации)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7.</w:t>
      </w:r>
      <w:r w:rsidRPr="0044467B">
        <w:rPr>
          <w:bCs/>
          <w:iCs/>
          <w:color w:val="000000"/>
        </w:rPr>
        <w:tab/>
        <w:t>Аналоговая и цифровая информация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8.</w:t>
      </w:r>
      <w:r w:rsidRPr="0044467B">
        <w:rPr>
          <w:bCs/>
          <w:iCs/>
          <w:color w:val="000000"/>
        </w:rPr>
        <w:tab/>
        <w:t>Языки информационной среды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9.</w:t>
      </w:r>
      <w:r w:rsidRPr="0044467B">
        <w:rPr>
          <w:bCs/>
          <w:iCs/>
          <w:color w:val="000000"/>
        </w:rPr>
        <w:tab/>
        <w:t>Виды источников информации</w:t>
      </w: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Тема 2. Культура информационного общества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10.</w:t>
      </w:r>
      <w:r w:rsidRPr="0044467B">
        <w:rPr>
          <w:bCs/>
          <w:iCs/>
          <w:color w:val="000000"/>
        </w:rPr>
        <w:tab/>
        <w:t>Информационное общество как предмет исследования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11.</w:t>
      </w:r>
      <w:r w:rsidRPr="0044467B">
        <w:rPr>
          <w:bCs/>
          <w:iCs/>
          <w:color w:val="000000"/>
        </w:rPr>
        <w:tab/>
        <w:t>Постиндустриальная культура (Д. Белл, Э. Тоффлер)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12.</w:t>
      </w:r>
      <w:r w:rsidRPr="0044467B">
        <w:rPr>
          <w:bCs/>
          <w:iCs/>
          <w:color w:val="000000"/>
        </w:rPr>
        <w:tab/>
        <w:t>Критерии информационного общества (технологический, экономический, связанный со сферой занятости, пространственный, культурный)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13.</w:t>
      </w:r>
      <w:r w:rsidRPr="0044467B">
        <w:rPr>
          <w:bCs/>
          <w:iCs/>
          <w:color w:val="000000"/>
        </w:rPr>
        <w:tab/>
        <w:t>Основные концепции развития информационного общества (Ф. Махлуп, М. Порат, Ж. Бодрийяр, М. Постер, М. Кастельс, Э. Гидденс, Ю. Хабермас, Г. Маклюэн, У. Эко)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14.</w:t>
      </w:r>
      <w:r w:rsidRPr="0044467B">
        <w:rPr>
          <w:bCs/>
          <w:iCs/>
          <w:color w:val="000000"/>
        </w:rPr>
        <w:tab/>
        <w:t>Информационное общество в свете критической теории (В. Беньямин, М. Хоркхаймер, Т. Адорно, Г. Маркузе, Н. Постман)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15.</w:t>
      </w:r>
      <w:r w:rsidRPr="0044467B">
        <w:rPr>
          <w:bCs/>
          <w:iCs/>
          <w:color w:val="000000"/>
        </w:rPr>
        <w:tab/>
        <w:t>Феноменологический подход к проблеме конструирования реальности (Т. Лукман, Д. Элтейд)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16.</w:t>
      </w:r>
      <w:r w:rsidRPr="0044467B">
        <w:rPr>
          <w:bCs/>
          <w:iCs/>
          <w:color w:val="000000"/>
        </w:rPr>
        <w:tab/>
        <w:t>Информация и знание. Информационные ресурсы. Информация и виртуальная реальность. Современная информационная культура: проблемы и перспективы</w:t>
      </w: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Тема 3. Информационные технологии и социокультурное проектирование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17.</w:t>
      </w:r>
      <w:r w:rsidRPr="0044467B">
        <w:rPr>
          <w:bCs/>
          <w:iCs/>
          <w:color w:val="000000"/>
        </w:rPr>
        <w:tab/>
        <w:t>Социокультурное проектирование как раздел прикладной культурологии и отрасль управленческой деятельности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18.</w:t>
      </w:r>
      <w:r w:rsidRPr="0044467B">
        <w:rPr>
          <w:bCs/>
          <w:iCs/>
          <w:color w:val="000000"/>
        </w:rPr>
        <w:tab/>
        <w:t>Сущность социокультурного проектирования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19.</w:t>
      </w:r>
      <w:r w:rsidRPr="0044467B">
        <w:rPr>
          <w:bCs/>
          <w:iCs/>
          <w:color w:val="000000"/>
        </w:rPr>
        <w:tab/>
        <w:t>Типы социокультурных проектов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20.</w:t>
      </w:r>
      <w:r w:rsidRPr="0044467B">
        <w:rPr>
          <w:bCs/>
          <w:iCs/>
          <w:color w:val="000000"/>
        </w:rPr>
        <w:tab/>
        <w:t>Цели и задачи социокультурного проектирования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21.</w:t>
      </w:r>
      <w:r w:rsidRPr="0044467B">
        <w:rPr>
          <w:bCs/>
          <w:iCs/>
          <w:color w:val="000000"/>
        </w:rPr>
        <w:tab/>
        <w:t>Объект и предмет социокультурного проектирования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22.</w:t>
      </w:r>
      <w:r w:rsidRPr="0044467B">
        <w:rPr>
          <w:bCs/>
          <w:iCs/>
          <w:color w:val="000000"/>
        </w:rPr>
        <w:tab/>
        <w:t>Разработка концепций культурной политики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23.</w:t>
      </w:r>
      <w:r w:rsidRPr="0044467B">
        <w:rPr>
          <w:bCs/>
          <w:iCs/>
          <w:color w:val="000000"/>
        </w:rPr>
        <w:tab/>
        <w:t>Структура социокультурного проекта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24.</w:t>
      </w:r>
      <w:r w:rsidRPr="0044467B">
        <w:rPr>
          <w:bCs/>
          <w:iCs/>
          <w:color w:val="000000"/>
        </w:rPr>
        <w:tab/>
        <w:t>Технология разработки социокультурного проекта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25.</w:t>
      </w:r>
      <w:r w:rsidRPr="0044467B">
        <w:rPr>
          <w:bCs/>
          <w:iCs/>
          <w:color w:val="000000"/>
        </w:rPr>
        <w:tab/>
        <w:t>Формирование информационно-ресурсной базы проекта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26.</w:t>
      </w:r>
      <w:r w:rsidRPr="0044467B">
        <w:rPr>
          <w:bCs/>
          <w:iCs/>
          <w:color w:val="000000"/>
        </w:rPr>
        <w:tab/>
        <w:t>Социокультурное проектирование как разновидность инновационной деятельности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27.</w:t>
      </w:r>
      <w:r w:rsidRPr="0044467B">
        <w:rPr>
          <w:bCs/>
          <w:iCs/>
          <w:color w:val="000000"/>
        </w:rPr>
        <w:tab/>
        <w:t>Мировоззренческая база социокультурного проектирования</w:t>
      </w: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Тема 4. Информационные технологии в музейно-выставочной деятельности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28.</w:t>
      </w:r>
      <w:r w:rsidRPr="0044467B">
        <w:rPr>
          <w:bCs/>
          <w:iCs/>
          <w:color w:val="000000"/>
        </w:rPr>
        <w:tab/>
        <w:t>Цели и концепции сайтов культурных учреждений: музеев, галерей, выставочных залов, мемориальных комплексов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29.</w:t>
      </w:r>
      <w:r w:rsidRPr="0044467B">
        <w:rPr>
          <w:bCs/>
          <w:iCs/>
          <w:color w:val="000000"/>
        </w:rPr>
        <w:tab/>
        <w:t>Виртуальные экспозиции и музеи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30.</w:t>
      </w:r>
      <w:r w:rsidRPr="0044467B">
        <w:rPr>
          <w:bCs/>
          <w:iCs/>
          <w:color w:val="000000"/>
        </w:rPr>
        <w:tab/>
        <w:t>Программное обеспечение виртуальных музеев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lastRenderedPageBreak/>
        <w:t>31.</w:t>
      </w:r>
      <w:r w:rsidRPr="0044467B">
        <w:rPr>
          <w:bCs/>
          <w:iCs/>
          <w:color w:val="000000"/>
        </w:rPr>
        <w:tab/>
        <w:t>Информационные технологии в обеспечении возможности обработки, хранения и публикации информации о музейных предметах и коллекциях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32.</w:t>
      </w:r>
      <w:r w:rsidRPr="0044467B">
        <w:rPr>
          <w:bCs/>
          <w:iCs/>
          <w:color w:val="000000"/>
        </w:rPr>
        <w:tab/>
        <w:t>Систематизация, обработка, хранение и публикация информации по научным темам музея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33.</w:t>
      </w:r>
      <w:r w:rsidRPr="0044467B">
        <w:rPr>
          <w:bCs/>
          <w:iCs/>
          <w:color w:val="000000"/>
        </w:rPr>
        <w:tab/>
        <w:t>Хранение и публикация изображений, аудио-/видеоматериалов, создание мультимедийных систем для посетителей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34.</w:t>
      </w:r>
      <w:r w:rsidRPr="0044467B">
        <w:rPr>
          <w:bCs/>
          <w:iCs/>
          <w:color w:val="000000"/>
        </w:rPr>
        <w:tab/>
        <w:t>Компьютерные технологии и искусство: видео-арт, виртуальные перформансы, инсталляции</w:t>
      </w: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Тема 5. Информационные технологии в библиотечном деле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35.</w:t>
      </w:r>
      <w:r w:rsidRPr="0044467B">
        <w:rPr>
          <w:bCs/>
          <w:iCs/>
          <w:color w:val="000000"/>
        </w:rPr>
        <w:tab/>
        <w:t>Современная библиотека: автоматизация и новые возможности электронной, каталогизации, обработки, хранения и презентации различных единиц библиотечного хранения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36.</w:t>
      </w:r>
      <w:r w:rsidRPr="0044467B">
        <w:rPr>
          <w:bCs/>
          <w:iCs/>
          <w:color w:val="000000"/>
        </w:rPr>
        <w:tab/>
        <w:t>Инновации в библиотечном деле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37.</w:t>
      </w:r>
      <w:r w:rsidRPr="0044467B">
        <w:rPr>
          <w:bCs/>
          <w:iCs/>
          <w:color w:val="000000"/>
        </w:rPr>
        <w:tab/>
        <w:t>Электронные каталоги библиотек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38.</w:t>
      </w:r>
      <w:r w:rsidRPr="0044467B">
        <w:rPr>
          <w:bCs/>
          <w:iCs/>
          <w:color w:val="000000"/>
        </w:rPr>
        <w:tab/>
        <w:t>Система автоматизации библиотек ИРБИС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39.</w:t>
      </w:r>
      <w:r w:rsidRPr="0044467B">
        <w:rPr>
          <w:bCs/>
          <w:iCs/>
          <w:color w:val="000000"/>
        </w:rPr>
        <w:tab/>
        <w:t>Автоматизированная библиотечная информационная система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40.</w:t>
      </w:r>
      <w:r w:rsidRPr="0044467B">
        <w:rPr>
          <w:bCs/>
          <w:iCs/>
          <w:color w:val="000000"/>
        </w:rPr>
        <w:tab/>
        <w:t>Библиотечное RFID-оборудование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41.</w:t>
      </w:r>
      <w:r w:rsidRPr="0044467B">
        <w:rPr>
          <w:bCs/>
          <w:iCs/>
          <w:color w:val="000000"/>
        </w:rPr>
        <w:tab/>
        <w:t>Виртуальные методические кабинеты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42.</w:t>
      </w:r>
      <w:r w:rsidRPr="0044467B">
        <w:rPr>
          <w:bCs/>
          <w:iCs/>
          <w:color w:val="000000"/>
        </w:rPr>
        <w:tab/>
        <w:t>Информационные порталы и вебинары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43.</w:t>
      </w:r>
      <w:r w:rsidRPr="0044467B">
        <w:rPr>
          <w:bCs/>
          <w:iCs/>
          <w:color w:val="000000"/>
        </w:rPr>
        <w:tab/>
        <w:t>Электронные библиотеки редких книг и рукописей</w:t>
      </w: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Тема 6. Информационные технологии в деятельности домов культуры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44.</w:t>
      </w:r>
      <w:r w:rsidRPr="0044467B">
        <w:rPr>
          <w:bCs/>
          <w:iCs/>
          <w:color w:val="000000"/>
        </w:rPr>
        <w:tab/>
        <w:t>Информационно-организационные задачи, контент и функционал сайта дома культуры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45.</w:t>
      </w:r>
      <w:r w:rsidRPr="0044467B">
        <w:rPr>
          <w:bCs/>
          <w:iCs/>
          <w:color w:val="000000"/>
        </w:rPr>
        <w:tab/>
        <w:t>Управление сайтом дома культуры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46.</w:t>
      </w:r>
      <w:r w:rsidRPr="0044467B">
        <w:rPr>
          <w:bCs/>
          <w:iCs/>
          <w:color w:val="000000"/>
        </w:rPr>
        <w:tab/>
        <w:t>Основные требования к устройству и поддержанию работы сайта дома культуры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47.</w:t>
      </w:r>
      <w:r w:rsidRPr="0044467B">
        <w:rPr>
          <w:bCs/>
          <w:iCs/>
          <w:color w:val="000000"/>
        </w:rPr>
        <w:tab/>
        <w:t>Оптимизация поиска сайта в сети интернет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48.</w:t>
      </w:r>
      <w:r w:rsidRPr="0044467B">
        <w:rPr>
          <w:bCs/>
          <w:iCs/>
          <w:color w:val="000000"/>
        </w:rPr>
        <w:tab/>
        <w:t>Популяризация сайта и мероприятий ДК с помощью новых медиа-ресурсов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49.</w:t>
      </w:r>
      <w:r w:rsidRPr="0044467B">
        <w:rPr>
          <w:bCs/>
          <w:iCs/>
          <w:color w:val="000000"/>
        </w:rPr>
        <w:tab/>
        <w:t>Работа со СМИ</w:t>
      </w: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Тема 7. Информационно-образовательная среда учебного заведения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50.</w:t>
      </w:r>
      <w:r w:rsidRPr="0044467B">
        <w:rPr>
          <w:bCs/>
          <w:iCs/>
          <w:color w:val="000000"/>
        </w:rPr>
        <w:tab/>
        <w:t>Программно-телекоммуникационные системы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51.</w:t>
      </w:r>
      <w:r w:rsidRPr="0044467B">
        <w:rPr>
          <w:bCs/>
          <w:iCs/>
          <w:color w:val="000000"/>
        </w:rPr>
        <w:tab/>
        <w:t>Информационно-коммуникационная предметная среда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52.</w:t>
      </w:r>
      <w:r w:rsidRPr="0044467B">
        <w:rPr>
          <w:bCs/>
          <w:iCs/>
          <w:color w:val="000000"/>
        </w:rPr>
        <w:tab/>
        <w:t>Социально-образовательная система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53.</w:t>
      </w:r>
      <w:r w:rsidRPr="0044467B">
        <w:rPr>
          <w:bCs/>
          <w:iCs/>
          <w:color w:val="000000"/>
        </w:rPr>
        <w:tab/>
        <w:t>Средства управления процессом информатизации в образовании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54.</w:t>
      </w:r>
      <w:r w:rsidRPr="0044467B">
        <w:rPr>
          <w:bCs/>
          <w:iCs/>
          <w:color w:val="000000"/>
        </w:rPr>
        <w:tab/>
        <w:t>Открытая система, объединяющая интеллектуальные, культурные, программно-методические, организационные и технические ресурсы культурно-образовательной среды</w:t>
      </w: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Тема 8. Информационная безопасность и защита конфиденциальности в современной информационной среде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55.</w:t>
      </w:r>
      <w:r w:rsidRPr="0044467B">
        <w:rPr>
          <w:bCs/>
          <w:iCs/>
          <w:color w:val="000000"/>
        </w:rPr>
        <w:tab/>
        <w:t>Понятие информационно-психологической безопасности (ИПБ)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56.</w:t>
      </w:r>
      <w:r w:rsidRPr="0044467B">
        <w:rPr>
          <w:bCs/>
          <w:iCs/>
          <w:color w:val="000000"/>
        </w:rPr>
        <w:tab/>
        <w:t>Основные термины информационно-психологической безопасности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57.</w:t>
      </w:r>
      <w:r w:rsidRPr="0044467B">
        <w:rPr>
          <w:bCs/>
          <w:iCs/>
          <w:color w:val="000000"/>
        </w:rPr>
        <w:tab/>
        <w:t>Формы информационно психологического воздействия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58.</w:t>
      </w:r>
      <w:r w:rsidRPr="0044467B">
        <w:rPr>
          <w:bCs/>
          <w:iCs/>
          <w:color w:val="000000"/>
        </w:rPr>
        <w:tab/>
        <w:t>Проект закона об информационно-психологической безопасности в РФ и его критика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59.</w:t>
      </w:r>
      <w:r w:rsidRPr="0044467B">
        <w:rPr>
          <w:bCs/>
          <w:iCs/>
          <w:color w:val="000000"/>
        </w:rPr>
        <w:tab/>
        <w:t>Нарушения прав граждан на свободное получение, обмен, обсуждение информации в странах с авторитарными и тоталитарными режимами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60.</w:t>
      </w:r>
      <w:r w:rsidRPr="0044467B">
        <w:rPr>
          <w:bCs/>
          <w:iCs/>
          <w:color w:val="000000"/>
        </w:rPr>
        <w:tab/>
        <w:t>Информационная политика Роскомнадзора, её методы и результаты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61.</w:t>
      </w:r>
      <w:r w:rsidRPr="0044467B">
        <w:rPr>
          <w:bCs/>
          <w:iCs/>
          <w:color w:val="000000"/>
        </w:rPr>
        <w:tab/>
        <w:t>Технические средства, применяемые для контроля за интернет-трафиком пользователей (СОРМ-2)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62.</w:t>
      </w:r>
      <w:r w:rsidRPr="0044467B">
        <w:rPr>
          <w:bCs/>
          <w:iCs/>
          <w:color w:val="000000"/>
        </w:rPr>
        <w:tab/>
        <w:t>Нарушение прав граждан и организаций на конфиденциальность переписки со стороны спецслужб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63.</w:t>
      </w:r>
      <w:r w:rsidRPr="0044467B">
        <w:rPr>
          <w:bCs/>
          <w:iCs/>
          <w:color w:val="000000"/>
        </w:rPr>
        <w:tab/>
        <w:t>Методы обеспечения конфиденциальности переписки и анонимности в сети Интернет, их ограничения и уязвимости</w:t>
      </w:r>
    </w:p>
    <w:p w:rsidR="00A4351A" w:rsidRPr="0044467B" w:rsidRDefault="00A4351A" w:rsidP="00674B0B">
      <w:pPr>
        <w:rPr>
          <w:bCs/>
          <w:iCs/>
          <w:color w:val="000000"/>
        </w:rPr>
      </w:pPr>
    </w:p>
    <w:p w:rsidR="00A4351A" w:rsidRPr="0044467B" w:rsidRDefault="00A4351A" w:rsidP="00674B0B">
      <w:pPr>
        <w:rPr>
          <w:b/>
          <w:bCs/>
          <w:iCs/>
          <w:color w:val="000000"/>
        </w:rPr>
      </w:pPr>
      <w:r w:rsidRPr="0044467B">
        <w:rPr>
          <w:b/>
          <w:bCs/>
          <w:iCs/>
          <w:color w:val="000000"/>
        </w:rPr>
        <w:t>5.2. Темы рефератов: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1.</w:t>
      </w:r>
      <w:r w:rsidRPr="0044467B">
        <w:rPr>
          <w:bCs/>
          <w:iCs/>
          <w:color w:val="000000"/>
        </w:rPr>
        <w:tab/>
        <w:t>Информационная среда библиотеки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2.</w:t>
      </w:r>
      <w:r w:rsidRPr="0044467B">
        <w:rPr>
          <w:bCs/>
          <w:iCs/>
          <w:color w:val="000000"/>
        </w:rPr>
        <w:tab/>
        <w:t>Информационная среда дома культуры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3.</w:t>
      </w:r>
      <w:r w:rsidRPr="0044467B">
        <w:rPr>
          <w:bCs/>
          <w:iCs/>
          <w:color w:val="000000"/>
        </w:rPr>
        <w:tab/>
        <w:t>Информационная среда музея-усадьбы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4.</w:t>
      </w:r>
      <w:r w:rsidRPr="0044467B">
        <w:rPr>
          <w:bCs/>
          <w:iCs/>
          <w:color w:val="000000"/>
        </w:rPr>
        <w:tab/>
        <w:t>Информационная среда краеведческого музея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5.</w:t>
      </w:r>
      <w:r w:rsidRPr="0044467B">
        <w:rPr>
          <w:bCs/>
          <w:iCs/>
          <w:color w:val="000000"/>
        </w:rPr>
        <w:tab/>
        <w:t>Информационная среда технического музея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6.</w:t>
      </w:r>
      <w:r w:rsidRPr="0044467B">
        <w:rPr>
          <w:bCs/>
          <w:iCs/>
          <w:color w:val="000000"/>
        </w:rPr>
        <w:tab/>
        <w:t>Информационная среда музейно-выставочного центра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7.</w:t>
      </w:r>
      <w:r w:rsidRPr="0044467B">
        <w:rPr>
          <w:bCs/>
          <w:iCs/>
          <w:color w:val="000000"/>
        </w:rPr>
        <w:tab/>
        <w:t>Информационная среда мультимедийного культурного пространства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8.</w:t>
      </w:r>
      <w:r w:rsidRPr="0044467B">
        <w:rPr>
          <w:bCs/>
          <w:iCs/>
          <w:color w:val="000000"/>
        </w:rPr>
        <w:tab/>
        <w:t>Информационная среда детского дома творчества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9.</w:t>
      </w:r>
      <w:r w:rsidRPr="0044467B">
        <w:rPr>
          <w:bCs/>
          <w:iCs/>
          <w:color w:val="000000"/>
        </w:rPr>
        <w:tab/>
        <w:t>Информационная среда центра ремёсел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10.</w:t>
      </w:r>
      <w:r w:rsidRPr="0044467B">
        <w:rPr>
          <w:bCs/>
          <w:iCs/>
          <w:color w:val="000000"/>
        </w:rPr>
        <w:tab/>
        <w:t>Информационная среда детской библиотеки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11.</w:t>
      </w:r>
      <w:r w:rsidRPr="0044467B">
        <w:rPr>
          <w:bCs/>
          <w:iCs/>
          <w:color w:val="000000"/>
        </w:rPr>
        <w:tab/>
        <w:t>Информационная среда профилированной школы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12.</w:t>
      </w:r>
      <w:r w:rsidRPr="0044467B">
        <w:rPr>
          <w:bCs/>
          <w:iCs/>
          <w:color w:val="000000"/>
        </w:rPr>
        <w:tab/>
        <w:t>Информационная среда технического колледжа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13.</w:t>
      </w:r>
      <w:r w:rsidRPr="0044467B">
        <w:rPr>
          <w:bCs/>
          <w:iCs/>
          <w:color w:val="000000"/>
        </w:rPr>
        <w:tab/>
        <w:t>Информационная среда гуманитарного колледжа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14.</w:t>
      </w:r>
      <w:r w:rsidRPr="0044467B">
        <w:rPr>
          <w:bCs/>
          <w:iCs/>
          <w:color w:val="000000"/>
        </w:rPr>
        <w:tab/>
        <w:t>Информационная среда инженерно-технического ВУЗа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15.</w:t>
      </w:r>
      <w:r w:rsidRPr="0044467B">
        <w:rPr>
          <w:bCs/>
          <w:iCs/>
          <w:color w:val="000000"/>
        </w:rPr>
        <w:tab/>
        <w:t>Информационная среда гуманитарного ВУЗа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16.</w:t>
      </w:r>
      <w:r w:rsidRPr="0044467B">
        <w:rPr>
          <w:bCs/>
          <w:iCs/>
          <w:color w:val="000000"/>
        </w:rPr>
        <w:tab/>
        <w:t>Навыки информационной безопасности в сети Интернет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17.</w:t>
      </w:r>
      <w:r w:rsidRPr="0044467B">
        <w:rPr>
          <w:bCs/>
          <w:iCs/>
          <w:color w:val="000000"/>
        </w:rPr>
        <w:tab/>
        <w:t>Возникновение и развитие информационного права, его место в системе российского права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18.</w:t>
      </w:r>
      <w:r w:rsidRPr="0044467B">
        <w:rPr>
          <w:bCs/>
          <w:iCs/>
          <w:color w:val="000000"/>
        </w:rPr>
        <w:tab/>
        <w:t>Доктрина информационной безопасности РФ</w:t>
      </w:r>
    </w:p>
    <w:p w:rsidR="00A4351A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19.</w:t>
      </w:r>
      <w:r w:rsidRPr="0044467B">
        <w:rPr>
          <w:bCs/>
          <w:iCs/>
          <w:color w:val="000000"/>
        </w:rPr>
        <w:tab/>
        <w:t>Защита цифровых прав и проблема цифрового неравенства</w:t>
      </w:r>
    </w:p>
    <w:p w:rsidR="00DD7F70" w:rsidRPr="0044467B" w:rsidRDefault="00A4351A" w:rsidP="00674B0B">
      <w:pPr>
        <w:rPr>
          <w:bCs/>
          <w:iCs/>
          <w:color w:val="000000"/>
        </w:rPr>
      </w:pPr>
      <w:r w:rsidRPr="0044467B">
        <w:rPr>
          <w:bCs/>
          <w:iCs/>
          <w:color w:val="000000"/>
        </w:rPr>
        <w:t>20.</w:t>
      </w:r>
      <w:r w:rsidRPr="0044467B">
        <w:rPr>
          <w:bCs/>
          <w:iCs/>
          <w:color w:val="000000"/>
        </w:rPr>
        <w:tab/>
        <w:t>Шифрование информации в России: исторический аспект</w:t>
      </w:r>
    </w:p>
    <w:p w:rsidR="00191484" w:rsidRPr="0044467B" w:rsidRDefault="00191484" w:rsidP="00674B0B">
      <w:pPr>
        <w:rPr>
          <w:bCs/>
          <w:iCs/>
          <w:color w:val="000000"/>
        </w:rPr>
      </w:pPr>
    </w:p>
    <w:p w:rsidR="00191484" w:rsidRPr="00674B0B" w:rsidRDefault="00191484" w:rsidP="00674B0B">
      <w:pPr>
        <w:rPr>
          <w:b/>
          <w:bCs/>
        </w:rPr>
      </w:pPr>
      <w:r w:rsidRPr="00674B0B">
        <w:rPr>
          <w:b/>
          <w:bCs/>
        </w:rPr>
        <w:t>5.3 Темы практических занятий:</w:t>
      </w:r>
    </w:p>
    <w:p w:rsidR="00191484" w:rsidRPr="00674B0B" w:rsidRDefault="00191484" w:rsidP="00674B0B">
      <w:pPr>
        <w:jc w:val="both"/>
        <w:rPr>
          <w:color w:val="000000"/>
        </w:rPr>
      </w:pPr>
      <w:r w:rsidRPr="00674B0B">
        <w:rPr>
          <w:b/>
          <w:i/>
          <w:color w:val="0A0A0A"/>
        </w:rPr>
        <w:t>К теме 1.</w:t>
      </w:r>
      <w:r w:rsidRPr="0044467B">
        <w:rPr>
          <w:color w:val="000000"/>
        </w:rPr>
        <w:t xml:space="preserve"> </w:t>
      </w:r>
      <w:r w:rsidRPr="00674B0B">
        <w:rPr>
          <w:color w:val="000000"/>
        </w:rPr>
        <w:t>Понятие об информации. Информационная среда. Свойства информации. Функции информации. Типология информации.</w:t>
      </w:r>
    </w:p>
    <w:p w:rsidR="00191484" w:rsidRPr="00674B0B" w:rsidRDefault="00191484" w:rsidP="00674B0B">
      <w:pPr>
        <w:jc w:val="both"/>
        <w:rPr>
          <w:b/>
          <w:i/>
          <w:color w:val="0A0A0A"/>
        </w:rPr>
      </w:pPr>
      <w:r w:rsidRPr="00674B0B">
        <w:rPr>
          <w:b/>
          <w:i/>
          <w:color w:val="0A0A0A"/>
        </w:rPr>
        <w:t xml:space="preserve">К теме 2. </w:t>
      </w:r>
      <w:r w:rsidRPr="00674B0B">
        <w:t>Критерии информационного общества и основные теории. Д. Бэлл, М.Маклюен, М. Кастельс, Ж. Бодрийяр, М. Постер, Дж. Ваттимо, У. Эко.</w:t>
      </w:r>
      <w:r w:rsidRPr="00674B0B">
        <w:rPr>
          <w:b/>
          <w:i/>
          <w:color w:val="0A0A0A"/>
        </w:rPr>
        <w:t xml:space="preserve"> </w:t>
      </w:r>
      <w:r w:rsidRPr="00674B0B">
        <w:rPr>
          <w:color w:val="0A0A0A"/>
        </w:rPr>
        <w:t>Информация и знание. Информационные ресурсы. Современная информационная культура: проблемы и перспективы.</w:t>
      </w:r>
    </w:p>
    <w:p w:rsidR="00191484" w:rsidRPr="00674B0B" w:rsidRDefault="00191484" w:rsidP="00674B0B">
      <w:pPr>
        <w:jc w:val="both"/>
        <w:rPr>
          <w:b/>
          <w:i/>
          <w:color w:val="0A0A0A"/>
        </w:rPr>
      </w:pPr>
      <w:r w:rsidRPr="00674B0B">
        <w:rPr>
          <w:b/>
          <w:i/>
          <w:color w:val="0A0A0A"/>
        </w:rPr>
        <w:t>К теме 3.</w:t>
      </w:r>
      <w:r w:rsidRPr="00674B0B">
        <w:rPr>
          <w:color w:val="0A0A0A"/>
        </w:rPr>
        <w:t xml:space="preserve"> Сущность социокультурного проектирования. Типы социокультурных проектов. Цели и задачи, объект и предмет социокультурного проектирования. Формирование информационно-ресурсной базы проекта. Социокультурное проектирование как разновидность </w:t>
      </w:r>
    </w:p>
    <w:p w:rsidR="00191484" w:rsidRPr="00674B0B" w:rsidRDefault="00191484" w:rsidP="00674B0B">
      <w:pPr>
        <w:pStyle w:val="ae"/>
        <w:shd w:val="clear" w:color="auto" w:fill="FEFEFE"/>
        <w:spacing w:before="0" w:after="0"/>
        <w:jc w:val="both"/>
        <w:rPr>
          <w:rFonts w:ascii="Times New Roman" w:hAnsi="Times New Roman"/>
          <w:color w:val="0A0A0A"/>
          <w:szCs w:val="24"/>
        </w:rPr>
      </w:pPr>
      <w:r w:rsidRPr="00674B0B">
        <w:rPr>
          <w:rFonts w:ascii="Times New Roman" w:hAnsi="Times New Roman"/>
          <w:color w:val="0A0A0A"/>
          <w:szCs w:val="24"/>
        </w:rPr>
        <w:t>инновационной деятельности.</w:t>
      </w:r>
    </w:p>
    <w:p w:rsidR="00191484" w:rsidRPr="00674B0B" w:rsidRDefault="00191484" w:rsidP="00674B0B">
      <w:pPr>
        <w:jc w:val="both"/>
        <w:rPr>
          <w:b/>
          <w:i/>
          <w:color w:val="0A0A0A"/>
        </w:rPr>
      </w:pPr>
      <w:r w:rsidRPr="00674B0B">
        <w:rPr>
          <w:b/>
          <w:i/>
          <w:color w:val="0A0A0A"/>
        </w:rPr>
        <w:t xml:space="preserve">К теме 4. </w:t>
      </w:r>
      <w:r w:rsidRPr="00674B0B">
        <w:rPr>
          <w:color w:val="0A0A0A"/>
        </w:rPr>
        <w:t xml:space="preserve">Информационные технологии в обеспечении возможности обработки, хранения и публикации </w:t>
      </w:r>
    </w:p>
    <w:p w:rsidR="00191484" w:rsidRPr="00674B0B" w:rsidRDefault="00191484" w:rsidP="00674B0B">
      <w:pPr>
        <w:jc w:val="both"/>
        <w:rPr>
          <w:b/>
          <w:i/>
          <w:color w:val="0A0A0A"/>
        </w:rPr>
      </w:pPr>
      <w:r w:rsidRPr="00674B0B">
        <w:rPr>
          <w:color w:val="0A0A0A"/>
        </w:rPr>
        <w:t>информации о музейных предметах и коллекциях. Компьютерные технологии и искусство: видео-арт, виртуальные перформансы, инсталляции.</w:t>
      </w:r>
    </w:p>
    <w:p w:rsidR="00191484" w:rsidRPr="00674B0B" w:rsidRDefault="00191484" w:rsidP="00674B0B">
      <w:pPr>
        <w:jc w:val="both"/>
        <w:rPr>
          <w:b/>
          <w:i/>
          <w:color w:val="0A0A0A"/>
        </w:rPr>
      </w:pPr>
      <w:r w:rsidRPr="00674B0B">
        <w:rPr>
          <w:b/>
          <w:i/>
          <w:color w:val="0A0A0A"/>
        </w:rPr>
        <w:t xml:space="preserve">К теме 5. </w:t>
      </w:r>
      <w:r w:rsidRPr="00674B0B">
        <w:rPr>
          <w:color w:val="0A0A0A"/>
        </w:rPr>
        <w:t>Современная библиотека: автоматизация и новые возможности электронной, каталогизации, обработки, хранения и презентации различных единиц библиотечного хранения. Система автоматизации библиотек ИРБИС. Автоматизированная библиотечная информационная система.</w:t>
      </w:r>
    </w:p>
    <w:p w:rsidR="00674B0B" w:rsidRPr="00674B0B" w:rsidRDefault="00191484" w:rsidP="00674B0B">
      <w:pPr>
        <w:jc w:val="both"/>
        <w:rPr>
          <w:color w:val="0A0A0A"/>
        </w:rPr>
      </w:pPr>
      <w:r w:rsidRPr="00674B0B">
        <w:rPr>
          <w:b/>
          <w:i/>
          <w:color w:val="0A0A0A"/>
        </w:rPr>
        <w:t>К теме 6</w:t>
      </w:r>
      <w:r w:rsidRPr="00674B0B">
        <w:rPr>
          <w:color w:val="0A0A0A"/>
        </w:rPr>
        <w:t xml:space="preserve">. </w:t>
      </w:r>
      <w:r w:rsidR="00674B0B" w:rsidRPr="00674B0B">
        <w:rPr>
          <w:color w:val="0A0A0A"/>
        </w:rPr>
        <w:t xml:space="preserve">Информационно-организационные задачи, контент и функционал сайта дома культуры. Работа со СМИ: создание медиа-карты, составление и рассылка пресс-релизов, мониторинг упоминаний ДК и организуемых им мероприятий в прессе и на телевидении.  </w:t>
      </w:r>
    </w:p>
    <w:p w:rsidR="00191484" w:rsidRPr="00674B0B" w:rsidRDefault="00191484" w:rsidP="00674B0B">
      <w:pPr>
        <w:jc w:val="both"/>
        <w:rPr>
          <w:color w:val="000000"/>
        </w:rPr>
      </w:pPr>
      <w:r w:rsidRPr="00674B0B">
        <w:rPr>
          <w:b/>
          <w:i/>
        </w:rPr>
        <w:t>К теме 7</w:t>
      </w:r>
      <w:r w:rsidRPr="00674B0B">
        <w:t xml:space="preserve">. </w:t>
      </w:r>
      <w:r w:rsidR="00674B0B" w:rsidRPr="00674B0B">
        <w:rPr>
          <w:color w:val="0A0A0A"/>
        </w:rPr>
        <w:t>Средства управления процессом информатизации в образовании. Открытая система, объединяющая интеллектуальные, культурные, программно-методические, организационные и технические ресурсы культурно-образовательной среды.</w:t>
      </w:r>
    </w:p>
    <w:p w:rsidR="00191484" w:rsidRPr="00674B0B" w:rsidRDefault="00191484" w:rsidP="00674B0B">
      <w:pPr>
        <w:jc w:val="both"/>
      </w:pPr>
      <w:r w:rsidRPr="00674B0B">
        <w:rPr>
          <w:b/>
          <w:i/>
        </w:rPr>
        <w:lastRenderedPageBreak/>
        <w:t>К теме 8</w:t>
      </w:r>
      <w:r w:rsidRPr="00674B0B">
        <w:t xml:space="preserve">. </w:t>
      </w:r>
      <w:r w:rsidR="00674B0B" w:rsidRPr="00674B0B">
        <w:rPr>
          <w:color w:val="0A0A0A"/>
        </w:rPr>
        <w:t>Понятие информационно-психологической безопасности (ИПБ). Основные термины информационно-психологической безопасности. Формы информационно психологического воздействия. Информационная политика</w:t>
      </w:r>
    </w:p>
    <w:p w:rsidR="00191484" w:rsidRPr="00674B0B" w:rsidRDefault="00191484" w:rsidP="00674B0B">
      <w:pPr>
        <w:jc w:val="both"/>
      </w:pPr>
    </w:p>
    <w:p w:rsidR="00DA10A6" w:rsidRPr="00674B0B" w:rsidRDefault="00DA10A6" w:rsidP="00674B0B">
      <w:pPr>
        <w:rPr>
          <w:b/>
          <w:bCs/>
        </w:rPr>
      </w:pPr>
      <w:r w:rsidRPr="00674B0B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674B0B" w:rsidRDefault="00DA10A6" w:rsidP="00674B0B">
      <w:pPr>
        <w:rPr>
          <w:b/>
          <w:bCs/>
        </w:rPr>
      </w:pPr>
      <w:r w:rsidRPr="00674B0B">
        <w:rPr>
          <w:b/>
          <w:bCs/>
        </w:rPr>
        <w:t xml:space="preserve">6.1. </w:t>
      </w:r>
      <w:r w:rsidR="00D66A7F" w:rsidRPr="00674B0B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674B0B" w:rsidTr="00674B0B">
        <w:trPr>
          <w:trHeight w:val="582"/>
        </w:trPr>
        <w:tc>
          <w:tcPr>
            <w:tcW w:w="567" w:type="dxa"/>
            <w:vAlign w:val="center"/>
          </w:tcPr>
          <w:p w:rsidR="00D66A7F" w:rsidRPr="00674B0B" w:rsidRDefault="00D66A7F" w:rsidP="00674B0B">
            <w:pPr>
              <w:pStyle w:val="a5"/>
              <w:jc w:val="center"/>
            </w:pPr>
            <w:r w:rsidRPr="00674B0B">
              <w:t>№</w:t>
            </w:r>
          </w:p>
          <w:p w:rsidR="00D66A7F" w:rsidRPr="00674B0B" w:rsidRDefault="00D66A7F" w:rsidP="00674B0B">
            <w:pPr>
              <w:pStyle w:val="a5"/>
              <w:jc w:val="center"/>
            </w:pPr>
            <w:r w:rsidRPr="00674B0B">
              <w:t>п</w:t>
            </w:r>
            <w:r w:rsidR="007D59BB" w:rsidRPr="00674B0B">
              <w:t>/</w:t>
            </w:r>
            <w:r w:rsidRPr="00674B0B">
              <w:t>п</w:t>
            </w:r>
          </w:p>
        </w:tc>
        <w:tc>
          <w:tcPr>
            <w:tcW w:w="6096" w:type="dxa"/>
          </w:tcPr>
          <w:p w:rsidR="00D66A7F" w:rsidRPr="00674B0B" w:rsidRDefault="00674B0B" w:rsidP="00674B0B">
            <w:pPr>
              <w:pStyle w:val="a5"/>
              <w:jc w:val="center"/>
            </w:pPr>
            <w:r w:rsidRPr="00674B0B">
              <w:t>№</w:t>
            </w:r>
            <w:r w:rsidR="00D66A7F" w:rsidRPr="00674B0B">
              <w:t xml:space="preserve"> и наименование блока (раздела) дисциплины</w:t>
            </w:r>
          </w:p>
        </w:tc>
        <w:tc>
          <w:tcPr>
            <w:tcW w:w="2693" w:type="dxa"/>
          </w:tcPr>
          <w:p w:rsidR="00D66A7F" w:rsidRPr="00674B0B" w:rsidRDefault="00D66A7F" w:rsidP="00674B0B">
            <w:pPr>
              <w:pStyle w:val="a5"/>
              <w:jc w:val="center"/>
            </w:pPr>
            <w:r w:rsidRPr="00674B0B">
              <w:t>Форма текущего контроля</w:t>
            </w:r>
          </w:p>
        </w:tc>
      </w:tr>
      <w:tr w:rsidR="00674B0B" w:rsidRPr="00674B0B" w:rsidTr="00674B0B">
        <w:tc>
          <w:tcPr>
            <w:tcW w:w="567" w:type="dxa"/>
          </w:tcPr>
          <w:p w:rsidR="00674B0B" w:rsidRPr="00674B0B" w:rsidRDefault="00674B0B" w:rsidP="00674B0B">
            <w:pPr>
              <w:jc w:val="center"/>
            </w:pPr>
            <w:r w:rsidRPr="00674B0B">
              <w:t>1.</w:t>
            </w:r>
          </w:p>
        </w:tc>
        <w:tc>
          <w:tcPr>
            <w:tcW w:w="6096" w:type="dxa"/>
          </w:tcPr>
          <w:p w:rsidR="00674B0B" w:rsidRPr="00245A78" w:rsidRDefault="00245A78" w:rsidP="00245A78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Темы 1-8</w:t>
            </w:r>
          </w:p>
        </w:tc>
        <w:tc>
          <w:tcPr>
            <w:tcW w:w="2693" w:type="dxa"/>
          </w:tcPr>
          <w:p w:rsidR="00674B0B" w:rsidRPr="0044467B" w:rsidRDefault="00674B0B" w:rsidP="00D70A93">
            <w:pPr>
              <w:pStyle w:val="a5"/>
              <w:jc w:val="center"/>
              <w:rPr>
                <w:color w:val="000000"/>
              </w:rPr>
            </w:pPr>
            <w:r w:rsidRPr="0044467B">
              <w:rPr>
                <w:color w:val="000000"/>
              </w:rPr>
              <w:t>Конспект</w:t>
            </w:r>
          </w:p>
          <w:p w:rsidR="00245A78" w:rsidRDefault="00245A78" w:rsidP="00245A78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  <w:p w:rsidR="00245A78" w:rsidRPr="00245A78" w:rsidRDefault="00245A78" w:rsidP="00245A78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Устный опрос</w:t>
            </w:r>
          </w:p>
        </w:tc>
      </w:tr>
    </w:tbl>
    <w:p w:rsidR="002670DA" w:rsidRPr="00674B0B" w:rsidRDefault="002670DA" w:rsidP="00674B0B">
      <w:pPr>
        <w:jc w:val="both"/>
        <w:rPr>
          <w:bCs/>
          <w:i/>
        </w:rPr>
      </w:pPr>
    </w:p>
    <w:p w:rsidR="00EA3E09" w:rsidRPr="00674B0B" w:rsidRDefault="00DA10A6" w:rsidP="00674B0B">
      <w:pPr>
        <w:rPr>
          <w:b/>
          <w:bCs/>
        </w:rPr>
      </w:pPr>
      <w:r w:rsidRPr="00674B0B">
        <w:rPr>
          <w:b/>
          <w:bCs/>
        </w:rPr>
        <w:t>7. ПЕРЕЧЕНЬ ОСНОВНОЙ И ДОПОЛНИТЕЛЬНОЙ УЧЕБНОЙ ЛИТЕРАТУРЫ:</w:t>
      </w:r>
    </w:p>
    <w:p w:rsidR="00DA10A6" w:rsidRPr="00674B0B" w:rsidRDefault="00DD5368" w:rsidP="00674B0B">
      <w:pPr>
        <w:rPr>
          <w:b/>
          <w:bCs/>
        </w:rPr>
      </w:pPr>
      <w:r w:rsidRPr="00674B0B">
        <w:rPr>
          <w:b/>
          <w:bCs/>
        </w:rPr>
        <w:t>7.</w:t>
      </w:r>
      <w:r w:rsidR="00DA10A6" w:rsidRPr="00674B0B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674B0B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674B0B" w:rsidRDefault="000D44CC" w:rsidP="00674B0B">
            <w:pPr>
              <w:jc w:val="center"/>
            </w:pPr>
            <w:r w:rsidRPr="00674B0B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74B0B" w:rsidRDefault="000D44CC" w:rsidP="00674B0B">
            <w:pPr>
              <w:jc w:val="center"/>
            </w:pPr>
            <w:r w:rsidRPr="00674B0B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674B0B" w:rsidRDefault="000D44CC" w:rsidP="00674B0B">
            <w:pPr>
              <w:jc w:val="center"/>
            </w:pPr>
            <w:r w:rsidRPr="00674B0B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74B0B" w:rsidRDefault="000D44CC" w:rsidP="00674B0B">
            <w:pPr>
              <w:jc w:val="center"/>
            </w:pPr>
            <w:r w:rsidRPr="00674B0B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74B0B" w:rsidRDefault="000D44CC" w:rsidP="00674B0B">
            <w:pPr>
              <w:jc w:val="center"/>
            </w:pPr>
            <w:r w:rsidRPr="00674B0B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674B0B" w:rsidRDefault="000D44CC" w:rsidP="00674B0B">
            <w:pPr>
              <w:jc w:val="center"/>
            </w:pPr>
            <w:r w:rsidRPr="00674B0B">
              <w:t>Наличие</w:t>
            </w:r>
          </w:p>
        </w:tc>
      </w:tr>
      <w:tr w:rsidR="000D44CC" w:rsidRPr="00674B0B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674B0B" w:rsidRDefault="000D44CC" w:rsidP="00674B0B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74B0B" w:rsidRDefault="000D44CC" w:rsidP="00674B0B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674B0B" w:rsidRDefault="000D44CC" w:rsidP="00674B0B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74B0B" w:rsidRDefault="000D44CC" w:rsidP="00674B0B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674B0B" w:rsidRDefault="000D44CC" w:rsidP="00674B0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674B0B" w:rsidRDefault="000D44CC" w:rsidP="00674B0B">
            <w:pPr>
              <w:jc w:val="center"/>
            </w:pPr>
            <w:r w:rsidRPr="00674B0B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674B0B" w:rsidRDefault="000D44CC" w:rsidP="00674B0B">
            <w:pPr>
              <w:jc w:val="center"/>
              <w:rPr>
                <w:color w:val="000000"/>
              </w:rPr>
            </w:pPr>
            <w:r w:rsidRPr="00674B0B">
              <w:rPr>
                <w:color w:val="000000"/>
              </w:rPr>
              <w:t xml:space="preserve">ЭБС </w:t>
            </w:r>
          </w:p>
          <w:p w:rsidR="000D44CC" w:rsidRPr="00674B0B" w:rsidRDefault="000D44CC" w:rsidP="00674B0B">
            <w:pPr>
              <w:jc w:val="center"/>
              <w:rPr>
                <w:color w:val="000000"/>
              </w:rPr>
            </w:pPr>
            <w:r w:rsidRPr="00674B0B">
              <w:rPr>
                <w:color w:val="000000"/>
              </w:rPr>
              <w:t xml:space="preserve">(адрес </w:t>
            </w:r>
          </w:p>
          <w:p w:rsidR="000D44CC" w:rsidRPr="00674B0B" w:rsidRDefault="000D44CC" w:rsidP="00674B0B">
            <w:pPr>
              <w:jc w:val="center"/>
            </w:pPr>
            <w:r w:rsidRPr="00674B0B">
              <w:rPr>
                <w:color w:val="000000"/>
              </w:rPr>
              <w:t>в сети Интернет)</w:t>
            </w:r>
          </w:p>
        </w:tc>
      </w:tr>
      <w:tr w:rsidR="00674B0B" w:rsidRPr="00674B0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4B0B" w:rsidRPr="00C20F07" w:rsidRDefault="00674B0B" w:rsidP="00076BCB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Информационные технологии в социальной сфере: учебное пособие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Гасумова С.Е. 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М.: Издательско-торговая корпорация «Дашков и К°», 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2017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674B0B" w:rsidRPr="00674B0B" w:rsidRDefault="00477C3D" w:rsidP="00674B0B">
            <w:hyperlink r:id="rId7" w:history="1">
              <w:r w:rsidR="00674B0B" w:rsidRPr="00674B0B">
                <w:rPr>
                  <w:rStyle w:val="af2"/>
                </w:rPr>
                <w:t>http://biblioclub.ru</w:t>
              </w:r>
            </w:hyperlink>
          </w:p>
          <w:p w:rsidR="00674B0B" w:rsidRPr="00674B0B" w:rsidRDefault="00674B0B" w:rsidP="00674B0B"/>
        </w:tc>
      </w:tr>
      <w:tr w:rsidR="00674B0B" w:rsidRPr="00674B0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4B0B" w:rsidRPr="00674B0B" w:rsidRDefault="00674B0B" w:rsidP="00076BCB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Информационные технологии: учебное пособие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Исакова, А.И., Исаков М.Н.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113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Томск: </w:t>
            </w:r>
          </w:p>
          <w:p w:rsidR="00674B0B" w:rsidRPr="0044467B" w:rsidRDefault="00674B0B" w:rsidP="00076BCB">
            <w:pPr>
              <w:ind w:left="-57" w:right="-113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Эль Контент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2012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674B0B" w:rsidRPr="00674B0B" w:rsidRDefault="00477C3D" w:rsidP="00674B0B">
            <w:hyperlink r:id="rId8" w:history="1">
              <w:r w:rsidR="00674B0B" w:rsidRPr="00674B0B">
                <w:rPr>
                  <w:rStyle w:val="af2"/>
                </w:rPr>
                <w:t>http://biblioclub.ru</w:t>
              </w:r>
            </w:hyperlink>
          </w:p>
          <w:p w:rsidR="00674B0B" w:rsidRPr="00674B0B" w:rsidRDefault="00674B0B" w:rsidP="00674B0B">
            <w:pPr>
              <w:rPr>
                <w:rStyle w:val="af2"/>
              </w:rPr>
            </w:pPr>
          </w:p>
        </w:tc>
      </w:tr>
      <w:tr w:rsidR="00674B0B" w:rsidRPr="00674B0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4B0B" w:rsidRPr="00674B0B" w:rsidRDefault="00674B0B" w:rsidP="00076BCB">
            <w:pPr>
              <w:numPr>
                <w:ilvl w:val="0"/>
                <w:numId w:val="5"/>
              </w:numPr>
              <w:ind w:left="0" w:firstLine="0"/>
              <w:jc w:val="both"/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Студент в информационно-образовательной среде: учебно-практическое пособие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ind w:left="-57" w:right="-113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Калмыкова О.В., Черепанов А.А.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113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М.: Евразийский открытый институт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2011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674B0B" w:rsidRPr="00674B0B" w:rsidRDefault="00477C3D" w:rsidP="00674B0B">
            <w:hyperlink r:id="rId9" w:history="1">
              <w:r w:rsidR="00674B0B" w:rsidRPr="00674B0B">
                <w:rPr>
                  <w:rStyle w:val="af2"/>
                </w:rPr>
                <w:t>http://biblioclub.ru</w:t>
              </w:r>
            </w:hyperlink>
          </w:p>
          <w:p w:rsidR="00674B0B" w:rsidRPr="00674B0B" w:rsidRDefault="00674B0B" w:rsidP="00674B0B">
            <w:pPr>
              <w:rPr>
                <w:rStyle w:val="af2"/>
              </w:rPr>
            </w:pPr>
          </w:p>
        </w:tc>
      </w:tr>
      <w:tr w:rsidR="00674B0B" w:rsidRPr="00674B0B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4B0B" w:rsidRPr="00674B0B" w:rsidRDefault="00674B0B" w:rsidP="00076BCB">
            <w:pPr>
              <w:numPr>
                <w:ilvl w:val="0"/>
                <w:numId w:val="5"/>
              </w:numPr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Информационные системы и технологии управления: учебник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/ под ред. Г.А. Титоренко</w:t>
            </w:r>
          </w:p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М.: Юнити-Дана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2015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674B0B" w:rsidRPr="00674B0B" w:rsidRDefault="00477C3D" w:rsidP="00674B0B">
            <w:hyperlink r:id="rId10" w:history="1">
              <w:r w:rsidR="00674B0B" w:rsidRPr="00674B0B">
                <w:rPr>
                  <w:rStyle w:val="af2"/>
                </w:rPr>
                <w:t>http://biblioclub.ru</w:t>
              </w:r>
            </w:hyperlink>
          </w:p>
          <w:p w:rsidR="00674B0B" w:rsidRPr="00674B0B" w:rsidRDefault="00674B0B" w:rsidP="00674B0B">
            <w:pPr>
              <w:rPr>
                <w:rStyle w:val="af2"/>
              </w:rPr>
            </w:pPr>
          </w:p>
        </w:tc>
      </w:tr>
    </w:tbl>
    <w:p w:rsidR="00DA10A6" w:rsidRPr="00674B0B" w:rsidRDefault="00DA10A6" w:rsidP="00674B0B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674B0B" w:rsidRDefault="00DA10A6" w:rsidP="00674B0B">
      <w:pPr>
        <w:rPr>
          <w:b/>
          <w:bCs/>
        </w:rPr>
      </w:pPr>
      <w:r w:rsidRPr="00674B0B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674B0B" w:rsidTr="00D30DD7">
        <w:trPr>
          <w:trHeight w:val="278"/>
        </w:trPr>
        <w:tc>
          <w:tcPr>
            <w:tcW w:w="568" w:type="dxa"/>
            <w:vMerge w:val="restart"/>
          </w:tcPr>
          <w:p w:rsidR="00ED76A6" w:rsidRPr="00674B0B" w:rsidRDefault="00ED76A6" w:rsidP="00674B0B">
            <w:pPr>
              <w:jc w:val="center"/>
            </w:pPr>
            <w:r w:rsidRPr="00674B0B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674B0B" w:rsidRDefault="00ED76A6" w:rsidP="00674B0B">
            <w:pPr>
              <w:jc w:val="center"/>
            </w:pPr>
            <w:r w:rsidRPr="00674B0B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674B0B" w:rsidRDefault="00ED76A6" w:rsidP="00674B0B">
            <w:pPr>
              <w:jc w:val="center"/>
            </w:pPr>
            <w:r w:rsidRPr="00674B0B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674B0B" w:rsidRDefault="00ED76A6" w:rsidP="00674B0B">
            <w:pPr>
              <w:jc w:val="center"/>
            </w:pPr>
            <w:r w:rsidRPr="00674B0B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674B0B" w:rsidRDefault="00ED76A6" w:rsidP="00674B0B">
            <w:pPr>
              <w:jc w:val="center"/>
            </w:pPr>
            <w:r w:rsidRPr="00674B0B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674B0B" w:rsidRDefault="00ED76A6" w:rsidP="00674B0B">
            <w:pPr>
              <w:jc w:val="center"/>
            </w:pPr>
            <w:r w:rsidRPr="00674B0B">
              <w:t>Наличие</w:t>
            </w:r>
          </w:p>
        </w:tc>
      </w:tr>
      <w:tr w:rsidR="00ED76A6" w:rsidRPr="00674B0B" w:rsidTr="00F43A50">
        <w:trPr>
          <w:trHeight w:val="277"/>
        </w:trPr>
        <w:tc>
          <w:tcPr>
            <w:tcW w:w="568" w:type="dxa"/>
            <w:vMerge/>
          </w:tcPr>
          <w:p w:rsidR="00ED76A6" w:rsidRPr="00674B0B" w:rsidRDefault="00ED76A6" w:rsidP="00674B0B">
            <w:pPr>
              <w:jc w:val="center"/>
            </w:pPr>
          </w:p>
        </w:tc>
        <w:tc>
          <w:tcPr>
            <w:tcW w:w="1984" w:type="dxa"/>
            <w:vMerge/>
          </w:tcPr>
          <w:p w:rsidR="00ED76A6" w:rsidRPr="00674B0B" w:rsidRDefault="00ED76A6" w:rsidP="00674B0B"/>
        </w:tc>
        <w:tc>
          <w:tcPr>
            <w:tcW w:w="1985" w:type="dxa"/>
            <w:vMerge/>
          </w:tcPr>
          <w:p w:rsidR="00ED76A6" w:rsidRPr="00674B0B" w:rsidRDefault="00ED76A6" w:rsidP="00674B0B"/>
        </w:tc>
        <w:tc>
          <w:tcPr>
            <w:tcW w:w="1275" w:type="dxa"/>
            <w:vMerge/>
            <w:textDirection w:val="btLr"/>
            <w:vAlign w:val="center"/>
          </w:tcPr>
          <w:p w:rsidR="00ED76A6" w:rsidRPr="00674B0B" w:rsidRDefault="00ED76A6" w:rsidP="00674B0B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674B0B" w:rsidRDefault="00ED76A6" w:rsidP="00674B0B">
            <w:pPr>
              <w:jc w:val="center"/>
            </w:pPr>
          </w:p>
        </w:tc>
        <w:tc>
          <w:tcPr>
            <w:tcW w:w="1275" w:type="dxa"/>
          </w:tcPr>
          <w:p w:rsidR="00ED76A6" w:rsidRPr="00674B0B" w:rsidRDefault="00ED76A6" w:rsidP="00674B0B">
            <w:r w:rsidRPr="00674B0B">
              <w:t>Печатные издания</w:t>
            </w:r>
          </w:p>
        </w:tc>
        <w:tc>
          <w:tcPr>
            <w:tcW w:w="1418" w:type="dxa"/>
          </w:tcPr>
          <w:p w:rsidR="00ED76A6" w:rsidRPr="00674B0B" w:rsidRDefault="00ED76A6" w:rsidP="00674B0B">
            <w:pPr>
              <w:jc w:val="center"/>
              <w:rPr>
                <w:color w:val="000000"/>
              </w:rPr>
            </w:pPr>
            <w:r w:rsidRPr="00674B0B">
              <w:rPr>
                <w:color w:val="000000"/>
              </w:rPr>
              <w:t>ЭБС</w:t>
            </w:r>
          </w:p>
          <w:p w:rsidR="00ED76A6" w:rsidRPr="00674B0B" w:rsidRDefault="00ED76A6" w:rsidP="00674B0B">
            <w:pPr>
              <w:jc w:val="center"/>
              <w:rPr>
                <w:color w:val="000000"/>
              </w:rPr>
            </w:pPr>
            <w:r w:rsidRPr="00674B0B">
              <w:rPr>
                <w:color w:val="000000"/>
              </w:rPr>
              <w:t>(адрес</w:t>
            </w:r>
          </w:p>
          <w:p w:rsidR="00ED76A6" w:rsidRPr="00674B0B" w:rsidRDefault="00ED76A6" w:rsidP="00674B0B">
            <w:pPr>
              <w:jc w:val="center"/>
            </w:pPr>
            <w:r w:rsidRPr="00674B0B">
              <w:rPr>
                <w:color w:val="000000"/>
              </w:rPr>
              <w:t>в сети Интернет)</w:t>
            </w:r>
          </w:p>
        </w:tc>
      </w:tr>
      <w:tr w:rsidR="00674B0B" w:rsidRPr="00674B0B" w:rsidTr="000D44CC">
        <w:trPr>
          <w:cantSplit/>
        </w:trPr>
        <w:tc>
          <w:tcPr>
            <w:tcW w:w="568" w:type="dxa"/>
          </w:tcPr>
          <w:p w:rsidR="00674B0B" w:rsidRPr="00674B0B" w:rsidRDefault="00674B0B" w:rsidP="00674B0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keepNext/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Система формирования знаний в среде: Интернет : монография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Аверченков В.И., Заболеева-Зотова А.В. , Казаков Ю.М. и др.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113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М.: Флинта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2016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674B0B" w:rsidRPr="00674B0B" w:rsidRDefault="00477C3D" w:rsidP="00674B0B">
            <w:hyperlink r:id="rId11" w:history="1">
              <w:r w:rsidR="00674B0B" w:rsidRPr="00674B0B">
                <w:rPr>
                  <w:rStyle w:val="af2"/>
                </w:rPr>
                <w:t>http://biblioclub.ru</w:t>
              </w:r>
            </w:hyperlink>
          </w:p>
        </w:tc>
      </w:tr>
      <w:tr w:rsidR="00674B0B" w:rsidRPr="00674B0B" w:rsidTr="000D44CC">
        <w:trPr>
          <w:cantSplit/>
        </w:trPr>
        <w:tc>
          <w:tcPr>
            <w:tcW w:w="568" w:type="dxa"/>
          </w:tcPr>
          <w:p w:rsidR="00674B0B" w:rsidRPr="00674B0B" w:rsidRDefault="00674B0B" w:rsidP="00674B0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Информационные технологии в образовании : учебное пособие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/ сост. В.В. Журавлев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Ставрополь: СКФУ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2014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418" w:type="dxa"/>
          </w:tcPr>
          <w:p w:rsidR="00674B0B" w:rsidRPr="00674B0B" w:rsidRDefault="00477C3D" w:rsidP="00674B0B">
            <w:hyperlink r:id="rId12" w:history="1">
              <w:r w:rsidR="00674B0B" w:rsidRPr="00674B0B">
                <w:rPr>
                  <w:rStyle w:val="af2"/>
                </w:rPr>
                <w:t>http://biblioclub.ru</w:t>
              </w:r>
            </w:hyperlink>
          </w:p>
        </w:tc>
      </w:tr>
      <w:tr w:rsidR="00674B0B" w:rsidRPr="00674B0B" w:rsidTr="000D44CC">
        <w:trPr>
          <w:cantSplit/>
        </w:trPr>
        <w:tc>
          <w:tcPr>
            <w:tcW w:w="568" w:type="dxa"/>
          </w:tcPr>
          <w:p w:rsidR="00674B0B" w:rsidRPr="00674B0B" w:rsidRDefault="00674B0B" w:rsidP="00674B0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Информационные технологии в образовании: учебное пособие для пед. вузов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Захарова И. Г. </w:t>
            </w:r>
          </w:p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ab/>
              <w:t xml:space="preserve"> 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вузов М.: Академия 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2003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+</w:t>
            </w:r>
          </w:p>
        </w:tc>
        <w:tc>
          <w:tcPr>
            <w:tcW w:w="1418" w:type="dxa"/>
          </w:tcPr>
          <w:p w:rsidR="00674B0B" w:rsidRPr="00674B0B" w:rsidRDefault="00674B0B" w:rsidP="00674B0B"/>
        </w:tc>
      </w:tr>
      <w:tr w:rsidR="00674B0B" w:rsidRPr="00674B0B" w:rsidTr="000D44CC">
        <w:trPr>
          <w:cantSplit/>
        </w:trPr>
        <w:tc>
          <w:tcPr>
            <w:tcW w:w="568" w:type="dxa"/>
          </w:tcPr>
          <w:p w:rsidR="00674B0B" w:rsidRPr="00674B0B" w:rsidRDefault="00674B0B" w:rsidP="00674B0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Новые педагогические и информационные технологии в системе образования: учеб. пособие для студ. пед. вузов и системы повыш. квалиф. пед. кадров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под. ред. Е.С. Полат, М.Ю. Бухаркина, М.В. Моисеева, А.Е. Петров 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М.: Издательский центр "Академия"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2002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+</w:t>
            </w:r>
          </w:p>
        </w:tc>
        <w:tc>
          <w:tcPr>
            <w:tcW w:w="1418" w:type="dxa"/>
          </w:tcPr>
          <w:p w:rsidR="00674B0B" w:rsidRPr="00674B0B" w:rsidRDefault="00674B0B" w:rsidP="00674B0B"/>
        </w:tc>
      </w:tr>
      <w:tr w:rsidR="00674B0B" w:rsidRPr="00674B0B" w:rsidTr="000D44CC">
        <w:trPr>
          <w:cantSplit/>
        </w:trPr>
        <w:tc>
          <w:tcPr>
            <w:tcW w:w="568" w:type="dxa"/>
          </w:tcPr>
          <w:p w:rsidR="00674B0B" w:rsidRPr="00674B0B" w:rsidRDefault="00674B0B" w:rsidP="00674B0B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Информационные технологии: учебник для вузов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Советов Б.Я., </w:t>
            </w:r>
          </w:p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ab/>
              <w:t xml:space="preserve">Цехановский В.В. 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М.: </w:t>
            </w:r>
          </w:p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Высш. шк.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2003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+</w:t>
            </w:r>
          </w:p>
        </w:tc>
        <w:tc>
          <w:tcPr>
            <w:tcW w:w="1418" w:type="dxa"/>
          </w:tcPr>
          <w:p w:rsidR="00674B0B" w:rsidRPr="00674B0B" w:rsidRDefault="00674B0B" w:rsidP="00674B0B"/>
        </w:tc>
      </w:tr>
      <w:tr w:rsidR="00674B0B" w:rsidRPr="00674B0B" w:rsidTr="000D44CC">
        <w:trPr>
          <w:cantSplit/>
        </w:trPr>
        <w:tc>
          <w:tcPr>
            <w:tcW w:w="568" w:type="dxa"/>
          </w:tcPr>
          <w:p w:rsidR="00674B0B" w:rsidRPr="00674B0B" w:rsidRDefault="00674B0B" w:rsidP="00674B0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keepNext/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Новые информационные коммуникационные технологии в образовании: учебное пособие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Трайнев В.А. </w:t>
            </w:r>
          </w:p>
          <w:p w:rsidR="00674B0B" w:rsidRPr="0044467B" w:rsidRDefault="00674B0B" w:rsidP="00076BCB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5" w:type="dxa"/>
          </w:tcPr>
          <w:p w:rsidR="00674B0B" w:rsidRPr="0044467B" w:rsidRDefault="00674B0B" w:rsidP="00076BCB">
            <w:pPr>
              <w:keepNext/>
              <w:ind w:left="-57" w:right="-113"/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М.: Дашков и Ко, 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2013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+</w:t>
            </w:r>
          </w:p>
        </w:tc>
        <w:tc>
          <w:tcPr>
            <w:tcW w:w="1418" w:type="dxa"/>
          </w:tcPr>
          <w:p w:rsidR="00674B0B" w:rsidRPr="00674B0B" w:rsidRDefault="00674B0B" w:rsidP="00674B0B"/>
        </w:tc>
      </w:tr>
      <w:tr w:rsidR="00674B0B" w:rsidRPr="00674B0B" w:rsidTr="000D44CC">
        <w:trPr>
          <w:cantSplit/>
        </w:trPr>
        <w:tc>
          <w:tcPr>
            <w:tcW w:w="568" w:type="dxa"/>
          </w:tcPr>
          <w:p w:rsidR="00674B0B" w:rsidRPr="00674B0B" w:rsidRDefault="00674B0B" w:rsidP="00674B0B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74B0B" w:rsidRPr="0044467B" w:rsidRDefault="00674B0B" w:rsidP="00076BCB">
            <w:pPr>
              <w:keepNext/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Современное информационное пространство: коммуникация в рекламе и PR: материалы международ. науч. конф.</w:t>
            </w:r>
          </w:p>
        </w:tc>
        <w:tc>
          <w:tcPr>
            <w:tcW w:w="1985" w:type="dxa"/>
          </w:tcPr>
          <w:p w:rsidR="00674B0B" w:rsidRPr="0044467B" w:rsidRDefault="00674B0B" w:rsidP="00076BCB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отв. ред. М.В. Ягодкина; ред. Кол.: А П. Иванова, С.А. Петрова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СПб.: ЛГУ им. А. С. Пушкина, 2015</w:t>
            </w:r>
          </w:p>
        </w:tc>
        <w:tc>
          <w:tcPr>
            <w:tcW w:w="993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2015</w:t>
            </w:r>
          </w:p>
        </w:tc>
        <w:tc>
          <w:tcPr>
            <w:tcW w:w="1275" w:type="dxa"/>
          </w:tcPr>
          <w:p w:rsidR="00674B0B" w:rsidRPr="0044467B" w:rsidRDefault="00674B0B" w:rsidP="00076BC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+</w:t>
            </w:r>
          </w:p>
        </w:tc>
        <w:tc>
          <w:tcPr>
            <w:tcW w:w="1418" w:type="dxa"/>
          </w:tcPr>
          <w:p w:rsidR="00674B0B" w:rsidRPr="00674B0B" w:rsidRDefault="00674B0B" w:rsidP="00674B0B"/>
        </w:tc>
      </w:tr>
      <w:tr w:rsidR="00683D76" w:rsidRPr="00674B0B" w:rsidTr="000D44CC">
        <w:trPr>
          <w:cantSplit/>
        </w:trPr>
        <w:tc>
          <w:tcPr>
            <w:tcW w:w="568" w:type="dxa"/>
          </w:tcPr>
          <w:p w:rsidR="00683D76" w:rsidRPr="00674B0B" w:rsidRDefault="00683D76" w:rsidP="00683D76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83D76" w:rsidRPr="0044467B" w:rsidRDefault="00683D76" w:rsidP="00683D76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Информационные технологии в управлении: учебное пособие</w:t>
            </w:r>
          </w:p>
        </w:tc>
        <w:tc>
          <w:tcPr>
            <w:tcW w:w="1985" w:type="dxa"/>
          </w:tcPr>
          <w:p w:rsidR="00683D76" w:rsidRPr="0044467B" w:rsidRDefault="00477C3D" w:rsidP="00683D76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hyperlink r:id="rId13" w:history="1">
              <w:r w:rsidR="00683D76" w:rsidRPr="0044467B">
                <w:rPr>
                  <w:rFonts w:eastAsia="Calibri"/>
                  <w:color w:val="000000"/>
                  <w:lang w:eastAsia="en-US"/>
                </w:rPr>
                <w:t>Граничин О.Н.</w:t>
              </w:r>
            </w:hyperlink>
          </w:p>
          <w:p w:rsidR="00683D76" w:rsidRPr="0044467B" w:rsidRDefault="00477C3D" w:rsidP="00683D76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hyperlink r:id="rId14" w:history="1">
              <w:r w:rsidR="00683D76" w:rsidRPr="0044467B">
                <w:rPr>
                  <w:rFonts w:eastAsia="Calibri"/>
                  <w:color w:val="000000"/>
                  <w:lang w:eastAsia="en-US"/>
                </w:rPr>
                <w:t>Кияев В.И.</w:t>
              </w:r>
            </w:hyperlink>
          </w:p>
        </w:tc>
        <w:tc>
          <w:tcPr>
            <w:tcW w:w="1275" w:type="dxa"/>
          </w:tcPr>
          <w:p w:rsidR="00683D76" w:rsidRPr="0044467B" w:rsidRDefault="00683D76" w:rsidP="00683D76">
            <w:pPr>
              <w:ind w:left="-57" w:right="-113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М.:</w:t>
            </w:r>
          </w:p>
          <w:p w:rsidR="00683D76" w:rsidRPr="0044467B" w:rsidRDefault="00477C3D" w:rsidP="00683D76">
            <w:pPr>
              <w:ind w:left="-57" w:right="-113"/>
              <w:jc w:val="both"/>
              <w:rPr>
                <w:rFonts w:eastAsia="Calibri"/>
                <w:color w:val="000000"/>
                <w:lang w:eastAsia="en-US"/>
              </w:rPr>
            </w:pPr>
            <w:hyperlink r:id="rId15" w:history="1">
              <w:r w:rsidR="00683D76" w:rsidRPr="0044467B">
                <w:rPr>
                  <w:rFonts w:eastAsia="Calibri"/>
                  <w:color w:val="000000"/>
                  <w:lang w:eastAsia="en-US"/>
                </w:rPr>
                <w:t>Интернет-Университет Информационных Технологий</w:t>
              </w:r>
            </w:hyperlink>
          </w:p>
        </w:tc>
        <w:tc>
          <w:tcPr>
            <w:tcW w:w="993" w:type="dxa"/>
          </w:tcPr>
          <w:p w:rsidR="00683D76" w:rsidRPr="0044467B" w:rsidRDefault="00683D76" w:rsidP="00683D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2008</w:t>
            </w:r>
          </w:p>
        </w:tc>
        <w:tc>
          <w:tcPr>
            <w:tcW w:w="1275" w:type="dxa"/>
          </w:tcPr>
          <w:p w:rsidR="00683D76" w:rsidRPr="0044467B" w:rsidRDefault="00683D76" w:rsidP="00683D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+</w:t>
            </w:r>
          </w:p>
        </w:tc>
        <w:tc>
          <w:tcPr>
            <w:tcW w:w="1418" w:type="dxa"/>
          </w:tcPr>
          <w:p w:rsidR="00683D76" w:rsidRPr="00674B0B" w:rsidRDefault="00683D76" w:rsidP="00683D76"/>
        </w:tc>
      </w:tr>
      <w:tr w:rsidR="00683D76" w:rsidRPr="00674B0B" w:rsidTr="000D44CC">
        <w:trPr>
          <w:cantSplit/>
        </w:trPr>
        <w:tc>
          <w:tcPr>
            <w:tcW w:w="568" w:type="dxa"/>
          </w:tcPr>
          <w:p w:rsidR="00683D76" w:rsidRPr="00674B0B" w:rsidRDefault="00683D76" w:rsidP="00683D76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83D76" w:rsidRPr="0044467B" w:rsidRDefault="00683D76" w:rsidP="00683D76">
            <w:pPr>
              <w:jc w:val="both"/>
              <w:outlineLvl w:val="3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Информационные технологии в педагогическом образовании: учебник</w:t>
            </w:r>
          </w:p>
        </w:tc>
        <w:tc>
          <w:tcPr>
            <w:tcW w:w="1985" w:type="dxa"/>
          </w:tcPr>
          <w:p w:rsidR="00683D76" w:rsidRPr="0044467B" w:rsidRDefault="00477C3D" w:rsidP="00683D76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hyperlink r:id="rId16" w:history="1">
              <w:r w:rsidR="00683D76" w:rsidRPr="0044467B">
                <w:rPr>
                  <w:rFonts w:eastAsia="Calibri"/>
                  <w:color w:val="000000"/>
                  <w:lang w:eastAsia="en-US"/>
                </w:rPr>
                <w:t>Киселев Г.М.</w:t>
              </w:r>
            </w:hyperlink>
            <w:r w:rsidR="00683D76" w:rsidRPr="0044467B">
              <w:rPr>
                <w:rFonts w:eastAsia="Calibri"/>
                <w:color w:val="000000"/>
                <w:lang w:eastAsia="en-US"/>
              </w:rPr>
              <w:t>, </w:t>
            </w:r>
          </w:p>
          <w:p w:rsidR="00683D76" w:rsidRPr="0044467B" w:rsidRDefault="00477C3D" w:rsidP="00683D76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hyperlink r:id="rId17" w:history="1">
              <w:r w:rsidR="00683D76" w:rsidRPr="0044467B">
                <w:rPr>
                  <w:rFonts w:eastAsia="Calibri"/>
                  <w:color w:val="000000"/>
                  <w:lang w:eastAsia="en-US"/>
                </w:rPr>
                <w:t>Бочкова Р.В.</w:t>
              </w:r>
            </w:hyperlink>
          </w:p>
        </w:tc>
        <w:tc>
          <w:tcPr>
            <w:tcW w:w="1275" w:type="dxa"/>
          </w:tcPr>
          <w:p w:rsidR="00683D76" w:rsidRPr="0044467B" w:rsidRDefault="00683D76" w:rsidP="00683D76">
            <w:pPr>
              <w:ind w:left="-57" w:right="-57"/>
              <w:jc w:val="both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 xml:space="preserve">М.:  </w:t>
            </w:r>
            <w:hyperlink r:id="rId18" w:history="1">
              <w:r w:rsidRPr="0044467B">
                <w:rPr>
                  <w:rFonts w:eastAsia="Calibri"/>
                  <w:color w:val="000000"/>
                  <w:lang w:eastAsia="en-US"/>
                </w:rPr>
                <w:t>Издательско-торговая корпорация «Дашков и К°»</w:t>
              </w:r>
            </w:hyperlink>
            <w:r w:rsidRPr="0044467B">
              <w:rPr>
                <w:rFonts w:eastAsia="Calibri"/>
                <w:color w:val="000000"/>
                <w:lang w:eastAsia="en-US"/>
              </w:rPr>
              <w:t xml:space="preserve">, </w:t>
            </w:r>
          </w:p>
        </w:tc>
        <w:tc>
          <w:tcPr>
            <w:tcW w:w="993" w:type="dxa"/>
          </w:tcPr>
          <w:p w:rsidR="00683D76" w:rsidRPr="0044467B" w:rsidRDefault="00683D76" w:rsidP="00683D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2016</w:t>
            </w:r>
          </w:p>
        </w:tc>
        <w:tc>
          <w:tcPr>
            <w:tcW w:w="1275" w:type="dxa"/>
          </w:tcPr>
          <w:p w:rsidR="00683D76" w:rsidRPr="0044467B" w:rsidRDefault="00683D76" w:rsidP="00683D76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44467B">
              <w:rPr>
                <w:rFonts w:eastAsia="Calibri"/>
                <w:color w:val="000000"/>
                <w:lang w:eastAsia="en-US"/>
              </w:rPr>
              <w:t>+</w:t>
            </w:r>
          </w:p>
        </w:tc>
        <w:tc>
          <w:tcPr>
            <w:tcW w:w="1418" w:type="dxa"/>
          </w:tcPr>
          <w:p w:rsidR="00683D76" w:rsidRPr="00674B0B" w:rsidRDefault="00683D76" w:rsidP="00683D76"/>
        </w:tc>
      </w:tr>
    </w:tbl>
    <w:p w:rsidR="00DA3714" w:rsidRPr="00674B0B" w:rsidRDefault="00DA3714" w:rsidP="00674B0B">
      <w:pPr>
        <w:rPr>
          <w:b/>
          <w:bCs/>
          <w:lang w:val="en-US"/>
        </w:rPr>
      </w:pPr>
    </w:p>
    <w:p w:rsidR="00C20F07" w:rsidRPr="00C74093" w:rsidRDefault="00245A78" w:rsidP="00245A78">
      <w:pPr>
        <w:jc w:val="both"/>
      </w:pPr>
      <w:r>
        <w:rPr>
          <w:b/>
          <w:bCs/>
        </w:rPr>
        <w:t xml:space="preserve">   Освоение дисциплины и сформированные при этом компетенции не</w:t>
      </w:r>
      <w:r w:rsidR="00C20F07" w:rsidRPr="00C74093">
        <w:t xml:space="preserve"> </w:t>
      </w:r>
    </w:p>
    <w:p w:rsidR="00245A78" w:rsidRPr="00245A78" w:rsidRDefault="00245A78" w:rsidP="00245A78">
      <w:pPr>
        <w:widowControl w:val="0"/>
        <w:numPr>
          <w:ilvl w:val="0"/>
          <w:numId w:val="22"/>
        </w:numPr>
        <w:tabs>
          <w:tab w:val="left" w:pos="788"/>
        </w:tabs>
        <w:suppressAutoHyphens/>
        <w:contextualSpacing/>
        <w:rPr>
          <w:kern w:val="1"/>
          <w:lang w:eastAsia="zh-CN"/>
        </w:rPr>
      </w:pPr>
      <w:r w:rsidRPr="00245A78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245A78" w:rsidRPr="00245A78" w:rsidRDefault="00245A78" w:rsidP="00245A78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245A78" w:rsidRPr="00245A78" w:rsidRDefault="00245A78" w:rsidP="00245A78">
      <w:pPr>
        <w:ind w:firstLine="244"/>
      </w:pPr>
      <w:r w:rsidRPr="00245A78">
        <w:t xml:space="preserve">1. «НЭБ». Национальная электронная библиотека. – Режим доступа: </w:t>
      </w:r>
      <w:hyperlink r:id="rId19" w:history="1">
        <w:r w:rsidRPr="00245A78">
          <w:rPr>
            <w:color w:val="0000FF"/>
            <w:u w:val="single"/>
          </w:rPr>
          <w:t>http://нэб.рф/</w:t>
        </w:r>
      </w:hyperlink>
    </w:p>
    <w:p w:rsidR="00245A78" w:rsidRPr="00245A78" w:rsidRDefault="00245A78" w:rsidP="00245A78">
      <w:pPr>
        <w:ind w:firstLine="244"/>
      </w:pPr>
      <w:r w:rsidRPr="00245A78">
        <w:t xml:space="preserve">2. «eLibrary». Научная электронная библиотека. – Режим доступа: </w:t>
      </w:r>
      <w:hyperlink r:id="rId20" w:history="1">
        <w:r w:rsidRPr="00245A78">
          <w:rPr>
            <w:color w:val="0000FF"/>
            <w:u w:val="single"/>
          </w:rPr>
          <w:t>https://elibrary.ru</w:t>
        </w:r>
      </w:hyperlink>
    </w:p>
    <w:p w:rsidR="00245A78" w:rsidRPr="00245A78" w:rsidRDefault="00245A78" w:rsidP="00245A78">
      <w:pPr>
        <w:ind w:firstLine="244"/>
      </w:pPr>
      <w:r w:rsidRPr="00245A78">
        <w:t xml:space="preserve">3. «КиберЛенинка». Научная электронная библиотека. – Режим доступа: </w:t>
      </w:r>
      <w:hyperlink r:id="rId21" w:history="1">
        <w:r w:rsidRPr="00245A78">
          <w:rPr>
            <w:color w:val="0000FF"/>
            <w:u w:val="single"/>
          </w:rPr>
          <w:t>https://cyberleninka.ru/</w:t>
        </w:r>
      </w:hyperlink>
    </w:p>
    <w:p w:rsidR="00245A78" w:rsidRPr="00245A78" w:rsidRDefault="00245A78" w:rsidP="00245A78">
      <w:pPr>
        <w:ind w:firstLine="244"/>
      </w:pPr>
      <w:r w:rsidRPr="00245A78">
        <w:t xml:space="preserve">4. ЭБС «Университетская библиотека онлайн». – Режим доступа: </w:t>
      </w:r>
      <w:hyperlink r:id="rId22" w:history="1">
        <w:r w:rsidRPr="00245A78">
          <w:rPr>
            <w:color w:val="0000FF"/>
            <w:u w:val="single"/>
          </w:rPr>
          <w:t>http://www.biblioclub.ru/</w:t>
        </w:r>
      </w:hyperlink>
    </w:p>
    <w:p w:rsidR="00245A78" w:rsidRPr="00245A78" w:rsidRDefault="00245A78" w:rsidP="00245A78">
      <w:pPr>
        <w:ind w:firstLine="244"/>
      </w:pPr>
      <w:r w:rsidRPr="00245A78">
        <w:t xml:space="preserve">5. Российская государственная библиотека. – Режим доступа: </w:t>
      </w:r>
      <w:hyperlink r:id="rId23" w:history="1">
        <w:r w:rsidRPr="00245A78">
          <w:rPr>
            <w:color w:val="0000FF"/>
            <w:u w:val="single"/>
          </w:rPr>
          <w:t>http://www.rsl.ru/</w:t>
        </w:r>
      </w:hyperlink>
    </w:p>
    <w:p w:rsidR="00245A78" w:rsidRPr="00245A78" w:rsidRDefault="00245A78" w:rsidP="00245A78"/>
    <w:p w:rsidR="00245A78" w:rsidRPr="00245A78" w:rsidRDefault="00245A78" w:rsidP="00245A78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245A78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245A78" w:rsidRPr="00245A78" w:rsidRDefault="00245A78" w:rsidP="00245A78">
      <w:pPr>
        <w:ind w:firstLine="567"/>
      </w:pPr>
      <w:r w:rsidRPr="00245A78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45A78" w:rsidRPr="00245A78" w:rsidRDefault="00245A78" w:rsidP="00245A78">
      <w:pPr>
        <w:ind w:firstLine="567"/>
      </w:pPr>
      <w:r w:rsidRPr="00245A78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245A78" w:rsidRPr="00245A78" w:rsidRDefault="00245A78" w:rsidP="00245A78">
      <w:pPr>
        <w:ind w:firstLine="567"/>
      </w:pPr>
      <w:r w:rsidRPr="00245A78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45A78" w:rsidRPr="00245A78" w:rsidRDefault="00245A78" w:rsidP="00245A78">
      <w:pPr>
        <w:ind w:firstLine="567"/>
        <w:rPr>
          <w:rFonts w:eastAsia="WenQuanYi Micro Hei"/>
        </w:rPr>
      </w:pPr>
      <w:r w:rsidRPr="00245A78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45A78" w:rsidRPr="00245A78" w:rsidRDefault="00245A78" w:rsidP="00245A78">
      <w:pPr>
        <w:ind w:firstLine="567"/>
      </w:pPr>
    </w:p>
    <w:p w:rsidR="00245A78" w:rsidRPr="00245A78" w:rsidRDefault="00245A78" w:rsidP="00245A78">
      <w:pPr>
        <w:contextualSpacing/>
      </w:pPr>
      <w:r w:rsidRPr="00245A78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45A78" w:rsidRPr="00245A78" w:rsidRDefault="00245A78" w:rsidP="00245A78">
      <w:r w:rsidRPr="00245A78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45A78" w:rsidRPr="00245A78" w:rsidRDefault="00245A78" w:rsidP="00245A7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245A78">
        <w:rPr>
          <w:rFonts w:eastAsia="WenQuanYi Micro Hei"/>
        </w:rPr>
        <w:t>Windows 10 x64</w:t>
      </w:r>
    </w:p>
    <w:p w:rsidR="00245A78" w:rsidRPr="00245A78" w:rsidRDefault="00245A78" w:rsidP="00245A7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245A78">
        <w:rPr>
          <w:rFonts w:eastAsia="WenQuanYi Micro Hei"/>
        </w:rPr>
        <w:t>MicrosoftOffice 2016</w:t>
      </w:r>
    </w:p>
    <w:p w:rsidR="00245A78" w:rsidRPr="00245A78" w:rsidRDefault="00245A78" w:rsidP="00245A7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245A78">
        <w:rPr>
          <w:rFonts w:eastAsia="WenQuanYi Micro Hei"/>
        </w:rPr>
        <w:t>LibreOffice</w:t>
      </w:r>
    </w:p>
    <w:p w:rsidR="00245A78" w:rsidRPr="00245A78" w:rsidRDefault="00245A78" w:rsidP="00245A7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245A78">
        <w:rPr>
          <w:rFonts w:eastAsia="WenQuanYi Micro Hei"/>
        </w:rPr>
        <w:t>Firefox</w:t>
      </w:r>
    </w:p>
    <w:p w:rsidR="00245A78" w:rsidRPr="00245A78" w:rsidRDefault="00245A78" w:rsidP="00245A78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245A78">
        <w:rPr>
          <w:rFonts w:eastAsia="WenQuanYi Micro Hei"/>
        </w:rPr>
        <w:t>GIMP</w:t>
      </w:r>
    </w:p>
    <w:p w:rsidR="00245A78" w:rsidRPr="00245A78" w:rsidRDefault="00245A78" w:rsidP="00245A78">
      <w:pPr>
        <w:tabs>
          <w:tab w:val="left" w:pos="3975"/>
          <w:tab w:val="center" w:pos="5352"/>
        </w:tabs>
        <w:ind w:left="1066"/>
      </w:pPr>
      <w:r w:rsidRPr="00245A78">
        <w:rPr>
          <w:rFonts w:eastAsia="Calibri"/>
          <w:color w:val="000000"/>
        </w:rPr>
        <w:tab/>
      </w:r>
      <w:r w:rsidRPr="00245A78">
        <w:rPr>
          <w:rFonts w:eastAsia="Calibri"/>
          <w:color w:val="000000"/>
        </w:rPr>
        <w:tab/>
      </w:r>
    </w:p>
    <w:p w:rsidR="00245A78" w:rsidRPr="00245A78" w:rsidRDefault="00245A78" w:rsidP="00245A78">
      <w:pPr>
        <w:contextualSpacing/>
      </w:pPr>
      <w:r w:rsidRPr="00245A78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45A78" w:rsidRPr="00245A78" w:rsidRDefault="00245A78" w:rsidP="00245A78">
      <w:pPr>
        <w:ind w:left="760"/>
      </w:pPr>
      <w:r w:rsidRPr="00245A78">
        <w:rPr>
          <w:rFonts w:eastAsia="WenQuanYi Micro Hei"/>
        </w:rPr>
        <w:t>Не используются</w:t>
      </w:r>
    </w:p>
    <w:p w:rsidR="00245A78" w:rsidRPr="00245A78" w:rsidRDefault="00245A78" w:rsidP="00245A78">
      <w:pPr>
        <w:rPr>
          <w:b/>
          <w:bCs/>
        </w:rPr>
      </w:pPr>
    </w:p>
    <w:p w:rsidR="00245A78" w:rsidRPr="00245A78" w:rsidRDefault="00245A78" w:rsidP="00245A78">
      <w:pPr>
        <w:numPr>
          <w:ilvl w:val="0"/>
          <w:numId w:val="24"/>
        </w:numPr>
        <w:rPr>
          <w:b/>
          <w:bCs/>
          <w:color w:val="000000"/>
          <w:spacing w:val="5"/>
        </w:rPr>
      </w:pPr>
      <w:r w:rsidRPr="00245A78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45A78" w:rsidRPr="00245A78" w:rsidRDefault="00245A78" w:rsidP="00245A78">
      <w:pPr>
        <w:ind w:left="720"/>
      </w:pPr>
    </w:p>
    <w:p w:rsidR="00245A78" w:rsidRPr="00245A78" w:rsidRDefault="00245A78" w:rsidP="00245A78">
      <w:pPr>
        <w:ind w:firstLine="527"/>
        <w:jc w:val="both"/>
      </w:pPr>
      <w:r w:rsidRPr="00245A78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45A78" w:rsidRPr="00245A78" w:rsidRDefault="00245A78" w:rsidP="00245A78">
      <w:pPr>
        <w:ind w:firstLine="527"/>
        <w:jc w:val="both"/>
      </w:pPr>
      <w:r w:rsidRPr="00245A78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5A78" w:rsidRPr="00245A78" w:rsidRDefault="00245A78" w:rsidP="00245A78">
      <w:pPr>
        <w:ind w:firstLine="527"/>
        <w:jc w:val="both"/>
      </w:pPr>
      <w:r w:rsidRPr="00245A78"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</w:t>
      </w:r>
      <w:r w:rsidRPr="00245A78">
        <w:lastRenderedPageBreak/>
        <w:t>выходом в интернет и обеспечением доступа в электронно-информационно-образовательную среду организации).</w:t>
      </w:r>
    </w:p>
    <w:sectPr w:rsidR="00245A78" w:rsidRPr="00245A78" w:rsidSect="00C20F07"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C3D" w:rsidRDefault="00477C3D">
      <w:r>
        <w:separator/>
      </w:r>
    </w:p>
  </w:endnote>
  <w:endnote w:type="continuationSeparator" w:id="0">
    <w:p w:rsidR="00477C3D" w:rsidRDefault="0047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B0B" w:rsidRPr="007661DA" w:rsidRDefault="00674B0B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61D2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674B0B" w:rsidRDefault="00674B0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C3D" w:rsidRDefault="00477C3D">
      <w:r>
        <w:separator/>
      </w:r>
    </w:p>
  </w:footnote>
  <w:footnote w:type="continuationSeparator" w:id="0">
    <w:p w:rsidR="00477C3D" w:rsidRDefault="0047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FF0839"/>
    <w:multiLevelType w:val="hybridMultilevel"/>
    <w:tmpl w:val="341436F0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E0A8D"/>
    <w:multiLevelType w:val="hybridMultilevel"/>
    <w:tmpl w:val="F6E688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3"/>
  </w:num>
  <w:num w:numId="7">
    <w:abstractNumId w:val="3"/>
  </w:num>
  <w:num w:numId="8">
    <w:abstractNumId w:val="14"/>
  </w:num>
  <w:num w:numId="9">
    <w:abstractNumId w:val="9"/>
  </w:num>
  <w:num w:numId="10">
    <w:abstractNumId w:val="10"/>
  </w:num>
  <w:num w:numId="11">
    <w:abstractNumId w:val="19"/>
  </w:num>
  <w:num w:numId="12">
    <w:abstractNumId w:val="6"/>
  </w:num>
  <w:num w:numId="13">
    <w:abstractNumId w:val="8"/>
  </w:num>
  <w:num w:numId="14">
    <w:abstractNumId w:val="18"/>
  </w:num>
  <w:num w:numId="15">
    <w:abstractNumId w:val="4"/>
  </w:num>
  <w:num w:numId="16">
    <w:abstractNumId w:val="5"/>
  </w:num>
  <w:num w:numId="17">
    <w:abstractNumId w:val="16"/>
  </w:num>
  <w:num w:numId="18">
    <w:abstractNumId w:val="11"/>
  </w:num>
  <w:num w:numId="19">
    <w:abstractNumId w:val="2"/>
  </w:num>
  <w:num w:numId="20">
    <w:abstractNumId w:val="7"/>
  </w:num>
  <w:num w:numId="21">
    <w:abstractNumId w:val="17"/>
  </w:num>
  <w:num w:numId="22">
    <w:abstractNumId w:val="0"/>
  </w:num>
  <w:num w:numId="23">
    <w:abstractNumId w:val="1"/>
  </w:num>
  <w:num w:numId="24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17AF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141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BCB"/>
    <w:rsid w:val="00076CE0"/>
    <w:rsid w:val="00080264"/>
    <w:rsid w:val="0008105C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1484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1F71CF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37E8A"/>
    <w:rsid w:val="00241D54"/>
    <w:rsid w:val="00242A89"/>
    <w:rsid w:val="00243D50"/>
    <w:rsid w:val="00245A78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C7B0F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67B"/>
    <w:rsid w:val="00444ACB"/>
    <w:rsid w:val="00450FE6"/>
    <w:rsid w:val="00461990"/>
    <w:rsid w:val="00461EB2"/>
    <w:rsid w:val="00470D55"/>
    <w:rsid w:val="00471090"/>
    <w:rsid w:val="00471303"/>
    <w:rsid w:val="00474A08"/>
    <w:rsid w:val="00474EFB"/>
    <w:rsid w:val="00475B0E"/>
    <w:rsid w:val="00477C3D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3B69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2ED3"/>
    <w:rsid w:val="00504942"/>
    <w:rsid w:val="005049BF"/>
    <w:rsid w:val="005168DA"/>
    <w:rsid w:val="00520749"/>
    <w:rsid w:val="00526079"/>
    <w:rsid w:val="00526EEB"/>
    <w:rsid w:val="0053349D"/>
    <w:rsid w:val="00533931"/>
    <w:rsid w:val="00534A7B"/>
    <w:rsid w:val="00536C37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75ACD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593D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1F45"/>
    <w:rsid w:val="006731B0"/>
    <w:rsid w:val="0067345C"/>
    <w:rsid w:val="00674B0B"/>
    <w:rsid w:val="00676891"/>
    <w:rsid w:val="00676D89"/>
    <w:rsid w:val="00680C8A"/>
    <w:rsid w:val="00683331"/>
    <w:rsid w:val="00683656"/>
    <w:rsid w:val="00683D7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D519B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75BDD"/>
    <w:rsid w:val="00787D60"/>
    <w:rsid w:val="007A0E3E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4351A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0823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45FA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5908"/>
    <w:rsid w:val="00C163D5"/>
    <w:rsid w:val="00C17E03"/>
    <w:rsid w:val="00C20CBF"/>
    <w:rsid w:val="00C20F07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5F7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0A93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16FD6"/>
    <w:rsid w:val="00E22CB3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1E1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1D28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29B5AD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3">
    <w:name w:val="heading 3"/>
    <w:basedOn w:val="a0"/>
    <w:link w:val="30"/>
    <w:uiPriority w:val="9"/>
    <w:qFormat/>
    <w:locked/>
    <w:rsid w:val="006359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uiPriority w:val="9"/>
    <w:rsid w:val="0063593D"/>
    <w:rPr>
      <w:b/>
      <w:bCs/>
      <w:sz w:val="27"/>
      <w:szCs w:val="27"/>
    </w:rPr>
  </w:style>
  <w:style w:type="paragraph" w:customStyle="1" w:styleId="10">
    <w:name w:val="Абзац списка1"/>
    <w:basedOn w:val="a0"/>
    <w:rsid w:val="00C20F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245A78"/>
    <w:rPr>
      <w:rFonts w:cs="Courier New"/>
    </w:rPr>
  </w:style>
  <w:style w:type="paragraph" w:customStyle="1" w:styleId="WW-">
    <w:name w:val="WW-Базовый"/>
    <w:rsid w:val="00245A78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/index.php?page=author_red&amp;id=81088" TargetMode="External"/><Relationship Id="rId18" Type="http://schemas.openxmlformats.org/officeDocument/2006/relationships/hyperlink" Target="http://biblioclub.ru/index.php?page=publisher_red&amp;pub_id=1857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cyberleninka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/index.php?page=author_red&amp;id=1984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author_red&amp;id=19846" TargetMode="External"/><Relationship Id="rId20" Type="http://schemas.openxmlformats.org/officeDocument/2006/relationships/hyperlink" Target="https://elibrar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biblioclub.ru/index.php?page=publisher_red&amp;pub_id=16091" TargetMode="External"/><Relationship Id="rId23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/index.php?page=author_red&amp;id=81089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2959</Words>
  <Characters>16871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19</cp:revision>
  <cp:lastPrinted>2016-03-21T10:31:00Z</cp:lastPrinted>
  <dcterms:created xsi:type="dcterms:W3CDTF">2018-11-13T19:26:00Z</dcterms:created>
  <dcterms:modified xsi:type="dcterms:W3CDTF">2023-05-22T09:40:00Z</dcterms:modified>
</cp:coreProperties>
</file>