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6D68D2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51.03.01 Культурология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6D68D2">
        <w:rPr>
          <w:b/>
          <w:bCs/>
        </w:rPr>
        <w:t>Социокультурное проектирование и культурный перевод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Раздел 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6D68D2">
        <w:rPr>
          <w:lang w:eastAsia="en-US"/>
        </w:rPr>
        <w:t>51.03.01 Культурология</w:t>
      </w:r>
      <w:r w:rsidR="00454DCF" w:rsidRPr="00D738A5">
        <w:rPr>
          <w:lang w:eastAsia="en-US"/>
        </w:rPr>
        <w:t xml:space="preserve">, направленность (профиль) </w:t>
      </w:r>
      <w:r w:rsidR="006D68D2">
        <w:rPr>
          <w:lang w:eastAsia="en-US"/>
        </w:rPr>
        <w:t>Социокультурное проектирование и культурный перевод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D68D2">
        <w:rPr>
          <w:lang w:eastAsia="en-US"/>
        </w:rPr>
        <w:t>51.03.01 Культурология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6D68D2" w:rsidRPr="006D68D2">
        <w:rPr>
          <w:lang w:eastAsia="en-US"/>
        </w:rPr>
        <w:t xml:space="preserve">6 декабря 2017 г. N 1177 </w:t>
      </w:r>
      <w:r w:rsidRPr="00D738A5">
        <w:rPr>
          <w:lang w:eastAsia="en-US"/>
        </w:rPr>
        <w:t xml:space="preserve">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6D68D2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6D68D2">
        <w:rPr>
          <w:lang w:eastAsia="en-US"/>
        </w:rPr>
        <w:t>51.03.01 Культурология</w:t>
      </w:r>
      <w:r w:rsidR="00FC0108" w:rsidRPr="00D738A5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6D68D2" w:rsidRPr="006D68D2">
        <w:rPr>
          <w:lang w:eastAsia="en-US"/>
        </w:rPr>
        <w:t>6 декабря 2017 г. N 1177</w:t>
      </w:r>
      <w:r w:rsidR="005F3DB9">
        <w:rPr>
          <w:lang w:eastAsia="en-US"/>
        </w:rPr>
        <w:t xml:space="preserve"> </w:t>
      </w:r>
      <w:r w:rsidR="00FC0108" w:rsidRPr="005F3DB9">
        <w:rPr>
          <w:lang w:eastAsia="en-US"/>
        </w:rPr>
        <w:t>(</w:t>
      </w:r>
      <w:r w:rsidR="00FC0108" w:rsidRPr="00D738A5">
        <w:rPr>
          <w:lang w:eastAsia="en-US"/>
        </w:rPr>
        <w:t>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lastRenderedPageBreak/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6D68D2" w:rsidRDefault="006D68D2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6D68D2">
        <w:rPr>
          <w:sz w:val="24"/>
          <w:szCs w:val="24"/>
          <w:lang w:eastAsia="ru-RU"/>
        </w:rPr>
        <w:t xml:space="preserve">01 Образование и наука </w:t>
      </w:r>
    </w:p>
    <w:p w:rsidR="006D68D2" w:rsidRDefault="006D68D2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6D68D2">
        <w:rPr>
          <w:sz w:val="24"/>
          <w:szCs w:val="24"/>
          <w:lang w:eastAsia="ru-RU"/>
        </w:rPr>
        <w:t>04 Культура, искусство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6D68D2">
        <w:t>51.03.01 Культурология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</w:p>
          <w:p w:rsidR="00FC2059" w:rsidRPr="00D738A5" w:rsidRDefault="006D68D2" w:rsidP="000660E1">
            <w:pPr>
              <w:jc w:val="both"/>
            </w:pPr>
            <w:r>
              <w:t>01.001</w:t>
            </w:r>
          </w:p>
        </w:tc>
        <w:tc>
          <w:tcPr>
            <w:tcW w:w="6656" w:type="dxa"/>
          </w:tcPr>
          <w:p w:rsidR="007932F3" w:rsidRDefault="007932F3" w:rsidP="007932F3">
            <w:pPr>
              <w:jc w:val="both"/>
            </w:pPr>
            <w:r>
              <w:t>Профессиональный стандарт "Педагог (педагогическая</w:t>
            </w:r>
          </w:p>
          <w:p w:rsidR="007932F3" w:rsidRDefault="007932F3" w:rsidP="007932F3">
            <w:pPr>
              <w:jc w:val="both"/>
            </w:pPr>
            <w:r>
              <w:t>деятельность в сфере дошкольного, начального общего,</w:t>
            </w:r>
          </w:p>
          <w:p w:rsidR="00FC2059" w:rsidRPr="00D738A5" w:rsidRDefault="007932F3" w:rsidP="007932F3">
            <w:pPr>
              <w:jc w:val="both"/>
            </w:pPr>
            <w:r>
              <w:t>основного общего, среднего общего образования) (воспитатель,</w:t>
            </w:r>
            <w:r>
              <w:t xml:space="preserve"> </w:t>
            </w:r>
            <w:r>
              <w:t>учитель)", утвержденный приказом Министерства труда и</w:t>
            </w:r>
            <w:r>
              <w:t xml:space="preserve"> </w:t>
            </w:r>
            <w:r>
              <w:t>социальной защиты Российской Федерации от 18 октября 2013 г.</w:t>
            </w:r>
            <w:r>
              <w:t xml:space="preserve"> </w:t>
            </w:r>
            <w:r>
              <w:t xml:space="preserve">N 544н (зарегистрирован Министерством юстиции </w:t>
            </w:r>
            <w:proofErr w:type="gramStart"/>
            <w:r>
              <w:t>Российской</w:t>
            </w:r>
            <w:r>
              <w:t xml:space="preserve">  </w:t>
            </w:r>
            <w:r>
              <w:t>Федерации</w:t>
            </w:r>
            <w:proofErr w:type="gramEnd"/>
            <w:r>
              <w:t xml:space="preserve"> 6 декабря 2013 г., регистрационный N 30550), с</w:t>
            </w:r>
            <w:r>
              <w:t xml:space="preserve"> </w:t>
            </w:r>
            <w:r>
              <w:t>изменениями, внесенными приказами Министерства труда и</w:t>
            </w:r>
            <w:r>
              <w:t xml:space="preserve"> </w:t>
            </w:r>
            <w:r>
              <w:t>социальной защиты Российской Федерации от 25 декабря</w:t>
            </w:r>
            <w:r>
              <w:t xml:space="preserve"> </w:t>
            </w:r>
            <w:r>
              <w:t>2014 г. N 1115н (зарегистрирован Министерством юстиции</w:t>
            </w:r>
            <w:r>
              <w:t xml:space="preserve"> </w:t>
            </w:r>
            <w:r>
              <w:t>Российской Федерации 19 февраля 2015 г., регистрационный</w:t>
            </w:r>
            <w:r>
              <w:t xml:space="preserve"> </w:t>
            </w:r>
            <w:r>
              <w:t>N 36091) и от 5 августа 2016 г. N 422н (зарегистрирован</w:t>
            </w:r>
            <w:r>
              <w:t xml:space="preserve"> </w:t>
            </w:r>
            <w:r>
              <w:t>Министерством юстиции Российской Федерации 23 августа 2016</w:t>
            </w:r>
            <w:r>
              <w:t xml:space="preserve"> </w:t>
            </w:r>
            <w:r>
              <w:t>г., регистрационный N 43326)</w:t>
            </w:r>
          </w:p>
        </w:tc>
      </w:tr>
      <w:tr w:rsidR="006D68D2" w:rsidRPr="00D738A5" w:rsidTr="000660E1">
        <w:tc>
          <w:tcPr>
            <w:tcW w:w="2689" w:type="dxa"/>
          </w:tcPr>
          <w:p w:rsidR="006D68D2" w:rsidRPr="00D738A5" w:rsidRDefault="006D68D2" w:rsidP="000660E1">
            <w:pPr>
              <w:jc w:val="both"/>
            </w:pPr>
            <w:r>
              <w:t>01.003</w:t>
            </w:r>
          </w:p>
        </w:tc>
        <w:tc>
          <w:tcPr>
            <w:tcW w:w="6656" w:type="dxa"/>
          </w:tcPr>
          <w:p w:rsidR="007932F3" w:rsidRDefault="007932F3" w:rsidP="007932F3">
            <w:pPr>
              <w:jc w:val="both"/>
            </w:pPr>
            <w:r>
              <w:t>Профессиональный стандарт "Педагог дополнительного</w:t>
            </w:r>
          </w:p>
          <w:p w:rsidR="007932F3" w:rsidRDefault="007932F3" w:rsidP="007932F3">
            <w:pPr>
              <w:jc w:val="both"/>
            </w:pPr>
            <w:r>
              <w:t>образования детей и взрослых", утвержденный приказом</w:t>
            </w:r>
          </w:p>
          <w:p w:rsidR="007932F3" w:rsidRDefault="007932F3" w:rsidP="007932F3">
            <w:pPr>
              <w:jc w:val="both"/>
            </w:pPr>
            <w:r>
              <w:t>Министерства труда и социальной защиты Российской</w:t>
            </w:r>
          </w:p>
          <w:p w:rsidR="007932F3" w:rsidRDefault="007932F3" w:rsidP="007932F3">
            <w:pPr>
              <w:jc w:val="both"/>
            </w:pPr>
            <w:r>
              <w:t>Федерации от 8 сентября 2015 г. N 613н (зарегистрирован</w:t>
            </w:r>
          </w:p>
          <w:p w:rsidR="007932F3" w:rsidRDefault="007932F3" w:rsidP="007932F3">
            <w:pPr>
              <w:jc w:val="both"/>
            </w:pPr>
            <w:r>
              <w:t>Министерством юстиции Российской Федерации 24 сентября</w:t>
            </w:r>
          </w:p>
          <w:p w:rsidR="006D68D2" w:rsidRDefault="007932F3" w:rsidP="007932F3">
            <w:pPr>
              <w:jc w:val="both"/>
            </w:pPr>
            <w:r>
              <w:t>2015 г., регистрационный N 38994)</w:t>
            </w:r>
          </w:p>
        </w:tc>
      </w:tr>
      <w:tr w:rsidR="006D68D2" w:rsidRPr="00D738A5" w:rsidTr="000660E1">
        <w:tc>
          <w:tcPr>
            <w:tcW w:w="2689" w:type="dxa"/>
          </w:tcPr>
          <w:p w:rsidR="006D68D2" w:rsidRDefault="007932F3" w:rsidP="000660E1">
            <w:pPr>
              <w:jc w:val="both"/>
            </w:pPr>
            <w:r>
              <w:t>04.005</w:t>
            </w:r>
          </w:p>
        </w:tc>
        <w:tc>
          <w:tcPr>
            <w:tcW w:w="6656" w:type="dxa"/>
          </w:tcPr>
          <w:p w:rsidR="006D68D2" w:rsidRDefault="007932F3" w:rsidP="005F3DB9">
            <w:pPr>
              <w:jc w:val="both"/>
            </w:pPr>
            <w:r>
              <w:t xml:space="preserve">Профессиональный стандарт «Экскурсовод (гид)», утвержденный приказом Министерства труда и социальной защиты РФ от </w:t>
            </w:r>
            <w:r w:rsidRPr="007932F3">
              <w:t>24 декабря 2021 года N 913н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7932F3" w:rsidRDefault="00FC2059" w:rsidP="007932F3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6D68D2">
        <w:t>51.03.01 Культурология</w:t>
      </w:r>
      <w:r w:rsidR="00454DCF" w:rsidRPr="00D738A5">
        <w:t xml:space="preserve">, направленность (профиль) </w:t>
      </w:r>
      <w:r w:rsidR="006D68D2">
        <w:t>Социокультурное проектирование и культурный перевод</w:t>
      </w:r>
      <w:r w:rsidR="00454DCF" w:rsidRPr="00D738A5">
        <w:t xml:space="preserve"> </w:t>
      </w:r>
      <w:r w:rsidRPr="00D738A5">
        <w:t>соответствует направлению подготовки в целом и конкретизирует содержание основной образовательной программы бакалавриата на область</w:t>
      </w:r>
    </w:p>
    <w:p w:rsidR="007932F3" w:rsidRDefault="00FC2059" w:rsidP="007932F3">
      <w:pPr>
        <w:widowControl w:val="0"/>
        <w:ind w:firstLine="708"/>
        <w:jc w:val="both"/>
      </w:pPr>
      <w:r w:rsidRPr="00D738A5">
        <w:t xml:space="preserve"> </w:t>
      </w:r>
      <w:r w:rsidR="007932F3">
        <w:t>01 Образование и наука (в сфере дошкольного, начального общего, основного общего,</w:t>
      </w:r>
      <w:r w:rsidR="007932F3">
        <w:t xml:space="preserve"> </w:t>
      </w:r>
      <w:r w:rsidR="007932F3">
        <w:t>среднего общего образования, дополнительного образования);</w:t>
      </w:r>
    </w:p>
    <w:p w:rsidR="00FC2059" w:rsidRPr="00D738A5" w:rsidRDefault="007932F3" w:rsidP="007932F3">
      <w:pPr>
        <w:widowControl w:val="0"/>
        <w:ind w:firstLine="708"/>
        <w:jc w:val="both"/>
      </w:pPr>
      <w:r>
        <w:t>04 Культура, искусство (в сфере реализации культурно-просветительской деятельности,</w:t>
      </w:r>
      <w:r>
        <w:t xml:space="preserve"> </w:t>
      </w:r>
      <w:r>
        <w:t>проектной деятельности);</w:t>
      </w:r>
      <w:r>
        <w:t xml:space="preserve"> </w:t>
      </w:r>
      <w:r w:rsidR="00FC0108" w:rsidRPr="00D738A5">
        <w:t>и тип</w:t>
      </w:r>
      <w:r w:rsidR="000411F1">
        <w:t>ы</w:t>
      </w:r>
      <w:r w:rsidR="00FC2059" w:rsidRPr="00D738A5">
        <w:t xml:space="preserve"> задач профессиональной деятельности </w:t>
      </w:r>
      <w:r w:rsidR="00FC0108" w:rsidRPr="00D738A5">
        <w:t xml:space="preserve">– </w:t>
      </w:r>
      <w:r>
        <w:t xml:space="preserve">проектно-аналитический, производственно-технологический, культурно-просветительский. 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6D68D2">
        <w:rPr>
          <w:b/>
        </w:rPr>
        <w:t>51.03.01 Культурология</w:t>
      </w:r>
      <w:r w:rsidR="000411F1" w:rsidRPr="00D738A5">
        <w:rPr>
          <w:b/>
        </w:rPr>
        <w:t xml:space="preserve">, НАПРАВЛЕННОСТЬ (ПРОФИЛЬ) </w:t>
      </w:r>
      <w:r w:rsidR="006D68D2">
        <w:rPr>
          <w:b/>
        </w:rPr>
        <w:t>СОЦИОКУЛЬТУРНОЕ ПРОЕКТИРОВАНИЕ И КУЛЬТУРНЫЙ ПЕРЕВОД</w:t>
      </w:r>
      <w:r w:rsidR="000411F1"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lastRenderedPageBreak/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A71BDC">
        <w:t>240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A71BDC">
        <w:t>4 года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6D68D2">
        <w:rPr>
          <w:lang w:eastAsia="en-US"/>
        </w:rPr>
        <w:t>51.03.01 Культурология</w:t>
      </w:r>
      <w:r w:rsidR="00FC0108" w:rsidRPr="00D738A5">
        <w:rPr>
          <w:lang w:eastAsia="en-US"/>
        </w:rPr>
        <w:t xml:space="preserve">, направленность (профиль) </w:t>
      </w:r>
      <w:r w:rsidR="006D68D2">
        <w:rPr>
          <w:lang w:eastAsia="en-US"/>
        </w:rPr>
        <w:t>Социокультурное проектирование и культурный перевод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D738A5" w:rsidTr="00FC2059">
        <w:tc>
          <w:tcPr>
            <w:tcW w:w="297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>Код и наименование компетенции</w:t>
            </w:r>
          </w:p>
        </w:tc>
      </w:tr>
      <w:tr w:rsidR="007932F3" w:rsidRPr="00D738A5" w:rsidTr="007932F3">
        <w:trPr>
          <w:trHeight w:val="1105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Системное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критическое мышление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УК-1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осуществлять поиск, критический анализ и синтез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информации, применять системный подход для решения поставленных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задач</w:t>
            </w:r>
          </w:p>
        </w:tc>
      </w:tr>
      <w:tr w:rsidR="007932F3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Разработка и реализация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проектов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 xml:space="preserve">УК-2 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определять круг задач в рамках поставленной цели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выбирать оптимальные способы их решения, исходя из действующих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правовых норм, имеющихся ресурсов и ограничений</w:t>
            </w:r>
          </w:p>
        </w:tc>
      </w:tr>
      <w:tr w:rsidR="007932F3" w:rsidRPr="00D738A5" w:rsidTr="007932F3">
        <w:trPr>
          <w:trHeight w:val="752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Командная работа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лидерство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 xml:space="preserve">УК-3 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осуществлять социальное взаимодействие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р</w:t>
            </w:r>
            <w:r w:rsidRPr="007932F3">
              <w:rPr>
                <w:color w:val="000000"/>
              </w:rPr>
              <w:t>еал</w:t>
            </w:r>
            <w:bookmarkStart w:id="6" w:name="_GoBack"/>
            <w:bookmarkEnd w:id="6"/>
            <w:r w:rsidRPr="007932F3">
              <w:rPr>
                <w:color w:val="000000"/>
              </w:rPr>
              <w:t>изовывать свою роль в команде</w:t>
            </w:r>
          </w:p>
        </w:tc>
      </w:tr>
      <w:tr w:rsidR="007932F3" w:rsidRPr="00D738A5" w:rsidTr="00AF04B2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 xml:space="preserve">УК-4 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осуществлять деловую коммуникацию в устной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письменной формах на государственном языке Российской Федерации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и иностранном(</w:t>
            </w:r>
            <w:proofErr w:type="spellStart"/>
            <w:r w:rsidRPr="007932F3">
              <w:rPr>
                <w:color w:val="000000"/>
              </w:rPr>
              <w:t>ых</w:t>
            </w:r>
            <w:proofErr w:type="spellEnd"/>
            <w:r w:rsidRPr="007932F3">
              <w:rPr>
                <w:color w:val="000000"/>
              </w:rPr>
              <w:t>) языке(ах)</w:t>
            </w:r>
          </w:p>
        </w:tc>
      </w:tr>
      <w:tr w:rsidR="007932F3" w:rsidRPr="00D738A5" w:rsidTr="00B32C29">
        <w:trPr>
          <w:trHeight w:val="8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Межкультурное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взаимодействие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 xml:space="preserve">УК-5 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 xml:space="preserve">Способен 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воспринимать межкультурное разнообразие общества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в социально-историческом, этическом и философском контекстах </w:t>
            </w:r>
          </w:p>
        </w:tc>
      </w:tr>
      <w:tr w:rsidR="007932F3" w:rsidRPr="00D738A5" w:rsidTr="007932F3">
        <w:trPr>
          <w:trHeight w:val="91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Самоорганизация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саморазвитие (в том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числе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proofErr w:type="spellStart"/>
            <w:r w:rsidRPr="007932F3">
              <w:rPr>
                <w:color w:val="000000"/>
              </w:rPr>
              <w:t>здоровьесбережение</w:t>
            </w:r>
            <w:proofErr w:type="spellEnd"/>
            <w:r w:rsidRPr="007932F3">
              <w:rPr>
                <w:color w:val="000000"/>
              </w:rPr>
              <w:t>)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 xml:space="preserve">УК-6 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управлять своим временем, выстраивать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реализовывать траекторию саморазвития на основе принципов</w:t>
            </w:r>
          </w:p>
          <w:p w:rsidR="007932F3" w:rsidRPr="007932F3" w:rsidRDefault="007932F3" w:rsidP="007932F3">
            <w:pPr>
              <w:contextualSpacing/>
              <w:rPr>
                <w:color w:val="000000"/>
              </w:rPr>
            </w:pPr>
            <w:r w:rsidRPr="007932F3">
              <w:rPr>
                <w:color w:val="000000"/>
              </w:rPr>
              <w:t>образования в течение всей жизни</w:t>
            </w:r>
          </w:p>
        </w:tc>
      </w:tr>
      <w:tr w:rsidR="007932F3" w:rsidRPr="00D738A5" w:rsidTr="00B32C29">
        <w:trPr>
          <w:trHeight w:val="1409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УК-7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932F3" w:rsidRPr="00D738A5" w:rsidTr="00B32C29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Безопасность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жизнедеятельности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 xml:space="preserve">УК-8 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создавать и поддерживать в повседневной жизни и в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профессиональной деятельности безопасные условия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жизнедеятельности для сохранения природной среды, обеспечения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устойчивого развития общества, в том числе при угрозе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возникновении чрезвычайных ситуаций и военных конфликтов</w:t>
            </w:r>
          </w:p>
        </w:tc>
      </w:tr>
      <w:tr w:rsidR="007932F3" w:rsidRPr="00D738A5" w:rsidTr="00B32C29">
        <w:trPr>
          <w:trHeight w:val="45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Экономическая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культура, в том числе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финансовая грамотность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 xml:space="preserve">УК-9 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принимать обоснованные экономические решения в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различных областях жизнедеятельности</w:t>
            </w:r>
          </w:p>
        </w:tc>
      </w:tr>
      <w:tr w:rsidR="007932F3" w:rsidRPr="00D738A5" w:rsidTr="007932F3">
        <w:trPr>
          <w:trHeight w:val="27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contextualSpacing/>
              <w:jc w:val="both"/>
              <w:rPr>
                <w:kern w:val="1"/>
              </w:rPr>
            </w:pPr>
          </w:p>
        </w:tc>
      </w:tr>
      <w:tr w:rsidR="007932F3" w:rsidRPr="00D738A5" w:rsidTr="007932F3">
        <w:trPr>
          <w:trHeight w:val="10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kern w:val="1"/>
              </w:rPr>
            </w:pPr>
            <w:r w:rsidRPr="007932F3">
              <w:rPr>
                <w:color w:val="000000"/>
              </w:rPr>
              <w:t>Гражданская позиция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 xml:space="preserve">УК-10 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формировать нетерпимое отношение к</w:t>
            </w:r>
          </w:p>
          <w:p w:rsidR="007932F3" w:rsidRPr="007932F3" w:rsidRDefault="007932F3" w:rsidP="007932F3">
            <w:pPr>
              <w:contextualSpacing/>
              <w:jc w:val="both"/>
              <w:rPr>
                <w:kern w:val="1"/>
              </w:rPr>
            </w:pPr>
            <w:r w:rsidRPr="007932F3">
              <w:rPr>
                <w:color w:val="000000"/>
              </w:rPr>
              <w:t>коррупционному поведению</w:t>
            </w:r>
          </w:p>
        </w:tc>
      </w:tr>
      <w:tr w:rsidR="007932F3" w:rsidRPr="00D738A5" w:rsidTr="00B32C29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ОПК-1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применять полученные знания в области культуроведения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социокультурного проектирования в профессиональной деятельности и социальной практике</w:t>
            </w:r>
          </w:p>
        </w:tc>
      </w:tr>
      <w:tr w:rsidR="007932F3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ОПК-2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понимать принципы работы современных информационных технологий 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использовать их для решения задач профессиональной деятельности</w:t>
            </w:r>
          </w:p>
        </w:tc>
      </w:tr>
      <w:tr w:rsidR="007932F3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ОПК-3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соблюдать требования профессиональных стандартов и нормы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профессиональной этики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</w:tr>
      <w:tr w:rsidR="007932F3" w:rsidRPr="00D738A5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ОПК-4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Способен ориентироваться в проблематике современной государственной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культурной политики Российской Федерации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  <w:p w:rsidR="007932F3" w:rsidRPr="007932F3" w:rsidRDefault="007932F3" w:rsidP="007932F3">
            <w:pPr>
              <w:rPr>
                <w:color w:val="000000"/>
              </w:rPr>
            </w:pPr>
            <w:r w:rsidRPr="007932F3">
              <w:rPr>
                <w:color w:val="000000"/>
              </w:rPr>
              <w:t> 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6D68D2">
        <w:rPr>
          <w:lang w:eastAsia="en-US"/>
        </w:rPr>
        <w:t>51.03.01 Культурология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6D68D2">
        <w:rPr>
          <w:lang w:eastAsia="en-US"/>
        </w:rPr>
        <w:t>Социокультурное проектирование и культурный перевод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5F3DB9">
        <w:t>5</w:t>
      </w:r>
      <w:r w:rsidR="00902511" w:rsidRPr="00D738A5">
        <w:t>0</w:t>
      </w:r>
      <w:r w:rsidRPr="00D738A5">
        <w:t xml:space="preserve"> процентов общего объема программы бакалавриата по направлению подготовки </w:t>
      </w:r>
      <w:r w:rsidR="006D68D2">
        <w:rPr>
          <w:lang w:eastAsia="en-US"/>
        </w:rPr>
        <w:t>51.03.01 Культурология</w:t>
      </w:r>
      <w:r w:rsidR="00D738A5" w:rsidRPr="00D738A5">
        <w:rPr>
          <w:lang w:eastAsia="en-US"/>
        </w:rPr>
        <w:t xml:space="preserve">, направленность (профиль) </w:t>
      </w:r>
      <w:r w:rsidR="006D68D2">
        <w:rPr>
          <w:lang w:eastAsia="en-US"/>
        </w:rPr>
        <w:t>Социокультурное проектирование и культурный перевод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6D68D2">
        <w:t>51.03.01 Культурология</w:t>
      </w:r>
      <w:r w:rsidR="00902511" w:rsidRPr="00D738A5">
        <w:t xml:space="preserve">, направленность (профиль) </w:t>
      </w:r>
      <w:r w:rsidR="006D68D2">
        <w:t>Социокультурное проектирование и культурный перевод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6D68D2">
        <w:rPr>
          <w:lang w:eastAsia="en-US"/>
        </w:rPr>
        <w:t>51.03.01 Культурология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6D68D2">
        <w:rPr>
          <w:lang w:eastAsia="en-US"/>
        </w:rPr>
        <w:t>Социокультурное проектирование и культурный перевод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6D68D2">
        <w:rPr>
          <w:lang w:eastAsia="en-US"/>
        </w:rPr>
        <w:t>51.03.01 Культурология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6D68D2">
        <w:rPr>
          <w:lang w:eastAsia="en-US"/>
        </w:rPr>
        <w:t>Социокультурное проектирование и культурный перевод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6D68D2">
        <w:rPr>
          <w:lang w:eastAsia="en-US"/>
        </w:rPr>
        <w:t>51.03.01 Культурология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6D68D2">
        <w:rPr>
          <w:lang w:eastAsia="en-US"/>
        </w:rPr>
        <w:t>Социокультурное проектирование и культурный перевод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6D68D2">
        <w:rPr>
          <w:lang w:eastAsia="en-US"/>
        </w:rPr>
        <w:t>51.03.01 Культурология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6D68D2">
        <w:rPr>
          <w:lang w:eastAsia="en-US"/>
        </w:rPr>
        <w:t>Социокультурное проектирование и культурный перевод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6D68D2">
        <w:rPr>
          <w:lang w:eastAsia="en-US"/>
        </w:rPr>
        <w:t>51.03.01 Культурология</w:t>
      </w:r>
      <w:r w:rsidR="00902511" w:rsidRPr="00D738A5">
        <w:rPr>
          <w:lang w:eastAsia="en-US"/>
        </w:rPr>
        <w:t xml:space="preserve">, направленность (профиль) </w:t>
      </w:r>
      <w:r w:rsidR="006D68D2">
        <w:rPr>
          <w:lang w:eastAsia="en-US"/>
        </w:rPr>
        <w:t>Социокультурное проектирование и культурный перевод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7</w:t>
      </w:r>
      <w:r w:rsidR="00F91858">
        <w:t>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6</w:t>
      </w:r>
      <w:r w:rsidR="00F91858">
        <w:t>0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6A" w:rsidRDefault="009B166A">
      <w:r>
        <w:separator/>
      </w:r>
    </w:p>
  </w:endnote>
  <w:endnote w:type="continuationSeparator" w:id="0">
    <w:p w:rsidR="009B166A" w:rsidRDefault="009B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7932F3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F3">
          <w:rPr>
            <w:noProof/>
          </w:rPr>
          <w:t>12</w:t>
        </w:r>
        <w:r>
          <w:fldChar w:fldCharType="end"/>
        </w:r>
      </w:p>
    </w:sdtContent>
  </w:sdt>
  <w:p w:rsidR="00F555FB" w:rsidRDefault="007932F3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6A" w:rsidRDefault="009B166A">
      <w:r>
        <w:separator/>
      </w:r>
    </w:p>
  </w:footnote>
  <w:footnote w:type="continuationSeparator" w:id="0">
    <w:p w:rsidR="009B166A" w:rsidRDefault="009B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1F1"/>
    <w:rsid w:val="0016129D"/>
    <w:rsid w:val="002C7134"/>
    <w:rsid w:val="002F30AA"/>
    <w:rsid w:val="003B691C"/>
    <w:rsid w:val="003E1B1A"/>
    <w:rsid w:val="004254FA"/>
    <w:rsid w:val="00454DCF"/>
    <w:rsid w:val="004759DC"/>
    <w:rsid w:val="004879A1"/>
    <w:rsid w:val="00502DC2"/>
    <w:rsid w:val="005E77ED"/>
    <w:rsid w:val="005F3DB9"/>
    <w:rsid w:val="006D68D2"/>
    <w:rsid w:val="007932F3"/>
    <w:rsid w:val="0080588B"/>
    <w:rsid w:val="008568B3"/>
    <w:rsid w:val="0088266F"/>
    <w:rsid w:val="00902511"/>
    <w:rsid w:val="009B166A"/>
    <w:rsid w:val="00A71BDC"/>
    <w:rsid w:val="00B065F1"/>
    <w:rsid w:val="00B1340D"/>
    <w:rsid w:val="00BA5C83"/>
    <w:rsid w:val="00BB2A30"/>
    <w:rsid w:val="00D738A5"/>
    <w:rsid w:val="00D933AE"/>
    <w:rsid w:val="00E62E52"/>
    <w:rsid w:val="00F91858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2DC5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19</cp:revision>
  <dcterms:created xsi:type="dcterms:W3CDTF">2023-05-06T18:19:00Z</dcterms:created>
  <dcterms:modified xsi:type="dcterms:W3CDTF">2023-05-20T11:18:00Z</dcterms:modified>
</cp:coreProperties>
</file>