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881819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31162FB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3D0F003D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038901D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3A17B114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39F1134C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07E2BF0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3689485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E166F62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4DBBDDDD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3B3B4A44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6C9CEA84" w14:textId="17FFD034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522E12">
        <w:rPr>
          <w:sz w:val="24"/>
          <w:szCs w:val="24"/>
        </w:rPr>
        <w:t xml:space="preserve"> </w:t>
      </w:r>
      <w:r>
        <w:rPr>
          <w:sz w:val="24"/>
          <w:szCs w:val="24"/>
        </w:rPr>
        <w:t>Большаков</w:t>
      </w:r>
    </w:p>
    <w:p w14:paraId="5ADDC5A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8F4BA0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F91DCB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9CD0C1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A56476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7AFEA50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160D7FC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EEC539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2AABDD5" w14:textId="091C11A5" w:rsidR="00920D08" w:rsidRPr="00191336" w:rsidRDefault="00E80B64" w:rsidP="002103A3">
      <w:pPr>
        <w:spacing w:line="240" w:lineRule="auto"/>
        <w:jc w:val="center"/>
        <w:rPr>
          <w:color w:val="000000"/>
          <w:sz w:val="24"/>
          <w:szCs w:val="24"/>
          <w:highlight w:val="yellow"/>
        </w:rPr>
      </w:pPr>
      <w:r w:rsidRPr="00E80B64">
        <w:rPr>
          <w:b/>
          <w:color w:val="000000"/>
          <w:sz w:val="24"/>
          <w:szCs w:val="24"/>
        </w:rPr>
        <w:t>Б1.О.06.05</w:t>
      </w:r>
      <w:r w:rsidR="00535258">
        <w:rPr>
          <w:b/>
          <w:color w:val="000000"/>
          <w:sz w:val="24"/>
          <w:szCs w:val="24"/>
        </w:rPr>
        <w:t xml:space="preserve"> </w:t>
      </w:r>
      <w:r w:rsidR="00032BC3">
        <w:rPr>
          <w:b/>
          <w:color w:val="000000"/>
          <w:sz w:val="24"/>
          <w:szCs w:val="24"/>
        </w:rPr>
        <w:t xml:space="preserve">СИСТЕМАТИЧЕСКАЯ ФИЛОСОФИЯ (МОДУЛЬ): </w:t>
      </w:r>
      <w:bookmarkStart w:id="0" w:name="_GoBack"/>
      <w:bookmarkEnd w:id="0"/>
      <w:r w:rsidR="00B67C45">
        <w:rPr>
          <w:b/>
          <w:color w:val="000000"/>
          <w:sz w:val="24"/>
          <w:szCs w:val="24"/>
        </w:rPr>
        <w:t xml:space="preserve">ФИЛОСОФИЯ </w:t>
      </w:r>
      <w:r>
        <w:rPr>
          <w:b/>
          <w:color w:val="000000"/>
          <w:sz w:val="24"/>
          <w:szCs w:val="24"/>
        </w:rPr>
        <w:t>МУЗЕЯ</w:t>
      </w:r>
    </w:p>
    <w:p w14:paraId="2B415BCA" w14:textId="77777777" w:rsidR="00920D08" w:rsidRPr="008C3C1C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056B0BD5" w14:textId="22B14C8D" w:rsidR="00920D08" w:rsidRPr="008C3C1C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C3C1C">
        <w:rPr>
          <w:sz w:val="24"/>
          <w:szCs w:val="24"/>
        </w:rPr>
        <w:t>Направление подготовки</w:t>
      </w:r>
      <w:r w:rsidRPr="008C3C1C">
        <w:rPr>
          <w:b/>
          <w:sz w:val="24"/>
          <w:szCs w:val="24"/>
        </w:rPr>
        <w:t xml:space="preserve"> </w:t>
      </w:r>
      <w:r w:rsidR="00D77753" w:rsidRPr="008C3C1C">
        <w:rPr>
          <w:b/>
          <w:sz w:val="24"/>
          <w:szCs w:val="24"/>
        </w:rPr>
        <w:t>4</w:t>
      </w:r>
      <w:r w:rsidRPr="008C3C1C">
        <w:rPr>
          <w:b/>
          <w:sz w:val="24"/>
          <w:szCs w:val="24"/>
        </w:rPr>
        <w:t xml:space="preserve">7.03.01 </w:t>
      </w:r>
      <w:r w:rsidR="00D77753" w:rsidRPr="008C3C1C">
        <w:rPr>
          <w:b/>
          <w:sz w:val="24"/>
          <w:szCs w:val="24"/>
        </w:rPr>
        <w:t>Философия</w:t>
      </w:r>
    </w:p>
    <w:p w14:paraId="76B1ADBD" w14:textId="77777777" w:rsidR="00920D08" w:rsidRPr="008C3C1C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C3C1C">
        <w:rPr>
          <w:sz w:val="24"/>
          <w:szCs w:val="24"/>
        </w:rPr>
        <w:t xml:space="preserve">Направленность (профиль) </w:t>
      </w:r>
      <w:r w:rsidRPr="008C3C1C">
        <w:rPr>
          <w:b/>
          <w:sz w:val="24"/>
          <w:szCs w:val="24"/>
        </w:rPr>
        <w:t>Общий</w:t>
      </w:r>
    </w:p>
    <w:p w14:paraId="196310D1" w14:textId="77777777" w:rsidR="00920D08" w:rsidRPr="00191336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  <w:highlight w:val="yellow"/>
        </w:rPr>
      </w:pPr>
    </w:p>
    <w:p w14:paraId="0888DDCC" w14:textId="0871120E"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8C3C1C">
        <w:rPr>
          <w:bCs/>
          <w:sz w:val="24"/>
          <w:szCs w:val="24"/>
        </w:rPr>
        <w:t xml:space="preserve">(год </w:t>
      </w:r>
      <w:r w:rsidR="005B5E17" w:rsidRPr="008C3C1C">
        <w:rPr>
          <w:bCs/>
          <w:sz w:val="24"/>
          <w:szCs w:val="24"/>
        </w:rPr>
        <w:t>начала подготовки</w:t>
      </w:r>
      <w:r w:rsidRPr="008C3C1C">
        <w:rPr>
          <w:bCs/>
          <w:sz w:val="24"/>
          <w:szCs w:val="24"/>
        </w:rPr>
        <w:t xml:space="preserve"> – 20</w:t>
      </w:r>
      <w:r w:rsidR="00191336" w:rsidRPr="008C3C1C">
        <w:rPr>
          <w:bCs/>
          <w:sz w:val="24"/>
          <w:szCs w:val="24"/>
        </w:rPr>
        <w:t>21</w:t>
      </w:r>
      <w:r w:rsidRPr="008C3C1C">
        <w:rPr>
          <w:bCs/>
          <w:sz w:val="24"/>
          <w:szCs w:val="24"/>
        </w:rPr>
        <w:t>)</w:t>
      </w:r>
    </w:p>
    <w:p w14:paraId="05B1939C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08787981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10D9F55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4A5321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0806EE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A2AA09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0601F3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29B6B9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F7A253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BF287C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24F73D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D1C192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9FDFEC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023092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B24061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00AC58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8478E4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C29036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C74F55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DF5D449" w14:textId="77777777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ADDFD1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11442079" w14:textId="13E936FF" w:rsidR="00920D08" w:rsidRPr="00275F79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C3C1C">
        <w:rPr>
          <w:sz w:val="24"/>
          <w:szCs w:val="24"/>
        </w:rPr>
        <w:t>202</w:t>
      </w:r>
      <w:r w:rsidR="009B4394" w:rsidRPr="008C3C1C">
        <w:rPr>
          <w:sz w:val="24"/>
          <w:szCs w:val="24"/>
        </w:rPr>
        <w:t>1</w:t>
      </w:r>
    </w:p>
    <w:p w14:paraId="7D9E7AC0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43D80BD0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524A1256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14:paraId="24612B11" w14:textId="77777777" w:rsidR="00920D0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1604F37B" w14:textId="0F109953" w:rsidR="00920D08" w:rsidRPr="007723E4" w:rsidRDefault="00920D08" w:rsidP="00C61480">
      <w:pPr>
        <w:pStyle w:val="a7"/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34D78388" w14:textId="77777777" w:rsidTr="00FE2395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6FD67CF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845DE5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3B12F109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60B5ADC0" w14:textId="77777777" w:rsidR="00920D08" w:rsidRPr="007723E4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B67C45" w:rsidRPr="003C0E55" w14:paraId="6DE6F922" w14:textId="77777777" w:rsidTr="008761D2">
        <w:trPr>
          <w:trHeight w:val="72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30892FE" w14:textId="4807D9E1" w:rsidR="00B67C45" w:rsidRPr="0095632D" w:rsidRDefault="00E80B64" w:rsidP="00B67C4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E4E2115" w14:textId="14F634B3" w:rsidR="00E80B64" w:rsidRPr="00E80B64" w:rsidRDefault="00E80B64" w:rsidP="00E80B6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0B64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0B64">
              <w:rPr>
                <w:rFonts w:ascii="Times New Roman" w:hAnsi="Times New Roman" w:cs="Times New Roman"/>
                <w:sz w:val="24"/>
                <w:szCs w:val="24"/>
              </w:rPr>
              <w:t>воспринимать</w:t>
            </w:r>
          </w:p>
          <w:p w14:paraId="16581DD0" w14:textId="77777777" w:rsidR="00E80B64" w:rsidRPr="00E80B64" w:rsidRDefault="00E80B64" w:rsidP="00E80B6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0B64">
              <w:rPr>
                <w:rFonts w:ascii="Times New Roman" w:hAnsi="Times New Roman" w:cs="Times New Roman"/>
                <w:sz w:val="24"/>
                <w:szCs w:val="24"/>
              </w:rPr>
              <w:t>межкультурное</w:t>
            </w:r>
          </w:p>
          <w:p w14:paraId="4D7C7FB7" w14:textId="77777777" w:rsidR="00E80B64" w:rsidRPr="00E80B64" w:rsidRDefault="00E80B64" w:rsidP="00E80B6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0B64">
              <w:rPr>
                <w:rFonts w:ascii="Times New Roman" w:hAnsi="Times New Roman" w:cs="Times New Roman"/>
                <w:sz w:val="24"/>
                <w:szCs w:val="24"/>
              </w:rPr>
              <w:t>разнообразие общества в</w:t>
            </w:r>
          </w:p>
          <w:p w14:paraId="3C3C7070" w14:textId="77777777" w:rsidR="00E80B64" w:rsidRPr="00E80B64" w:rsidRDefault="00E80B64" w:rsidP="00E80B6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0B64">
              <w:rPr>
                <w:rFonts w:ascii="Times New Roman" w:hAnsi="Times New Roman" w:cs="Times New Roman"/>
                <w:sz w:val="24"/>
                <w:szCs w:val="24"/>
              </w:rPr>
              <w:t>социально-историческом,</w:t>
            </w:r>
          </w:p>
          <w:p w14:paraId="75B2542C" w14:textId="77777777" w:rsidR="00E80B64" w:rsidRPr="00E80B64" w:rsidRDefault="00E80B64" w:rsidP="00E80B6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0B64">
              <w:rPr>
                <w:rFonts w:ascii="Times New Roman" w:hAnsi="Times New Roman" w:cs="Times New Roman"/>
                <w:sz w:val="24"/>
                <w:szCs w:val="24"/>
              </w:rPr>
              <w:t>этическом и философских</w:t>
            </w:r>
          </w:p>
          <w:p w14:paraId="4AFBE354" w14:textId="555413DE" w:rsidR="00B67C45" w:rsidRPr="0095632D" w:rsidRDefault="00E80B64" w:rsidP="00E80B6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0B64">
              <w:rPr>
                <w:rFonts w:ascii="Times New Roman" w:hAnsi="Times New Roman" w:cs="Times New Roman"/>
                <w:sz w:val="24"/>
                <w:szCs w:val="24"/>
              </w:rPr>
              <w:t>контекстах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80A6F74" w14:textId="77777777" w:rsidR="00E80B64" w:rsidRPr="00E80B64" w:rsidRDefault="00E80B64" w:rsidP="000532D4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80B64">
              <w:rPr>
                <w:sz w:val="24"/>
                <w:szCs w:val="24"/>
              </w:rPr>
              <w:t xml:space="preserve">ИУК-5.1. Знает: </w:t>
            </w:r>
          </w:p>
          <w:p w14:paraId="3C4CEB2D" w14:textId="03629654" w:rsidR="00B67C45" w:rsidRPr="003A4C6D" w:rsidRDefault="00E80B64" w:rsidP="000532D4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80B64">
              <w:rPr>
                <w:sz w:val="24"/>
                <w:szCs w:val="24"/>
              </w:rPr>
              <w:t>природу и условия межкультурного разнообразия общества в социально-историческом, этическом и философских контекстах</w:t>
            </w:r>
          </w:p>
        </w:tc>
      </w:tr>
      <w:tr w:rsidR="00B67C45" w:rsidRPr="003C0E55" w14:paraId="02B7ED0B" w14:textId="77777777" w:rsidTr="006C52CD">
        <w:trPr>
          <w:trHeight w:val="72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  <w:vAlign w:val="center"/>
          </w:tcPr>
          <w:p w14:paraId="341CFF0B" w14:textId="77777777" w:rsidR="00B67C45" w:rsidRPr="003A4C6D" w:rsidRDefault="00B67C45" w:rsidP="00B67C4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  <w:vAlign w:val="center"/>
          </w:tcPr>
          <w:p w14:paraId="5771241C" w14:textId="77777777" w:rsidR="00B67C45" w:rsidRPr="003A4C6D" w:rsidRDefault="00B67C45" w:rsidP="00B67C45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E58F736" w14:textId="77777777" w:rsidR="00E80B64" w:rsidRPr="00E80B64" w:rsidRDefault="00E80B64" w:rsidP="000532D4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80B64">
              <w:rPr>
                <w:sz w:val="24"/>
                <w:szCs w:val="24"/>
              </w:rPr>
              <w:t>ИУК-5.2. Умеет:</w:t>
            </w:r>
          </w:p>
          <w:p w14:paraId="2A831B38" w14:textId="7610A2DD" w:rsidR="00B67C45" w:rsidRPr="003A4C6D" w:rsidRDefault="00E80B64" w:rsidP="000532D4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80B64">
              <w:rPr>
                <w:sz w:val="24"/>
                <w:szCs w:val="24"/>
              </w:rPr>
              <w:t>корректно воспринимать  межкультурное разнообразие общества в социально-историческом, этическом и философских контекстах</w:t>
            </w:r>
          </w:p>
        </w:tc>
      </w:tr>
      <w:tr w:rsidR="00B67C45" w:rsidRPr="003C0E55" w14:paraId="732E8A10" w14:textId="77777777" w:rsidTr="006C52CD">
        <w:trPr>
          <w:trHeight w:val="72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50D6D3A" w14:textId="77777777" w:rsidR="00B67C45" w:rsidRPr="003A4C6D" w:rsidRDefault="00B67C45" w:rsidP="00B67C4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F2426AF" w14:textId="77777777" w:rsidR="00B67C45" w:rsidRPr="003A4C6D" w:rsidRDefault="00B67C45" w:rsidP="00B67C45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5E4BE4B" w14:textId="77777777" w:rsidR="00E80B64" w:rsidRPr="00E80B64" w:rsidRDefault="00E80B64" w:rsidP="000532D4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80B64">
              <w:rPr>
                <w:sz w:val="24"/>
                <w:szCs w:val="24"/>
              </w:rPr>
              <w:t>ИУК-5.3. Владеет:</w:t>
            </w:r>
          </w:p>
          <w:p w14:paraId="38ECE589" w14:textId="63654818" w:rsidR="00B67C45" w:rsidRPr="003A4C6D" w:rsidRDefault="00E80B64" w:rsidP="000532D4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80B64">
              <w:rPr>
                <w:sz w:val="24"/>
                <w:szCs w:val="24"/>
              </w:rPr>
              <w:t>навыками корректного восприятия  межкультурного разнообразия общества в социально-историческом, этическом и философских контекстах</w:t>
            </w:r>
          </w:p>
        </w:tc>
      </w:tr>
      <w:tr w:rsidR="00E80B64" w:rsidRPr="003C0E55" w14:paraId="7900D3F4" w14:textId="77777777" w:rsidTr="002849FE">
        <w:trPr>
          <w:trHeight w:val="240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  <w:vAlign w:val="center"/>
          </w:tcPr>
          <w:p w14:paraId="187C7111" w14:textId="38A36DB5" w:rsidR="00E80B64" w:rsidRPr="003A4C6D" w:rsidRDefault="00E80B64" w:rsidP="00B67C4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3686" w:type="dxa"/>
            <w:vMerge w:val="restart"/>
            <w:tcBorders>
              <w:left w:val="single" w:sz="6" w:space="0" w:color="00000A"/>
            </w:tcBorders>
            <w:shd w:val="clear" w:color="auto" w:fill="auto"/>
            <w:vAlign w:val="center"/>
          </w:tcPr>
          <w:p w14:paraId="790A495A" w14:textId="120BE2E8" w:rsidR="00E80B64" w:rsidRPr="003A4C6D" w:rsidRDefault="00E80B64" w:rsidP="00B67C45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80B64">
              <w:rPr>
                <w:sz w:val="24"/>
                <w:szCs w:val="24"/>
              </w:rPr>
              <w:t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E9A9B06" w14:textId="77777777" w:rsidR="00E80B64" w:rsidRPr="00E80B64" w:rsidRDefault="00E80B64" w:rsidP="000532D4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80B64">
              <w:rPr>
                <w:sz w:val="24"/>
                <w:szCs w:val="24"/>
              </w:rPr>
              <w:t xml:space="preserve">ИОПК-4.1. Знает: </w:t>
            </w:r>
          </w:p>
          <w:p w14:paraId="1AACFA08" w14:textId="1805DC96" w:rsidR="00E80B64" w:rsidRDefault="00E80B64" w:rsidP="000532D4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E80B64">
              <w:rPr>
                <w:sz w:val="24"/>
                <w:szCs w:val="24"/>
              </w:rPr>
              <w:t>словия и критерии эффективного решения стандартных задач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</w:tr>
      <w:tr w:rsidR="00E80B64" w:rsidRPr="003C0E55" w14:paraId="5EDA4F31" w14:textId="77777777" w:rsidTr="002849FE">
        <w:trPr>
          <w:trHeight w:val="24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  <w:vAlign w:val="center"/>
          </w:tcPr>
          <w:p w14:paraId="7A7E598F" w14:textId="77777777" w:rsidR="00E80B64" w:rsidRDefault="00E80B64" w:rsidP="00B67C4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  <w:vAlign w:val="center"/>
          </w:tcPr>
          <w:p w14:paraId="5C3EBB22" w14:textId="77777777" w:rsidR="00E80B64" w:rsidRPr="003A4C6D" w:rsidRDefault="00E80B64" w:rsidP="00B67C45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50DCFFB" w14:textId="77777777" w:rsidR="00E80B64" w:rsidRPr="00E80B64" w:rsidRDefault="00E80B64" w:rsidP="000532D4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80B64">
              <w:rPr>
                <w:sz w:val="24"/>
                <w:szCs w:val="24"/>
              </w:rPr>
              <w:t>ИОПК-4.2. Умеет:</w:t>
            </w:r>
          </w:p>
          <w:p w14:paraId="6D9DEEAD" w14:textId="5DF0B7CF" w:rsidR="00E80B64" w:rsidRDefault="00E80B64" w:rsidP="000532D4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80B64">
              <w:rPr>
                <w:sz w:val="24"/>
                <w:szCs w:val="24"/>
              </w:rPr>
              <w:t>эффективно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</w:tr>
      <w:tr w:rsidR="00E80B64" w:rsidRPr="003C0E55" w14:paraId="38B8D6AD" w14:textId="77777777" w:rsidTr="006C52CD">
        <w:trPr>
          <w:trHeight w:val="24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81CFDD0" w14:textId="77777777" w:rsidR="00E80B64" w:rsidRDefault="00E80B64" w:rsidP="00B67C4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B420DCD" w14:textId="77777777" w:rsidR="00E80B64" w:rsidRPr="003A4C6D" w:rsidRDefault="00E80B64" w:rsidP="00B67C45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34F7B3D" w14:textId="77777777" w:rsidR="00E80B64" w:rsidRPr="00E80B64" w:rsidRDefault="00E80B64" w:rsidP="000532D4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80B64">
              <w:rPr>
                <w:sz w:val="24"/>
                <w:szCs w:val="24"/>
              </w:rPr>
              <w:t>ИОПК-4.3. Владеет:</w:t>
            </w:r>
          </w:p>
          <w:p w14:paraId="0018210E" w14:textId="5B37A8E0" w:rsidR="00E80B64" w:rsidRDefault="00E80B64" w:rsidP="000532D4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80B64">
              <w:rPr>
                <w:sz w:val="24"/>
                <w:szCs w:val="24"/>
              </w:rPr>
              <w:t>навыками эффективного решения стандартных задач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</w:tr>
      <w:tr w:rsidR="00B67C45" w:rsidRPr="003C0E55" w14:paraId="3099C138" w14:textId="77777777" w:rsidTr="003666F1">
        <w:trPr>
          <w:trHeight w:val="828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6ADAD7B" w14:textId="77777777" w:rsidR="00B67C45" w:rsidRDefault="00B67C45" w:rsidP="00B67C4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ПК-11</w:t>
            </w:r>
          </w:p>
          <w:p w14:paraId="2058B07D" w14:textId="77777777" w:rsidR="00E80B64" w:rsidRDefault="00E80B64" w:rsidP="00B67C4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35B8A" w14:textId="70B49164" w:rsidR="00E80B64" w:rsidRPr="0095632D" w:rsidRDefault="00E80B64" w:rsidP="00B67C4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A7B6F69" w14:textId="1504E8EC" w:rsidR="00B67C45" w:rsidRDefault="00B67C45" w:rsidP="00B67C4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применять философские концепции для анализа философских проблем и поиска путей их решения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86853E3" w14:textId="77777777" w:rsidR="00B67C45" w:rsidRDefault="00B67C45" w:rsidP="000532D4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ИПК-11.1. Знает: </w:t>
            </w:r>
          </w:p>
          <w:p w14:paraId="4C6DEFEA" w14:textId="55672778" w:rsidR="00B67C45" w:rsidRPr="00275F79" w:rsidRDefault="00B67C45" w:rsidP="000532D4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принципы применения философских концепций для анализа философских проблем и поиска путей их решения</w:t>
            </w:r>
          </w:p>
        </w:tc>
      </w:tr>
      <w:tr w:rsidR="00B67C45" w:rsidRPr="003C0E55" w14:paraId="0EB099FB" w14:textId="77777777" w:rsidTr="00C555FE">
        <w:trPr>
          <w:trHeight w:val="826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  <w:vAlign w:val="center"/>
          </w:tcPr>
          <w:p w14:paraId="64C4305D" w14:textId="77777777" w:rsidR="00B67C45" w:rsidRDefault="00B67C45" w:rsidP="00B67C4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  <w:vAlign w:val="center"/>
          </w:tcPr>
          <w:p w14:paraId="55804DDB" w14:textId="77777777" w:rsidR="00B67C45" w:rsidRDefault="00B67C45" w:rsidP="00B67C4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162181B" w14:textId="77777777" w:rsidR="00B67C45" w:rsidRDefault="00B67C45" w:rsidP="000532D4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ИПК-11.2. Умеет:</w:t>
            </w:r>
          </w:p>
          <w:p w14:paraId="36379DE1" w14:textId="5B43CB21" w:rsidR="00B67C45" w:rsidRDefault="00B67C45" w:rsidP="000532D4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эффективно и корректно применять философские концепции для анализа философских проблем и поиска путей их решения</w:t>
            </w:r>
          </w:p>
        </w:tc>
      </w:tr>
      <w:tr w:rsidR="00B67C45" w:rsidRPr="003C0E55" w14:paraId="742D5292" w14:textId="77777777" w:rsidTr="00C555FE">
        <w:trPr>
          <w:trHeight w:val="826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80FF279" w14:textId="77777777" w:rsidR="00B67C45" w:rsidRDefault="00B67C45" w:rsidP="00B67C4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6D5DFF5" w14:textId="77777777" w:rsidR="00B67C45" w:rsidRDefault="00B67C45" w:rsidP="00B67C4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2D48CA0" w14:textId="77777777" w:rsidR="00B67C45" w:rsidRDefault="00B67C45" w:rsidP="000532D4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ИПК-11.3. Владеет:</w:t>
            </w:r>
          </w:p>
          <w:p w14:paraId="55FD5EDE" w14:textId="3F23B596" w:rsidR="00B67C45" w:rsidRDefault="00B67C45" w:rsidP="000532D4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навыками эффективного и корректного применения философских концепций для анализа философских проблем и поиска путей их решения</w:t>
            </w:r>
          </w:p>
        </w:tc>
      </w:tr>
    </w:tbl>
    <w:p w14:paraId="50F07ABF" w14:textId="77777777"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34A1D2B8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3F1DB4CF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3D367D71" w14:textId="064EB8F1" w:rsidR="00491BC2" w:rsidRPr="00491BC2" w:rsidRDefault="00920D08" w:rsidP="00694006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567"/>
        <w:rPr>
          <w:rFonts w:ascii="yandex-sans" w:hAnsi="yandex-sans"/>
          <w:color w:val="000000"/>
          <w:kern w:val="0"/>
          <w:sz w:val="23"/>
          <w:szCs w:val="23"/>
          <w:lang w:eastAsia="ru-RU"/>
        </w:rPr>
      </w:pPr>
      <w:r w:rsidRPr="0070495F">
        <w:rPr>
          <w:bCs/>
          <w:color w:val="000000"/>
          <w:sz w:val="24"/>
          <w:szCs w:val="24"/>
          <w:u w:val="single"/>
        </w:rPr>
        <w:t xml:space="preserve">Цель </w:t>
      </w:r>
      <w:r w:rsidRPr="0070495F">
        <w:rPr>
          <w:color w:val="000000"/>
          <w:sz w:val="24"/>
          <w:szCs w:val="24"/>
          <w:u w:val="single"/>
        </w:rPr>
        <w:t>дисциплины:</w:t>
      </w:r>
      <w:r w:rsidRPr="0070495F">
        <w:rPr>
          <w:color w:val="000000"/>
          <w:sz w:val="24"/>
          <w:szCs w:val="24"/>
        </w:rPr>
        <w:t xml:space="preserve"> </w:t>
      </w:r>
      <w:r w:rsidR="00491BC2" w:rsidRPr="00491BC2">
        <w:rPr>
          <w:rFonts w:ascii="yandex-sans" w:hAnsi="yandex-sans"/>
          <w:color w:val="000000"/>
          <w:kern w:val="0"/>
          <w:sz w:val="23"/>
          <w:szCs w:val="23"/>
          <w:lang w:eastAsia="ru-RU"/>
        </w:rPr>
        <w:t>углубить и расширить общую философскую подготовку и</w:t>
      </w:r>
      <w:r w:rsidR="00491BC2">
        <w:rPr>
          <w:rFonts w:ascii="yandex-sans" w:hAnsi="yandex-sans"/>
          <w:color w:val="000000"/>
          <w:kern w:val="0"/>
          <w:sz w:val="23"/>
          <w:szCs w:val="23"/>
          <w:lang w:eastAsia="ru-RU"/>
        </w:rPr>
        <w:t xml:space="preserve"> </w:t>
      </w:r>
      <w:r w:rsidR="00491BC2" w:rsidRPr="00491BC2">
        <w:rPr>
          <w:rFonts w:ascii="yandex-sans" w:hAnsi="yandex-sans"/>
          <w:color w:val="000000"/>
          <w:kern w:val="0"/>
          <w:sz w:val="23"/>
          <w:szCs w:val="23"/>
          <w:lang w:eastAsia="ru-RU"/>
        </w:rPr>
        <w:t>философскую культуру, ввести будущих специалистов-</w:t>
      </w:r>
      <w:r w:rsidR="00491BC2">
        <w:rPr>
          <w:rFonts w:ascii="yandex-sans" w:hAnsi="yandex-sans"/>
          <w:color w:val="000000"/>
          <w:kern w:val="0"/>
          <w:sz w:val="23"/>
          <w:szCs w:val="23"/>
          <w:lang w:eastAsia="ru-RU"/>
        </w:rPr>
        <w:t>философов</w:t>
      </w:r>
      <w:r w:rsidR="00491BC2" w:rsidRPr="00491BC2">
        <w:rPr>
          <w:rFonts w:ascii="yandex-sans" w:hAnsi="yandex-sans"/>
          <w:color w:val="000000"/>
          <w:kern w:val="0"/>
          <w:sz w:val="23"/>
          <w:szCs w:val="23"/>
          <w:lang w:eastAsia="ru-RU"/>
        </w:rPr>
        <w:t xml:space="preserve"> в проблематику</w:t>
      </w:r>
      <w:r w:rsidR="00491BC2">
        <w:rPr>
          <w:rFonts w:ascii="yandex-sans" w:hAnsi="yandex-sans"/>
          <w:color w:val="000000"/>
          <w:kern w:val="0"/>
          <w:sz w:val="23"/>
          <w:szCs w:val="23"/>
          <w:lang w:eastAsia="ru-RU"/>
        </w:rPr>
        <w:t xml:space="preserve"> </w:t>
      </w:r>
      <w:r w:rsidR="00491BC2" w:rsidRPr="00491BC2">
        <w:rPr>
          <w:rFonts w:ascii="yandex-sans" w:hAnsi="yandex-sans"/>
          <w:color w:val="000000"/>
          <w:kern w:val="0"/>
          <w:sz w:val="23"/>
          <w:szCs w:val="23"/>
          <w:lang w:eastAsia="ru-RU"/>
        </w:rPr>
        <w:t>русской и зарубежной философско-культурологической мысли, раскрывающей вопросы</w:t>
      </w:r>
      <w:r w:rsidR="00491BC2">
        <w:rPr>
          <w:rFonts w:ascii="yandex-sans" w:hAnsi="yandex-sans"/>
          <w:color w:val="000000"/>
          <w:kern w:val="0"/>
          <w:sz w:val="23"/>
          <w:szCs w:val="23"/>
          <w:lang w:eastAsia="ru-RU"/>
        </w:rPr>
        <w:t xml:space="preserve"> </w:t>
      </w:r>
      <w:r w:rsidR="00491BC2" w:rsidRPr="00491BC2">
        <w:rPr>
          <w:rFonts w:ascii="yandex-sans" w:hAnsi="yandex-sans"/>
          <w:color w:val="000000"/>
          <w:kern w:val="0"/>
          <w:sz w:val="23"/>
          <w:szCs w:val="23"/>
          <w:lang w:eastAsia="ru-RU"/>
        </w:rPr>
        <w:t>искусства и художественного творчества</w:t>
      </w:r>
    </w:p>
    <w:p w14:paraId="46B8D802" w14:textId="6E77248D" w:rsidR="00920D08" w:rsidRPr="006915C0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6915C0">
        <w:rPr>
          <w:color w:val="000000"/>
          <w:sz w:val="24"/>
          <w:szCs w:val="24"/>
          <w:u w:val="single"/>
        </w:rPr>
        <w:t>Задачи дисциплины:</w:t>
      </w:r>
    </w:p>
    <w:p w14:paraId="0E000186" w14:textId="7DAF4B21" w:rsidR="003A4C6D" w:rsidRDefault="003A4C6D" w:rsidP="0045037E">
      <w:pPr>
        <w:pStyle w:val="ad"/>
        <w:numPr>
          <w:ilvl w:val="0"/>
          <w:numId w:val="7"/>
        </w:numPr>
        <w:tabs>
          <w:tab w:val="clear" w:pos="788"/>
          <w:tab w:val="left" w:pos="851"/>
        </w:tabs>
        <w:spacing w:line="240" w:lineRule="auto"/>
        <w:ind w:left="567" w:firstLine="0"/>
        <w:rPr>
          <w:color w:val="000000"/>
          <w:sz w:val="24"/>
          <w:szCs w:val="24"/>
          <w:lang w:eastAsia="ru-RU"/>
        </w:rPr>
      </w:pPr>
      <w:r w:rsidRPr="0045037E">
        <w:rPr>
          <w:color w:val="000000"/>
          <w:sz w:val="24"/>
          <w:szCs w:val="24"/>
          <w:lang w:eastAsia="ru-RU"/>
        </w:rPr>
        <w:t xml:space="preserve">сформировать представление о </w:t>
      </w:r>
      <w:r w:rsidR="0045037E" w:rsidRPr="0045037E">
        <w:rPr>
          <w:color w:val="000000"/>
          <w:sz w:val="24"/>
          <w:szCs w:val="24"/>
          <w:lang w:eastAsia="ru-RU"/>
        </w:rPr>
        <w:t>связи</w:t>
      </w:r>
      <w:r w:rsidRPr="0045037E">
        <w:rPr>
          <w:color w:val="000000"/>
          <w:sz w:val="24"/>
          <w:szCs w:val="24"/>
          <w:lang w:eastAsia="ru-RU"/>
        </w:rPr>
        <w:t xml:space="preserve"> искусства</w:t>
      </w:r>
      <w:r w:rsidR="0045037E" w:rsidRPr="0045037E">
        <w:rPr>
          <w:color w:val="000000"/>
          <w:sz w:val="24"/>
          <w:szCs w:val="24"/>
          <w:lang w:eastAsia="ru-RU"/>
        </w:rPr>
        <w:t xml:space="preserve"> с развитием философских идей;</w:t>
      </w:r>
    </w:p>
    <w:p w14:paraId="48E23277" w14:textId="1D62777C" w:rsidR="0045037E" w:rsidRPr="0045037E" w:rsidRDefault="00694006" w:rsidP="0045037E">
      <w:pPr>
        <w:pStyle w:val="ad"/>
        <w:numPr>
          <w:ilvl w:val="0"/>
          <w:numId w:val="7"/>
        </w:numPr>
        <w:tabs>
          <w:tab w:val="clear" w:pos="788"/>
          <w:tab w:val="left" w:pos="567"/>
          <w:tab w:val="left" w:pos="851"/>
        </w:tabs>
        <w:spacing w:line="240" w:lineRule="auto"/>
        <w:ind w:left="567" w:firstLine="0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показать глубинные мировоззренческие основы стилевых изменений в искусстве;</w:t>
      </w:r>
    </w:p>
    <w:p w14:paraId="2D8C5423" w14:textId="1F88129D" w:rsidR="0045037E" w:rsidRPr="0045037E" w:rsidRDefault="0045037E" w:rsidP="0045037E">
      <w:pPr>
        <w:pStyle w:val="ad"/>
        <w:numPr>
          <w:ilvl w:val="0"/>
          <w:numId w:val="7"/>
        </w:numPr>
        <w:tabs>
          <w:tab w:val="clear" w:pos="788"/>
          <w:tab w:val="left" w:pos="567"/>
          <w:tab w:val="left" w:pos="851"/>
        </w:tabs>
        <w:spacing w:line="240" w:lineRule="auto"/>
        <w:ind w:left="567" w:firstLine="0"/>
        <w:rPr>
          <w:color w:val="000000"/>
          <w:sz w:val="24"/>
          <w:szCs w:val="24"/>
          <w:lang w:eastAsia="ru-RU"/>
        </w:rPr>
      </w:pPr>
      <w:r w:rsidRPr="0045037E">
        <w:rPr>
          <w:color w:val="000000"/>
          <w:sz w:val="24"/>
          <w:szCs w:val="24"/>
          <w:lang w:eastAsia="ru-RU"/>
        </w:rPr>
        <w:t>развить умение оперировать различными философскими категориями при анализе произведений искусства и художественной культуры</w:t>
      </w:r>
      <w:r w:rsidR="003A4C6D" w:rsidRPr="0045037E">
        <w:rPr>
          <w:color w:val="000000"/>
          <w:sz w:val="24"/>
          <w:szCs w:val="24"/>
          <w:lang w:eastAsia="ru-RU"/>
        </w:rPr>
        <w:t>;</w:t>
      </w:r>
    </w:p>
    <w:p w14:paraId="481CF65A" w14:textId="0364328C" w:rsidR="003A4C6D" w:rsidRPr="0045037E" w:rsidRDefault="00694006" w:rsidP="0045037E">
      <w:pPr>
        <w:pStyle w:val="ad"/>
        <w:numPr>
          <w:ilvl w:val="0"/>
          <w:numId w:val="7"/>
        </w:numPr>
        <w:tabs>
          <w:tab w:val="clear" w:pos="788"/>
          <w:tab w:val="left" w:pos="851"/>
        </w:tabs>
        <w:spacing w:line="240" w:lineRule="auto"/>
        <w:ind w:left="567" w:firstLine="0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способствовать</w:t>
      </w:r>
      <w:r w:rsidR="003A4C6D" w:rsidRPr="0045037E">
        <w:rPr>
          <w:color w:val="000000"/>
          <w:sz w:val="24"/>
          <w:szCs w:val="24"/>
          <w:lang w:eastAsia="ru-RU"/>
        </w:rPr>
        <w:t xml:space="preserve"> понимани</w:t>
      </w:r>
      <w:r>
        <w:rPr>
          <w:color w:val="000000"/>
          <w:sz w:val="24"/>
          <w:szCs w:val="24"/>
          <w:lang w:eastAsia="ru-RU"/>
        </w:rPr>
        <w:t>ю</w:t>
      </w:r>
      <w:r w:rsidR="003A4C6D" w:rsidRPr="0045037E">
        <w:rPr>
          <w:color w:val="000000"/>
          <w:sz w:val="24"/>
          <w:szCs w:val="24"/>
          <w:lang w:eastAsia="ru-RU"/>
        </w:rPr>
        <w:t xml:space="preserve"> прекрасного, пробудить интерес к самостоятельному творческому освоению многовекового наследия мировой и отечественной культуры, влияющему на формирование гуманистического мировоззрения</w:t>
      </w:r>
      <w:r w:rsidR="0045037E" w:rsidRPr="0045037E">
        <w:rPr>
          <w:color w:val="000000"/>
          <w:sz w:val="24"/>
          <w:szCs w:val="24"/>
          <w:lang w:eastAsia="ru-RU"/>
        </w:rPr>
        <w:t>;</w:t>
      </w:r>
    </w:p>
    <w:p w14:paraId="54AD8EC1" w14:textId="77777777" w:rsidR="0045037E" w:rsidRPr="003A4C6D" w:rsidRDefault="0045037E" w:rsidP="0045037E">
      <w:pPr>
        <w:pStyle w:val="ad"/>
        <w:spacing w:line="240" w:lineRule="auto"/>
        <w:ind w:left="993" w:firstLine="0"/>
        <w:rPr>
          <w:color w:val="000000"/>
          <w:sz w:val="24"/>
          <w:szCs w:val="24"/>
          <w:lang w:eastAsia="ru-RU"/>
        </w:rPr>
      </w:pPr>
    </w:p>
    <w:p w14:paraId="520C4B79" w14:textId="66FF8938" w:rsidR="00920D08" w:rsidRPr="003C0E55" w:rsidRDefault="00920D08" w:rsidP="003A4C6D">
      <w:pPr>
        <w:ind w:firstLine="527"/>
        <w:rPr>
          <w:sz w:val="24"/>
          <w:szCs w:val="24"/>
        </w:rPr>
      </w:pPr>
      <w:r w:rsidRPr="00FA7E11">
        <w:rPr>
          <w:sz w:val="24"/>
          <w:szCs w:val="24"/>
        </w:rPr>
        <w:t xml:space="preserve">Дисциплина относится к </w:t>
      </w:r>
      <w:r w:rsidR="00B83E06">
        <w:rPr>
          <w:sz w:val="24"/>
          <w:szCs w:val="24"/>
        </w:rPr>
        <w:t xml:space="preserve">базовым </w:t>
      </w:r>
      <w:r w:rsidRPr="00FA7E11">
        <w:rPr>
          <w:sz w:val="24"/>
          <w:szCs w:val="24"/>
        </w:rPr>
        <w:t>дисциплинам.</w:t>
      </w:r>
    </w:p>
    <w:p w14:paraId="3CB847AF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04A2DF8B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7766783D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311FA476" w14:textId="2384339B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2E1083">
        <w:rPr>
          <w:sz w:val="24"/>
          <w:szCs w:val="24"/>
        </w:rPr>
        <w:t>2</w:t>
      </w:r>
      <w:r w:rsidRPr="003C0E55">
        <w:rPr>
          <w:sz w:val="24"/>
          <w:szCs w:val="24"/>
        </w:rPr>
        <w:t xml:space="preserve"> зачетны</w:t>
      </w:r>
      <w:r w:rsidR="002E1083"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2E1083">
        <w:rPr>
          <w:sz w:val="24"/>
          <w:szCs w:val="24"/>
        </w:rPr>
        <w:t xml:space="preserve">72 </w:t>
      </w:r>
      <w:r w:rsidRPr="003C0E55">
        <w:rPr>
          <w:sz w:val="24"/>
          <w:szCs w:val="24"/>
        </w:rPr>
        <w:t>академических час</w:t>
      </w:r>
      <w:r w:rsidR="002E1083">
        <w:rPr>
          <w:sz w:val="24"/>
          <w:szCs w:val="24"/>
        </w:rPr>
        <w:t>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25F516B7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467527C6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583CC1" w14:paraId="12DA43F3" w14:textId="77777777" w:rsidTr="00FE2395">
        <w:trPr>
          <w:trHeight w:val="247"/>
        </w:trPr>
        <w:tc>
          <w:tcPr>
            <w:tcW w:w="6525" w:type="dxa"/>
            <w:shd w:val="clear" w:color="auto" w:fill="auto"/>
          </w:tcPr>
          <w:p w14:paraId="1783A0BD" w14:textId="77777777" w:rsidR="00AD3CA3" w:rsidRPr="00583CC1" w:rsidRDefault="00AD3CA3" w:rsidP="00FE2395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FBA22EA" w14:textId="77777777" w:rsidR="00AD3CA3" w:rsidRPr="00583CC1" w:rsidRDefault="00AD3CA3" w:rsidP="00FE239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583CC1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583CC1" w14:paraId="664FBA6E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5A6D8C0E" w14:textId="77777777" w:rsidR="00AD3CA3" w:rsidRPr="00583CC1" w:rsidRDefault="00AD3CA3" w:rsidP="00FE2395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7A2D991" w14:textId="77777777" w:rsidR="00AD3CA3" w:rsidRPr="00583CC1" w:rsidRDefault="00AD3CA3" w:rsidP="00FE239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D815967" w14:textId="77777777" w:rsidR="00AD3CA3" w:rsidRPr="00583CC1" w:rsidRDefault="00AD3CA3" w:rsidP="00FE2395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F82B4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583CC1" w14:paraId="58211905" w14:textId="77777777" w:rsidTr="00FE2395">
        <w:trPr>
          <w:trHeight w:val="239"/>
        </w:trPr>
        <w:tc>
          <w:tcPr>
            <w:tcW w:w="6525" w:type="dxa"/>
            <w:shd w:val="clear" w:color="auto" w:fill="E0E0E0"/>
          </w:tcPr>
          <w:p w14:paraId="1BAFEB19" w14:textId="77777777" w:rsidR="00180109" w:rsidRPr="00583CC1" w:rsidRDefault="00180109" w:rsidP="00FE2395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6DAEF74" w14:textId="7C4269F9" w:rsidR="00180109" w:rsidRPr="00583CC1" w:rsidRDefault="00535258" w:rsidP="00FE239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AD3CA3" w:rsidRPr="00583CC1" w14:paraId="395999AD" w14:textId="77777777" w:rsidTr="00FE2395">
        <w:tc>
          <w:tcPr>
            <w:tcW w:w="6525" w:type="dxa"/>
            <w:shd w:val="clear" w:color="auto" w:fill="auto"/>
          </w:tcPr>
          <w:p w14:paraId="08C9B388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CF90C4C" w14:textId="77777777" w:rsidR="00AD3CA3" w:rsidRPr="00583CC1" w:rsidRDefault="00AD3CA3" w:rsidP="00FE2395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583CC1" w14:paraId="42FA60B1" w14:textId="77777777" w:rsidTr="00180109">
        <w:tc>
          <w:tcPr>
            <w:tcW w:w="6525" w:type="dxa"/>
            <w:shd w:val="clear" w:color="auto" w:fill="auto"/>
          </w:tcPr>
          <w:p w14:paraId="3D694210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A182CD8" w14:textId="3F8ED771" w:rsidR="00AD3CA3" w:rsidRPr="00583CC1" w:rsidRDefault="00535258" w:rsidP="00FE239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C7D0374" w14:textId="77777777" w:rsidR="00AD3CA3" w:rsidRPr="00583CC1" w:rsidRDefault="00180109" w:rsidP="00FE239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-</w:t>
            </w:r>
          </w:p>
        </w:tc>
      </w:tr>
      <w:tr w:rsidR="00AD3CA3" w:rsidRPr="00583CC1" w14:paraId="27EEFF25" w14:textId="77777777" w:rsidTr="00180109">
        <w:tc>
          <w:tcPr>
            <w:tcW w:w="6525" w:type="dxa"/>
            <w:shd w:val="clear" w:color="auto" w:fill="auto"/>
          </w:tcPr>
          <w:p w14:paraId="1A5C4131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583CC1">
              <w:rPr>
                <w:sz w:val="24"/>
                <w:szCs w:val="24"/>
              </w:rPr>
              <w:t>т.ч</w:t>
            </w:r>
            <w:proofErr w:type="spellEnd"/>
            <w:r w:rsidRPr="00583CC1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03DB4F0" w14:textId="15F32E4D" w:rsidR="00AD3CA3" w:rsidRPr="00583CC1" w:rsidRDefault="00AD3CA3" w:rsidP="0053525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-/</w:t>
            </w:r>
            <w:r w:rsidR="00535258">
              <w:rPr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A53479C" w14:textId="3FB633A4" w:rsidR="00AD3CA3" w:rsidRPr="00583CC1" w:rsidRDefault="006E7CAD" w:rsidP="00FE239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82B47">
              <w:rPr>
                <w:sz w:val="24"/>
                <w:szCs w:val="24"/>
              </w:rPr>
              <w:t>-/</w:t>
            </w:r>
            <w:r w:rsidR="00484FAE" w:rsidRPr="00F82B47">
              <w:rPr>
                <w:sz w:val="24"/>
                <w:szCs w:val="24"/>
              </w:rPr>
              <w:t>2</w:t>
            </w:r>
          </w:p>
        </w:tc>
      </w:tr>
      <w:tr w:rsidR="00AD3CA3" w:rsidRPr="00583CC1" w14:paraId="70C90DEC" w14:textId="77777777" w:rsidTr="00FE2395">
        <w:tc>
          <w:tcPr>
            <w:tcW w:w="6525" w:type="dxa"/>
            <w:shd w:val="clear" w:color="auto" w:fill="E0E0E0"/>
          </w:tcPr>
          <w:p w14:paraId="16BEEF42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5ED6F06" w14:textId="5D7786F8" w:rsidR="00AD3CA3" w:rsidRPr="00583CC1" w:rsidRDefault="00535258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AD3CA3" w:rsidRPr="00583CC1" w14:paraId="29D5F4BA" w14:textId="77777777" w:rsidTr="00FE2395">
        <w:tc>
          <w:tcPr>
            <w:tcW w:w="6525" w:type="dxa"/>
            <w:shd w:val="clear" w:color="auto" w:fill="E0E0E0"/>
          </w:tcPr>
          <w:p w14:paraId="6C280148" w14:textId="50C1E6C3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sz w:val="24"/>
                <w:szCs w:val="24"/>
              </w:rPr>
              <w:t>Вид промежуточной аттестации (</w:t>
            </w:r>
            <w:r w:rsidR="00754438">
              <w:rPr>
                <w:b/>
                <w:sz w:val="24"/>
                <w:szCs w:val="24"/>
              </w:rPr>
              <w:t>зачет</w:t>
            </w:r>
            <w:r w:rsidRPr="00583CC1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5C60C62" w14:textId="77777777" w:rsidR="00AD3CA3" w:rsidRPr="00583CC1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82B47">
              <w:rPr>
                <w:sz w:val="24"/>
                <w:szCs w:val="24"/>
              </w:rPr>
              <w:t>-</w:t>
            </w:r>
          </w:p>
        </w:tc>
      </w:tr>
      <w:tr w:rsidR="00AD3CA3" w:rsidRPr="00583CC1" w14:paraId="4B8DE82C" w14:textId="77777777" w:rsidTr="00FE2395">
        <w:tc>
          <w:tcPr>
            <w:tcW w:w="6525" w:type="dxa"/>
            <w:shd w:val="clear" w:color="auto" w:fill="auto"/>
          </w:tcPr>
          <w:p w14:paraId="101A5758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3CC1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5D95814A" w14:textId="77777777" w:rsidR="00AD3CA3" w:rsidRPr="00583CC1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-</w:t>
            </w:r>
          </w:p>
        </w:tc>
      </w:tr>
      <w:tr w:rsidR="00AD3CA3" w:rsidRPr="00583CC1" w14:paraId="60605FCA" w14:textId="77777777" w:rsidTr="00FE2395">
        <w:tc>
          <w:tcPr>
            <w:tcW w:w="6525" w:type="dxa"/>
            <w:shd w:val="clear" w:color="auto" w:fill="auto"/>
          </w:tcPr>
          <w:p w14:paraId="1E10B63B" w14:textId="4FCECE64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3CC1">
              <w:rPr>
                <w:color w:val="auto"/>
                <w:sz w:val="24"/>
                <w:szCs w:val="24"/>
              </w:rPr>
              <w:t xml:space="preserve">самостоятельная работа по подготовке к </w:t>
            </w:r>
            <w:r w:rsidR="00E42959">
              <w:rPr>
                <w:color w:val="auto"/>
                <w:sz w:val="24"/>
                <w:szCs w:val="24"/>
              </w:rPr>
              <w:t>зачету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22BAB89" w14:textId="77777777" w:rsidR="00AD3CA3" w:rsidRPr="00583CC1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-</w:t>
            </w:r>
          </w:p>
        </w:tc>
      </w:tr>
      <w:tr w:rsidR="00AD3CA3" w:rsidRPr="00583CC1" w14:paraId="4BFEDE48" w14:textId="77777777" w:rsidTr="00FE2395">
        <w:trPr>
          <w:trHeight w:val="173"/>
        </w:trPr>
        <w:tc>
          <w:tcPr>
            <w:tcW w:w="6525" w:type="dxa"/>
            <w:shd w:val="clear" w:color="auto" w:fill="E0E0E0"/>
          </w:tcPr>
          <w:p w14:paraId="6C47AAFD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583CC1">
              <w:rPr>
                <w:b/>
                <w:sz w:val="24"/>
                <w:szCs w:val="24"/>
              </w:rPr>
              <w:t>з.е</w:t>
            </w:r>
            <w:proofErr w:type="spellEnd"/>
            <w:r w:rsidRPr="00583CC1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4779E41" w14:textId="7AA3ED2C" w:rsidR="00AD3CA3" w:rsidRPr="00583CC1" w:rsidRDefault="00263342" w:rsidP="00FE239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  <w:r w:rsidR="00AD3CA3" w:rsidRPr="00583CC1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</w:t>
            </w:r>
          </w:p>
        </w:tc>
      </w:tr>
    </w:tbl>
    <w:p w14:paraId="0BA2529E" w14:textId="77777777" w:rsidR="00920D08" w:rsidRPr="00583CC1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2AB439F6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5F205055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75B6AF08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 xml:space="preserve">При проведении учебных занятий обеспечивается развитие у обучающихся навыков </w:t>
      </w:r>
      <w:r w:rsidRPr="003C0E55">
        <w:rPr>
          <w:sz w:val="24"/>
          <w:szCs w:val="24"/>
        </w:rPr>
        <w:lastRenderedPageBreak/>
        <w:t>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7C65C428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67233547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CBFE3A5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356" w:type="dxa"/>
        <w:tblInd w:w="-5" w:type="dxa"/>
        <w:tblLook w:val="04A0" w:firstRow="1" w:lastRow="0" w:firstColumn="1" w:lastColumn="0" w:noHBand="0" w:noVBand="1"/>
      </w:tblPr>
      <w:tblGrid>
        <w:gridCol w:w="647"/>
        <w:gridCol w:w="8709"/>
      </w:tblGrid>
      <w:tr w:rsidR="00263342" w:rsidRPr="0053465B" w14:paraId="37A34902" w14:textId="77777777" w:rsidTr="00263342">
        <w:tc>
          <w:tcPr>
            <w:tcW w:w="647" w:type="dxa"/>
          </w:tcPr>
          <w:p w14:paraId="788D1EA2" w14:textId="77777777" w:rsidR="00263342" w:rsidRPr="0053465B" w:rsidRDefault="00263342" w:rsidP="002633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09" w:type="dxa"/>
          </w:tcPr>
          <w:p w14:paraId="4C137964" w14:textId="77222B01" w:rsidR="00263342" w:rsidRPr="00B16F56" w:rsidRDefault="00263342" w:rsidP="002633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16F5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63342" w:rsidRPr="0053465B" w14:paraId="1CF16293" w14:textId="2224BCDC" w:rsidTr="00263342">
        <w:tc>
          <w:tcPr>
            <w:tcW w:w="647" w:type="dxa"/>
          </w:tcPr>
          <w:p w14:paraId="0E34971D" w14:textId="77777777" w:rsidR="00263342" w:rsidRPr="0053465B" w:rsidRDefault="00263342" w:rsidP="002633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bookmarkStart w:id="1" w:name="_Hlk68256817"/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709" w:type="dxa"/>
          </w:tcPr>
          <w:p w14:paraId="766DFAFE" w14:textId="7CAF9FFC" w:rsidR="00263342" w:rsidRPr="0053465B" w:rsidRDefault="00F42A8D" w:rsidP="00F269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F42A8D">
              <w:rPr>
                <w:bCs/>
                <w:color w:val="000000"/>
                <w:sz w:val="24"/>
                <w:szCs w:val="24"/>
              </w:rPr>
              <w:t>Музей, его смысл и назначение</w:t>
            </w:r>
          </w:p>
        </w:tc>
      </w:tr>
      <w:tr w:rsidR="00263342" w:rsidRPr="0053465B" w14:paraId="6A9DECEF" w14:textId="7442CF84" w:rsidTr="00263342">
        <w:tc>
          <w:tcPr>
            <w:tcW w:w="647" w:type="dxa"/>
          </w:tcPr>
          <w:p w14:paraId="735F5613" w14:textId="77777777" w:rsidR="00263342" w:rsidRPr="0053465B" w:rsidRDefault="00263342" w:rsidP="002633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709" w:type="dxa"/>
          </w:tcPr>
          <w:p w14:paraId="421FF4DD" w14:textId="44B4C6DF" w:rsidR="00263342" w:rsidRPr="0053465B" w:rsidRDefault="00F42A8D" w:rsidP="00F269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F42A8D">
              <w:rPr>
                <w:bCs/>
                <w:color w:val="000000"/>
                <w:sz w:val="24"/>
                <w:szCs w:val="24"/>
              </w:rPr>
              <w:t>Музей в парадигме античной культуры</w:t>
            </w:r>
          </w:p>
        </w:tc>
      </w:tr>
      <w:tr w:rsidR="00263342" w:rsidRPr="0053465B" w14:paraId="0DDD9438" w14:textId="5F018A24" w:rsidTr="00263342">
        <w:tc>
          <w:tcPr>
            <w:tcW w:w="647" w:type="dxa"/>
          </w:tcPr>
          <w:p w14:paraId="47976EFB" w14:textId="77777777" w:rsidR="00263342" w:rsidRPr="0053465B" w:rsidRDefault="00263342" w:rsidP="002633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709" w:type="dxa"/>
          </w:tcPr>
          <w:p w14:paraId="591D6855" w14:textId="159E508F" w:rsidR="00263342" w:rsidRPr="0053465B" w:rsidRDefault="00731A5F" w:rsidP="00F269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Кунсткамера как картина мира</w:t>
            </w:r>
          </w:p>
        </w:tc>
      </w:tr>
      <w:tr w:rsidR="00731A5F" w:rsidRPr="0053465B" w14:paraId="1739F379" w14:textId="58387C3D" w:rsidTr="00263342">
        <w:tc>
          <w:tcPr>
            <w:tcW w:w="647" w:type="dxa"/>
          </w:tcPr>
          <w:p w14:paraId="446FFC68" w14:textId="1F25F1C8" w:rsidR="00731A5F" w:rsidRPr="0053465B" w:rsidRDefault="00731A5F" w:rsidP="00731A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709" w:type="dxa"/>
          </w:tcPr>
          <w:p w14:paraId="0A031791" w14:textId="089C10BA" w:rsidR="00731A5F" w:rsidRPr="0053465B" w:rsidRDefault="00731A5F" w:rsidP="00F269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Музей как некрополь искусства</w:t>
            </w:r>
          </w:p>
        </w:tc>
      </w:tr>
      <w:tr w:rsidR="00731A5F" w:rsidRPr="0053465B" w14:paraId="29CDDB01" w14:textId="33ABBC44" w:rsidTr="00263342">
        <w:tc>
          <w:tcPr>
            <w:tcW w:w="647" w:type="dxa"/>
          </w:tcPr>
          <w:p w14:paraId="088BD36E" w14:textId="0DB9425A" w:rsidR="00731A5F" w:rsidRPr="0053465B" w:rsidRDefault="00731A5F" w:rsidP="00731A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709" w:type="dxa"/>
          </w:tcPr>
          <w:p w14:paraId="5E624515" w14:textId="663A5D33" w:rsidR="00731A5F" w:rsidRPr="00731A5F" w:rsidRDefault="00731A5F" w:rsidP="00F269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Музей в философии общего дела Н.Ф. Фёдорова</w:t>
            </w:r>
          </w:p>
        </w:tc>
      </w:tr>
      <w:tr w:rsidR="00731A5F" w:rsidRPr="0053465B" w14:paraId="7889D2C9" w14:textId="7B01224C" w:rsidTr="00263342">
        <w:tc>
          <w:tcPr>
            <w:tcW w:w="647" w:type="dxa"/>
          </w:tcPr>
          <w:p w14:paraId="59578011" w14:textId="17332F1E" w:rsidR="00731A5F" w:rsidRPr="0053465B" w:rsidRDefault="00731A5F" w:rsidP="00731A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709" w:type="dxa"/>
          </w:tcPr>
          <w:p w14:paraId="758DBE7C" w14:textId="50DBC8AE" w:rsidR="00731A5F" w:rsidRPr="0053465B" w:rsidRDefault="00F269E6" w:rsidP="00F269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</w:t>
            </w:r>
            <w:r w:rsidRPr="00F269E6">
              <w:rPr>
                <w:bCs/>
                <w:color w:val="000000"/>
                <w:sz w:val="24"/>
                <w:szCs w:val="24"/>
              </w:rPr>
              <w:t>узей как живой организм</w:t>
            </w:r>
            <w:r>
              <w:rPr>
                <w:bCs/>
                <w:color w:val="000000"/>
                <w:sz w:val="24"/>
                <w:szCs w:val="24"/>
              </w:rPr>
              <w:t xml:space="preserve"> в философских идея П. Флоренского</w:t>
            </w:r>
          </w:p>
        </w:tc>
      </w:tr>
      <w:tr w:rsidR="00731A5F" w:rsidRPr="0053465B" w14:paraId="4942ACC9" w14:textId="59D18512" w:rsidTr="00263342">
        <w:tc>
          <w:tcPr>
            <w:tcW w:w="647" w:type="dxa"/>
          </w:tcPr>
          <w:p w14:paraId="5A685EA8" w14:textId="21A3631F" w:rsidR="00731A5F" w:rsidRPr="0053465B" w:rsidRDefault="00731A5F" w:rsidP="00731A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709" w:type="dxa"/>
          </w:tcPr>
          <w:p w14:paraId="55EADE47" w14:textId="435CDAA9" w:rsidR="00731A5F" w:rsidRPr="0053465B" w:rsidRDefault="00F269E6" w:rsidP="00F269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Философия музейного пространства</w:t>
            </w:r>
          </w:p>
        </w:tc>
      </w:tr>
      <w:tr w:rsidR="00731A5F" w:rsidRPr="0053465B" w14:paraId="4484E37C" w14:textId="2E5E225C" w:rsidTr="00263342">
        <w:tc>
          <w:tcPr>
            <w:tcW w:w="647" w:type="dxa"/>
          </w:tcPr>
          <w:p w14:paraId="1DEB790F" w14:textId="141E7235" w:rsidR="00731A5F" w:rsidRPr="0053465B" w:rsidRDefault="00731A5F" w:rsidP="00731A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709" w:type="dxa"/>
          </w:tcPr>
          <w:p w14:paraId="6C58F1B8" w14:textId="24561B05" w:rsidR="00731A5F" w:rsidRPr="0053465B" w:rsidRDefault="00731A5F" w:rsidP="00F269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Музей в философии М. Фуко</w:t>
            </w:r>
          </w:p>
        </w:tc>
      </w:tr>
      <w:tr w:rsidR="00A7301E" w:rsidRPr="0053465B" w14:paraId="0855C155" w14:textId="2B3E18EE" w:rsidTr="00263342">
        <w:tc>
          <w:tcPr>
            <w:tcW w:w="647" w:type="dxa"/>
          </w:tcPr>
          <w:p w14:paraId="3917EF54" w14:textId="6F101BD7" w:rsidR="00A7301E" w:rsidRPr="0053465B" w:rsidRDefault="00A7301E" w:rsidP="00A7301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709" w:type="dxa"/>
          </w:tcPr>
          <w:p w14:paraId="084F2A52" w14:textId="675B7F6A" w:rsidR="00A7301E" w:rsidRPr="0053465B" w:rsidRDefault="00A7301E" w:rsidP="00A7301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Концепция музея без стен</w:t>
            </w:r>
          </w:p>
        </w:tc>
      </w:tr>
      <w:tr w:rsidR="00A7301E" w:rsidRPr="0053465B" w14:paraId="4AED6A5E" w14:textId="601746AE" w:rsidTr="00263342">
        <w:tc>
          <w:tcPr>
            <w:tcW w:w="647" w:type="dxa"/>
          </w:tcPr>
          <w:p w14:paraId="5CE68A95" w14:textId="5808F6F9" w:rsidR="00A7301E" w:rsidRPr="0053465B" w:rsidRDefault="00A7301E" w:rsidP="00A7301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09" w:type="dxa"/>
          </w:tcPr>
          <w:p w14:paraId="77FF7892" w14:textId="3C340197" w:rsidR="00A7301E" w:rsidRPr="00F42A8D" w:rsidRDefault="00A7301E" w:rsidP="00A7301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F42A8D">
              <w:rPr>
                <w:bCs/>
                <w:color w:val="000000"/>
                <w:sz w:val="24"/>
                <w:szCs w:val="24"/>
              </w:rPr>
              <w:t>Экзистенциально-феноменологический взгляд на экспонат</w:t>
            </w:r>
          </w:p>
        </w:tc>
      </w:tr>
      <w:tr w:rsidR="00A7301E" w:rsidRPr="0053465B" w14:paraId="66ADFAB6" w14:textId="1EC16071" w:rsidTr="00263342">
        <w:tc>
          <w:tcPr>
            <w:tcW w:w="647" w:type="dxa"/>
          </w:tcPr>
          <w:p w14:paraId="11167EE1" w14:textId="5FA256C8" w:rsidR="00A7301E" w:rsidRPr="0053465B" w:rsidRDefault="00A7301E" w:rsidP="00A7301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709" w:type="dxa"/>
          </w:tcPr>
          <w:p w14:paraId="7B9D9C00" w14:textId="322DCFE7" w:rsidR="00A7301E" w:rsidRDefault="00A7301E" w:rsidP="00A7301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Музейный предмет и концепция «ауры» В.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Беньямина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A7301E" w:rsidRPr="0053465B" w14:paraId="3CEC73AD" w14:textId="68769ABE" w:rsidTr="00263342">
        <w:tc>
          <w:tcPr>
            <w:tcW w:w="647" w:type="dxa"/>
          </w:tcPr>
          <w:p w14:paraId="5FC602F6" w14:textId="2992EAAC" w:rsidR="00A7301E" w:rsidRPr="0053465B" w:rsidRDefault="00A7301E" w:rsidP="00A7301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09" w:type="dxa"/>
          </w:tcPr>
          <w:p w14:paraId="291B56D9" w14:textId="228DA6CA" w:rsidR="00A7301E" w:rsidRDefault="00A7301E" w:rsidP="00A7301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305F">
              <w:rPr>
                <w:bCs/>
                <w:color w:val="000000"/>
                <w:sz w:val="24"/>
                <w:szCs w:val="24"/>
              </w:rPr>
              <w:t xml:space="preserve">Музей как место «нейтрализации культуры» </w:t>
            </w:r>
            <w:r>
              <w:rPr>
                <w:bCs/>
                <w:color w:val="000000"/>
                <w:sz w:val="24"/>
                <w:szCs w:val="24"/>
              </w:rPr>
              <w:t xml:space="preserve">в трудах </w:t>
            </w:r>
            <w:r w:rsidRPr="000F305F">
              <w:rPr>
                <w:bCs/>
                <w:color w:val="000000"/>
                <w:sz w:val="24"/>
                <w:szCs w:val="24"/>
              </w:rPr>
              <w:t xml:space="preserve">Т. </w:t>
            </w:r>
            <w:proofErr w:type="spellStart"/>
            <w:r w:rsidRPr="000F305F">
              <w:rPr>
                <w:bCs/>
                <w:color w:val="000000"/>
                <w:sz w:val="24"/>
                <w:szCs w:val="24"/>
              </w:rPr>
              <w:t>Адорно</w:t>
            </w:r>
            <w:proofErr w:type="spellEnd"/>
          </w:p>
        </w:tc>
      </w:tr>
      <w:tr w:rsidR="00A7301E" w:rsidRPr="0053465B" w14:paraId="0D3C814A" w14:textId="18DF84EC" w:rsidTr="00263342">
        <w:tc>
          <w:tcPr>
            <w:tcW w:w="647" w:type="dxa"/>
          </w:tcPr>
          <w:p w14:paraId="24D51072" w14:textId="625C7A16" w:rsidR="00A7301E" w:rsidRPr="0053465B" w:rsidRDefault="00A7301E" w:rsidP="00A7301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709" w:type="dxa"/>
          </w:tcPr>
          <w:p w14:paraId="51FB0D27" w14:textId="016D453A" w:rsidR="00A7301E" w:rsidRDefault="00A7301E" w:rsidP="00A7301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4C3AD1">
              <w:rPr>
                <w:bCs/>
                <w:color w:val="000000"/>
                <w:sz w:val="24"/>
                <w:szCs w:val="24"/>
              </w:rPr>
              <w:t>Пространство музея: постмодернистское прочтение</w:t>
            </w:r>
          </w:p>
        </w:tc>
      </w:tr>
      <w:tr w:rsidR="00A7301E" w:rsidRPr="0053465B" w14:paraId="1CA5A77D" w14:textId="27346C95" w:rsidTr="00263342">
        <w:tc>
          <w:tcPr>
            <w:tcW w:w="647" w:type="dxa"/>
          </w:tcPr>
          <w:p w14:paraId="388979B7" w14:textId="5847F6A3" w:rsidR="00A7301E" w:rsidRDefault="00A7301E" w:rsidP="00A7301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709" w:type="dxa"/>
          </w:tcPr>
          <w:p w14:paraId="21365AAF" w14:textId="34C87A85" w:rsidR="00A7301E" w:rsidRDefault="00A7301E" w:rsidP="00A7301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Музей и идея симулякра</w:t>
            </w:r>
          </w:p>
        </w:tc>
      </w:tr>
      <w:tr w:rsidR="00A7301E" w:rsidRPr="0053465B" w14:paraId="112C10A5" w14:textId="3D41BB26" w:rsidTr="00263342">
        <w:tc>
          <w:tcPr>
            <w:tcW w:w="647" w:type="dxa"/>
          </w:tcPr>
          <w:p w14:paraId="782FCCD8" w14:textId="5BCDB53D" w:rsidR="00A7301E" w:rsidRPr="0053465B" w:rsidRDefault="00A7301E" w:rsidP="00A7301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709" w:type="dxa"/>
          </w:tcPr>
          <w:p w14:paraId="1DB576E6" w14:textId="383397BE" w:rsidR="00A7301E" w:rsidRDefault="00A7301E" w:rsidP="00A7301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F42A8D">
              <w:rPr>
                <w:bCs/>
                <w:color w:val="000000"/>
                <w:sz w:val="24"/>
                <w:szCs w:val="24"/>
              </w:rPr>
              <w:t>Музей как инстанция дискурса</w:t>
            </w:r>
          </w:p>
        </w:tc>
      </w:tr>
      <w:tr w:rsidR="00A7301E" w:rsidRPr="0053465B" w14:paraId="188D6661" w14:textId="559F2414" w:rsidTr="00263342">
        <w:tc>
          <w:tcPr>
            <w:tcW w:w="647" w:type="dxa"/>
          </w:tcPr>
          <w:p w14:paraId="550A5678" w14:textId="7DAEBFD2" w:rsidR="00A7301E" w:rsidRPr="0053465B" w:rsidRDefault="00A7301E" w:rsidP="00A7301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709" w:type="dxa"/>
          </w:tcPr>
          <w:p w14:paraId="5537FAE4" w14:textId="2E5129BE" w:rsidR="00A7301E" w:rsidRDefault="00A7301E" w:rsidP="00A7301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4C3AD1">
              <w:rPr>
                <w:bCs/>
                <w:color w:val="000000"/>
                <w:sz w:val="24"/>
                <w:szCs w:val="24"/>
              </w:rPr>
              <w:t>Партиципаторный</w:t>
            </w:r>
            <w:proofErr w:type="spellEnd"/>
            <w:r w:rsidRPr="004C3AD1">
              <w:rPr>
                <w:bCs/>
                <w:color w:val="000000"/>
                <w:sz w:val="24"/>
                <w:szCs w:val="24"/>
              </w:rPr>
              <w:t xml:space="preserve"> музей</w:t>
            </w:r>
            <w:r>
              <w:rPr>
                <w:bCs/>
                <w:color w:val="000000"/>
                <w:sz w:val="24"/>
                <w:szCs w:val="24"/>
              </w:rPr>
              <w:t xml:space="preserve"> в современных культурных реалиях</w:t>
            </w:r>
          </w:p>
        </w:tc>
      </w:tr>
      <w:bookmarkEnd w:id="1"/>
    </w:tbl>
    <w:p w14:paraId="2A0E96FC" w14:textId="3244464B" w:rsid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66058B6D" w14:textId="77777777" w:rsidR="005F0E3E" w:rsidRPr="005F0E3E" w:rsidRDefault="005F0E3E" w:rsidP="001071B9">
      <w:pPr>
        <w:pStyle w:val="WW-"/>
        <w:tabs>
          <w:tab w:val="left" w:pos="3822"/>
        </w:tabs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0CC2FFAA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2FD6E67D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6255190F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75AF3182" w14:textId="77777777"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</w:t>
      </w:r>
      <w:r w:rsidR="002825CF" w:rsidRPr="00F832ED">
        <w:rPr>
          <w:b/>
          <w:sz w:val="24"/>
          <w:szCs w:val="24"/>
        </w:rPr>
        <w:t>а*.</w:t>
      </w:r>
    </w:p>
    <w:p w14:paraId="5D0B38FE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6522E3" w14:paraId="3719CB7C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1296505A" w14:textId="77777777" w:rsidR="0056393A" w:rsidRPr="006522E3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522E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2B954BA3" w14:textId="77777777" w:rsidR="0056393A" w:rsidRPr="006522E3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522E3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375DF" w14:textId="77777777" w:rsidR="0056393A" w:rsidRPr="006522E3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6522E3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634DB4B1" w14:textId="77777777" w:rsidR="0056393A" w:rsidRPr="006522E3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522E3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6522E3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6522E3" w14:paraId="34A64F2D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3A01E13" w14:textId="77777777" w:rsidR="0056393A" w:rsidRPr="006522E3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0AEAA6C" w14:textId="77777777" w:rsidR="0056393A" w:rsidRPr="006522E3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7CCE440" w14:textId="77777777" w:rsidR="0056393A" w:rsidRPr="006522E3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6522E3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7A5D3E1E" w14:textId="77777777" w:rsidR="0056393A" w:rsidRPr="006522E3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522E3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625010D" w14:textId="77777777" w:rsidR="0056393A" w:rsidRPr="006522E3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5519C3" w:rsidRPr="006522E3" w14:paraId="079F3521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B384A0F" w14:textId="77777777" w:rsidR="005519C3" w:rsidRPr="006522E3" w:rsidRDefault="005519C3" w:rsidP="005519C3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6522E3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97E240C" w14:textId="26B18C07" w:rsidR="005519C3" w:rsidRPr="006522E3" w:rsidRDefault="00DE3C8B" w:rsidP="005519C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DE3C8B">
              <w:rPr>
                <w:bCs/>
                <w:color w:val="000000"/>
                <w:sz w:val="24"/>
                <w:szCs w:val="24"/>
              </w:rPr>
              <w:t>Музей как инстанция дискурса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739D147" w14:textId="3ABA9D60" w:rsidR="00521C3F" w:rsidRPr="006522E3" w:rsidRDefault="00521C3F" w:rsidP="005519C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522E3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01E605D" w14:textId="77777777" w:rsidR="005519C3" w:rsidRPr="006522E3" w:rsidRDefault="005519C3" w:rsidP="005519C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522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6F5149F" w14:textId="67DB565F" w:rsidR="006522E3" w:rsidRPr="006522E3" w:rsidRDefault="00DE3C8B" w:rsidP="006522E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Семинар</w:t>
            </w:r>
            <w:r w:rsidR="003D5395">
              <w:rPr>
                <w:sz w:val="22"/>
                <w:szCs w:val="22"/>
              </w:rPr>
              <w:t xml:space="preserve"> </w:t>
            </w:r>
            <w:r w:rsidR="006522E3" w:rsidRPr="006522E3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Технология проблемного</w:t>
            </w:r>
            <w:r w:rsidR="00BC4179">
              <w:rPr>
                <w:sz w:val="22"/>
                <w:szCs w:val="22"/>
              </w:rPr>
              <w:t xml:space="preserve"> обучения</w:t>
            </w:r>
            <w:r w:rsidR="006522E3" w:rsidRPr="006522E3">
              <w:rPr>
                <w:sz w:val="22"/>
                <w:szCs w:val="22"/>
              </w:rPr>
              <w:t xml:space="preserve"> (на примере</w:t>
            </w:r>
          </w:p>
          <w:p w14:paraId="5863CC3D" w14:textId="2C340689" w:rsidR="005519C3" w:rsidRPr="006522E3" w:rsidRDefault="006522E3" w:rsidP="006522E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522E3">
              <w:rPr>
                <w:sz w:val="22"/>
                <w:szCs w:val="22"/>
              </w:rPr>
              <w:t>разбора темы «</w:t>
            </w:r>
            <w:r w:rsidR="00CF48B8">
              <w:rPr>
                <w:bCs/>
                <w:color w:val="000000"/>
                <w:sz w:val="24"/>
                <w:szCs w:val="24"/>
              </w:rPr>
              <w:t>Природа и искусство</w:t>
            </w:r>
            <w:r w:rsidRPr="006522E3">
              <w:rPr>
                <w:sz w:val="22"/>
                <w:szCs w:val="22"/>
              </w:rPr>
              <w:t>»)</w:t>
            </w:r>
          </w:p>
        </w:tc>
      </w:tr>
    </w:tbl>
    <w:p w14:paraId="0FCFBE9B" w14:textId="77777777" w:rsidR="00C61480" w:rsidRPr="006522E3" w:rsidRDefault="00C61480" w:rsidP="00920D08">
      <w:pPr>
        <w:spacing w:line="240" w:lineRule="auto"/>
        <w:ind w:firstLine="0"/>
        <w:rPr>
          <w:b/>
          <w:sz w:val="24"/>
          <w:szCs w:val="24"/>
        </w:rPr>
      </w:pPr>
    </w:p>
    <w:p w14:paraId="6C89D566" w14:textId="30F706E1"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6522E3">
        <w:rPr>
          <w:b/>
          <w:sz w:val="24"/>
          <w:szCs w:val="24"/>
        </w:rPr>
        <w:t>*</w:t>
      </w:r>
      <w:r w:rsidRPr="006522E3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6522E3">
        <w:rPr>
          <w:b/>
          <w:sz w:val="20"/>
          <w:szCs w:val="20"/>
          <w:u w:val="single"/>
        </w:rPr>
        <w:t xml:space="preserve">предусматривающих участие обучающихся в выполнении отдельных элементов </w:t>
      </w:r>
      <w:r w:rsidRPr="006522E3">
        <w:rPr>
          <w:b/>
          <w:sz w:val="20"/>
          <w:szCs w:val="20"/>
          <w:u w:val="single"/>
        </w:rPr>
        <w:lastRenderedPageBreak/>
        <w:t>работ, связанных с будущей профессиональной деятельностью.</w:t>
      </w:r>
    </w:p>
    <w:p w14:paraId="7ECC8C48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082EAB75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01746061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68A2178B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2D6E1314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5519C3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72DEB490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4C1F165" w14:textId="248B23D8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5.2. Темы </w:t>
      </w:r>
      <w:r w:rsidR="00C86E58">
        <w:rPr>
          <w:b/>
          <w:bCs/>
          <w:color w:val="000000"/>
          <w:sz w:val="24"/>
          <w:szCs w:val="24"/>
        </w:rPr>
        <w:t>докладов</w:t>
      </w:r>
    </w:p>
    <w:p w14:paraId="3E4002A4" w14:textId="0508EA98" w:rsidR="00BC4179" w:rsidRPr="000F305F" w:rsidRDefault="000F305F" w:rsidP="00BC4179">
      <w:pPr>
        <w:pStyle w:val="ad"/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jc w:val="left"/>
        <w:rPr>
          <w:sz w:val="24"/>
          <w:szCs w:val="24"/>
        </w:rPr>
      </w:pPr>
      <w:r>
        <w:rPr>
          <w:bCs/>
          <w:sz w:val="24"/>
          <w:szCs w:val="24"/>
        </w:rPr>
        <w:t xml:space="preserve">Античный </w:t>
      </w:r>
      <w:proofErr w:type="spellStart"/>
      <w:r>
        <w:rPr>
          <w:bCs/>
          <w:sz w:val="24"/>
          <w:szCs w:val="24"/>
        </w:rPr>
        <w:t>музейон</w:t>
      </w:r>
      <w:proofErr w:type="spellEnd"/>
      <w:r>
        <w:rPr>
          <w:bCs/>
          <w:sz w:val="24"/>
          <w:szCs w:val="24"/>
        </w:rPr>
        <w:t xml:space="preserve"> как </w:t>
      </w:r>
      <w:proofErr w:type="spellStart"/>
      <w:r>
        <w:rPr>
          <w:bCs/>
          <w:sz w:val="24"/>
          <w:szCs w:val="24"/>
        </w:rPr>
        <w:t>протомузейная</w:t>
      </w:r>
      <w:proofErr w:type="spellEnd"/>
      <w:r>
        <w:rPr>
          <w:bCs/>
          <w:sz w:val="24"/>
          <w:szCs w:val="24"/>
        </w:rPr>
        <w:t xml:space="preserve"> форма</w:t>
      </w:r>
    </w:p>
    <w:p w14:paraId="65387EDF" w14:textId="01706DF9" w:rsidR="000F305F" w:rsidRDefault="00DE3C8B" w:rsidP="00BC4179">
      <w:pPr>
        <w:pStyle w:val="ad"/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Феномен коллекционирования в эпоху Возрождения </w:t>
      </w:r>
    </w:p>
    <w:p w14:paraId="51379271" w14:textId="41775727" w:rsidR="00A7301E" w:rsidRDefault="00A7301E" w:rsidP="00BC4179">
      <w:pPr>
        <w:pStyle w:val="ad"/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Философские идеи </w:t>
      </w:r>
      <w:proofErr w:type="spellStart"/>
      <w:r>
        <w:rPr>
          <w:sz w:val="24"/>
          <w:szCs w:val="24"/>
        </w:rPr>
        <w:t>Картмера</w:t>
      </w:r>
      <w:proofErr w:type="spellEnd"/>
      <w:r>
        <w:rPr>
          <w:sz w:val="24"/>
          <w:szCs w:val="24"/>
        </w:rPr>
        <w:t>-де-</w:t>
      </w:r>
      <w:proofErr w:type="spellStart"/>
      <w:r>
        <w:rPr>
          <w:sz w:val="24"/>
          <w:szCs w:val="24"/>
        </w:rPr>
        <w:t>Кенси</w:t>
      </w:r>
      <w:proofErr w:type="spellEnd"/>
    </w:p>
    <w:p w14:paraId="1A573D20" w14:textId="1CF141B4" w:rsidR="00A7301E" w:rsidRDefault="00A7301E" w:rsidP="00BC4179">
      <w:pPr>
        <w:pStyle w:val="ad"/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Музейная экспозиция как пространство белого куба</w:t>
      </w:r>
    </w:p>
    <w:p w14:paraId="7318F6B5" w14:textId="5BF9E09A" w:rsidR="00DE3C8B" w:rsidRDefault="00A7301E" w:rsidP="00BC4179">
      <w:pPr>
        <w:pStyle w:val="ad"/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Музей в философии Поля Валери</w:t>
      </w:r>
    </w:p>
    <w:p w14:paraId="1C2A5A4D" w14:textId="1F15B12E" w:rsidR="00A7301E" w:rsidRDefault="00A7301E" w:rsidP="00BC4179">
      <w:pPr>
        <w:pStyle w:val="ad"/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Философия новой </w:t>
      </w:r>
      <w:proofErr w:type="spellStart"/>
      <w:r>
        <w:rPr>
          <w:sz w:val="24"/>
          <w:szCs w:val="24"/>
        </w:rPr>
        <w:t>музеологии</w:t>
      </w:r>
      <w:proofErr w:type="spellEnd"/>
    </w:p>
    <w:p w14:paraId="3AA171E7" w14:textId="3582C501" w:rsidR="00A7301E" w:rsidRDefault="00A7301E" w:rsidP="00BC4179">
      <w:pPr>
        <w:pStyle w:val="ad"/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Философия музея </w:t>
      </w:r>
      <w:proofErr w:type="spellStart"/>
      <w:r>
        <w:rPr>
          <w:sz w:val="24"/>
          <w:szCs w:val="24"/>
        </w:rPr>
        <w:t>Анрдре</w:t>
      </w:r>
      <w:proofErr w:type="spellEnd"/>
      <w:r>
        <w:rPr>
          <w:sz w:val="24"/>
          <w:szCs w:val="24"/>
        </w:rPr>
        <w:t xml:space="preserve"> Мальро</w:t>
      </w:r>
    </w:p>
    <w:p w14:paraId="74CC91B9" w14:textId="6994B257" w:rsidR="00455BC7" w:rsidRPr="00A7301E" w:rsidRDefault="008F568D" w:rsidP="00BC4179">
      <w:pPr>
        <w:pStyle w:val="ad"/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Музей в концепции дисциплинарного общества М. Фуко</w:t>
      </w:r>
    </w:p>
    <w:p w14:paraId="759E8DB2" w14:textId="238ABCA2" w:rsidR="00085B53" w:rsidRPr="00455BC7" w:rsidRDefault="00085B53" w:rsidP="00085B53">
      <w:pPr>
        <w:pStyle w:val="ad"/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jc w:val="left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Парадокс Тесея в музейной реставрации</w:t>
      </w:r>
    </w:p>
    <w:p w14:paraId="1C7357F0" w14:textId="2C9B6E0B" w:rsidR="00455BC7" w:rsidRPr="00A7301E" w:rsidRDefault="00455BC7" w:rsidP="00085B53">
      <w:pPr>
        <w:pStyle w:val="ad"/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jc w:val="left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Музей восковых фигур как пространство симулякров</w:t>
      </w:r>
    </w:p>
    <w:p w14:paraId="42BE9131" w14:textId="4369ABCD" w:rsidR="00A7301E" w:rsidRPr="00A7301E" w:rsidRDefault="00A7301E" w:rsidP="00BC4179">
      <w:pPr>
        <w:pStyle w:val="ad"/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Пространство смыслов виртуального музея</w:t>
      </w:r>
    </w:p>
    <w:p w14:paraId="55040DC5" w14:textId="5EAED5FB" w:rsidR="00A7301E" w:rsidRDefault="00A7301E" w:rsidP="00BC4179">
      <w:pPr>
        <w:pStyle w:val="ad"/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Музея участия Нины </w:t>
      </w:r>
      <w:proofErr w:type="spellStart"/>
      <w:r>
        <w:rPr>
          <w:sz w:val="24"/>
          <w:szCs w:val="24"/>
        </w:rPr>
        <w:t>Саймон</w:t>
      </w:r>
      <w:proofErr w:type="spellEnd"/>
    </w:p>
    <w:p w14:paraId="7453E2CF" w14:textId="77777777" w:rsidR="00085B53" w:rsidRPr="00037488" w:rsidRDefault="00085B53" w:rsidP="00085B53">
      <w:pPr>
        <w:pStyle w:val="ad"/>
        <w:widowControl/>
        <w:tabs>
          <w:tab w:val="clear" w:pos="788"/>
          <w:tab w:val="left" w:pos="426"/>
        </w:tabs>
        <w:suppressAutoHyphens w:val="0"/>
        <w:spacing w:line="240" w:lineRule="auto"/>
        <w:ind w:left="360" w:firstLine="0"/>
        <w:jc w:val="left"/>
        <w:rPr>
          <w:sz w:val="24"/>
          <w:szCs w:val="24"/>
        </w:rPr>
      </w:pPr>
    </w:p>
    <w:p w14:paraId="327BE354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55CCE5B5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30952294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9285" w:type="dxa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2B4E0CBC" w14:textId="77777777" w:rsidTr="00FD07E7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45C48BA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435EF3EB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CC04AE0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805384F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5F50416A" w14:textId="77777777" w:rsidTr="00FD07E7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C4B608F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C44D1B" w14:textId="43BE7818" w:rsidR="00920D08" w:rsidRPr="003C0E55" w:rsidRDefault="00920D08" w:rsidP="00FE2395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bookmarkStart w:id="2" w:name="_Hlk68258287"/>
            <w:r w:rsidRPr="003C0E55">
              <w:rPr>
                <w:sz w:val="24"/>
                <w:szCs w:val="24"/>
              </w:rPr>
              <w:t>Тем</w:t>
            </w:r>
            <w:r w:rsidR="003D5395">
              <w:rPr>
                <w:sz w:val="24"/>
                <w:szCs w:val="24"/>
              </w:rPr>
              <w:t xml:space="preserve">а </w:t>
            </w:r>
            <w:r w:rsidRPr="003C0E55">
              <w:rPr>
                <w:sz w:val="24"/>
                <w:szCs w:val="24"/>
              </w:rPr>
              <w:t>1</w:t>
            </w:r>
            <w:bookmarkEnd w:id="2"/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9EAC9E6" w14:textId="2259FD02" w:rsidR="00920D08" w:rsidRPr="003C0E55" w:rsidRDefault="003D5395" w:rsidP="00B04F6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3C0E55">
              <w:rPr>
                <w:sz w:val="24"/>
                <w:szCs w:val="24"/>
              </w:rPr>
              <w:t>стный опрос</w:t>
            </w:r>
          </w:p>
        </w:tc>
      </w:tr>
      <w:tr w:rsidR="00FD07E7" w:rsidRPr="003C0E55" w14:paraId="191487DA" w14:textId="77777777" w:rsidTr="00FD07E7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76F1FAE" w14:textId="43AC67CC" w:rsidR="00FD07E7" w:rsidRPr="003C0E55" w:rsidRDefault="00FD07E7" w:rsidP="00FE239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D1F1FDD" w14:textId="2468CCA0" w:rsidR="00FD07E7" w:rsidRPr="003C0E55" w:rsidRDefault="00FD07E7" w:rsidP="00FE2395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</w:t>
            </w:r>
            <w:r w:rsidR="003D5395"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 2</w:t>
            </w:r>
            <w:r w:rsidR="003D5395">
              <w:rPr>
                <w:sz w:val="24"/>
                <w:szCs w:val="24"/>
              </w:rPr>
              <w:t>-</w:t>
            </w:r>
            <w:r w:rsidR="00A7301E">
              <w:rPr>
                <w:sz w:val="24"/>
                <w:szCs w:val="24"/>
              </w:rPr>
              <w:t>4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5E165054" w14:textId="4301ECEE" w:rsidR="00FD07E7" w:rsidRDefault="003D5395" w:rsidP="00B04F6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3C0E55">
              <w:rPr>
                <w:sz w:val="24"/>
                <w:szCs w:val="24"/>
              </w:rPr>
              <w:t>стный опрос</w:t>
            </w:r>
            <w:r>
              <w:rPr>
                <w:sz w:val="24"/>
                <w:szCs w:val="24"/>
              </w:rPr>
              <w:t>, доклад</w:t>
            </w:r>
          </w:p>
        </w:tc>
      </w:tr>
      <w:tr w:rsidR="00FD07E7" w:rsidRPr="003C0E55" w14:paraId="4BE7E58E" w14:textId="77777777" w:rsidTr="00FD07E7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70EDAA3" w14:textId="4FC8E884" w:rsidR="00FD07E7" w:rsidRDefault="00FD07E7" w:rsidP="00FD07E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FE679F5" w14:textId="59C60CB2" w:rsidR="00FD07E7" w:rsidRDefault="00FD07E7" w:rsidP="00FD07E7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Темы </w:t>
            </w:r>
            <w:r w:rsidR="00A7301E">
              <w:rPr>
                <w:sz w:val="24"/>
                <w:szCs w:val="24"/>
              </w:rPr>
              <w:t>5</w:t>
            </w:r>
            <w:r w:rsidR="003D5395">
              <w:rPr>
                <w:sz w:val="24"/>
                <w:szCs w:val="24"/>
              </w:rPr>
              <w:t>-</w:t>
            </w:r>
            <w:r w:rsidR="00A7301E">
              <w:rPr>
                <w:sz w:val="24"/>
                <w:szCs w:val="24"/>
              </w:rPr>
              <w:t>6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67E15E34" w14:textId="0ABF4AA7" w:rsidR="00FD07E7" w:rsidRDefault="00FD07E7" w:rsidP="00FD07E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FD07E7" w:rsidRPr="003C0E55" w14:paraId="6A4BF236" w14:textId="77777777" w:rsidTr="00FD07E7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9CA2FBB" w14:textId="698D00F1" w:rsidR="00FD07E7" w:rsidRDefault="00FD07E7" w:rsidP="00FD07E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C95CB35" w14:textId="4C7A00A8" w:rsidR="00FD07E7" w:rsidRDefault="003D5395" w:rsidP="00FD07E7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Темы </w:t>
            </w:r>
            <w:r w:rsidR="00A7301E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-</w:t>
            </w:r>
            <w:r w:rsidR="00085B53">
              <w:rPr>
                <w:sz w:val="24"/>
                <w:szCs w:val="24"/>
              </w:rPr>
              <w:t>14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9A1ABE3" w14:textId="3BEB3F07" w:rsidR="00FD07E7" w:rsidRDefault="003D5395" w:rsidP="00FD07E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3C0E55">
              <w:rPr>
                <w:sz w:val="24"/>
                <w:szCs w:val="24"/>
              </w:rPr>
              <w:t>стный опрос</w:t>
            </w:r>
            <w:r>
              <w:rPr>
                <w:sz w:val="24"/>
                <w:szCs w:val="24"/>
              </w:rPr>
              <w:t>, доклад</w:t>
            </w:r>
          </w:p>
        </w:tc>
      </w:tr>
      <w:tr w:rsidR="00FD07E7" w:rsidRPr="003C0E55" w14:paraId="266FA452" w14:textId="77777777" w:rsidTr="00FD07E7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D5F103F" w14:textId="2AD8EA4A" w:rsidR="00FD07E7" w:rsidRPr="003C0E55" w:rsidRDefault="003D5395" w:rsidP="00FD07E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2FEFCFB" w14:textId="3BD19D7E" w:rsidR="00FD07E7" w:rsidRPr="003C0E55" w:rsidRDefault="00FD07E7" w:rsidP="00FD07E7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</w:t>
            </w:r>
            <w:r>
              <w:rPr>
                <w:sz w:val="24"/>
                <w:szCs w:val="24"/>
              </w:rPr>
              <w:t>а</w:t>
            </w:r>
            <w:r w:rsidRPr="003C0E55">
              <w:rPr>
                <w:sz w:val="24"/>
                <w:szCs w:val="24"/>
              </w:rPr>
              <w:t xml:space="preserve"> 1</w:t>
            </w:r>
            <w:r w:rsidR="00085B53">
              <w:rPr>
                <w:sz w:val="24"/>
                <w:szCs w:val="24"/>
              </w:rPr>
              <w:t>5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5B3BF695" w14:textId="240315F2" w:rsidR="00FD07E7" w:rsidRDefault="00085B53" w:rsidP="00FD07E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</w:t>
            </w:r>
          </w:p>
        </w:tc>
      </w:tr>
      <w:tr w:rsidR="003D5395" w:rsidRPr="003C0E55" w14:paraId="5C89BB07" w14:textId="77777777" w:rsidTr="00FD07E7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9B47B4A" w14:textId="5EA0DE31" w:rsidR="003D5395" w:rsidRPr="003C0E55" w:rsidRDefault="003D5395" w:rsidP="00FD07E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BEA96E2" w14:textId="27431CB1" w:rsidR="003D5395" w:rsidRPr="003C0E55" w:rsidRDefault="00085B53" w:rsidP="00FD07E7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16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41AB1D24" w14:textId="6B8D2E39" w:rsidR="003D5395" w:rsidRDefault="00894761" w:rsidP="00FD07E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3C0E55">
              <w:rPr>
                <w:sz w:val="24"/>
                <w:szCs w:val="24"/>
              </w:rPr>
              <w:t>стный опрос</w:t>
            </w:r>
            <w:r>
              <w:rPr>
                <w:sz w:val="24"/>
                <w:szCs w:val="24"/>
              </w:rPr>
              <w:t>, доклад</w:t>
            </w:r>
          </w:p>
        </w:tc>
      </w:tr>
    </w:tbl>
    <w:p w14:paraId="5D1188CA" w14:textId="77777777" w:rsidR="00FD07E7" w:rsidRDefault="00FD07E7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color w:val="000000"/>
          <w:sz w:val="24"/>
          <w:szCs w:val="24"/>
          <w:lang w:bidi="hi-IN"/>
        </w:rPr>
      </w:pPr>
    </w:p>
    <w:p w14:paraId="32B8B335" w14:textId="65A6EA0A" w:rsidR="00AF286E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72BFCFEB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21217D83" w14:textId="77777777" w:rsidTr="00FE2395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985824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67A3AF7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A34E00F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984807B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B41D124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7011F7B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0196B782" w14:textId="77777777" w:rsidTr="00FE2395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CD8DD8A" w14:textId="77777777" w:rsidR="00AF286E" w:rsidRPr="003C0E55" w:rsidRDefault="00AF286E" w:rsidP="00FE239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6B7AD88" w14:textId="77777777" w:rsidR="00AF286E" w:rsidRPr="003C0E55" w:rsidRDefault="00AF286E" w:rsidP="00FE239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F890F4E" w14:textId="77777777" w:rsidR="00AF286E" w:rsidRPr="003C0E55" w:rsidRDefault="00AF286E" w:rsidP="00FE239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81CCF19" w14:textId="77777777" w:rsidR="00AF286E" w:rsidRPr="003C0E55" w:rsidRDefault="00AF286E" w:rsidP="00FE239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441A88F" w14:textId="77777777" w:rsidR="00AF286E" w:rsidRPr="003C0E55" w:rsidRDefault="00AF286E" w:rsidP="00FE239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5EC2B74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4BA8C7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7F1DCB" w:rsidRPr="003C0E55" w14:paraId="5A01DFB7" w14:textId="77777777" w:rsidTr="00FE239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E0AA835" w14:textId="77777777" w:rsidR="007F1DCB" w:rsidRPr="003C0E55" w:rsidRDefault="007F1DCB" w:rsidP="007F1DC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E3B2A6" w14:textId="4A66967F" w:rsidR="007F1DCB" w:rsidRPr="007F1DCB" w:rsidRDefault="005F7B8B" w:rsidP="007F1DCB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5F7B8B">
              <w:rPr>
                <w:color w:val="000000"/>
                <w:sz w:val="24"/>
                <w:szCs w:val="24"/>
              </w:rPr>
              <w:t>Основы музейного дела: теория и практика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F4974E4" w14:textId="48D6F1FB" w:rsidR="007F1DCB" w:rsidRPr="007F1DCB" w:rsidRDefault="005F7B8B" w:rsidP="007F1DCB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Шляхтина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Л.М.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0162440" w14:textId="37AF931B" w:rsidR="007F1DCB" w:rsidRPr="007F1DCB" w:rsidRDefault="004B126D" w:rsidP="007F1DCB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F46B4E">
              <w:rPr>
                <w:color w:val="000000"/>
                <w:sz w:val="24"/>
                <w:szCs w:val="24"/>
              </w:rPr>
              <w:t xml:space="preserve">Москва : </w:t>
            </w:r>
            <w:r w:rsidRPr="004B126D">
              <w:rPr>
                <w:color w:val="000000"/>
                <w:sz w:val="24"/>
                <w:szCs w:val="24"/>
              </w:rPr>
              <w:t>Высшая школа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79616C" w14:textId="51BDBC69" w:rsidR="007F1DCB" w:rsidRPr="007F1DCB" w:rsidRDefault="007F1DCB" w:rsidP="007F1DCB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7F1DCB">
              <w:rPr>
                <w:color w:val="000000"/>
                <w:sz w:val="24"/>
                <w:szCs w:val="24"/>
              </w:rPr>
              <w:t>20</w:t>
            </w:r>
            <w:r w:rsidR="004B126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9B5297" w14:textId="5CA866DE" w:rsidR="007F1DCB" w:rsidRPr="00C43718" w:rsidRDefault="005F7B8B" w:rsidP="005F7B8B">
            <w:pPr>
              <w:snapToGrid w:val="0"/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A794BD" w14:textId="77777777" w:rsidR="007F1DCB" w:rsidRPr="00C43718" w:rsidRDefault="007F1DCB" w:rsidP="005F7B8B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7F1DCB" w:rsidRPr="003C0E55" w14:paraId="23AAB00E" w14:textId="77777777" w:rsidTr="00FE239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F04D25" w14:textId="77777777" w:rsidR="007F1DCB" w:rsidRPr="003C0E55" w:rsidRDefault="007F1DCB" w:rsidP="007F1DC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1CC39DD" w14:textId="0375F829" w:rsidR="007F1DCB" w:rsidRPr="007F1DCB" w:rsidRDefault="005F7B8B" w:rsidP="007F1DCB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5F7B8B">
              <w:rPr>
                <w:color w:val="000000"/>
                <w:sz w:val="24"/>
                <w:szCs w:val="24"/>
              </w:rPr>
              <w:t>Музей как объект культуры. XX век: искусство экспозиционного ансамбля</w:t>
            </w:r>
            <w:r>
              <w:rPr>
                <w:rFonts w:ascii="Arial" w:hAnsi="Arial" w:cs="Arial"/>
                <w:color w:val="454545"/>
                <w:sz w:val="23"/>
                <w:szCs w:val="23"/>
              </w:rPr>
              <w:t> 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2D4C0AD" w14:textId="1B48686F" w:rsidR="007F1DCB" w:rsidRPr="007F1DCB" w:rsidRDefault="005F7B8B" w:rsidP="007F1DCB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proofErr w:type="spellStart"/>
            <w:r w:rsidRPr="005F7B8B">
              <w:rPr>
                <w:color w:val="000000"/>
                <w:sz w:val="24"/>
                <w:szCs w:val="24"/>
              </w:rPr>
              <w:t>Майстровская</w:t>
            </w:r>
            <w:proofErr w:type="spellEnd"/>
            <w:r w:rsidRPr="005F7B8B">
              <w:rPr>
                <w:color w:val="000000"/>
                <w:sz w:val="24"/>
                <w:szCs w:val="24"/>
              </w:rPr>
              <w:t xml:space="preserve"> М.Т.</w:t>
            </w:r>
            <w:r>
              <w:rPr>
                <w:rFonts w:ascii="Arial" w:hAnsi="Arial" w:cs="Arial"/>
                <w:color w:val="454545"/>
                <w:sz w:val="23"/>
                <w:szCs w:val="23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6F0B48A" w14:textId="1213E5FE" w:rsidR="007F1DCB" w:rsidRPr="007F1DCB" w:rsidRDefault="005F7B8B" w:rsidP="007F1DCB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5F7B8B">
              <w:rPr>
                <w:color w:val="000000"/>
                <w:sz w:val="24"/>
                <w:szCs w:val="24"/>
              </w:rPr>
              <w:t>Москва : Прогресс-Традиция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B4B108A" w14:textId="4119E87C" w:rsidR="007F1DCB" w:rsidRPr="007F1DCB" w:rsidRDefault="007F1DCB" w:rsidP="007F1DCB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7F1DCB">
              <w:rPr>
                <w:color w:val="000000"/>
                <w:sz w:val="24"/>
                <w:szCs w:val="24"/>
              </w:rPr>
              <w:t>201</w:t>
            </w:r>
            <w:r w:rsidR="005F7B8B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C64204" w14:textId="77777777" w:rsidR="007F1DCB" w:rsidRPr="00C43718" w:rsidRDefault="007F1DCB" w:rsidP="007F1DCB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DF8305" w14:textId="77777777" w:rsidR="007F1DCB" w:rsidRPr="00C43718" w:rsidRDefault="00032BC3" w:rsidP="007F1DCB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7F1DCB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7AB24269" w14:textId="77777777" w:rsidR="007F1DCB" w:rsidRPr="00C43718" w:rsidRDefault="007F1DCB" w:rsidP="007F1DCB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3D5395" w:rsidRPr="003C0E55" w14:paraId="7AF546E6" w14:textId="77777777" w:rsidTr="006C195B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630D0F1" w14:textId="77777777" w:rsidR="003D5395" w:rsidRPr="003C0E55" w:rsidRDefault="003D5395" w:rsidP="003D5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9CC8ECE" w14:textId="1A0EE1C4" w:rsidR="003D5395" w:rsidRPr="00F832ED" w:rsidRDefault="005F7B8B" w:rsidP="003D5395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5F7B8B">
              <w:rPr>
                <w:color w:val="000000"/>
                <w:sz w:val="24"/>
                <w:szCs w:val="24"/>
              </w:rPr>
              <w:t xml:space="preserve">Художественный музей как феномен </w:t>
            </w:r>
            <w:r w:rsidRPr="005F7B8B">
              <w:rPr>
                <w:color w:val="000000"/>
                <w:sz w:val="24"/>
                <w:szCs w:val="24"/>
              </w:rPr>
              <w:lastRenderedPageBreak/>
              <w:t>культуры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78F6C33" w14:textId="5FD66EC8" w:rsidR="003D5395" w:rsidRPr="00F832ED" w:rsidRDefault="008F568D" w:rsidP="003D5395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Калугина Т.П.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36A1A5" w14:textId="544090A9" w:rsidR="003D5395" w:rsidRPr="00F832ED" w:rsidRDefault="008F568D" w:rsidP="003D5395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8F568D">
              <w:rPr>
                <w:color w:val="000000"/>
                <w:sz w:val="24"/>
                <w:szCs w:val="24"/>
              </w:rPr>
              <w:t xml:space="preserve">Санкт-Петербург : </w:t>
            </w:r>
            <w:proofErr w:type="spellStart"/>
            <w:r w:rsidRPr="008F568D">
              <w:rPr>
                <w:color w:val="000000"/>
                <w:sz w:val="24"/>
                <w:szCs w:val="24"/>
              </w:rPr>
              <w:lastRenderedPageBreak/>
              <w:t>Петрополис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EE3E480" w14:textId="037B3A57" w:rsidR="003D5395" w:rsidRPr="00F832ED" w:rsidRDefault="003D5395" w:rsidP="003D5395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7F1DCB">
              <w:rPr>
                <w:color w:val="000000"/>
                <w:sz w:val="24"/>
                <w:szCs w:val="24"/>
              </w:rPr>
              <w:lastRenderedPageBreak/>
              <w:t>20</w:t>
            </w:r>
            <w:r w:rsidR="008F568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7C1C6C2" w14:textId="77777777" w:rsidR="003D5395" w:rsidRPr="00C43718" w:rsidRDefault="003D5395" w:rsidP="003D5395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F2EC86" w14:textId="77777777" w:rsidR="003D5395" w:rsidRPr="00C43718" w:rsidRDefault="00032BC3" w:rsidP="003D539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3D5395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6568A7AB" w14:textId="77777777" w:rsidR="003D5395" w:rsidRPr="00C43718" w:rsidRDefault="003D5395" w:rsidP="003D539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B82B83" w:rsidRPr="00C43718" w14:paraId="3EF0DEF5" w14:textId="77777777" w:rsidTr="00253942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D58A4B0" w14:textId="022DFDAD" w:rsidR="00B82B83" w:rsidRPr="00B82B83" w:rsidRDefault="00B82B83" w:rsidP="00B82B83">
            <w:pPr>
              <w:pStyle w:val="ad"/>
              <w:numPr>
                <w:ilvl w:val="0"/>
                <w:numId w:val="8"/>
              </w:num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82B83">
              <w:rPr>
                <w:color w:val="000000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CB2AC10" w14:textId="7097A9C8" w:rsidR="00B82B83" w:rsidRPr="005F7B8B" w:rsidRDefault="00B82B83" w:rsidP="00253942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B82B83">
              <w:rPr>
                <w:color w:val="000000"/>
                <w:sz w:val="24"/>
                <w:szCs w:val="24"/>
              </w:rPr>
              <w:t>Коммуникации в музее: теория и практика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D7F972A" w14:textId="418FD546" w:rsidR="00B82B83" w:rsidRDefault="00032BC3" w:rsidP="00253942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7" w:history="1">
              <w:r w:rsidR="00B82B83" w:rsidRPr="00B82B83">
                <w:rPr>
                  <w:color w:val="000000"/>
                  <w:sz w:val="24"/>
                  <w:szCs w:val="24"/>
                </w:rPr>
                <w:t>Комлев Ю. Э.</w:t>
              </w:r>
            </w:hyperlink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2D6E652" w14:textId="4F19FC03" w:rsidR="00B82B83" w:rsidRPr="00F46B4E" w:rsidRDefault="00B82B83" w:rsidP="00253942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B82B83">
              <w:rPr>
                <w:color w:val="000000"/>
                <w:sz w:val="24"/>
                <w:szCs w:val="24"/>
              </w:rPr>
              <w:t xml:space="preserve">Москва: Издательство </w:t>
            </w:r>
            <w:proofErr w:type="spellStart"/>
            <w:r w:rsidRPr="00B82B83">
              <w:rPr>
                <w:color w:val="000000"/>
                <w:sz w:val="24"/>
                <w:szCs w:val="24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94EBD3E" w14:textId="245C120F" w:rsidR="00B82B83" w:rsidRPr="007F1DCB" w:rsidRDefault="00B82B83" w:rsidP="00253942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CBECB44" w14:textId="77777777" w:rsidR="00B82B83" w:rsidRPr="00B82B83" w:rsidRDefault="00B82B83" w:rsidP="00B82B83">
            <w:pPr>
              <w:spacing w:line="240" w:lineRule="auto"/>
              <w:ind w:left="0" w:firstLine="0"/>
              <w:rPr>
                <w:rStyle w:val="a3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E88BE14" w14:textId="424DBCAC" w:rsidR="00B82B83" w:rsidRPr="00B82B83" w:rsidRDefault="00032BC3" w:rsidP="00B82B83">
            <w:pPr>
              <w:spacing w:line="240" w:lineRule="auto"/>
              <w:ind w:left="0" w:firstLine="0"/>
              <w:rPr>
                <w:rStyle w:val="a3"/>
              </w:rPr>
            </w:pPr>
            <w:hyperlink r:id="rId8" w:history="1">
              <w:r w:rsidR="00B82B83" w:rsidRPr="00B82B83">
                <w:rPr>
                  <w:rStyle w:val="a3"/>
                  <w:sz w:val="22"/>
                  <w:szCs w:val="22"/>
                </w:rPr>
                <w:t>https://urait.ru</w:t>
              </w:r>
            </w:hyperlink>
          </w:p>
        </w:tc>
      </w:tr>
      <w:tr w:rsidR="00B82B83" w:rsidRPr="00C43718" w14:paraId="72B166B6" w14:textId="77777777" w:rsidTr="00D553EC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0A570B9" w14:textId="77777777" w:rsidR="00B82B83" w:rsidRPr="00B82B83" w:rsidRDefault="00B82B83" w:rsidP="00B82B83">
            <w:pPr>
              <w:pStyle w:val="ad"/>
              <w:numPr>
                <w:ilvl w:val="0"/>
                <w:numId w:val="8"/>
              </w:num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5E26990" w14:textId="5862DBC9" w:rsidR="00B82B83" w:rsidRPr="005F7B8B" w:rsidRDefault="00B82B83" w:rsidP="00B82B83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5F7B8B">
              <w:rPr>
                <w:color w:val="000000"/>
                <w:sz w:val="24"/>
                <w:szCs w:val="24"/>
              </w:rPr>
              <w:t>Музеи и новые технологии : практическое пособие</w:t>
            </w:r>
            <w:r>
              <w:rPr>
                <w:rFonts w:ascii="Arial" w:hAnsi="Arial" w:cs="Arial"/>
                <w:color w:val="454545"/>
                <w:sz w:val="23"/>
                <w:szCs w:val="23"/>
              </w:rPr>
              <w:t> 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9F872A2" w14:textId="63968F59" w:rsidR="00B82B83" w:rsidRDefault="00B82B83" w:rsidP="00B82B83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Никишин Н.А.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B5288F8" w14:textId="220647AA" w:rsidR="00B82B83" w:rsidRPr="00F46B4E" w:rsidRDefault="00B82B83" w:rsidP="00B82B83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5F7B8B">
              <w:rPr>
                <w:color w:val="000000"/>
                <w:sz w:val="24"/>
                <w:szCs w:val="24"/>
              </w:rPr>
              <w:t>Москва : Прогресс-Традиция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85D5CF2" w14:textId="65F801AC" w:rsidR="00B82B83" w:rsidRPr="007F1DCB" w:rsidRDefault="00B82B83" w:rsidP="00B82B83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1999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0C39B5C" w14:textId="77777777" w:rsidR="00B82B83" w:rsidRDefault="00B82B83" w:rsidP="00B82B83">
            <w:pPr>
              <w:snapToGrid w:val="0"/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665172C" w14:textId="77777777" w:rsidR="00B82B83" w:rsidRPr="00C43718" w:rsidRDefault="00032BC3" w:rsidP="00B82B83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9" w:history="1">
              <w:r w:rsidR="00B82B83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4B2C0465" w14:textId="77777777" w:rsidR="00B82B83" w:rsidRPr="00C43718" w:rsidRDefault="00B82B83" w:rsidP="00B82B83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72948" w:rsidRPr="00C43718" w14:paraId="3DB6D534" w14:textId="77777777" w:rsidTr="00D553EC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8FE4492" w14:textId="77777777" w:rsidR="00A72948" w:rsidRPr="00B82B83" w:rsidRDefault="00A72948" w:rsidP="00B82B83">
            <w:pPr>
              <w:pStyle w:val="ad"/>
              <w:numPr>
                <w:ilvl w:val="0"/>
                <w:numId w:val="8"/>
              </w:num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D9963B6" w14:textId="6A81D0FA" w:rsidR="00A72948" w:rsidRPr="005F7B8B" w:rsidRDefault="00A72948" w:rsidP="00B82B83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A72948">
              <w:rPr>
                <w:color w:val="000000"/>
                <w:sz w:val="24"/>
                <w:szCs w:val="24"/>
              </w:rPr>
              <w:t xml:space="preserve">Глушкова П. В., </w:t>
            </w:r>
            <w:proofErr w:type="spellStart"/>
            <w:r w:rsidRPr="00A72948">
              <w:rPr>
                <w:color w:val="000000"/>
                <w:sz w:val="24"/>
                <w:szCs w:val="24"/>
              </w:rPr>
              <w:t>Кимеев</w:t>
            </w:r>
            <w:proofErr w:type="spellEnd"/>
            <w:r w:rsidRPr="00A72948">
              <w:rPr>
                <w:color w:val="000000"/>
                <w:sz w:val="24"/>
                <w:szCs w:val="24"/>
              </w:rPr>
              <w:t xml:space="preserve"> В. М.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09332AE" w14:textId="27F955D7" w:rsidR="00A72948" w:rsidRDefault="00A72948" w:rsidP="00B82B83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A72948">
              <w:rPr>
                <w:color w:val="000000"/>
                <w:sz w:val="24"/>
                <w:szCs w:val="24"/>
              </w:rPr>
              <w:t>Глушкова П. 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A0C16D4" w14:textId="487A392B" w:rsidR="00A72948" w:rsidRPr="005F7B8B" w:rsidRDefault="00A72948" w:rsidP="00B82B83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A72948">
              <w:rPr>
                <w:color w:val="000000"/>
                <w:sz w:val="24"/>
                <w:szCs w:val="24"/>
              </w:rPr>
              <w:t xml:space="preserve">Кемерово : </w:t>
            </w:r>
            <w:proofErr w:type="spellStart"/>
            <w:r w:rsidRPr="00A72948">
              <w:rPr>
                <w:color w:val="000000"/>
                <w:sz w:val="24"/>
                <w:szCs w:val="24"/>
              </w:rPr>
              <w:t>КемГИК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CD47FC9" w14:textId="5B17C22E" w:rsidR="00A72948" w:rsidRDefault="00A72948" w:rsidP="00B82B83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F370169" w14:textId="77777777" w:rsidR="00A72948" w:rsidRDefault="00A72948" w:rsidP="00B82B83">
            <w:pPr>
              <w:snapToGrid w:val="0"/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150059" w14:textId="77777777" w:rsidR="00A72948" w:rsidRPr="00C43718" w:rsidRDefault="00032BC3" w:rsidP="00A72948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0" w:history="1">
              <w:r w:rsidR="00A72948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0C3DE640" w14:textId="77777777" w:rsidR="00A72948" w:rsidRDefault="00A72948" w:rsidP="00B82B83">
            <w:pPr>
              <w:spacing w:line="240" w:lineRule="auto"/>
              <w:ind w:left="0" w:firstLine="0"/>
            </w:pPr>
          </w:p>
        </w:tc>
      </w:tr>
    </w:tbl>
    <w:p w14:paraId="50543EAF" w14:textId="77777777" w:rsidR="00B82B83" w:rsidRPr="00884A3D" w:rsidRDefault="00B82B83" w:rsidP="008C3EB1">
      <w:pPr>
        <w:spacing w:line="360" w:lineRule="auto"/>
        <w:ind w:left="0" w:firstLine="0"/>
        <w:rPr>
          <w:b/>
          <w:bCs/>
          <w:kern w:val="0"/>
          <w:sz w:val="36"/>
          <w:szCs w:val="36"/>
          <w:lang w:eastAsia="ru-RU"/>
        </w:rPr>
      </w:pPr>
    </w:p>
    <w:p w14:paraId="60BB9091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16A5F022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76F9F994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6EE8899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69F2619B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129760BC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5466D59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081C5AF9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42DAAB85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59F2D579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53F459B9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6022F515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38210F88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75D9345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0BE7A71F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5102F6B3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79BF11D5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14:paraId="321C0C4B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79107315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071BE4AB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14:paraId="5420274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70906AC5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6F5CF170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5BA748DA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3BA2B414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6BE337C8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06DFEFAB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57FA17E9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3074269A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72F9BD6E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lastRenderedPageBreak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1E51CD8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Cambria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6A56FA9"/>
    <w:multiLevelType w:val="hybridMultilevel"/>
    <w:tmpl w:val="F1D6246E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1A236968"/>
    <w:multiLevelType w:val="hybridMultilevel"/>
    <w:tmpl w:val="31CCE1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B205232"/>
    <w:multiLevelType w:val="multilevel"/>
    <w:tmpl w:val="6EBEDA3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" w15:restartNumberingAfterBreak="0">
    <w:nsid w:val="39691DE0"/>
    <w:multiLevelType w:val="hybridMultilevel"/>
    <w:tmpl w:val="43EAD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3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21EAE"/>
    <w:rsid w:val="00023FE9"/>
    <w:rsid w:val="0003058C"/>
    <w:rsid w:val="00030D6C"/>
    <w:rsid w:val="00032BC3"/>
    <w:rsid w:val="00037488"/>
    <w:rsid w:val="00046AB6"/>
    <w:rsid w:val="000532D4"/>
    <w:rsid w:val="00065AB0"/>
    <w:rsid w:val="000807D3"/>
    <w:rsid w:val="000826B3"/>
    <w:rsid w:val="0008430C"/>
    <w:rsid w:val="00085B53"/>
    <w:rsid w:val="000939C6"/>
    <w:rsid w:val="000B76CD"/>
    <w:rsid w:val="000D0F01"/>
    <w:rsid w:val="000D112D"/>
    <w:rsid w:val="000E0D75"/>
    <w:rsid w:val="000F305F"/>
    <w:rsid w:val="000F3CA6"/>
    <w:rsid w:val="001043F8"/>
    <w:rsid w:val="001071B9"/>
    <w:rsid w:val="0015178D"/>
    <w:rsid w:val="0018008A"/>
    <w:rsid w:val="00180109"/>
    <w:rsid w:val="00191336"/>
    <w:rsid w:val="00194DDA"/>
    <w:rsid w:val="001E29F8"/>
    <w:rsid w:val="00204F1C"/>
    <w:rsid w:val="002103A3"/>
    <w:rsid w:val="002205D6"/>
    <w:rsid w:val="002522B7"/>
    <w:rsid w:val="00260ABC"/>
    <w:rsid w:val="00263342"/>
    <w:rsid w:val="002668FA"/>
    <w:rsid w:val="00275F79"/>
    <w:rsid w:val="002825CF"/>
    <w:rsid w:val="00283264"/>
    <w:rsid w:val="002B0926"/>
    <w:rsid w:val="002B422B"/>
    <w:rsid w:val="002D512D"/>
    <w:rsid w:val="002E1083"/>
    <w:rsid w:val="0031138A"/>
    <w:rsid w:val="003161CD"/>
    <w:rsid w:val="0034209A"/>
    <w:rsid w:val="00352377"/>
    <w:rsid w:val="00353459"/>
    <w:rsid w:val="00362098"/>
    <w:rsid w:val="00375E96"/>
    <w:rsid w:val="003A4C6D"/>
    <w:rsid w:val="003A5055"/>
    <w:rsid w:val="003A60CB"/>
    <w:rsid w:val="003D5395"/>
    <w:rsid w:val="003D5A96"/>
    <w:rsid w:val="00423E27"/>
    <w:rsid w:val="00427166"/>
    <w:rsid w:val="0045037E"/>
    <w:rsid w:val="00455BC7"/>
    <w:rsid w:val="00484FAE"/>
    <w:rsid w:val="00491BC2"/>
    <w:rsid w:val="004A322E"/>
    <w:rsid w:val="004A3BC1"/>
    <w:rsid w:val="004B126D"/>
    <w:rsid w:val="004C3AD1"/>
    <w:rsid w:val="004C6BA4"/>
    <w:rsid w:val="004D5144"/>
    <w:rsid w:val="00521C3F"/>
    <w:rsid w:val="00522E12"/>
    <w:rsid w:val="005316DB"/>
    <w:rsid w:val="00535258"/>
    <w:rsid w:val="00537131"/>
    <w:rsid w:val="005519C3"/>
    <w:rsid w:val="00555F6C"/>
    <w:rsid w:val="0056393A"/>
    <w:rsid w:val="00583CC1"/>
    <w:rsid w:val="00586214"/>
    <w:rsid w:val="005A121B"/>
    <w:rsid w:val="005B5E17"/>
    <w:rsid w:val="005F0E3E"/>
    <w:rsid w:val="005F7B8B"/>
    <w:rsid w:val="006208AD"/>
    <w:rsid w:val="006330B9"/>
    <w:rsid w:val="006337C8"/>
    <w:rsid w:val="00636773"/>
    <w:rsid w:val="006522E3"/>
    <w:rsid w:val="00672152"/>
    <w:rsid w:val="00674A05"/>
    <w:rsid w:val="00687509"/>
    <w:rsid w:val="006915C0"/>
    <w:rsid w:val="00694006"/>
    <w:rsid w:val="006A2E64"/>
    <w:rsid w:val="006B1D6A"/>
    <w:rsid w:val="006E0F31"/>
    <w:rsid w:val="006E7CAD"/>
    <w:rsid w:val="0070495F"/>
    <w:rsid w:val="00731A5F"/>
    <w:rsid w:val="00733FD4"/>
    <w:rsid w:val="00742409"/>
    <w:rsid w:val="00745F2D"/>
    <w:rsid w:val="00754438"/>
    <w:rsid w:val="0076640A"/>
    <w:rsid w:val="00785576"/>
    <w:rsid w:val="007C1534"/>
    <w:rsid w:val="007C67EA"/>
    <w:rsid w:val="007F1DCB"/>
    <w:rsid w:val="007F372C"/>
    <w:rsid w:val="0082347A"/>
    <w:rsid w:val="00832DFA"/>
    <w:rsid w:val="00845E5E"/>
    <w:rsid w:val="00857629"/>
    <w:rsid w:val="00862A74"/>
    <w:rsid w:val="00874A89"/>
    <w:rsid w:val="00894761"/>
    <w:rsid w:val="008B6B5A"/>
    <w:rsid w:val="008B74C3"/>
    <w:rsid w:val="008C3C1C"/>
    <w:rsid w:val="008C3EB1"/>
    <w:rsid w:val="008E2D31"/>
    <w:rsid w:val="008F12EE"/>
    <w:rsid w:val="008F568D"/>
    <w:rsid w:val="00905AFC"/>
    <w:rsid w:val="00915521"/>
    <w:rsid w:val="00920D08"/>
    <w:rsid w:val="0093608B"/>
    <w:rsid w:val="009400F8"/>
    <w:rsid w:val="0095000C"/>
    <w:rsid w:val="0095070E"/>
    <w:rsid w:val="0095632D"/>
    <w:rsid w:val="00984B74"/>
    <w:rsid w:val="0098522B"/>
    <w:rsid w:val="009A71CA"/>
    <w:rsid w:val="009B2386"/>
    <w:rsid w:val="009B4394"/>
    <w:rsid w:val="009D07EF"/>
    <w:rsid w:val="00A039C8"/>
    <w:rsid w:val="00A61687"/>
    <w:rsid w:val="00A706C9"/>
    <w:rsid w:val="00A70BA1"/>
    <w:rsid w:val="00A72948"/>
    <w:rsid w:val="00A7301E"/>
    <w:rsid w:val="00A918EE"/>
    <w:rsid w:val="00AD3CA3"/>
    <w:rsid w:val="00AE1BB0"/>
    <w:rsid w:val="00AF286E"/>
    <w:rsid w:val="00B04C42"/>
    <w:rsid w:val="00B04E9D"/>
    <w:rsid w:val="00B04F67"/>
    <w:rsid w:val="00B1620E"/>
    <w:rsid w:val="00B16F56"/>
    <w:rsid w:val="00B50AFA"/>
    <w:rsid w:val="00B67C45"/>
    <w:rsid w:val="00B70055"/>
    <w:rsid w:val="00B82B83"/>
    <w:rsid w:val="00B83E06"/>
    <w:rsid w:val="00B86993"/>
    <w:rsid w:val="00BB28D3"/>
    <w:rsid w:val="00BB40CF"/>
    <w:rsid w:val="00BC4179"/>
    <w:rsid w:val="00BC4F3B"/>
    <w:rsid w:val="00BD0471"/>
    <w:rsid w:val="00C61480"/>
    <w:rsid w:val="00C7049A"/>
    <w:rsid w:val="00C70D66"/>
    <w:rsid w:val="00C81825"/>
    <w:rsid w:val="00C86E58"/>
    <w:rsid w:val="00C901B2"/>
    <w:rsid w:val="00CB2563"/>
    <w:rsid w:val="00CF48B8"/>
    <w:rsid w:val="00D304BF"/>
    <w:rsid w:val="00D46244"/>
    <w:rsid w:val="00D53D44"/>
    <w:rsid w:val="00D77753"/>
    <w:rsid w:val="00DE3C8B"/>
    <w:rsid w:val="00E11A4F"/>
    <w:rsid w:val="00E153FF"/>
    <w:rsid w:val="00E1597D"/>
    <w:rsid w:val="00E341D2"/>
    <w:rsid w:val="00E42189"/>
    <w:rsid w:val="00E42665"/>
    <w:rsid w:val="00E42959"/>
    <w:rsid w:val="00E6082F"/>
    <w:rsid w:val="00E73AE0"/>
    <w:rsid w:val="00E80B64"/>
    <w:rsid w:val="00E93B33"/>
    <w:rsid w:val="00EA2DA1"/>
    <w:rsid w:val="00EA717E"/>
    <w:rsid w:val="00EC7C57"/>
    <w:rsid w:val="00ED054B"/>
    <w:rsid w:val="00EE2D94"/>
    <w:rsid w:val="00F06148"/>
    <w:rsid w:val="00F269E6"/>
    <w:rsid w:val="00F3068C"/>
    <w:rsid w:val="00F42A8D"/>
    <w:rsid w:val="00F50B09"/>
    <w:rsid w:val="00F54B4B"/>
    <w:rsid w:val="00F60CF5"/>
    <w:rsid w:val="00F6435D"/>
    <w:rsid w:val="00F75A53"/>
    <w:rsid w:val="00F82B47"/>
    <w:rsid w:val="00F832ED"/>
    <w:rsid w:val="00F90FB9"/>
    <w:rsid w:val="00FA7E11"/>
    <w:rsid w:val="00FB6600"/>
    <w:rsid w:val="00FC4596"/>
    <w:rsid w:val="00FD07E7"/>
    <w:rsid w:val="00FE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CD310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99"/>
    <w:qFormat/>
    <w:rsid w:val="005B5E17"/>
    <w:pPr>
      <w:ind w:left="720"/>
      <w:contextualSpacing/>
    </w:pPr>
  </w:style>
  <w:style w:type="character" w:styleId="ae">
    <w:name w:val="annotation reference"/>
    <w:basedOn w:val="a0"/>
    <w:uiPriority w:val="99"/>
    <w:semiHidden/>
    <w:unhideWhenUsed/>
    <w:rsid w:val="00FA7E1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A7E11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A7E11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A7E1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A7E11"/>
    <w:rPr>
      <w:rFonts w:ascii="Times New Roman" w:eastAsia="Times New Roman" w:hAnsi="Times New Roman" w:cs="Times New Roman"/>
      <w:b/>
      <w:bCs/>
      <w:kern w:val="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" TargetMode="External"/><Relationship Id="rId13" Type="http://schemas.openxmlformats.org/officeDocument/2006/relationships/hyperlink" Target="https://cyberlenink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author/komlev-yuriy-eduardovich-1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biblioclub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://biblioclu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7</Pages>
  <Words>1660</Words>
  <Characters>9468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Стефания Леонидовна Дунаева</cp:lastModifiedBy>
  <cp:revision>25</cp:revision>
  <cp:lastPrinted>2020-11-13T10:48:00Z</cp:lastPrinted>
  <dcterms:created xsi:type="dcterms:W3CDTF">2021-04-01T13:15:00Z</dcterms:created>
  <dcterms:modified xsi:type="dcterms:W3CDTF">2022-03-31T13:23:00Z</dcterms:modified>
</cp:coreProperties>
</file>