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C55" w:rsidRDefault="00D62B60">
      <w:pPr>
        <w:tabs>
          <w:tab w:val="left" w:pos="0"/>
          <w:tab w:val="left" w:pos="1530"/>
        </w:tabs>
        <w:ind w:hanging="40"/>
        <w:jc w:val="center"/>
        <w:rPr>
          <w:rFonts w:hint="eastAsia"/>
        </w:rPr>
      </w:pPr>
      <w:r>
        <w:t>ГОСУДАРСТВЕННОЕ АВТОНОМНОЕ ОБРАЗОВАТЕЛЬНОЕ УЧРЕЖДЕНИЕ ВЫСШЕГО ОБРАЗОВАНИЯ ЛЕНИНГРАДСКОЙ ОБЛАСТИ</w:t>
      </w:r>
    </w:p>
    <w:p w:rsidR="00067C55" w:rsidRDefault="00D62B60">
      <w:pPr>
        <w:tabs>
          <w:tab w:val="left" w:pos="0"/>
          <w:tab w:val="left" w:pos="1530"/>
        </w:tabs>
        <w:ind w:hanging="40"/>
        <w:jc w:val="center"/>
        <w:rPr>
          <w:rFonts w:hint="eastAsia"/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067C55" w:rsidRDefault="00D62B60">
      <w:pPr>
        <w:tabs>
          <w:tab w:val="left" w:pos="0"/>
          <w:tab w:val="left" w:pos="1530"/>
        </w:tabs>
        <w:ind w:hanging="40"/>
        <w:jc w:val="center"/>
        <w:rPr>
          <w:rFonts w:hint="eastAsia"/>
          <w:b/>
        </w:rPr>
      </w:pPr>
      <w:r>
        <w:rPr>
          <w:b/>
        </w:rPr>
        <w:t>ИМЕНИ А.С. ПУШКИНА»</w:t>
      </w:r>
    </w:p>
    <w:p w:rsidR="00067C55" w:rsidRDefault="00067C55">
      <w:pPr>
        <w:tabs>
          <w:tab w:val="left" w:pos="1530"/>
        </w:tabs>
        <w:ind w:hanging="40"/>
        <w:jc w:val="center"/>
        <w:rPr>
          <w:rFonts w:hint="eastAsia"/>
        </w:rPr>
      </w:pPr>
    </w:p>
    <w:p w:rsidR="00067C55" w:rsidRDefault="00067C55">
      <w:pPr>
        <w:tabs>
          <w:tab w:val="left" w:pos="1530"/>
        </w:tabs>
        <w:ind w:hanging="40"/>
        <w:jc w:val="center"/>
        <w:rPr>
          <w:rFonts w:hint="eastAsia"/>
        </w:rPr>
      </w:pPr>
    </w:p>
    <w:p w:rsidR="00067C55" w:rsidRDefault="00067C55">
      <w:pPr>
        <w:tabs>
          <w:tab w:val="left" w:pos="1530"/>
        </w:tabs>
        <w:ind w:hanging="40"/>
        <w:jc w:val="center"/>
        <w:rPr>
          <w:rFonts w:hint="eastAsia"/>
        </w:rPr>
      </w:pPr>
    </w:p>
    <w:p w:rsidR="00067C55" w:rsidRDefault="00D62B60">
      <w:pPr>
        <w:tabs>
          <w:tab w:val="left" w:pos="1530"/>
        </w:tabs>
        <w:ind w:firstLine="5630"/>
        <w:rPr>
          <w:rFonts w:hint="eastAsia"/>
        </w:rPr>
      </w:pPr>
      <w:r>
        <w:t>УТВЕРЖДАЮ</w:t>
      </w:r>
    </w:p>
    <w:p w:rsidR="00067C55" w:rsidRDefault="00D62B60">
      <w:pPr>
        <w:tabs>
          <w:tab w:val="left" w:pos="1530"/>
        </w:tabs>
        <w:ind w:firstLine="5630"/>
        <w:rPr>
          <w:rFonts w:hint="eastAsia"/>
        </w:rPr>
      </w:pPr>
      <w:r>
        <w:t>Проректор по учебно-методической</w:t>
      </w:r>
    </w:p>
    <w:p w:rsidR="00067C55" w:rsidRDefault="00D62B60">
      <w:pPr>
        <w:tabs>
          <w:tab w:val="left" w:pos="1530"/>
        </w:tabs>
        <w:ind w:firstLine="5630"/>
        <w:rPr>
          <w:rFonts w:hint="eastAsia"/>
        </w:rPr>
      </w:pPr>
      <w:r>
        <w:t xml:space="preserve">работе </w:t>
      </w:r>
    </w:p>
    <w:p w:rsidR="00067C55" w:rsidRDefault="00D62B60">
      <w:pPr>
        <w:tabs>
          <w:tab w:val="left" w:pos="1530"/>
        </w:tabs>
        <w:ind w:firstLine="5630"/>
        <w:rPr>
          <w:rFonts w:hint="eastAsia"/>
        </w:rPr>
      </w:pPr>
      <w:r>
        <w:t xml:space="preserve">____________ </w:t>
      </w:r>
      <w:proofErr w:type="spellStart"/>
      <w:r>
        <w:t>С.Н.Большаков</w:t>
      </w:r>
      <w:proofErr w:type="spellEnd"/>
    </w:p>
    <w:p w:rsidR="00067C55" w:rsidRDefault="00067C55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hint="eastAsia"/>
        </w:rPr>
      </w:pPr>
    </w:p>
    <w:p w:rsidR="00067C55" w:rsidRDefault="00067C55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hint="eastAsia"/>
        </w:rPr>
      </w:pPr>
    </w:p>
    <w:p w:rsidR="00067C55" w:rsidRDefault="00067C55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hint="eastAsia"/>
        </w:rPr>
      </w:pPr>
    </w:p>
    <w:p w:rsidR="00067C55" w:rsidRDefault="00067C55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hint="eastAsia"/>
        </w:rPr>
      </w:pPr>
    </w:p>
    <w:p w:rsidR="00067C55" w:rsidRDefault="00D62B60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hint="eastAsia"/>
        </w:rPr>
      </w:pPr>
      <w:r>
        <w:rPr>
          <w:caps/>
        </w:rPr>
        <w:t xml:space="preserve">РАБОЧАЯ </w:t>
      </w:r>
      <w:r>
        <w:rPr>
          <w:caps/>
        </w:rPr>
        <w:t>ПРОГРАММА</w:t>
      </w:r>
    </w:p>
    <w:p w:rsidR="00067C55" w:rsidRDefault="00D62B60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hint="eastAsia"/>
        </w:rPr>
      </w:pPr>
      <w:r>
        <w:t>дисциплины</w:t>
      </w:r>
    </w:p>
    <w:p w:rsidR="00067C55" w:rsidRDefault="00067C55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hint="eastAsia"/>
        </w:rPr>
      </w:pPr>
    </w:p>
    <w:p w:rsidR="00067C55" w:rsidRDefault="00D62B60">
      <w:pPr>
        <w:jc w:val="center"/>
        <w:rPr>
          <w:rFonts w:asciiTheme="minorHAnsi" w:hAnsiTheme="minorHAnsi"/>
          <w:caps/>
          <w:szCs w:val="28"/>
        </w:rPr>
      </w:pPr>
      <w:r>
        <w:rPr>
          <w:rFonts w:ascii="Times New Roman Полужирный" w:hAnsi="Times New Roman Полужирный"/>
          <w:b/>
          <w:bCs/>
          <w:caps/>
          <w:szCs w:val="28"/>
        </w:rPr>
        <w:t>Б</w:t>
      </w:r>
      <w:proofErr w:type="gramStart"/>
      <w:r>
        <w:rPr>
          <w:rFonts w:ascii="Times New Roman Полужирный" w:hAnsi="Times New Roman Полужирный"/>
          <w:b/>
          <w:bCs/>
          <w:caps/>
          <w:szCs w:val="28"/>
        </w:rPr>
        <w:t>1.О.</w:t>
      </w:r>
      <w:proofErr w:type="gramEnd"/>
      <w:r>
        <w:rPr>
          <w:rFonts w:ascii="Times New Roman Полужирный" w:hAnsi="Times New Roman Полужирный"/>
          <w:b/>
          <w:bCs/>
          <w:caps/>
          <w:szCs w:val="28"/>
        </w:rPr>
        <w:t>01.08 этика</w:t>
      </w:r>
    </w:p>
    <w:p w:rsidR="00067C55" w:rsidRDefault="00067C55">
      <w:pPr>
        <w:tabs>
          <w:tab w:val="left" w:pos="3822"/>
        </w:tabs>
        <w:jc w:val="center"/>
        <w:rPr>
          <w:rFonts w:hint="eastAsia"/>
          <w:b/>
          <w:color w:val="00000A"/>
        </w:rPr>
      </w:pPr>
    </w:p>
    <w:p w:rsidR="00067C55" w:rsidRDefault="00D62B60">
      <w:pPr>
        <w:tabs>
          <w:tab w:val="right" w:leader="underscore" w:pos="8505"/>
        </w:tabs>
        <w:jc w:val="center"/>
        <w:rPr>
          <w:rFonts w:hint="eastAsia"/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>
        <w:rPr>
          <w:b/>
          <w:bCs/>
        </w:rPr>
        <w:t>47.03.01 Философия</w:t>
      </w:r>
    </w:p>
    <w:p w:rsidR="00067C55" w:rsidRDefault="00067C55">
      <w:pPr>
        <w:tabs>
          <w:tab w:val="right" w:leader="underscore" w:pos="8505"/>
        </w:tabs>
        <w:jc w:val="center"/>
        <w:rPr>
          <w:rFonts w:hint="eastAsia"/>
        </w:rPr>
      </w:pPr>
    </w:p>
    <w:p w:rsidR="00067C55" w:rsidRDefault="00D62B60">
      <w:pPr>
        <w:tabs>
          <w:tab w:val="right" w:leader="underscore" w:pos="8505"/>
        </w:tabs>
        <w:jc w:val="center"/>
        <w:rPr>
          <w:rFonts w:hint="eastAsia"/>
        </w:rPr>
      </w:pPr>
      <w:r>
        <w:t xml:space="preserve">Направленность (профиль) </w:t>
      </w:r>
      <w:r>
        <w:rPr>
          <w:b/>
          <w:i/>
        </w:rPr>
        <w:t>Общая</w:t>
      </w:r>
    </w:p>
    <w:p w:rsidR="00067C55" w:rsidRDefault="00067C55">
      <w:pPr>
        <w:tabs>
          <w:tab w:val="right" w:leader="underscore" w:pos="8505"/>
        </w:tabs>
        <w:jc w:val="center"/>
        <w:rPr>
          <w:rFonts w:hint="eastAsia"/>
          <w:b/>
          <w:i/>
        </w:rPr>
      </w:pPr>
    </w:p>
    <w:p w:rsidR="00067C55" w:rsidRDefault="00D62B60">
      <w:pPr>
        <w:tabs>
          <w:tab w:val="right" w:leader="underscore" w:pos="8505"/>
        </w:tabs>
        <w:jc w:val="center"/>
        <w:rPr>
          <w:rFonts w:hint="eastAsia"/>
        </w:rPr>
      </w:pPr>
      <w:r>
        <w:t>(год начала подготовки – 2021)</w:t>
      </w:r>
    </w:p>
    <w:p w:rsidR="00067C55" w:rsidRDefault="00067C55">
      <w:pPr>
        <w:tabs>
          <w:tab w:val="right" w:leader="underscore" w:pos="8505"/>
        </w:tabs>
        <w:jc w:val="center"/>
        <w:rPr>
          <w:rFonts w:hint="eastAsia"/>
        </w:rPr>
      </w:pPr>
    </w:p>
    <w:p w:rsidR="00067C55" w:rsidRDefault="00067C55">
      <w:pPr>
        <w:tabs>
          <w:tab w:val="left" w:pos="3822"/>
        </w:tabs>
        <w:jc w:val="center"/>
        <w:rPr>
          <w:rFonts w:hint="eastAsia"/>
          <w:bCs/>
        </w:rPr>
      </w:pPr>
    </w:p>
    <w:p w:rsidR="00067C55" w:rsidRDefault="00067C55">
      <w:pPr>
        <w:tabs>
          <w:tab w:val="left" w:pos="3822"/>
        </w:tabs>
        <w:jc w:val="center"/>
        <w:rPr>
          <w:rFonts w:hint="eastAsia"/>
          <w:bCs/>
        </w:rPr>
      </w:pPr>
    </w:p>
    <w:p w:rsidR="00067C55" w:rsidRDefault="00067C55">
      <w:pPr>
        <w:tabs>
          <w:tab w:val="left" w:pos="3822"/>
        </w:tabs>
        <w:jc w:val="center"/>
        <w:rPr>
          <w:rFonts w:hint="eastAsia"/>
          <w:bCs/>
        </w:rPr>
      </w:pPr>
    </w:p>
    <w:p w:rsidR="00067C55" w:rsidRDefault="00067C55">
      <w:pPr>
        <w:tabs>
          <w:tab w:val="left" w:pos="3822"/>
        </w:tabs>
        <w:jc w:val="center"/>
        <w:rPr>
          <w:rFonts w:hint="eastAsia"/>
          <w:bCs/>
        </w:rPr>
      </w:pPr>
    </w:p>
    <w:p w:rsidR="00067C55" w:rsidRDefault="00067C55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067C55" w:rsidRDefault="00067C55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067C55" w:rsidRDefault="00067C55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067C55" w:rsidRDefault="00067C55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067C55" w:rsidRDefault="00067C55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067C55" w:rsidRDefault="00067C55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067C55" w:rsidRDefault="00067C55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067C55" w:rsidRDefault="00067C55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067C55" w:rsidRDefault="00067C55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067C55" w:rsidRDefault="00067C55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067C55" w:rsidRDefault="00067C55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067C55" w:rsidRDefault="00067C55">
      <w:pPr>
        <w:tabs>
          <w:tab w:val="left" w:pos="748"/>
          <w:tab w:val="left" w:pos="828"/>
          <w:tab w:val="left" w:pos="3822"/>
        </w:tabs>
        <w:rPr>
          <w:rFonts w:hint="eastAsia"/>
        </w:rPr>
      </w:pPr>
    </w:p>
    <w:p w:rsidR="00067C55" w:rsidRDefault="00067C55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067C55" w:rsidRDefault="00067C55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067C55" w:rsidRDefault="00067C55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067C55" w:rsidRDefault="00067C55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067C55" w:rsidRDefault="00067C55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067C55" w:rsidRDefault="00067C55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067C55" w:rsidRDefault="00067C55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067C55" w:rsidRDefault="00D62B60">
      <w:pPr>
        <w:tabs>
          <w:tab w:val="left" w:pos="748"/>
          <w:tab w:val="left" w:pos="828"/>
          <w:tab w:val="left" w:pos="2977"/>
        </w:tabs>
        <w:ind w:hanging="567"/>
        <w:jc w:val="center"/>
        <w:rPr>
          <w:rFonts w:hint="eastAsia"/>
        </w:rPr>
      </w:pPr>
      <w:r>
        <w:tab/>
        <w:t xml:space="preserve">Санкт-Петербург </w:t>
      </w:r>
    </w:p>
    <w:p w:rsidR="00067C55" w:rsidRDefault="00D62B60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  <w:sectPr w:rsidR="00067C55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t>2021</w:t>
      </w:r>
    </w:p>
    <w:p w:rsidR="00067C55" w:rsidRDefault="00D62B60">
      <w:pPr>
        <w:numPr>
          <w:ilvl w:val="0"/>
          <w:numId w:val="1"/>
        </w:numPr>
        <w:ind w:left="357" w:hanging="357"/>
        <w:jc w:val="both"/>
        <w:rPr>
          <w:rFonts w:hint="eastAsia"/>
          <w:b/>
          <w:bCs/>
        </w:rPr>
      </w:pPr>
      <w:r>
        <w:rPr>
          <w:b/>
          <w:bCs/>
        </w:rPr>
        <w:lastRenderedPageBreak/>
        <w:t xml:space="preserve">ПЕРЕЧЕНЬ ПЛАНИРУЕМЫХ РЕЗУЛЬТАТОВ ОБУЧЕНИЯ ПО </w:t>
      </w:r>
      <w:r>
        <w:rPr>
          <w:b/>
          <w:bCs/>
        </w:rPr>
        <w:t>ДИСЦИПЛИНЕ:</w:t>
      </w:r>
    </w:p>
    <w:p w:rsidR="00067C55" w:rsidRDefault="00D62B60">
      <w:pPr>
        <w:pStyle w:val="a"/>
        <w:numPr>
          <w:ilvl w:val="0"/>
          <w:numId w:val="0"/>
        </w:numPr>
        <w:spacing w:line="240" w:lineRule="auto"/>
        <w:rPr>
          <w:rFonts w:hint="eastAsia"/>
        </w:rPr>
      </w:pPr>
      <w:r>
        <w:t>Процесс изучения дисциплины направлен на формирование следующих компетенций:</w:t>
      </w:r>
    </w:p>
    <w:p w:rsidR="00067C55" w:rsidRDefault="00067C55">
      <w:pPr>
        <w:jc w:val="both"/>
        <w:rPr>
          <w:rFonts w:hint="eastAsia"/>
          <w:iCs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1834"/>
        <w:gridCol w:w="2158"/>
        <w:gridCol w:w="5499"/>
      </w:tblGrid>
      <w:tr w:rsidR="00D62B60" w:rsidRPr="00EC714A" w:rsidTr="00D62B60">
        <w:tc>
          <w:tcPr>
            <w:tcW w:w="1834" w:type="dxa"/>
          </w:tcPr>
          <w:p w:rsidR="00D62B60" w:rsidRPr="00EC714A" w:rsidRDefault="00D62B60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C714A">
              <w:rPr>
                <w:rFonts w:ascii="Times New Roman" w:hAnsi="Times New Roman" w:cs="Times New Roman"/>
                <w:color w:val="000000"/>
              </w:rPr>
              <w:t>Индекс компетенции</w:t>
            </w:r>
          </w:p>
        </w:tc>
        <w:tc>
          <w:tcPr>
            <w:tcW w:w="2158" w:type="dxa"/>
          </w:tcPr>
          <w:p w:rsidR="00D62B60" w:rsidRPr="00EC714A" w:rsidRDefault="00D62B60" w:rsidP="0001681E">
            <w:pPr>
              <w:pStyle w:val="aa"/>
            </w:pPr>
            <w:r w:rsidRPr="00EC714A">
              <w:rPr>
                <w:color w:val="000000"/>
              </w:rPr>
              <w:t xml:space="preserve">Содержание компетенции </w:t>
            </w:r>
          </w:p>
          <w:p w:rsidR="00D62B60" w:rsidRPr="00EC714A" w:rsidRDefault="00D62B60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C714A">
              <w:rPr>
                <w:rFonts w:ascii="Times New Roman" w:hAnsi="Times New Roman" w:cs="Times New Roman"/>
                <w:color w:val="000000"/>
              </w:rPr>
              <w:t>(или ее части)</w:t>
            </w:r>
          </w:p>
        </w:tc>
        <w:tc>
          <w:tcPr>
            <w:tcW w:w="5499" w:type="dxa"/>
          </w:tcPr>
          <w:p w:rsidR="00D62B60" w:rsidRPr="00EC714A" w:rsidRDefault="00D62B60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C714A">
              <w:rPr>
                <w:rFonts w:ascii="Times New Roman" w:hAnsi="Times New Roman" w:cs="Times New Roman"/>
              </w:rPr>
              <w:t>Индикаторы компетенций (код и содержание)</w:t>
            </w:r>
          </w:p>
        </w:tc>
      </w:tr>
      <w:tr w:rsidR="00D62B60" w:rsidRPr="00BA694C" w:rsidTr="00D62B60">
        <w:trPr>
          <w:trHeight w:val="370"/>
        </w:trPr>
        <w:tc>
          <w:tcPr>
            <w:tcW w:w="1834" w:type="dxa"/>
            <w:vMerge w:val="restart"/>
          </w:tcPr>
          <w:p w:rsidR="00D62B60" w:rsidRPr="00BA694C" w:rsidRDefault="00D62B60" w:rsidP="0001681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94C">
              <w:rPr>
                <w:rFonts w:ascii="Times New Roman" w:hAnsi="Times New Roman" w:cs="Times New Roman"/>
                <w:color w:val="000000"/>
              </w:rPr>
              <w:t>УК-3</w:t>
            </w:r>
          </w:p>
        </w:tc>
        <w:tc>
          <w:tcPr>
            <w:tcW w:w="2158" w:type="dxa"/>
            <w:vMerge w:val="restart"/>
          </w:tcPr>
          <w:p w:rsidR="00D62B60" w:rsidRPr="00BA694C" w:rsidRDefault="00D62B60" w:rsidP="0001681E">
            <w:pPr>
              <w:pStyle w:val="aa"/>
              <w:rPr>
                <w:color w:val="000000"/>
              </w:rPr>
            </w:pPr>
            <w:r w:rsidRPr="00BA694C"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499" w:type="dxa"/>
          </w:tcPr>
          <w:p w:rsidR="00D62B60" w:rsidRPr="00BA694C" w:rsidRDefault="00D62B60" w:rsidP="0001681E">
            <w:pPr>
              <w:jc w:val="both"/>
              <w:rPr>
                <w:rFonts w:ascii="Times New Roman" w:hAnsi="Times New Roman" w:cs="Times New Roman"/>
              </w:rPr>
            </w:pPr>
            <w:r w:rsidRPr="00BA694C">
              <w:rPr>
                <w:rFonts w:ascii="Times New Roman" w:hAnsi="Times New Roman" w:cs="Times New Roman"/>
              </w:rPr>
              <w:t xml:space="preserve">ИУК-3.1. Знает: </w:t>
            </w:r>
          </w:p>
          <w:p w:rsidR="00D62B60" w:rsidRPr="00BA694C" w:rsidRDefault="00D62B60" w:rsidP="0001681E">
            <w:pPr>
              <w:jc w:val="both"/>
              <w:rPr>
                <w:rFonts w:ascii="Times New Roman" w:hAnsi="Times New Roman" w:cs="Times New Roman"/>
              </w:rPr>
            </w:pPr>
            <w:r w:rsidRPr="00BA694C">
              <w:rPr>
                <w:rFonts w:ascii="Times New Roman" w:hAnsi="Times New Roman" w:cs="Times New Roman"/>
              </w:rPr>
              <w:t>природу социального взаимодействия, условия и критерии результативной реализации своей роли в команде</w:t>
            </w:r>
          </w:p>
        </w:tc>
      </w:tr>
      <w:tr w:rsidR="00D62B60" w:rsidRPr="00BA694C" w:rsidTr="00D62B60">
        <w:trPr>
          <w:trHeight w:val="370"/>
        </w:trPr>
        <w:tc>
          <w:tcPr>
            <w:tcW w:w="1834" w:type="dxa"/>
            <w:vMerge/>
          </w:tcPr>
          <w:p w:rsidR="00D62B60" w:rsidRPr="00BA694C" w:rsidRDefault="00D62B60" w:rsidP="0001681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8" w:type="dxa"/>
            <w:vMerge/>
          </w:tcPr>
          <w:p w:rsidR="00D62B60" w:rsidRPr="00BA694C" w:rsidRDefault="00D62B60" w:rsidP="0001681E">
            <w:pPr>
              <w:pStyle w:val="aa"/>
            </w:pPr>
          </w:p>
        </w:tc>
        <w:tc>
          <w:tcPr>
            <w:tcW w:w="5499" w:type="dxa"/>
          </w:tcPr>
          <w:p w:rsidR="00D62B60" w:rsidRPr="00BA694C" w:rsidRDefault="00D62B60" w:rsidP="0001681E">
            <w:pPr>
              <w:jc w:val="both"/>
              <w:rPr>
                <w:rFonts w:ascii="Times New Roman" w:hAnsi="Times New Roman" w:cs="Times New Roman"/>
              </w:rPr>
            </w:pPr>
            <w:r w:rsidRPr="00BA694C">
              <w:rPr>
                <w:rFonts w:ascii="Times New Roman" w:hAnsi="Times New Roman" w:cs="Times New Roman"/>
              </w:rPr>
              <w:t>ИУК-3.2. Умеет:</w:t>
            </w:r>
          </w:p>
          <w:p w:rsidR="00D62B60" w:rsidRPr="00BA694C" w:rsidRDefault="00D62B60" w:rsidP="0001681E">
            <w:pPr>
              <w:jc w:val="both"/>
              <w:rPr>
                <w:rFonts w:ascii="Times New Roman" w:hAnsi="Times New Roman" w:cs="Times New Roman"/>
              </w:rPr>
            </w:pPr>
            <w:r w:rsidRPr="00BA694C">
              <w:rPr>
                <w:rFonts w:ascii="Times New Roman" w:hAnsi="Times New Roman" w:cs="Times New Roman"/>
              </w:rPr>
              <w:t>эффективно осуществлять социальное взаимодействие и результативно реализовывать свою роль в команде</w:t>
            </w:r>
          </w:p>
        </w:tc>
      </w:tr>
      <w:tr w:rsidR="00D62B60" w:rsidRPr="00BA694C" w:rsidTr="00D62B60">
        <w:trPr>
          <w:trHeight w:val="370"/>
        </w:trPr>
        <w:tc>
          <w:tcPr>
            <w:tcW w:w="1834" w:type="dxa"/>
            <w:vMerge/>
          </w:tcPr>
          <w:p w:rsidR="00D62B60" w:rsidRPr="00BA694C" w:rsidRDefault="00D62B60" w:rsidP="0001681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8" w:type="dxa"/>
            <w:vMerge/>
          </w:tcPr>
          <w:p w:rsidR="00D62B60" w:rsidRPr="00BA694C" w:rsidRDefault="00D62B60" w:rsidP="0001681E">
            <w:pPr>
              <w:pStyle w:val="aa"/>
            </w:pPr>
          </w:p>
        </w:tc>
        <w:tc>
          <w:tcPr>
            <w:tcW w:w="5499" w:type="dxa"/>
          </w:tcPr>
          <w:p w:rsidR="00D62B60" w:rsidRPr="00BA694C" w:rsidRDefault="00D62B60" w:rsidP="0001681E">
            <w:pPr>
              <w:jc w:val="both"/>
              <w:rPr>
                <w:rFonts w:ascii="Times New Roman" w:hAnsi="Times New Roman" w:cs="Times New Roman"/>
              </w:rPr>
            </w:pPr>
            <w:r w:rsidRPr="00BA694C">
              <w:rPr>
                <w:rFonts w:ascii="Times New Roman" w:hAnsi="Times New Roman" w:cs="Times New Roman"/>
              </w:rPr>
              <w:t>ИУК-3.3. Владеет:</w:t>
            </w:r>
          </w:p>
          <w:p w:rsidR="00D62B60" w:rsidRPr="00BA694C" w:rsidRDefault="00D62B60" w:rsidP="0001681E">
            <w:pPr>
              <w:jc w:val="both"/>
              <w:rPr>
                <w:rFonts w:ascii="Times New Roman" w:hAnsi="Times New Roman" w:cs="Times New Roman"/>
              </w:rPr>
            </w:pPr>
            <w:r w:rsidRPr="00BA694C">
              <w:rPr>
                <w:rFonts w:ascii="Times New Roman" w:hAnsi="Times New Roman" w:cs="Times New Roman"/>
              </w:rPr>
              <w:t>навыками эффективного осуществления социального взаимодействия и результативной реализации своей роли в команде</w:t>
            </w:r>
          </w:p>
        </w:tc>
      </w:tr>
      <w:tr w:rsidR="00D62B60" w:rsidRPr="00BA694C" w:rsidTr="00D62B60">
        <w:trPr>
          <w:trHeight w:val="550"/>
        </w:trPr>
        <w:tc>
          <w:tcPr>
            <w:tcW w:w="1834" w:type="dxa"/>
            <w:vMerge w:val="restart"/>
          </w:tcPr>
          <w:p w:rsidR="00D62B60" w:rsidRPr="00BA694C" w:rsidRDefault="00D62B60" w:rsidP="0001681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94C">
              <w:rPr>
                <w:rFonts w:ascii="Times New Roman" w:hAnsi="Times New Roman" w:cs="Times New Roman"/>
                <w:color w:val="000000"/>
              </w:rPr>
              <w:t>УК-5</w:t>
            </w:r>
          </w:p>
        </w:tc>
        <w:tc>
          <w:tcPr>
            <w:tcW w:w="2158" w:type="dxa"/>
            <w:vMerge w:val="restart"/>
          </w:tcPr>
          <w:p w:rsidR="00D62B60" w:rsidRPr="00BA694C" w:rsidRDefault="00D62B60" w:rsidP="0001681E">
            <w:pPr>
              <w:pStyle w:val="aa"/>
              <w:rPr>
                <w:color w:val="000000"/>
              </w:rPr>
            </w:pPr>
            <w:r w:rsidRPr="00BA694C">
              <w:t>Способен воспринимать  межкультурное разнообразие общества в социально-историческом, этическом и философских контекстах</w:t>
            </w:r>
          </w:p>
        </w:tc>
        <w:tc>
          <w:tcPr>
            <w:tcW w:w="5499" w:type="dxa"/>
          </w:tcPr>
          <w:p w:rsidR="00D62B60" w:rsidRPr="00BA694C" w:rsidRDefault="00D62B60" w:rsidP="0001681E">
            <w:pPr>
              <w:jc w:val="both"/>
              <w:rPr>
                <w:rFonts w:ascii="Times New Roman" w:hAnsi="Times New Roman" w:cs="Times New Roman"/>
              </w:rPr>
            </w:pPr>
            <w:r w:rsidRPr="00BA694C">
              <w:rPr>
                <w:rFonts w:ascii="Times New Roman" w:hAnsi="Times New Roman" w:cs="Times New Roman"/>
              </w:rPr>
              <w:t xml:space="preserve">ИУК-5.1. Знает: </w:t>
            </w:r>
          </w:p>
          <w:p w:rsidR="00D62B60" w:rsidRPr="00BA694C" w:rsidRDefault="00D62B60" w:rsidP="0001681E">
            <w:pPr>
              <w:jc w:val="both"/>
              <w:rPr>
                <w:rFonts w:ascii="Times New Roman" w:hAnsi="Times New Roman" w:cs="Times New Roman"/>
              </w:rPr>
            </w:pPr>
            <w:r w:rsidRPr="00BA694C">
              <w:rPr>
                <w:rFonts w:ascii="Times New Roman" w:hAnsi="Times New Roman" w:cs="Times New Roman"/>
              </w:rPr>
              <w:t>природу и условия межкультурного разнообразия общества в социально-историческом, этическом и философских контекстах</w:t>
            </w:r>
          </w:p>
        </w:tc>
      </w:tr>
      <w:tr w:rsidR="00D62B60" w:rsidRPr="00BA694C" w:rsidTr="00D62B60">
        <w:trPr>
          <w:trHeight w:val="550"/>
        </w:trPr>
        <w:tc>
          <w:tcPr>
            <w:tcW w:w="1834" w:type="dxa"/>
            <w:vMerge/>
          </w:tcPr>
          <w:p w:rsidR="00D62B60" w:rsidRPr="00BA694C" w:rsidRDefault="00D62B60" w:rsidP="0001681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8" w:type="dxa"/>
            <w:vMerge/>
          </w:tcPr>
          <w:p w:rsidR="00D62B60" w:rsidRPr="00BA694C" w:rsidRDefault="00D62B60" w:rsidP="0001681E">
            <w:pPr>
              <w:pStyle w:val="aa"/>
            </w:pPr>
          </w:p>
        </w:tc>
        <w:tc>
          <w:tcPr>
            <w:tcW w:w="5499" w:type="dxa"/>
          </w:tcPr>
          <w:p w:rsidR="00D62B60" w:rsidRPr="00BA694C" w:rsidRDefault="00D62B60" w:rsidP="0001681E">
            <w:pPr>
              <w:jc w:val="both"/>
              <w:rPr>
                <w:rFonts w:ascii="Times New Roman" w:hAnsi="Times New Roman" w:cs="Times New Roman"/>
              </w:rPr>
            </w:pPr>
            <w:r w:rsidRPr="00BA694C">
              <w:rPr>
                <w:rFonts w:ascii="Times New Roman" w:hAnsi="Times New Roman" w:cs="Times New Roman"/>
              </w:rPr>
              <w:t>ИУК-5.2. Умеет:</w:t>
            </w:r>
          </w:p>
          <w:p w:rsidR="00D62B60" w:rsidRPr="00BA694C" w:rsidRDefault="00D62B60" w:rsidP="0001681E">
            <w:pPr>
              <w:jc w:val="both"/>
              <w:rPr>
                <w:rFonts w:ascii="Times New Roman" w:hAnsi="Times New Roman" w:cs="Times New Roman"/>
              </w:rPr>
            </w:pPr>
            <w:r w:rsidRPr="00BA694C">
              <w:rPr>
                <w:rFonts w:ascii="Times New Roman" w:hAnsi="Times New Roman" w:cs="Times New Roman"/>
              </w:rPr>
              <w:t>корректно воспринимать  межкультурное разнообразие общества в социально-историческом, этическом и философских контекстах</w:t>
            </w:r>
          </w:p>
        </w:tc>
      </w:tr>
      <w:tr w:rsidR="00D62B60" w:rsidRPr="00BA694C" w:rsidTr="00D62B60">
        <w:trPr>
          <w:trHeight w:val="550"/>
        </w:trPr>
        <w:tc>
          <w:tcPr>
            <w:tcW w:w="1834" w:type="dxa"/>
            <w:vMerge/>
          </w:tcPr>
          <w:p w:rsidR="00D62B60" w:rsidRPr="00BA694C" w:rsidRDefault="00D62B60" w:rsidP="0001681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8" w:type="dxa"/>
            <w:vMerge/>
          </w:tcPr>
          <w:p w:rsidR="00D62B60" w:rsidRPr="00BA694C" w:rsidRDefault="00D62B60" w:rsidP="0001681E">
            <w:pPr>
              <w:pStyle w:val="aa"/>
            </w:pPr>
          </w:p>
        </w:tc>
        <w:tc>
          <w:tcPr>
            <w:tcW w:w="5499" w:type="dxa"/>
          </w:tcPr>
          <w:p w:rsidR="00D62B60" w:rsidRPr="00BA694C" w:rsidRDefault="00D62B60" w:rsidP="0001681E">
            <w:pPr>
              <w:jc w:val="both"/>
              <w:rPr>
                <w:rFonts w:ascii="Times New Roman" w:hAnsi="Times New Roman" w:cs="Times New Roman"/>
              </w:rPr>
            </w:pPr>
            <w:r w:rsidRPr="00BA694C">
              <w:rPr>
                <w:rFonts w:ascii="Times New Roman" w:hAnsi="Times New Roman" w:cs="Times New Roman"/>
              </w:rPr>
              <w:t>ИУК-5.3. Владеет:</w:t>
            </w:r>
          </w:p>
          <w:p w:rsidR="00D62B60" w:rsidRPr="00BA694C" w:rsidRDefault="00D62B60" w:rsidP="0001681E">
            <w:pPr>
              <w:jc w:val="both"/>
              <w:rPr>
                <w:rFonts w:ascii="Times New Roman" w:hAnsi="Times New Roman" w:cs="Times New Roman"/>
              </w:rPr>
            </w:pPr>
            <w:r w:rsidRPr="00BA694C">
              <w:rPr>
                <w:rFonts w:ascii="Times New Roman" w:hAnsi="Times New Roman" w:cs="Times New Roman"/>
              </w:rPr>
              <w:t>навыками корректного восприятия  межкультурного разнообразия общества в социально-историческом, этическом и философских контекстах</w:t>
            </w:r>
          </w:p>
        </w:tc>
      </w:tr>
      <w:tr w:rsidR="00D62B60" w:rsidRPr="00BA694C" w:rsidTr="00D62B60">
        <w:trPr>
          <w:trHeight w:val="550"/>
        </w:trPr>
        <w:tc>
          <w:tcPr>
            <w:tcW w:w="1834" w:type="dxa"/>
            <w:vMerge w:val="restart"/>
          </w:tcPr>
          <w:p w:rsidR="00D62B60" w:rsidRPr="00BA694C" w:rsidRDefault="00D62B60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ОПК-9</w:t>
            </w:r>
          </w:p>
        </w:tc>
        <w:tc>
          <w:tcPr>
            <w:tcW w:w="2158" w:type="dxa"/>
            <w:vMerge w:val="restart"/>
          </w:tcPr>
          <w:p w:rsidR="00D62B60" w:rsidRPr="00BA694C" w:rsidRDefault="00D62B60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</w:rPr>
              <w:t>Способен применять в сфере своей профессиональной деятельности категории и принципы этики, эстетики, философии религии</w:t>
            </w:r>
          </w:p>
        </w:tc>
        <w:tc>
          <w:tcPr>
            <w:tcW w:w="5499" w:type="dxa"/>
          </w:tcPr>
          <w:p w:rsidR="00D62B60" w:rsidRPr="00BA694C" w:rsidRDefault="00D62B60" w:rsidP="0001681E">
            <w:pPr>
              <w:jc w:val="both"/>
              <w:rPr>
                <w:rFonts w:ascii="Times New Roman" w:hAnsi="Times New Roman" w:cs="Times New Roman"/>
              </w:rPr>
            </w:pPr>
            <w:r w:rsidRPr="00BA694C">
              <w:rPr>
                <w:rFonts w:ascii="Times New Roman" w:hAnsi="Times New Roman" w:cs="Times New Roman"/>
              </w:rPr>
              <w:t xml:space="preserve">ИОПК-9.1. Знает: </w:t>
            </w:r>
          </w:p>
          <w:p w:rsidR="00D62B60" w:rsidRPr="00BA694C" w:rsidRDefault="00D62B60" w:rsidP="0001681E">
            <w:pPr>
              <w:jc w:val="both"/>
              <w:rPr>
                <w:rFonts w:ascii="Times New Roman" w:hAnsi="Times New Roman" w:cs="Times New Roman"/>
              </w:rPr>
            </w:pPr>
            <w:r w:rsidRPr="00BA694C">
              <w:rPr>
                <w:rFonts w:ascii="Times New Roman" w:hAnsi="Times New Roman" w:cs="Times New Roman"/>
              </w:rPr>
              <w:t>теоретико-методологические основы этики, эстетики, философии религии</w:t>
            </w:r>
          </w:p>
        </w:tc>
      </w:tr>
      <w:tr w:rsidR="00D62B60" w:rsidRPr="00BA694C" w:rsidTr="00D62B60">
        <w:trPr>
          <w:trHeight w:val="550"/>
        </w:trPr>
        <w:tc>
          <w:tcPr>
            <w:tcW w:w="1834" w:type="dxa"/>
            <w:vMerge/>
          </w:tcPr>
          <w:p w:rsidR="00D62B60" w:rsidRPr="00BA694C" w:rsidRDefault="00D62B60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58" w:type="dxa"/>
            <w:vMerge/>
          </w:tcPr>
          <w:p w:rsidR="00D62B60" w:rsidRPr="00BA694C" w:rsidRDefault="00D62B60" w:rsidP="000168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D62B60" w:rsidRPr="00BA694C" w:rsidRDefault="00D62B60" w:rsidP="0001681E">
            <w:pPr>
              <w:jc w:val="both"/>
              <w:rPr>
                <w:rFonts w:ascii="Times New Roman" w:hAnsi="Times New Roman" w:cs="Times New Roman"/>
              </w:rPr>
            </w:pPr>
            <w:r w:rsidRPr="00BA694C">
              <w:rPr>
                <w:rFonts w:ascii="Times New Roman" w:hAnsi="Times New Roman" w:cs="Times New Roman"/>
              </w:rPr>
              <w:t>ИОПК-9.2. Умеет:</w:t>
            </w:r>
          </w:p>
          <w:p w:rsidR="00D62B60" w:rsidRPr="00BA694C" w:rsidRDefault="00D62B60" w:rsidP="0001681E">
            <w:pPr>
              <w:jc w:val="both"/>
              <w:rPr>
                <w:rFonts w:ascii="Times New Roman" w:hAnsi="Times New Roman" w:cs="Times New Roman"/>
              </w:rPr>
            </w:pPr>
            <w:r w:rsidRPr="00BA694C">
              <w:rPr>
                <w:rFonts w:ascii="Times New Roman" w:hAnsi="Times New Roman" w:cs="Times New Roman"/>
              </w:rPr>
              <w:t>корректно и эффективно применять в сфере своей профессиональной деятельности категории и принципы этики, эстетики, философии религии</w:t>
            </w:r>
          </w:p>
        </w:tc>
      </w:tr>
      <w:tr w:rsidR="00D62B60" w:rsidRPr="00BA694C" w:rsidTr="00D62B60">
        <w:trPr>
          <w:trHeight w:val="550"/>
        </w:trPr>
        <w:tc>
          <w:tcPr>
            <w:tcW w:w="1834" w:type="dxa"/>
            <w:vMerge/>
          </w:tcPr>
          <w:p w:rsidR="00D62B60" w:rsidRPr="00BA694C" w:rsidRDefault="00D62B60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58" w:type="dxa"/>
            <w:vMerge/>
          </w:tcPr>
          <w:p w:rsidR="00D62B60" w:rsidRPr="00BA694C" w:rsidRDefault="00D62B60" w:rsidP="000168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D62B60" w:rsidRPr="00BA694C" w:rsidRDefault="00D62B60" w:rsidP="0001681E">
            <w:pPr>
              <w:jc w:val="both"/>
              <w:rPr>
                <w:rFonts w:ascii="Times New Roman" w:hAnsi="Times New Roman" w:cs="Times New Roman"/>
              </w:rPr>
            </w:pPr>
            <w:r w:rsidRPr="00BA694C">
              <w:rPr>
                <w:rFonts w:ascii="Times New Roman" w:hAnsi="Times New Roman" w:cs="Times New Roman"/>
              </w:rPr>
              <w:t>ИОПК-9.3. Владеет: Навыками корректного и эффективного применения в сфере своей профессиональной деятельности категорий и принципов этики, эстетики, философии религии</w:t>
            </w:r>
          </w:p>
        </w:tc>
      </w:tr>
    </w:tbl>
    <w:p w:rsidR="00067C55" w:rsidRDefault="00067C55">
      <w:pPr>
        <w:rPr>
          <w:rFonts w:hint="eastAsia"/>
          <w:b/>
          <w:bCs/>
        </w:rPr>
      </w:pPr>
    </w:p>
    <w:p w:rsidR="00067C55" w:rsidRDefault="00D62B60">
      <w:pPr>
        <w:rPr>
          <w:rFonts w:hint="eastAsia"/>
        </w:rPr>
      </w:pPr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</w:t>
      </w:r>
      <w:r>
        <w:rPr>
          <w:b/>
          <w:bCs/>
        </w:rPr>
        <w:t xml:space="preserve">: </w:t>
      </w:r>
    </w:p>
    <w:p w:rsidR="00067C55" w:rsidRDefault="00D62B60">
      <w:pPr>
        <w:tabs>
          <w:tab w:val="left" w:pos="180"/>
          <w:tab w:val="left" w:pos="567"/>
        </w:tabs>
        <w:jc w:val="both"/>
        <w:rPr>
          <w:rFonts w:hint="eastAsia"/>
        </w:rPr>
      </w:pPr>
      <w:r>
        <w:rPr>
          <w:u w:val="single"/>
        </w:rPr>
        <w:t xml:space="preserve">Цель дисциплины: </w:t>
      </w:r>
      <w:r>
        <w:t xml:space="preserve">создание у студентов целостного представления об этике как самостоятельной области знания, раскрытие основных этапов становления и развития этических знаний с акцентом на сквозных понятиях, проблемах и </w:t>
      </w:r>
      <w:r>
        <w:t>идеях, являющихся общими для всех этических систем и актуальными в настоящее время.</w:t>
      </w:r>
    </w:p>
    <w:p w:rsidR="00067C55" w:rsidRDefault="00D62B60">
      <w:pPr>
        <w:ind w:firstLine="709"/>
        <w:jc w:val="both"/>
        <w:rPr>
          <w:rFonts w:hint="eastAsia"/>
        </w:rPr>
      </w:pPr>
      <w:r>
        <w:rPr>
          <w:u w:val="single"/>
        </w:rPr>
        <w:t>Задачи дисциплины</w:t>
      </w:r>
      <w:r>
        <w:t>:</w:t>
      </w:r>
    </w:p>
    <w:p w:rsidR="00067C55" w:rsidRDefault="00D62B60">
      <w:pPr>
        <w:pStyle w:val="ab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знаний основных этических учений в соответствии с проблемно-хронологическим принципом изложения; базовых этических категорий, особенностей и</w:t>
      </w:r>
      <w:r>
        <w:rPr>
          <w:rFonts w:ascii="Times New Roman" w:hAnsi="Times New Roman"/>
          <w:sz w:val="24"/>
          <w:szCs w:val="24"/>
        </w:rPr>
        <w:t xml:space="preserve">х формирования и эволюции, роли и места морали в культуре; </w:t>
      </w:r>
    </w:p>
    <w:p w:rsidR="00067C55" w:rsidRDefault="00D62B60">
      <w:pPr>
        <w:pStyle w:val="ab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формирование умений оперировать основными этическими категориями в типовых ситуациях морального выбора и самостоятельно находить решения этических проблем и их обосновывать; навыков ориентации в о</w:t>
      </w:r>
      <w:r>
        <w:rPr>
          <w:rFonts w:ascii="Times New Roman" w:hAnsi="Times New Roman"/>
          <w:sz w:val="24"/>
          <w:szCs w:val="24"/>
        </w:rPr>
        <w:t xml:space="preserve">сновных этических учениях, </w:t>
      </w:r>
    </w:p>
    <w:p w:rsidR="00067C55" w:rsidRDefault="00D62B60">
      <w:pPr>
        <w:pStyle w:val="ab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навыков ориентации в основных этических учениях; навыков анализа этических проблем в различных сферах социокультурной деятельности.</w:t>
      </w:r>
    </w:p>
    <w:p w:rsidR="00067C55" w:rsidRDefault="00D62B60">
      <w:pPr>
        <w:jc w:val="both"/>
        <w:rPr>
          <w:rFonts w:hint="eastAsia"/>
        </w:rPr>
      </w:pPr>
      <w:r>
        <w:t>Освоение дисциплины и сформированные при этом компетенции необходимые в последующей</w:t>
      </w:r>
      <w:r>
        <w:t xml:space="preserve"> деятельности.</w:t>
      </w:r>
    </w:p>
    <w:p w:rsidR="00067C55" w:rsidRDefault="00067C55">
      <w:pPr>
        <w:ind w:firstLine="709"/>
        <w:jc w:val="both"/>
        <w:rPr>
          <w:rFonts w:hint="eastAsia"/>
        </w:rPr>
      </w:pPr>
    </w:p>
    <w:p w:rsidR="00067C55" w:rsidRDefault="00D62B60">
      <w:pPr>
        <w:spacing w:line="360" w:lineRule="auto"/>
        <w:rPr>
          <w:rFonts w:hint="eastAsia"/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  <w:caps/>
        </w:rPr>
        <w:t>Объем дисциплины и виды учебной работы</w:t>
      </w:r>
    </w:p>
    <w:p w:rsidR="00067C55" w:rsidRDefault="00D62B60">
      <w:pPr>
        <w:ind w:firstLine="709"/>
        <w:jc w:val="both"/>
        <w:rPr>
          <w:rFonts w:hint="eastAsia"/>
        </w:rPr>
      </w:pPr>
      <w:r>
        <w:t xml:space="preserve">Общая трудоемкость освоения дисциплины составляет 4 зачетных единиц, 144 академических часов </w:t>
      </w:r>
      <w:r>
        <w:rPr>
          <w:i/>
        </w:rPr>
        <w:t>(1 зачетная единица соответствует 36 академическим часам).</w:t>
      </w:r>
    </w:p>
    <w:p w:rsidR="00067C55" w:rsidRDefault="00067C55">
      <w:pPr>
        <w:ind w:firstLine="720"/>
        <w:jc w:val="both"/>
        <w:rPr>
          <w:rFonts w:hint="eastAsia"/>
        </w:rPr>
      </w:pPr>
    </w:p>
    <w:p w:rsidR="00067C55" w:rsidRDefault="00D62B60">
      <w:pPr>
        <w:spacing w:line="360" w:lineRule="auto"/>
        <w:rPr>
          <w:rFonts w:hint="eastAsia"/>
          <w:color w:val="000000"/>
        </w:rPr>
      </w:pPr>
      <w:r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83"/>
        <w:gridCol w:w="1478"/>
        <w:gridCol w:w="1479"/>
      </w:tblGrid>
      <w:tr w:rsidR="00067C55">
        <w:trPr>
          <w:trHeight w:val="487"/>
        </w:trPr>
        <w:tc>
          <w:tcPr>
            <w:tcW w:w="668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67C55" w:rsidRDefault="00D62B60">
            <w:pPr>
              <w:pStyle w:val="aa"/>
              <w:widowControl w:val="0"/>
              <w:jc w:val="center"/>
              <w:rPr>
                <w:rFonts w:hint="eastAsia"/>
              </w:rPr>
            </w:pPr>
            <w:r>
              <w:t>Вид учебной работы</w:t>
            </w:r>
          </w:p>
        </w:tc>
        <w:tc>
          <w:tcPr>
            <w:tcW w:w="295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67C55" w:rsidRDefault="00D62B60">
            <w:pPr>
              <w:pStyle w:val="aa"/>
              <w:widowControl w:val="0"/>
              <w:jc w:val="center"/>
              <w:rPr>
                <w:rFonts w:hint="eastAsia"/>
              </w:rPr>
            </w:pPr>
            <w:r>
              <w:t>Трудоемкость в акад. час</w:t>
            </w:r>
          </w:p>
        </w:tc>
      </w:tr>
      <w:tr w:rsidR="00067C55">
        <w:trPr>
          <w:trHeight w:val="487"/>
        </w:trPr>
        <w:tc>
          <w:tcPr>
            <w:tcW w:w="6683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67C55" w:rsidRDefault="00067C55">
            <w:pPr>
              <w:pStyle w:val="aa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</w:tcBorders>
          </w:tcPr>
          <w:p w:rsidR="00067C55" w:rsidRDefault="00067C55">
            <w:pPr>
              <w:pStyle w:val="aa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479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67C55" w:rsidRDefault="00D62B60">
            <w:pPr>
              <w:pStyle w:val="aa"/>
              <w:widowControl w:val="0"/>
              <w:ind w:left="40" w:hanging="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67C55">
        <w:trPr>
          <w:trHeight w:val="424"/>
        </w:trPr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067C55" w:rsidRDefault="00D62B60">
            <w:pPr>
              <w:widowControl w:val="0"/>
              <w:rPr>
                <w:rFonts w:hint="eastAsia"/>
                <w:b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</w:tcPr>
          <w:p w:rsidR="00067C55" w:rsidRDefault="00D62B60">
            <w:pPr>
              <w:widowControl w:val="0"/>
              <w:spacing w:line="252" w:lineRule="auto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68</w:t>
            </w:r>
          </w:p>
        </w:tc>
      </w:tr>
      <w:tr w:rsidR="00067C55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67C55" w:rsidRDefault="00D62B60">
            <w:pPr>
              <w:pStyle w:val="aa"/>
              <w:widowControl w:val="0"/>
              <w:rPr>
                <w:rFonts w:hint="eastAsia"/>
              </w:rPr>
            </w:pPr>
            <w:r>
              <w:t>в том числе: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67C55" w:rsidRDefault="00067C55">
            <w:pPr>
              <w:pStyle w:val="aa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</w:p>
        </w:tc>
      </w:tr>
      <w:tr w:rsidR="00067C55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67C55" w:rsidRDefault="00D62B60">
            <w:pPr>
              <w:pStyle w:val="aa"/>
              <w:widowControl w:val="0"/>
              <w:rPr>
                <w:rFonts w:hint="eastAsia"/>
              </w:rPr>
            </w:pPr>
            <w:r>
              <w:t>Лекции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67C55" w:rsidRDefault="00D62B60">
            <w:pPr>
              <w:pStyle w:val="aa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67C55" w:rsidRDefault="00D62B60">
            <w:pPr>
              <w:pStyle w:val="aa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67C55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67C55" w:rsidRDefault="00D62B60">
            <w:pPr>
              <w:pStyle w:val="aa"/>
              <w:widowControl w:val="0"/>
              <w:rPr>
                <w:rFonts w:hint="eastAsia"/>
              </w:rPr>
            </w:pPr>
            <w:r>
              <w:t>Лабораторные работы / Практические занятия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67C55" w:rsidRDefault="00D62B60">
            <w:pPr>
              <w:pStyle w:val="aa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-/34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67C55" w:rsidRDefault="00D62B60">
            <w:pPr>
              <w:pStyle w:val="aa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-/-</w:t>
            </w:r>
          </w:p>
        </w:tc>
      </w:tr>
      <w:tr w:rsidR="00067C55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067C55" w:rsidRDefault="00D62B60">
            <w:pPr>
              <w:pStyle w:val="aa"/>
              <w:widowControl w:val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</w:tcPr>
          <w:p w:rsidR="00067C55" w:rsidRDefault="00D62B60">
            <w:pPr>
              <w:pStyle w:val="aa"/>
              <w:widowControl w:val="0"/>
              <w:spacing w:line="252" w:lineRule="auto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49</w:t>
            </w:r>
          </w:p>
        </w:tc>
      </w:tr>
      <w:tr w:rsidR="00067C55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67C55" w:rsidRDefault="00D62B60">
            <w:pPr>
              <w:pStyle w:val="aa"/>
              <w:widowControl w:val="0"/>
              <w:rPr>
                <w:rFonts w:hint="eastAsia"/>
              </w:rPr>
            </w:pPr>
            <w:r>
              <w:rPr>
                <w:b/>
              </w:rPr>
              <w:t xml:space="preserve">Вид промежуточной аттестации </w:t>
            </w:r>
            <w:r>
              <w:rPr>
                <w:b/>
              </w:rPr>
              <w:t>(экзамен):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:rsidR="00067C55" w:rsidRDefault="00D62B60">
            <w:pPr>
              <w:pStyle w:val="aa"/>
              <w:widowControl w:val="0"/>
              <w:spacing w:line="252" w:lineRule="auto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27</w:t>
            </w:r>
          </w:p>
        </w:tc>
      </w:tr>
      <w:tr w:rsidR="00067C55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67C55" w:rsidRDefault="00D62B60">
            <w:pPr>
              <w:pStyle w:val="aa"/>
              <w:widowControl w:val="0"/>
              <w:rPr>
                <w:rFonts w:hint="eastAsia"/>
              </w:rPr>
            </w:pPr>
            <w:r>
              <w:t>контактная работа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67C55" w:rsidRDefault="00D62B60">
            <w:pPr>
              <w:pStyle w:val="aa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067C55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67C55" w:rsidRDefault="00D62B60">
            <w:pPr>
              <w:pStyle w:val="aa"/>
              <w:widowControl w:val="0"/>
              <w:rPr>
                <w:rFonts w:hint="eastAsia"/>
              </w:rPr>
            </w:pPr>
            <w:r>
              <w:t>самостоятельная работа по подготовке к экзамену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67C55" w:rsidRDefault="00D62B60">
            <w:pPr>
              <w:pStyle w:val="aa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</w:tr>
      <w:tr w:rsidR="00067C55">
        <w:trPr>
          <w:trHeight w:val="454"/>
        </w:trPr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:rsidR="00067C55" w:rsidRDefault="00D62B60">
            <w:pPr>
              <w:pStyle w:val="aa"/>
              <w:widowControl w:val="0"/>
              <w:rPr>
                <w:rFonts w:hint="eastAsia"/>
              </w:rPr>
            </w:pPr>
            <w:r>
              <w:rPr>
                <w:b/>
              </w:rPr>
              <w:t>Общая трудоемкость дисциплины (в час. /</w:t>
            </w:r>
            <w:r>
              <w:t xml:space="preserve"> 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:rsidR="00067C55" w:rsidRDefault="00D62B60">
            <w:pPr>
              <w:pStyle w:val="aa"/>
              <w:widowControl w:val="0"/>
              <w:spacing w:line="252" w:lineRule="auto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144 /4</w:t>
            </w:r>
          </w:p>
        </w:tc>
      </w:tr>
    </w:tbl>
    <w:p w:rsidR="00067C55" w:rsidRDefault="00067C55">
      <w:pPr>
        <w:ind w:firstLine="720"/>
        <w:jc w:val="both"/>
        <w:rPr>
          <w:rFonts w:hint="eastAsia"/>
        </w:rPr>
      </w:pPr>
    </w:p>
    <w:p w:rsidR="00067C55" w:rsidRDefault="00D62B60">
      <w:pPr>
        <w:spacing w:after="120"/>
        <w:rPr>
          <w:rFonts w:hint="eastAsia"/>
          <w:b/>
          <w:bCs/>
          <w:caps/>
        </w:rPr>
      </w:pPr>
      <w:r>
        <w:rPr>
          <w:b/>
          <w:bCs/>
        </w:rPr>
        <w:t xml:space="preserve">4. </w:t>
      </w:r>
      <w:r>
        <w:rPr>
          <w:b/>
          <w:bCs/>
          <w:caps/>
        </w:rPr>
        <w:t>Содержание дисциплины</w:t>
      </w:r>
    </w:p>
    <w:p w:rsidR="00067C55" w:rsidRDefault="00D62B60">
      <w:pPr>
        <w:ind w:firstLine="708"/>
        <w:jc w:val="both"/>
        <w:rPr>
          <w:rFonts w:hint="eastAsia"/>
        </w:rPr>
      </w:pPr>
      <w:r>
        <w:t xml:space="preserve">При проведении учебных занятий обеспечивается развитие у обучающихся навыков командной </w:t>
      </w:r>
      <w:r>
        <w:t>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</w:t>
      </w:r>
      <w:r>
        <w:t>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067C55" w:rsidRDefault="00067C55">
      <w:pPr>
        <w:rPr>
          <w:rFonts w:hint="eastAsia"/>
          <w:b/>
          <w:bCs/>
        </w:rPr>
      </w:pPr>
    </w:p>
    <w:p w:rsidR="00067C55" w:rsidRDefault="00D62B60">
      <w:pPr>
        <w:ind w:firstLine="709"/>
        <w:jc w:val="both"/>
        <w:rPr>
          <w:rFonts w:hint="eastAsia"/>
          <w:b/>
          <w:bCs/>
        </w:rPr>
      </w:pPr>
      <w:r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(разделы) дисциплины.</w:t>
      </w:r>
    </w:p>
    <w:p w:rsidR="00067C55" w:rsidRDefault="00067C55">
      <w:pPr>
        <w:ind w:firstLine="709"/>
        <w:jc w:val="both"/>
        <w:rPr>
          <w:rFonts w:hint="eastAsia"/>
          <w:b/>
          <w:bCs/>
        </w:rPr>
      </w:pPr>
    </w:p>
    <w:tbl>
      <w:tblPr>
        <w:tblW w:w="86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0"/>
        <w:gridCol w:w="7935"/>
      </w:tblGrid>
      <w:tr w:rsidR="00067C55">
        <w:tc>
          <w:tcPr>
            <w:tcW w:w="690" w:type="dxa"/>
            <w:tcBorders>
              <w:right w:val="single" w:sz="4" w:space="0" w:color="000000"/>
            </w:tcBorders>
          </w:tcPr>
          <w:p w:rsidR="00067C55" w:rsidRDefault="00D62B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67C55">
        <w:tc>
          <w:tcPr>
            <w:tcW w:w="690" w:type="dxa"/>
            <w:tcBorders>
              <w:right w:val="single" w:sz="4" w:space="0" w:color="000000"/>
            </w:tcBorders>
          </w:tcPr>
          <w:p w:rsidR="00067C55" w:rsidRDefault="00D62B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jc w:val="both"/>
              <w:rPr>
                <w:rFonts w:hint="eastAsia"/>
                <w:bCs/>
                <w:color w:val="000000"/>
              </w:rPr>
            </w:pPr>
            <w:r>
              <w:rPr>
                <w:rFonts w:eastAsia="Times New Roman" w:cs="Times New Roman"/>
                <w:bCs/>
                <w:kern w:val="0"/>
                <w:lang w:eastAsia="ru-RU" w:bidi="ar-SA"/>
              </w:rPr>
              <w:t>Предмет и знач</w:t>
            </w:r>
            <w:r>
              <w:rPr>
                <w:rFonts w:eastAsia="Times New Roman" w:cs="Times New Roman"/>
                <w:bCs/>
                <w:kern w:val="0"/>
                <w:lang w:eastAsia="ru-RU" w:bidi="ar-SA"/>
              </w:rPr>
              <w:t>ение этики как философской дисциплины.</w:t>
            </w:r>
          </w:p>
        </w:tc>
      </w:tr>
      <w:tr w:rsidR="00067C55">
        <w:tc>
          <w:tcPr>
            <w:tcW w:w="690" w:type="dxa"/>
            <w:tcBorders>
              <w:right w:val="single" w:sz="4" w:space="0" w:color="000000"/>
            </w:tcBorders>
          </w:tcPr>
          <w:p w:rsidR="00067C55" w:rsidRDefault="00D62B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jc w:val="both"/>
              <w:rPr>
                <w:rFonts w:hint="eastAsia"/>
                <w:bCs/>
                <w:color w:val="000000"/>
              </w:rPr>
            </w:pPr>
            <w:r>
              <w:rPr>
                <w:rFonts w:eastAsia="Times New Roman" w:cs="Times New Roman"/>
                <w:bCs/>
                <w:kern w:val="0"/>
                <w:lang w:eastAsia="ru-RU" w:bidi="ar-SA"/>
              </w:rPr>
              <w:t>Основные этические категории</w:t>
            </w:r>
          </w:p>
        </w:tc>
      </w:tr>
      <w:tr w:rsidR="00067C55">
        <w:tc>
          <w:tcPr>
            <w:tcW w:w="690" w:type="dxa"/>
            <w:tcBorders>
              <w:right w:val="single" w:sz="4" w:space="0" w:color="000000"/>
            </w:tcBorders>
          </w:tcPr>
          <w:p w:rsidR="00067C55" w:rsidRDefault="00D62B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jc w:val="both"/>
              <w:rPr>
                <w:rFonts w:hint="eastAsia"/>
                <w:bCs/>
                <w:color w:val="000000"/>
              </w:rPr>
            </w:pPr>
            <w:r>
              <w:rPr>
                <w:rFonts w:eastAsia="Times New Roman" w:cs="Times New Roman"/>
                <w:bCs/>
                <w:kern w:val="0"/>
                <w:lang w:eastAsia="ru-RU" w:bidi="ar-SA"/>
              </w:rPr>
              <w:t>Этика древнего мира</w:t>
            </w:r>
          </w:p>
        </w:tc>
      </w:tr>
      <w:tr w:rsidR="00067C55">
        <w:tc>
          <w:tcPr>
            <w:tcW w:w="690" w:type="dxa"/>
            <w:tcBorders>
              <w:right w:val="single" w:sz="4" w:space="0" w:color="000000"/>
            </w:tcBorders>
          </w:tcPr>
          <w:p w:rsidR="00067C55" w:rsidRDefault="00D62B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jc w:val="both"/>
              <w:rPr>
                <w:rFonts w:hint="eastAsia"/>
                <w:bCs/>
                <w:color w:val="000000"/>
              </w:rPr>
            </w:pPr>
            <w:r>
              <w:rPr>
                <w:rFonts w:eastAsia="Times New Roman" w:cs="Times New Roman"/>
                <w:bCs/>
                <w:kern w:val="0"/>
                <w:lang w:eastAsia="ru-RU" w:bidi="ar-SA"/>
              </w:rPr>
              <w:t>Развитие этики в Античности</w:t>
            </w:r>
          </w:p>
        </w:tc>
      </w:tr>
      <w:tr w:rsidR="00067C55">
        <w:tc>
          <w:tcPr>
            <w:tcW w:w="690" w:type="dxa"/>
            <w:tcBorders>
              <w:right w:val="single" w:sz="4" w:space="0" w:color="000000"/>
            </w:tcBorders>
          </w:tcPr>
          <w:p w:rsidR="00067C55" w:rsidRDefault="00D62B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ru-RU" w:bidi="ar-SA"/>
              </w:rPr>
              <w:t>Этические концепции Средних веков</w:t>
            </w:r>
          </w:p>
        </w:tc>
      </w:tr>
      <w:tr w:rsidR="00067C55">
        <w:tc>
          <w:tcPr>
            <w:tcW w:w="690" w:type="dxa"/>
            <w:tcBorders>
              <w:right w:val="single" w:sz="4" w:space="0" w:color="000000"/>
            </w:tcBorders>
          </w:tcPr>
          <w:p w:rsidR="00067C55" w:rsidRDefault="00D62B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jc w:val="both"/>
              <w:rPr>
                <w:rFonts w:hint="eastAsia"/>
                <w:bCs/>
                <w:color w:val="000000"/>
              </w:rPr>
            </w:pPr>
            <w:r>
              <w:rPr>
                <w:rFonts w:eastAsia="Times New Roman" w:cs="Times New Roman"/>
                <w:bCs/>
                <w:kern w:val="0"/>
                <w:lang w:eastAsia="ru-RU" w:bidi="ar-SA"/>
              </w:rPr>
              <w:t>Этика Возрождения</w:t>
            </w:r>
          </w:p>
        </w:tc>
      </w:tr>
      <w:tr w:rsidR="00067C55">
        <w:tc>
          <w:tcPr>
            <w:tcW w:w="690" w:type="dxa"/>
            <w:tcBorders>
              <w:right w:val="single" w:sz="4" w:space="0" w:color="000000"/>
            </w:tcBorders>
          </w:tcPr>
          <w:p w:rsidR="00067C55" w:rsidRDefault="00D62B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Этические теории в эпоху Нового Времени</w:t>
            </w:r>
          </w:p>
        </w:tc>
      </w:tr>
      <w:tr w:rsidR="00067C55">
        <w:tc>
          <w:tcPr>
            <w:tcW w:w="690" w:type="dxa"/>
            <w:tcBorders>
              <w:right w:val="single" w:sz="4" w:space="0" w:color="000000"/>
            </w:tcBorders>
          </w:tcPr>
          <w:p w:rsidR="00067C55" w:rsidRDefault="00D62B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Этические концепции </w:t>
            </w:r>
            <w:r>
              <w:rPr>
                <w:bCs/>
                <w:sz w:val="24"/>
                <w:szCs w:val="24"/>
              </w:rPr>
              <w:t>Немецкой классической философии</w:t>
            </w:r>
          </w:p>
        </w:tc>
      </w:tr>
      <w:tr w:rsidR="00067C55">
        <w:tc>
          <w:tcPr>
            <w:tcW w:w="690" w:type="dxa"/>
            <w:tcBorders>
              <w:right w:val="single" w:sz="4" w:space="0" w:color="000000"/>
            </w:tcBorders>
          </w:tcPr>
          <w:p w:rsidR="00067C55" w:rsidRDefault="00D62B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Развитие этических теорий в </w:t>
            </w:r>
            <w:r>
              <w:rPr>
                <w:bCs/>
                <w:sz w:val="24"/>
                <w:szCs w:val="24"/>
                <w:lang w:val="en-US"/>
              </w:rPr>
              <w:t>XIX</w:t>
            </w:r>
            <w:r>
              <w:rPr>
                <w:bCs/>
                <w:sz w:val="24"/>
                <w:szCs w:val="24"/>
              </w:rPr>
              <w:t xml:space="preserve"> веке</w:t>
            </w:r>
          </w:p>
        </w:tc>
      </w:tr>
      <w:tr w:rsidR="00067C55">
        <w:tc>
          <w:tcPr>
            <w:tcW w:w="690" w:type="dxa"/>
            <w:tcBorders>
              <w:right w:val="single" w:sz="4" w:space="0" w:color="000000"/>
            </w:tcBorders>
          </w:tcPr>
          <w:p w:rsidR="00067C55" w:rsidRDefault="00D62B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Этика в экзистенциализме, </w:t>
            </w:r>
            <w:proofErr w:type="spellStart"/>
            <w:r>
              <w:rPr>
                <w:bCs/>
                <w:sz w:val="24"/>
                <w:szCs w:val="24"/>
              </w:rPr>
              <w:t>неомарксизме</w:t>
            </w:r>
            <w:proofErr w:type="spellEnd"/>
            <w:r>
              <w:rPr>
                <w:bCs/>
                <w:sz w:val="24"/>
                <w:szCs w:val="24"/>
              </w:rPr>
              <w:t>, аналитической философии</w:t>
            </w:r>
          </w:p>
        </w:tc>
      </w:tr>
      <w:tr w:rsidR="00067C55">
        <w:tc>
          <w:tcPr>
            <w:tcW w:w="690" w:type="dxa"/>
            <w:tcBorders>
              <w:right w:val="single" w:sz="4" w:space="0" w:color="000000"/>
            </w:tcBorders>
          </w:tcPr>
          <w:p w:rsidR="00067C55" w:rsidRDefault="00D62B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Этика в начале </w:t>
            </w:r>
            <w:r>
              <w:rPr>
                <w:bCs/>
                <w:sz w:val="24"/>
                <w:szCs w:val="24"/>
                <w:lang w:val="en-US"/>
              </w:rPr>
              <w:t>XXI</w:t>
            </w:r>
            <w:r>
              <w:rPr>
                <w:bCs/>
                <w:sz w:val="24"/>
                <w:szCs w:val="24"/>
              </w:rPr>
              <w:t xml:space="preserve"> века: феминизм, </w:t>
            </w:r>
            <w:proofErr w:type="spellStart"/>
            <w:r>
              <w:rPr>
                <w:bCs/>
                <w:sz w:val="24"/>
                <w:szCs w:val="24"/>
              </w:rPr>
              <w:t>деколониализм</w:t>
            </w:r>
            <w:proofErr w:type="spellEnd"/>
            <w:r>
              <w:rPr>
                <w:bCs/>
                <w:sz w:val="24"/>
                <w:szCs w:val="24"/>
              </w:rPr>
              <w:t>, «культура отмены»</w:t>
            </w:r>
          </w:p>
        </w:tc>
      </w:tr>
    </w:tbl>
    <w:p w:rsidR="00067C55" w:rsidRDefault="00067C55">
      <w:pPr>
        <w:widowControl w:val="0"/>
        <w:ind w:firstLine="709"/>
        <w:jc w:val="both"/>
        <w:rPr>
          <w:rFonts w:hint="eastAsia"/>
          <w:b/>
          <w:bCs/>
        </w:rPr>
      </w:pPr>
    </w:p>
    <w:p w:rsidR="00067C55" w:rsidRDefault="00067C55">
      <w:pPr>
        <w:ind w:firstLine="720"/>
        <w:jc w:val="both"/>
        <w:rPr>
          <w:rFonts w:hint="eastAsia"/>
          <w:b/>
          <w:bCs/>
        </w:rPr>
      </w:pPr>
    </w:p>
    <w:p w:rsidR="00067C55" w:rsidRDefault="00D62B60">
      <w:pPr>
        <w:spacing w:line="360" w:lineRule="auto"/>
        <w:rPr>
          <w:rFonts w:hint="eastAsia"/>
          <w:b/>
          <w:bCs/>
          <w:caps/>
        </w:rPr>
      </w:pPr>
      <w:r>
        <w:rPr>
          <w:b/>
          <w:bCs/>
          <w:caps/>
        </w:rPr>
        <w:t xml:space="preserve">4.2 </w:t>
      </w:r>
      <w:r>
        <w:rPr>
          <w:b/>
          <w:bCs/>
        </w:rPr>
        <w:t xml:space="preserve">Примерная тематика курсовых работ </w:t>
      </w:r>
      <w:r>
        <w:rPr>
          <w:b/>
          <w:bCs/>
        </w:rPr>
        <w:t>(проектов)</w:t>
      </w:r>
    </w:p>
    <w:p w:rsidR="00067C55" w:rsidRDefault="00D62B60">
      <w:pPr>
        <w:spacing w:after="120" w:line="360" w:lineRule="auto"/>
        <w:rPr>
          <w:rFonts w:hint="eastAsia"/>
        </w:rPr>
      </w:pPr>
      <w:r>
        <w:t>Курсовая работа по дисциплине не предусмотрена учебным планом.</w:t>
      </w:r>
    </w:p>
    <w:p w:rsidR="00067C55" w:rsidRDefault="00D62B60">
      <w:pPr>
        <w:spacing w:after="120" w:line="276" w:lineRule="auto"/>
        <w:jc w:val="both"/>
        <w:rPr>
          <w:rFonts w:hint="eastAsia"/>
          <w:b/>
          <w:bCs/>
          <w:caps/>
        </w:rPr>
      </w:pPr>
      <w:r>
        <w:rPr>
          <w:b/>
          <w:bCs/>
          <w:caps/>
        </w:rPr>
        <w:t>4.3 П</w:t>
      </w:r>
      <w:r>
        <w:rPr>
          <w:b/>
          <w:bCs/>
        </w:rPr>
        <w:t>еречень занятий, проводимых в активной и интерактивной формах,</w:t>
      </w:r>
      <w:r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</w:t>
      </w:r>
      <w:r>
        <w:rPr>
          <w:b/>
        </w:rPr>
        <w:t>рских качеств</w:t>
      </w:r>
    </w:p>
    <w:p w:rsidR="00D62B60" w:rsidRDefault="00D62B60" w:rsidP="00D62B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 предусмотрены учебным планом. </w:t>
      </w:r>
    </w:p>
    <w:p w:rsidR="00067C55" w:rsidRDefault="00067C55">
      <w:pPr>
        <w:jc w:val="both"/>
        <w:rPr>
          <w:rFonts w:hint="eastAsia"/>
          <w:b/>
          <w:bCs/>
          <w:caps/>
        </w:rPr>
      </w:pPr>
    </w:p>
    <w:p w:rsidR="00067C55" w:rsidRDefault="00D62B60">
      <w:pPr>
        <w:jc w:val="both"/>
        <w:rPr>
          <w:rFonts w:hint="eastAsia"/>
          <w:b/>
          <w:bCs/>
          <w:caps/>
        </w:rPr>
      </w:pPr>
      <w:r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067C55" w:rsidRDefault="00D62B60">
      <w:pPr>
        <w:jc w:val="both"/>
        <w:rPr>
          <w:rFonts w:hint="eastAsia"/>
          <w:b/>
          <w:bCs/>
          <w:iCs/>
        </w:rPr>
      </w:pPr>
      <w:r>
        <w:rPr>
          <w:b/>
          <w:bCs/>
          <w:iCs/>
        </w:rPr>
        <w:t>5.1 Темы конспектов:</w:t>
      </w:r>
    </w:p>
    <w:p w:rsidR="00067C55" w:rsidRDefault="00D62B60">
      <w:pPr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t>Предмет и</w:t>
      </w:r>
      <w:r>
        <w:t xml:space="preserve"> значение этики как философской дисциплины.</w:t>
      </w:r>
    </w:p>
    <w:p w:rsidR="00067C55" w:rsidRDefault="00D62B60">
      <w:pPr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t>Структура, функции и категории этики</w:t>
      </w:r>
    </w:p>
    <w:p w:rsidR="00067C55" w:rsidRDefault="00D62B60">
      <w:pPr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t>Мораль как общественный институт.</w:t>
      </w:r>
    </w:p>
    <w:p w:rsidR="00067C55" w:rsidRDefault="00D62B60">
      <w:pPr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t>Этический релятивизм софистов и нравственная философия Сократа.</w:t>
      </w:r>
    </w:p>
    <w:p w:rsidR="00067C55" w:rsidRDefault="00D62B60">
      <w:pPr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t xml:space="preserve">Этические взгляды Платона </w:t>
      </w:r>
    </w:p>
    <w:p w:rsidR="00067C55" w:rsidRDefault="00D62B60">
      <w:pPr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t>Этические взгляды Аристотеля.</w:t>
      </w:r>
    </w:p>
    <w:p w:rsidR="00067C55" w:rsidRDefault="00D62B60">
      <w:pPr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t xml:space="preserve">Этические концепции </w:t>
      </w:r>
      <w:r>
        <w:t>эпохи эллинизма.</w:t>
      </w:r>
    </w:p>
    <w:p w:rsidR="00067C55" w:rsidRDefault="00D62B60">
      <w:pPr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t>Этическая мысль средневековья (христианское обоснование морали).</w:t>
      </w:r>
    </w:p>
    <w:p w:rsidR="00067C55" w:rsidRDefault="00D62B60">
      <w:pPr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t>Этическая мысль эпохи Возрождения.</w:t>
      </w:r>
    </w:p>
    <w:p w:rsidR="00067C55" w:rsidRDefault="00D62B60">
      <w:pPr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t xml:space="preserve">Социальная этика </w:t>
      </w:r>
      <w:proofErr w:type="spellStart"/>
      <w:r>
        <w:t>Т.Гоббса</w:t>
      </w:r>
      <w:proofErr w:type="spellEnd"/>
      <w:r>
        <w:t xml:space="preserve"> и этика либерализма </w:t>
      </w:r>
      <w:proofErr w:type="spellStart"/>
      <w:r>
        <w:t>Дж.Локка</w:t>
      </w:r>
      <w:proofErr w:type="spellEnd"/>
      <w:r>
        <w:t>.</w:t>
      </w:r>
    </w:p>
    <w:p w:rsidR="00067C55" w:rsidRDefault="00D62B60">
      <w:pPr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t>“Моральная философия” в эпоху Просвещения.</w:t>
      </w:r>
    </w:p>
    <w:p w:rsidR="00067C55" w:rsidRDefault="00D62B60">
      <w:pPr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t xml:space="preserve">Моральная философия </w:t>
      </w:r>
      <w:proofErr w:type="spellStart"/>
      <w:r>
        <w:t>И.Канта</w:t>
      </w:r>
      <w:proofErr w:type="spellEnd"/>
      <w:r>
        <w:t>.</w:t>
      </w:r>
    </w:p>
    <w:p w:rsidR="00067C55" w:rsidRDefault="00D62B60">
      <w:pPr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t>Историческое понимание развития морали в философии Гегеля.</w:t>
      </w:r>
    </w:p>
    <w:p w:rsidR="00067C55" w:rsidRDefault="00D62B60">
      <w:pPr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t>Марксистская концепция морали. Революция и нравственность.</w:t>
      </w:r>
    </w:p>
    <w:p w:rsidR="00067C55" w:rsidRDefault="00D62B60">
      <w:pPr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t xml:space="preserve">Проблемы морали в “философии жизни”: этические взгляды </w:t>
      </w:r>
      <w:proofErr w:type="spellStart"/>
      <w:r>
        <w:t>А.Шопенгауэра</w:t>
      </w:r>
      <w:proofErr w:type="spellEnd"/>
      <w:r>
        <w:t xml:space="preserve">, </w:t>
      </w:r>
      <w:proofErr w:type="spellStart"/>
      <w:r>
        <w:t>Ф.Ницше</w:t>
      </w:r>
      <w:proofErr w:type="spellEnd"/>
      <w:r>
        <w:t>.</w:t>
      </w:r>
    </w:p>
    <w:p w:rsidR="00067C55" w:rsidRDefault="00D62B60">
      <w:pPr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t>Основные направления этической мысли ХХ века.</w:t>
      </w:r>
    </w:p>
    <w:p w:rsidR="00067C55" w:rsidRDefault="00D62B60">
      <w:pPr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t>Гуманистическ</w:t>
      </w:r>
      <w:r>
        <w:t xml:space="preserve">ая этика </w:t>
      </w:r>
      <w:proofErr w:type="spellStart"/>
      <w:r>
        <w:t>Э.Фромма</w:t>
      </w:r>
      <w:proofErr w:type="spellEnd"/>
      <w:r>
        <w:t>.</w:t>
      </w:r>
    </w:p>
    <w:p w:rsidR="00067C55" w:rsidRDefault="00D62B60">
      <w:pPr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t>Проблема нравственного выбора и свободы в философии экзистенциализма (Ж.-</w:t>
      </w:r>
      <w:proofErr w:type="spellStart"/>
      <w:r>
        <w:t>П.Сартр</w:t>
      </w:r>
      <w:proofErr w:type="spellEnd"/>
      <w:r>
        <w:t xml:space="preserve">, </w:t>
      </w:r>
      <w:proofErr w:type="spellStart"/>
      <w:r>
        <w:t>А.Камю</w:t>
      </w:r>
      <w:proofErr w:type="spellEnd"/>
      <w:r>
        <w:t>).</w:t>
      </w:r>
    </w:p>
    <w:p w:rsidR="00067C55" w:rsidRDefault="00D62B60">
      <w:pPr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t>Этическая мысль в России: основные направления, проблемы, представители.</w:t>
      </w:r>
    </w:p>
    <w:p w:rsidR="00067C55" w:rsidRDefault="00D62B60">
      <w:pPr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t xml:space="preserve">“Этика ненасилия” </w:t>
      </w:r>
      <w:proofErr w:type="spellStart"/>
      <w:r>
        <w:t>Л.Н.Толстого</w:t>
      </w:r>
      <w:proofErr w:type="spellEnd"/>
      <w:r>
        <w:t>.</w:t>
      </w:r>
    </w:p>
    <w:p w:rsidR="00067C55" w:rsidRDefault="00D62B60">
      <w:pPr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t xml:space="preserve">Проблемы нравственности в работах </w:t>
      </w:r>
      <w:proofErr w:type="spellStart"/>
      <w:r>
        <w:t>Ф.М.Дос</w:t>
      </w:r>
      <w:r>
        <w:t>тоевского</w:t>
      </w:r>
      <w:proofErr w:type="spellEnd"/>
      <w:r>
        <w:t>.</w:t>
      </w:r>
    </w:p>
    <w:p w:rsidR="00067C55" w:rsidRDefault="00D62B60">
      <w:pPr>
        <w:numPr>
          <w:ilvl w:val="0"/>
          <w:numId w:val="3"/>
        </w:numPr>
        <w:ind w:left="0" w:firstLine="0"/>
        <w:rPr>
          <w:rFonts w:hint="eastAsia"/>
        </w:rPr>
      </w:pPr>
      <w:r>
        <w:t>Идея толерантности и плюрализма в современной этике.</w:t>
      </w:r>
    </w:p>
    <w:p w:rsidR="00067C55" w:rsidRDefault="00D62B60">
      <w:pPr>
        <w:numPr>
          <w:ilvl w:val="0"/>
          <w:numId w:val="3"/>
        </w:numPr>
        <w:ind w:left="0" w:firstLine="0"/>
        <w:rPr>
          <w:rFonts w:hint="eastAsia"/>
        </w:rPr>
      </w:pPr>
      <w:r>
        <w:t xml:space="preserve">Этика дискурса (Ю. </w:t>
      </w:r>
      <w:proofErr w:type="spellStart"/>
      <w:r>
        <w:t>Хабермас</w:t>
      </w:r>
      <w:proofErr w:type="spellEnd"/>
      <w:r>
        <w:t xml:space="preserve">, К.О. </w:t>
      </w:r>
      <w:proofErr w:type="spellStart"/>
      <w:r>
        <w:t>Апель</w:t>
      </w:r>
      <w:proofErr w:type="spellEnd"/>
      <w:r>
        <w:t>).</w:t>
      </w:r>
    </w:p>
    <w:p w:rsidR="00067C55" w:rsidRDefault="00D62B60">
      <w:pPr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t xml:space="preserve">Проблема происхождения морали. </w:t>
      </w:r>
    </w:p>
    <w:p w:rsidR="00067C55" w:rsidRDefault="00D62B60">
      <w:pPr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t>Исторические типы нравственности.</w:t>
      </w:r>
    </w:p>
    <w:p w:rsidR="00067C55" w:rsidRDefault="00D62B60">
      <w:pPr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t>Понятие “нравственный прогресс” и его критерии.</w:t>
      </w:r>
    </w:p>
    <w:p w:rsidR="00067C55" w:rsidRDefault="00D62B60">
      <w:pPr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t>Функции морали и их специфика.</w:t>
      </w:r>
    </w:p>
    <w:p w:rsidR="00067C55" w:rsidRDefault="00D62B60">
      <w:pPr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t>Структура морального сознания.</w:t>
      </w:r>
    </w:p>
    <w:p w:rsidR="00067C55" w:rsidRDefault="00D62B60">
      <w:pPr>
        <w:numPr>
          <w:ilvl w:val="0"/>
          <w:numId w:val="3"/>
        </w:numPr>
        <w:ind w:left="0" w:firstLine="0"/>
        <w:rPr>
          <w:rFonts w:hint="eastAsia"/>
        </w:rPr>
      </w:pPr>
      <w:r>
        <w:t>Добро и зло.  Различные концепции природы морального зла.</w:t>
      </w:r>
    </w:p>
    <w:p w:rsidR="00067C55" w:rsidRDefault="00D62B60">
      <w:pPr>
        <w:numPr>
          <w:ilvl w:val="0"/>
          <w:numId w:val="3"/>
        </w:numPr>
        <w:ind w:left="0" w:firstLine="0"/>
        <w:rPr>
          <w:rFonts w:hint="eastAsia"/>
        </w:rPr>
      </w:pPr>
      <w:r>
        <w:t>Нравственный идеал и идея морального совершенствования.</w:t>
      </w:r>
    </w:p>
    <w:p w:rsidR="00067C55" w:rsidRDefault="00D62B60">
      <w:pPr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t>Нравственные конфликты и пути из разрешения.</w:t>
      </w:r>
    </w:p>
    <w:p w:rsidR="00067C55" w:rsidRDefault="00D62B60">
      <w:pPr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t>Долг и совесть как этические категории.</w:t>
      </w:r>
    </w:p>
    <w:p w:rsidR="00067C55" w:rsidRDefault="00D62B60">
      <w:pPr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t>Счастье как этическая кате</w:t>
      </w:r>
      <w:r>
        <w:t>гория. Проблема смысла жизни.</w:t>
      </w:r>
    </w:p>
    <w:p w:rsidR="00067C55" w:rsidRDefault="00D62B60">
      <w:pPr>
        <w:numPr>
          <w:ilvl w:val="0"/>
          <w:numId w:val="3"/>
        </w:numPr>
        <w:ind w:left="0" w:firstLine="0"/>
        <w:rPr>
          <w:rFonts w:hint="eastAsia"/>
        </w:rPr>
      </w:pPr>
      <w:r>
        <w:t>Смерть и бессмертие как нравственная проблема.</w:t>
      </w:r>
    </w:p>
    <w:p w:rsidR="00067C55" w:rsidRDefault="00D62B60">
      <w:pPr>
        <w:numPr>
          <w:ilvl w:val="0"/>
          <w:numId w:val="3"/>
        </w:numPr>
        <w:tabs>
          <w:tab w:val="left" w:pos="780"/>
        </w:tabs>
        <w:ind w:left="0" w:firstLine="0"/>
        <w:rPr>
          <w:rFonts w:hint="eastAsia"/>
        </w:rPr>
      </w:pPr>
      <w:r>
        <w:t>Любовь как нравственная ценность.</w:t>
      </w:r>
    </w:p>
    <w:p w:rsidR="00067C55" w:rsidRDefault="00D62B60">
      <w:pPr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lastRenderedPageBreak/>
        <w:t>Гуманизм как моральная ценность. Идеи гуманизма в современном мире.</w:t>
      </w:r>
    </w:p>
    <w:p w:rsidR="00067C55" w:rsidRDefault="00D62B60">
      <w:pPr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t>Проблема нравственного выбора. Свобода и ответственность.</w:t>
      </w:r>
    </w:p>
    <w:p w:rsidR="00067C55" w:rsidRDefault="00D62B60">
      <w:pPr>
        <w:numPr>
          <w:ilvl w:val="0"/>
          <w:numId w:val="3"/>
        </w:numPr>
        <w:ind w:left="0" w:firstLine="0"/>
        <w:rPr>
          <w:rFonts w:hint="eastAsia"/>
        </w:rPr>
      </w:pPr>
      <w:r>
        <w:t>Справедливость: мор</w:t>
      </w:r>
      <w:r>
        <w:t>альные и юридические аспекты.</w:t>
      </w:r>
    </w:p>
    <w:p w:rsidR="00067C55" w:rsidRDefault="00D62B60">
      <w:pPr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t>Нравственность и религия в современном мире.</w:t>
      </w:r>
    </w:p>
    <w:p w:rsidR="00067C55" w:rsidRDefault="00D62B60">
      <w:pPr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t xml:space="preserve">Нравственность и политика. </w:t>
      </w:r>
    </w:p>
    <w:p w:rsidR="00067C55" w:rsidRDefault="00D62B60">
      <w:pPr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t>Нравственность и экономика.</w:t>
      </w:r>
    </w:p>
    <w:p w:rsidR="00067C55" w:rsidRDefault="00D62B60">
      <w:pPr>
        <w:numPr>
          <w:ilvl w:val="0"/>
          <w:numId w:val="3"/>
        </w:numPr>
        <w:ind w:left="0" w:firstLine="0"/>
        <w:rPr>
          <w:rFonts w:hint="eastAsia"/>
        </w:rPr>
      </w:pPr>
      <w:r>
        <w:t xml:space="preserve">Нравственные аспекты глобальных проблем современности. </w:t>
      </w:r>
    </w:p>
    <w:p w:rsidR="00067C55" w:rsidRDefault="00D62B60">
      <w:pPr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t>Нравственные проблемы научно-технического прогресса</w:t>
      </w:r>
    </w:p>
    <w:p w:rsidR="00067C55" w:rsidRDefault="00D62B60">
      <w:pPr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t>Философские и мор</w:t>
      </w:r>
      <w:r>
        <w:t>альные оценки войны.</w:t>
      </w:r>
    </w:p>
    <w:p w:rsidR="00067C55" w:rsidRDefault="00D62B60">
      <w:pPr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t>Экологическая этика: основные проблемы.</w:t>
      </w:r>
    </w:p>
    <w:p w:rsidR="00067C55" w:rsidRDefault="00D62B60">
      <w:pPr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Биоэтика: основные проблемы. </w:t>
      </w:r>
    </w:p>
    <w:p w:rsidR="00067C55" w:rsidRDefault="00067C55">
      <w:pPr>
        <w:jc w:val="both"/>
        <w:rPr>
          <w:rFonts w:hint="eastAsia"/>
          <w:b/>
          <w:bCs/>
          <w:iCs/>
        </w:rPr>
      </w:pPr>
    </w:p>
    <w:p w:rsidR="00067C55" w:rsidRDefault="00D62B60">
      <w:pPr>
        <w:jc w:val="both"/>
        <w:rPr>
          <w:rFonts w:hint="eastAsia"/>
          <w:b/>
        </w:rPr>
      </w:pPr>
      <w:r>
        <w:rPr>
          <w:b/>
        </w:rPr>
        <w:t>5.2 Темы рефератов:</w:t>
      </w:r>
    </w:p>
    <w:p w:rsidR="00067C55" w:rsidRDefault="00D62B60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hint="eastAsia"/>
        </w:rPr>
      </w:pPr>
      <w:r>
        <w:t>Этика и современная массовая культура.</w:t>
      </w:r>
    </w:p>
    <w:p w:rsidR="00067C55" w:rsidRDefault="00D62B60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hint="eastAsia"/>
        </w:rPr>
      </w:pPr>
      <w:r>
        <w:t xml:space="preserve">Этика и научно-технический прогресс. </w:t>
      </w:r>
    </w:p>
    <w:p w:rsidR="00067C55" w:rsidRDefault="00D62B60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hint="eastAsia"/>
        </w:rPr>
      </w:pPr>
      <w:r>
        <w:t xml:space="preserve">Этика и эстетика. </w:t>
      </w:r>
    </w:p>
    <w:p w:rsidR="00067C55" w:rsidRDefault="00D62B60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hint="eastAsia"/>
        </w:rPr>
      </w:pPr>
      <w:r>
        <w:t>Место этики в искусстве.</w:t>
      </w:r>
    </w:p>
    <w:p w:rsidR="00067C55" w:rsidRDefault="00D62B60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hint="eastAsia"/>
        </w:rPr>
      </w:pPr>
      <w:r>
        <w:t xml:space="preserve">Нравственность, вера и </w:t>
      </w:r>
      <w:r>
        <w:t>творчество.</w:t>
      </w:r>
    </w:p>
    <w:p w:rsidR="00067C55" w:rsidRDefault="00D62B60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hint="eastAsia"/>
        </w:rPr>
      </w:pPr>
      <w:r>
        <w:t>Этика и психология.</w:t>
      </w:r>
    </w:p>
    <w:p w:rsidR="00067C55" w:rsidRDefault="00D62B60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hint="eastAsia"/>
        </w:rPr>
      </w:pPr>
      <w:r>
        <w:t>Этика и этикет</w:t>
      </w:r>
    </w:p>
    <w:p w:rsidR="00067C55" w:rsidRDefault="00D62B60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hint="eastAsia"/>
        </w:rPr>
      </w:pPr>
      <w:r>
        <w:t>Генезис нравственности и морали</w:t>
      </w:r>
    </w:p>
    <w:p w:rsidR="00067C55" w:rsidRDefault="00D62B60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hint="eastAsia"/>
        </w:rPr>
      </w:pPr>
      <w:r>
        <w:t>Нравственность первобытности и эпохи родоплеменных отношений</w:t>
      </w:r>
    </w:p>
    <w:p w:rsidR="00067C55" w:rsidRDefault="00D62B60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hint="eastAsia"/>
        </w:rPr>
      </w:pPr>
      <w:r>
        <w:t>Нравственность и мораль в Древней Индии</w:t>
      </w:r>
    </w:p>
    <w:p w:rsidR="00067C55" w:rsidRDefault="00D62B60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hint="eastAsia"/>
        </w:rPr>
      </w:pPr>
      <w:r>
        <w:t>Нравственность и мораль в Древнем Китае</w:t>
      </w:r>
    </w:p>
    <w:p w:rsidR="00067C55" w:rsidRDefault="00D62B60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hint="eastAsia"/>
        </w:rPr>
      </w:pPr>
      <w:r>
        <w:t xml:space="preserve">Нравственность и мораль в Древней </w:t>
      </w:r>
      <w:r>
        <w:t>Греции и Древнем Риме</w:t>
      </w:r>
    </w:p>
    <w:p w:rsidR="00067C55" w:rsidRDefault="00D62B60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hint="eastAsia"/>
        </w:rPr>
      </w:pPr>
      <w:r>
        <w:t>Рыцарская мораль</w:t>
      </w:r>
    </w:p>
    <w:p w:rsidR="00067C55" w:rsidRDefault="00D62B60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hint="eastAsia"/>
        </w:rPr>
      </w:pPr>
      <w:r>
        <w:t>Итальянец эпохи Возрождения: нрав и характер.</w:t>
      </w:r>
    </w:p>
    <w:p w:rsidR="00067C55" w:rsidRDefault="00D62B60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hint="eastAsia"/>
        </w:rPr>
      </w:pPr>
      <w:r>
        <w:t>Моральный облик религиозного реформатора.</w:t>
      </w:r>
    </w:p>
    <w:p w:rsidR="00067C55" w:rsidRDefault="00D62B60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hint="eastAsia"/>
        </w:rPr>
      </w:pPr>
      <w:r>
        <w:t>Английское буржуазное общество и буржуазная мораль 18 века</w:t>
      </w:r>
    </w:p>
    <w:p w:rsidR="00067C55" w:rsidRDefault="00D62B60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hint="eastAsia"/>
        </w:rPr>
      </w:pPr>
      <w:r>
        <w:t>Буржуазная семья в 19-20 веках</w:t>
      </w:r>
    </w:p>
    <w:p w:rsidR="00067C55" w:rsidRDefault="00D62B60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hint="eastAsia"/>
        </w:rPr>
      </w:pPr>
      <w:r>
        <w:t>Мораль пролетариев</w:t>
      </w:r>
    </w:p>
    <w:p w:rsidR="00067C55" w:rsidRDefault="00D62B60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hint="eastAsia"/>
        </w:rPr>
      </w:pPr>
      <w:r>
        <w:t>Герои бизнеса и их м</w:t>
      </w:r>
      <w:r>
        <w:t>ораль</w:t>
      </w:r>
    </w:p>
    <w:p w:rsidR="00067C55" w:rsidRDefault="00D62B60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hint="eastAsia"/>
        </w:rPr>
      </w:pPr>
      <w:r>
        <w:t>Женщина в ХХ веке: нравственные проблемы.</w:t>
      </w:r>
    </w:p>
    <w:p w:rsidR="00067C55" w:rsidRDefault="00D62B60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hint="eastAsia"/>
        </w:rPr>
      </w:pPr>
      <w:r>
        <w:t>Русские фольклорные герои и их нравы</w:t>
      </w:r>
    </w:p>
    <w:p w:rsidR="00067C55" w:rsidRDefault="00D62B60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hint="eastAsia"/>
        </w:rPr>
      </w:pPr>
      <w:r>
        <w:t>Русская женщина, ее характер и моральные качества.</w:t>
      </w:r>
    </w:p>
    <w:p w:rsidR="00067C55" w:rsidRDefault="00D62B60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hint="eastAsia"/>
        </w:rPr>
      </w:pPr>
      <w:r>
        <w:t>Нравы русского купечества</w:t>
      </w:r>
    </w:p>
    <w:p w:rsidR="00067C55" w:rsidRDefault="00D62B60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hint="eastAsia"/>
        </w:rPr>
      </w:pPr>
      <w:r>
        <w:t>Нравы чиновничества в России 19 века</w:t>
      </w:r>
    </w:p>
    <w:p w:rsidR="00067C55" w:rsidRDefault="00D62B60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hint="eastAsia"/>
        </w:rPr>
      </w:pPr>
      <w:r>
        <w:t>Русские предприниматели: нравственный облик.</w:t>
      </w:r>
    </w:p>
    <w:p w:rsidR="00067C55" w:rsidRDefault="00D62B60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hint="eastAsia"/>
        </w:rPr>
      </w:pPr>
      <w:r>
        <w:t xml:space="preserve">Нравственно-воспитательная традиция русского православия от митрополита </w:t>
      </w:r>
      <w:proofErr w:type="spellStart"/>
      <w:r>
        <w:t>Илариона</w:t>
      </w:r>
      <w:proofErr w:type="spellEnd"/>
      <w:r>
        <w:t xml:space="preserve"> до патриарха Алексия II.</w:t>
      </w:r>
    </w:p>
    <w:p w:rsidR="00067C55" w:rsidRDefault="00D62B60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hint="eastAsia"/>
        </w:rPr>
      </w:pPr>
      <w:r>
        <w:t>Этическая мысль русского Средневековья.</w:t>
      </w:r>
    </w:p>
    <w:p w:rsidR="00067C55" w:rsidRDefault="00D62B60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hint="eastAsia"/>
        </w:rPr>
      </w:pPr>
      <w:r>
        <w:t>Нравственная проблематика русского раскола.</w:t>
      </w:r>
    </w:p>
    <w:p w:rsidR="00067C55" w:rsidRDefault="00D62B60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hint="eastAsia"/>
        </w:rPr>
      </w:pPr>
      <w:r>
        <w:t>Этические проблемы в русской литературе.</w:t>
      </w:r>
    </w:p>
    <w:p w:rsidR="00067C55" w:rsidRDefault="00D62B60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hint="eastAsia"/>
        </w:rPr>
      </w:pPr>
      <w:r>
        <w:t>Религиозно-этическая проб</w:t>
      </w:r>
      <w:r>
        <w:t>лема сопротивления злу силой (</w:t>
      </w:r>
      <w:proofErr w:type="spellStart"/>
      <w:r>
        <w:t>Л.Н.Толстой</w:t>
      </w:r>
      <w:proofErr w:type="spellEnd"/>
      <w:r>
        <w:t xml:space="preserve">, </w:t>
      </w:r>
      <w:proofErr w:type="spellStart"/>
      <w:r>
        <w:t>В.С.Соловьев</w:t>
      </w:r>
      <w:proofErr w:type="spellEnd"/>
      <w:r>
        <w:t xml:space="preserve">, </w:t>
      </w:r>
      <w:proofErr w:type="spellStart"/>
      <w:r>
        <w:t>Н.А.Бердяев</w:t>
      </w:r>
      <w:proofErr w:type="spellEnd"/>
      <w:r>
        <w:t xml:space="preserve">, </w:t>
      </w:r>
      <w:proofErr w:type="spellStart"/>
      <w:r>
        <w:t>И.А.Ильин</w:t>
      </w:r>
      <w:proofErr w:type="spellEnd"/>
      <w:r>
        <w:t>).</w:t>
      </w:r>
    </w:p>
    <w:p w:rsidR="00067C55" w:rsidRDefault="00D62B60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hint="eastAsia"/>
        </w:rPr>
      </w:pPr>
      <w:r>
        <w:t>Социальные проблемы и их моральная оценка русскими мыслителями 19 века.</w:t>
      </w:r>
    </w:p>
    <w:p w:rsidR="00067C55" w:rsidRDefault="00D62B60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hint="eastAsia"/>
        </w:rPr>
      </w:pPr>
      <w:r>
        <w:t>Этические взгляды западников и славянофилов.</w:t>
      </w:r>
    </w:p>
    <w:p w:rsidR="00067C55" w:rsidRDefault="00D62B60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hint="eastAsia"/>
        </w:rPr>
      </w:pPr>
      <w:r>
        <w:t>Проблемы космической этики (К.Э. Циолковский, В.И. Вернад</w:t>
      </w:r>
      <w:r>
        <w:t>ский, А.Л. Чижевский).</w:t>
      </w:r>
    </w:p>
    <w:p w:rsidR="00067C55" w:rsidRDefault="00067C55">
      <w:pPr>
        <w:ind w:left="357" w:hanging="357"/>
        <w:jc w:val="both"/>
        <w:rPr>
          <w:rFonts w:hint="eastAsia"/>
          <w:b/>
        </w:rPr>
      </w:pPr>
    </w:p>
    <w:p w:rsidR="00067C55" w:rsidRDefault="00D62B60">
      <w:pPr>
        <w:rPr>
          <w:rFonts w:hint="eastAsia"/>
          <w:b/>
          <w:bCs/>
        </w:rPr>
      </w:pPr>
      <w:r>
        <w:rPr>
          <w:b/>
          <w:bCs/>
        </w:rPr>
        <w:t>5.3 Темы практических занятий:</w:t>
      </w:r>
    </w:p>
    <w:p w:rsidR="00067C55" w:rsidRDefault="00D62B60">
      <w:pPr>
        <w:widowControl w:val="0"/>
        <w:jc w:val="both"/>
        <w:rPr>
          <w:rFonts w:hint="eastAsia"/>
        </w:rPr>
      </w:pPr>
      <w:r>
        <w:rPr>
          <w:b/>
          <w:bCs/>
          <w:i/>
        </w:rPr>
        <w:t xml:space="preserve">К теме 2. </w:t>
      </w:r>
      <w:r>
        <w:t>Генезис этических воззрений в Древней Индии: этика веданты, этика йоги, буддизм. Этические учения Древнего Китая: даосизм и конфуцианство.</w:t>
      </w:r>
    </w:p>
    <w:p w:rsidR="00067C55" w:rsidRDefault="00D62B60">
      <w:pPr>
        <w:widowControl w:val="0"/>
        <w:jc w:val="both"/>
        <w:rPr>
          <w:rFonts w:hint="eastAsia"/>
        </w:rPr>
      </w:pPr>
      <w:r>
        <w:rPr>
          <w:b/>
          <w:bCs/>
          <w:i/>
        </w:rPr>
        <w:lastRenderedPageBreak/>
        <w:t xml:space="preserve">К теме 3. </w:t>
      </w:r>
      <w:r>
        <w:t>Развитие моральной рефлексии в античной фи</w:t>
      </w:r>
      <w:r>
        <w:t>лософии. Антропоцентризм софистики: Этический релятивизм софистов. Нравственная философия Сократа. Этика Платона. Учение Платона о благе. Морально-практическая философия Аристотеля. Эвдемонизм Аристотеля. Этические и дианоэтические добродетели. Концепция с</w:t>
      </w:r>
      <w:r>
        <w:t xml:space="preserve">ередины как нормы. Индивидуальная этика эллинистической философии. Гедонизм эпикуреизма. Своеобразие этической концепции стоицизма. Идеал стоического мудреца: </w:t>
      </w:r>
      <w:proofErr w:type="spellStart"/>
      <w:r>
        <w:t>евпатия</w:t>
      </w:r>
      <w:proofErr w:type="spellEnd"/>
      <w:r>
        <w:t>, апатия, автаркия. Античный скептицизм. Этическая проблематика в неоплатонизме.</w:t>
      </w:r>
    </w:p>
    <w:p w:rsidR="00067C55" w:rsidRDefault="00D62B60">
      <w:pPr>
        <w:jc w:val="both"/>
        <w:rPr>
          <w:rFonts w:hint="eastAsia"/>
        </w:rPr>
      </w:pPr>
      <w:r>
        <w:rPr>
          <w:b/>
          <w:bCs/>
          <w:i/>
        </w:rPr>
        <w:t>К теме 4.</w:t>
      </w:r>
      <w:r>
        <w:rPr>
          <w:b/>
          <w:bCs/>
          <w:i/>
        </w:rPr>
        <w:t xml:space="preserve"> </w:t>
      </w:r>
      <w:r>
        <w:t xml:space="preserve">Христианское обоснование морали. Идея Бога как морального </w:t>
      </w:r>
      <w:proofErr w:type="spellStart"/>
      <w:r>
        <w:t>абсолюта</w:t>
      </w:r>
      <w:proofErr w:type="spellEnd"/>
      <w:r>
        <w:t>, Бог как источник и критерий нравственности. Этический идеал первоначального христианства. Проблема свободы и божественного проведения. Проблема индивидуализации морали. Средневековая мист</w:t>
      </w:r>
      <w:r>
        <w:t>ика.</w:t>
      </w:r>
    </w:p>
    <w:p w:rsidR="00067C55" w:rsidRDefault="00D62B60">
      <w:pPr>
        <w:widowControl w:val="0"/>
        <w:jc w:val="both"/>
        <w:rPr>
          <w:rFonts w:hint="eastAsia"/>
        </w:rPr>
      </w:pPr>
      <w:r>
        <w:rPr>
          <w:b/>
          <w:bCs/>
          <w:i/>
        </w:rPr>
        <w:t>К теме 5.</w:t>
      </w:r>
      <w:r>
        <w:t xml:space="preserve"> Нравственные проблемы в трудах гуманистов Возрождения, этико-теологические концепции периода Реформации, дискуссия о свободе воли. Нравственные проблемы в утопиях Т. Мора и Т. Кампанеллы.</w:t>
      </w:r>
    </w:p>
    <w:p w:rsidR="00067C55" w:rsidRDefault="00D62B60">
      <w:pPr>
        <w:pStyle w:val="aa"/>
        <w:jc w:val="both"/>
        <w:rPr>
          <w:rFonts w:hint="eastAsia"/>
        </w:rPr>
      </w:pPr>
      <w:r>
        <w:rPr>
          <w:b/>
          <w:bCs/>
          <w:i/>
        </w:rPr>
        <w:t>К теме 6.</w:t>
      </w:r>
      <w:r>
        <w:t xml:space="preserve"> Этические воззрения Б. Спинозы и Г. Лейбниц</w:t>
      </w:r>
      <w:r>
        <w:t>а. Этика в английской общественно-политической мысли. “Моральная философия” в эпоху Просвещения. Этические системы французских материалистов.</w:t>
      </w:r>
    </w:p>
    <w:p w:rsidR="00067C55" w:rsidRDefault="00D62B60">
      <w:pPr>
        <w:pStyle w:val="aa"/>
        <w:jc w:val="both"/>
        <w:rPr>
          <w:rFonts w:hint="eastAsia"/>
        </w:rPr>
      </w:pPr>
      <w:r>
        <w:rPr>
          <w:b/>
          <w:bCs/>
          <w:i/>
        </w:rPr>
        <w:t xml:space="preserve">К теме 7. </w:t>
      </w:r>
      <w:r>
        <w:t xml:space="preserve">Моральная философия И. Канта. Этика Гегеля. Гегель о природе морали и нравственности. “Жизненная” этика </w:t>
      </w:r>
      <w:proofErr w:type="spellStart"/>
      <w:r>
        <w:t>Л.Фейербаха</w:t>
      </w:r>
      <w:proofErr w:type="spellEnd"/>
      <w:r>
        <w:t>: натурализм против религии и идеализма.</w:t>
      </w:r>
    </w:p>
    <w:p w:rsidR="00067C55" w:rsidRDefault="00D62B60">
      <w:pPr>
        <w:widowControl w:val="0"/>
        <w:jc w:val="both"/>
        <w:rPr>
          <w:rFonts w:hint="eastAsia"/>
        </w:rPr>
      </w:pPr>
      <w:r>
        <w:rPr>
          <w:b/>
          <w:bCs/>
          <w:i/>
        </w:rPr>
        <w:t xml:space="preserve">К теме 8. </w:t>
      </w:r>
      <w:r>
        <w:t>Художественный образ. Выразительные средства живописи: цвет, светотень, линия и силуэт, композиция, ритм. Значение перспективы, ракурса, контраста, манеры исполнения и фактуры. Основные жанры жи</w:t>
      </w:r>
      <w:r>
        <w:t>вописи: бытовой, исторический, портрет, пейзаж, натюрморт. Историческое развитие жанров, их видоизменение и взаимопроникновение. Выразительные возможности бессюжетных композиций. Принципы художественного анализа живописного произведения.</w:t>
      </w:r>
    </w:p>
    <w:p w:rsidR="00067C55" w:rsidRDefault="00D62B60">
      <w:pPr>
        <w:widowControl w:val="0"/>
        <w:jc w:val="both"/>
        <w:rPr>
          <w:rFonts w:hint="eastAsia"/>
        </w:rPr>
      </w:pPr>
      <w:r>
        <w:rPr>
          <w:b/>
          <w:bCs/>
          <w:i/>
        </w:rPr>
        <w:t>К теме 9.</w:t>
      </w:r>
      <w:r>
        <w:t xml:space="preserve"> Проблемы</w:t>
      </w:r>
      <w:r>
        <w:t xml:space="preserve"> морали в работах </w:t>
      </w:r>
      <w:proofErr w:type="spellStart"/>
      <w:r>
        <w:t>К.Маркса</w:t>
      </w:r>
      <w:proofErr w:type="spellEnd"/>
      <w:r>
        <w:t xml:space="preserve"> и </w:t>
      </w:r>
      <w:proofErr w:type="spellStart"/>
      <w:r>
        <w:t>Ф.Энгельса</w:t>
      </w:r>
      <w:proofErr w:type="spellEnd"/>
      <w:r>
        <w:t xml:space="preserve">. “Эволюционная этика” </w:t>
      </w:r>
      <w:proofErr w:type="spellStart"/>
      <w:r>
        <w:t>Г.Спенсера</w:t>
      </w:r>
      <w:proofErr w:type="spellEnd"/>
      <w:r>
        <w:t xml:space="preserve">. Концепция утилитаризма. Проблемы нравственных ценностей в философии неокантианцев и в социологии </w:t>
      </w:r>
      <w:proofErr w:type="spellStart"/>
      <w:r>
        <w:t>М.Вебера</w:t>
      </w:r>
      <w:proofErr w:type="spellEnd"/>
      <w:r>
        <w:t xml:space="preserve">. Проблемы морали в “философии жизни”. Этические взгляды </w:t>
      </w:r>
      <w:proofErr w:type="spellStart"/>
      <w:r>
        <w:t>А.Шопенгауэра</w:t>
      </w:r>
      <w:proofErr w:type="spellEnd"/>
      <w:r>
        <w:t>. “Иммо</w:t>
      </w:r>
      <w:r>
        <w:t xml:space="preserve">рализм” </w:t>
      </w:r>
      <w:proofErr w:type="spellStart"/>
      <w:r>
        <w:t>Ф.Ницше</w:t>
      </w:r>
      <w:proofErr w:type="spellEnd"/>
      <w:r>
        <w:t xml:space="preserve">. </w:t>
      </w:r>
      <w:r>
        <w:rPr>
          <w:rFonts w:ascii="Times New Roman" w:hAnsi="Times New Roman" w:cs="Times New Roman"/>
        </w:rPr>
        <w:t xml:space="preserve">Этика декабристов. Теория “разумного эгоизма” Н.Г. Чернышевского. Проблемы нравственности в дискуссиях западников и </w:t>
      </w:r>
      <w:proofErr w:type="spellStart"/>
      <w:r>
        <w:rPr>
          <w:rFonts w:ascii="Times New Roman" w:hAnsi="Times New Roman" w:cs="Times New Roman"/>
        </w:rPr>
        <w:t>славянофилов.“Этика</w:t>
      </w:r>
      <w:proofErr w:type="spellEnd"/>
      <w:r>
        <w:rPr>
          <w:rFonts w:ascii="Times New Roman" w:hAnsi="Times New Roman" w:cs="Times New Roman"/>
        </w:rPr>
        <w:t xml:space="preserve"> ненасилия” Л.Н. Толстого. Проблемы нравственности в трудах Ф.М. Достоевского. Нравственная философия В.</w:t>
      </w:r>
      <w:r>
        <w:rPr>
          <w:rFonts w:ascii="Times New Roman" w:hAnsi="Times New Roman" w:cs="Times New Roman"/>
        </w:rPr>
        <w:t xml:space="preserve"> Соловьева.</w:t>
      </w:r>
    </w:p>
    <w:p w:rsidR="00067C55" w:rsidRDefault="00D62B60">
      <w:pPr>
        <w:widowControl w:val="0"/>
        <w:jc w:val="both"/>
        <w:rPr>
          <w:rFonts w:hint="eastAsia"/>
        </w:rPr>
      </w:pPr>
      <w:r>
        <w:rPr>
          <w:b/>
          <w:bCs/>
          <w:i/>
        </w:rPr>
        <w:t xml:space="preserve">К теме 10. </w:t>
      </w:r>
      <w:r>
        <w:rPr>
          <w:rFonts w:ascii="Times New Roman" w:hAnsi="Times New Roman" w:cs="Times New Roman"/>
        </w:rPr>
        <w:t xml:space="preserve">Позитивистские и логико-аналитические направления в этике.  Этические проблемы современной религиозной философии. Этика и психоанализ. Социально-психологическая интерпретация нравственности </w:t>
      </w:r>
      <w:proofErr w:type="spellStart"/>
      <w:r>
        <w:rPr>
          <w:rFonts w:ascii="Times New Roman" w:hAnsi="Times New Roman" w:cs="Times New Roman"/>
        </w:rPr>
        <w:t>Э.Фромма</w:t>
      </w:r>
      <w:proofErr w:type="spellEnd"/>
      <w:r>
        <w:rPr>
          <w:rFonts w:ascii="Times New Roman" w:hAnsi="Times New Roman" w:cs="Times New Roman"/>
        </w:rPr>
        <w:t>. Проблемы нравственности и свободы</w:t>
      </w:r>
      <w:r>
        <w:rPr>
          <w:rFonts w:ascii="Times New Roman" w:hAnsi="Times New Roman" w:cs="Times New Roman"/>
        </w:rPr>
        <w:t xml:space="preserve"> выбора в философии экзистенциализма (Ж.-</w:t>
      </w:r>
      <w:proofErr w:type="spellStart"/>
      <w:r>
        <w:rPr>
          <w:rFonts w:ascii="Times New Roman" w:hAnsi="Times New Roman" w:cs="Times New Roman"/>
        </w:rPr>
        <w:t>П.Сартр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А.Камю</w:t>
      </w:r>
      <w:proofErr w:type="spellEnd"/>
      <w:r>
        <w:rPr>
          <w:rFonts w:ascii="Times New Roman" w:hAnsi="Times New Roman" w:cs="Times New Roman"/>
        </w:rPr>
        <w:t xml:space="preserve">). Нравственные проблемы современного общества в философии Франкфуртской школы. Этика “благоговения перед жизнью” </w:t>
      </w:r>
      <w:proofErr w:type="spellStart"/>
      <w:r>
        <w:rPr>
          <w:rFonts w:ascii="Times New Roman" w:hAnsi="Times New Roman" w:cs="Times New Roman"/>
        </w:rPr>
        <w:t>А.Швейцера</w:t>
      </w:r>
      <w:proofErr w:type="spellEnd"/>
      <w:r>
        <w:rPr>
          <w:rFonts w:ascii="Times New Roman" w:hAnsi="Times New Roman" w:cs="Times New Roman"/>
        </w:rPr>
        <w:t xml:space="preserve">. </w:t>
      </w:r>
      <w:r>
        <w:t>Практический характер нравственности. Психология морали. Проблема нравстве</w:t>
      </w:r>
      <w:r>
        <w:t>нного выбора и нравственная ответственность личности за свое поведение. Проблема моральных чувств. Эмоциональный аспект морали.</w:t>
      </w:r>
    </w:p>
    <w:p w:rsidR="00067C55" w:rsidRDefault="00D62B60">
      <w:pPr>
        <w:widowControl w:val="0"/>
        <w:jc w:val="both"/>
        <w:rPr>
          <w:rFonts w:hint="eastAsia"/>
        </w:rPr>
      </w:pPr>
      <w:r>
        <w:rPr>
          <w:b/>
          <w:bCs/>
          <w:i/>
        </w:rPr>
        <w:t xml:space="preserve">К теме 11. </w:t>
      </w:r>
      <w:r>
        <w:rPr>
          <w:rFonts w:ascii="Times New Roman" w:hAnsi="Times New Roman" w:cs="Times New Roman"/>
        </w:rPr>
        <w:t>Нравственность и проблемы социально-политического управления. Место и роль нравственных ценностей в современной эконо</w:t>
      </w:r>
      <w:r>
        <w:rPr>
          <w:rFonts w:ascii="Times New Roman" w:hAnsi="Times New Roman" w:cs="Times New Roman"/>
        </w:rPr>
        <w:t>мике. Нравственные проблемы научно-технического прогресса. Проблемы биоэтики. Экологическая этика.</w:t>
      </w:r>
    </w:p>
    <w:p w:rsidR="00067C55" w:rsidRDefault="00067C55">
      <w:pPr>
        <w:rPr>
          <w:rFonts w:hint="eastAsia"/>
          <w:b/>
          <w:bCs/>
          <w:caps/>
        </w:rPr>
      </w:pPr>
    </w:p>
    <w:p w:rsidR="00067C55" w:rsidRDefault="00D62B60">
      <w:pPr>
        <w:rPr>
          <w:rFonts w:hint="eastAsia"/>
          <w:b/>
          <w:bCs/>
        </w:rPr>
      </w:pPr>
      <w:r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067C55" w:rsidRDefault="00D62B60">
      <w:pPr>
        <w:spacing w:after="120"/>
        <w:rPr>
          <w:rFonts w:hint="eastAsia"/>
          <w:b/>
          <w:bCs/>
        </w:rPr>
      </w:pPr>
      <w:r>
        <w:rPr>
          <w:b/>
          <w:bCs/>
        </w:rPr>
        <w:t>6.1. Текущий контроль</w:t>
      </w:r>
    </w:p>
    <w:p w:rsidR="00067C55" w:rsidRDefault="00067C55">
      <w:pPr>
        <w:spacing w:after="120"/>
        <w:rPr>
          <w:rFonts w:hint="eastAsia"/>
          <w:b/>
          <w:bCs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6"/>
        <w:gridCol w:w="6097"/>
        <w:gridCol w:w="2693"/>
      </w:tblGrid>
      <w:tr w:rsidR="00067C55">
        <w:trPr>
          <w:trHeight w:val="58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C55" w:rsidRDefault="00D62B60">
            <w:pPr>
              <w:pStyle w:val="aa"/>
              <w:widowControl w:val="0"/>
              <w:jc w:val="center"/>
              <w:rPr>
                <w:rFonts w:hint="eastAsia"/>
              </w:rPr>
            </w:pPr>
            <w:r>
              <w:t>№</w:t>
            </w:r>
          </w:p>
          <w:p w:rsidR="00067C55" w:rsidRDefault="00D62B60">
            <w:pPr>
              <w:pStyle w:val="aa"/>
              <w:widowControl w:val="0"/>
              <w:jc w:val="center"/>
              <w:rPr>
                <w:rFonts w:hint="eastAsia"/>
              </w:rPr>
            </w:pPr>
            <w:r>
              <w:t>п/п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C55" w:rsidRDefault="00D62B60">
            <w:pPr>
              <w:pStyle w:val="aa"/>
              <w:widowControl w:val="0"/>
              <w:jc w:val="center"/>
              <w:rPr>
                <w:rFonts w:hint="eastAsia"/>
              </w:rPr>
            </w:pPr>
            <w:r>
              <w:t>№  и наименование блока (раздела) дисциплины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C55" w:rsidRDefault="00D62B60">
            <w:pPr>
              <w:pStyle w:val="aa"/>
              <w:widowControl w:val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Форма текущего контроля</w:t>
            </w:r>
          </w:p>
        </w:tc>
      </w:tr>
      <w:tr w:rsidR="00067C5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rPr>
                <w:rFonts w:hint="eastAsia"/>
              </w:rPr>
            </w:pPr>
            <w:r>
              <w:t>Темы 1-11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C55" w:rsidRDefault="00D62B60">
            <w:pPr>
              <w:pStyle w:val="aa"/>
              <w:widowControl w:val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Конспект</w:t>
            </w:r>
          </w:p>
          <w:p w:rsidR="00067C55" w:rsidRDefault="00D62B60">
            <w:pPr>
              <w:pStyle w:val="aa"/>
              <w:widowControl w:val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Реферат</w:t>
            </w:r>
          </w:p>
          <w:p w:rsidR="00067C55" w:rsidRDefault="00D62B60">
            <w:pPr>
              <w:pStyle w:val="aa"/>
              <w:widowControl w:val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lastRenderedPageBreak/>
              <w:t>Устный опрос</w:t>
            </w:r>
          </w:p>
        </w:tc>
      </w:tr>
    </w:tbl>
    <w:p w:rsidR="00067C55" w:rsidRDefault="00067C55">
      <w:pPr>
        <w:jc w:val="both"/>
        <w:rPr>
          <w:rFonts w:hint="eastAsia"/>
          <w:bCs/>
          <w:i/>
        </w:rPr>
      </w:pPr>
    </w:p>
    <w:p w:rsidR="00067C55" w:rsidRDefault="00D62B60">
      <w:pPr>
        <w:spacing w:line="360" w:lineRule="auto"/>
        <w:rPr>
          <w:rFonts w:hint="eastAsia"/>
          <w:b/>
          <w:bCs/>
        </w:rPr>
      </w:pPr>
      <w:r>
        <w:rPr>
          <w:b/>
          <w:bCs/>
        </w:rPr>
        <w:t xml:space="preserve">7. ПЕРЕЧЕНЬ </w:t>
      </w:r>
      <w:r>
        <w:rPr>
          <w:b/>
          <w:bCs/>
        </w:rPr>
        <w:t>УЧЕБНОЙ ЛИТЕРАТУРЫ:</w:t>
      </w:r>
    </w:p>
    <w:p w:rsidR="00067C55" w:rsidRDefault="00067C55">
      <w:pPr>
        <w:jc w:val="both"/>
        <w:rPr>
          <w:rFonts w:ascii="Times New Roman Полужирный" w:hAnsi="Times New Roman Полужирный" w:hint="eastAsia"/>
          <w:b/>
          <w:bCs/>
          <w:caps/>
        </w:rPr>
      </w:pPr>
    </w:p>
    <w:tbl>
      <w:tblPr>
        <w:tblW w:w="9632" w:type="dxa"/>
        <w:tblInd w:w="2" w:type="dxa"/>
        <w:tblLayout w:type="fixed"/>
        <w:tblLook w:val="01E0" w:firstRow="1" w:lastRow="1" w:firstColumn="1" w:lastColumn="1" w:noHBand="0" w:noVBand="0"/>
      </w:tblPr>
      <w:tblGrid>
        <w:gridCol w:w="637"/>
        <w:gridCol w:w="2381"/>
        <w:gridCol w:w="1522"/>
        <w:gridCol w:w="1113"/>
        <w:gridCol w:w="881"/>
        <w:gridCol w:w="1338"/>
        <w:gridCol w:w="1524"/>
        <w:gridCol w:w="236"/>
      </w:tblGrid>
      <w:tr w:rsidR="00067C55" w:rsidTr="00D62B60">
        <w:trPr>
          <w:cantSplit/>
          <w:trHeight w:val="457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C55" w:rsidRDefault="00D62B60">
            <w:pPr>
              <w:widowControl w:val="0"/>
              <w:jc w:val="center"/>
              <w:rPr>
                <w:rFonts w:hint="eastAsia"/>
              </w:rPr>
            </w:pPr>
            <w:r>
              <w:t>№ п/п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C55" w:rsidRDefault="00D62B60">
            <w:pPr>
              <w:widowControl w:val="0"/>
              <w:jc w:val="center"/>
              <w:rPr>
                <w:rFonts w:hint="eastAsia"/>
              </w:rPr>
            </w:pPr>
            <w:r>
              <w:t>Наименование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C55" w:rsidRDefault="00D62B60">
            <w:pPr>
              <w:widowControl w:val="0"/>
              <w:jc w:val="center"/>
              <w:rPr>
                <w:rFonts w:hint="eastAsia"/>
              </w:rPr>
            </w:pPr>
            <w:r>
              <w:t>Авторы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7C55" w:rsidRDefault="00D62B6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t>Место издания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7C55" w:rsidRDefault="00D62B6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t>Год издания</w:t>
            </w:r>
          </w:p>
        </w:tc>
        <w:tc>
          <w:tcPr>
            <w:tcW w:w="3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C55" w:rsidRDefault="00D62B60">
            <w:pPr>
              <w:widowControl w:val="0"/>
              <w:jc w:val="center"/>
              <w:rPr>
                <w:rFonts w:hint="eastAsia"/>
              </w:rPr>
            </w:pPr>
            <w:r>
              <w:t>Наличие</w:t>
            </w:r>
          </w:p>
        </w:tc>
      </w:tr>
      <w:tr w:rsidR="00067C55" w:rsidTr="00D62B60">
        <w:trPr>
          <w:cantSplit/>
          <w:trHeight w:val="519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067C55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067C55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067C55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7C55" w:rsidRDefault="00067C55">
            <w:pPr>
              <w:widowControl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7C55" w:rsidRDefault="00067C55">
            <w:pPr>
              <w:widowControl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jc w:val="center"/>
              <w:rPr>
                <w:rFonts w:hint="eastAsia"/>
              </w:rPr>
            </w:pPr>
            <w:r>
              <w:t>Печатные издания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jc w:val="center"/>
              <w:rPr>
                <w:rFonts w:hint="eastAsia"/>
              </w:rPr>
            </w:pPr>
            <w:r>
              <w:t>ЭБС</w:t>
            </w:r>
          </w:p>
          <w:p w:rsidR="00067C55" w:rsidRDefault="00D62B60">
            <w:pPr>
              <w:widowControl w:val="0"/>
              <w:jc w:val="center"/>
              <w:rPr>
                <w:rFonts w:hint="eastAsia"/>
              </w:rPr>
            </w:pPr>
            <w:r>
              <w:t>(адрес в сети Интернет)</w:t>
            </w:r>
          </w:p>
        </w:tc>
      </w:tr>
      <w:tr w:rsidR="00067C55" w:rsidTr="00D62B6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Pr="00D62B60" w:rsidRDefault="00067C55" w:rsidP="00D62B60">
            <w:pPr>
              <w:pStyle w:val="ab"/>
              <w:widowControl w:val="0"/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rPr>
                <w:rFonts w:hint="eastAsia"/>
              </w:rPr>
            </w:pPr>
            <w:r>
              <w:t>Э</w:t>
            </w:r>
            <w:r>
              <w:t xml:space="preserve">тика : </w:t>
            </w:r>
            <w:r>
              <w:t>учебник и практикум для вузов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spacing w:beforeAutospacing="1"/>
              <w:outlineLvl w:val="3"/>
              <w:rPr>
                <w:rFonts w:hint="eastAsia"/>
              </w:rPr>
            </w:pPr>
            <w:r>
              <w:t>Скворцов А.А.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rPr>
                <w:rFonts w:hint="eastAsia"/>
              </w:rPr>
            </w:pPr>
            <w:r>
              <w:t xml:space="preserve">Москва : Издательство </w:t>
            </w:r>
            <w:proofErr w:type="spellStart"/>
            <w:r>
              <w:t>Юрайт</w:t>
            </w:r>
            <w:proofErr w:type="spellEnd"/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jc w:val="both"/>
              <w:rPr>
                <w:rFonts w:hint="eastAsia"/>
              </w:rPr>
            </w:pPr>
            <w:r>
              <w:t>2022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067C55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jc w:val="both"/>
              <w:rPr>
                <w:rFonts w:hint="eastAsia"/>
              </w:rPr>
            </w:pPr>
            <w:hyperlink r:id="rId5">
              <w:r>
                <w:t>https://urait.ru/bcode/488654</w:t>
              </w:r>
            </w:hyperlink>
            <w:r>
              <w:t xml:space="preserve"> </w:t>
            </w:r>
          </w:p>
        </w:tc>
        <w:tc>
          <w:tcPr>
            <w:tcW w:w="236" w:type="dxa"/>
          </w:tcPr>
          <w:p w:rsidR="00067C55" w:rsidRDefault="00067C55">
            <w:pPr>
              <w:widowControl w:val="0"/>
              <w:rPr>
                <w:rFonts w:hint="eastAsia"/>
              </w:rPr>
            </w:pPr>
          </w:p>
        </w:tc>
      </w:tr>
      <w:tr w:rsidR="00067C55" w:rsidTr="00D62B6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Pr="00D62B60" w:rsidRDefault="00067C55" w:rsidP="00D62B60">
            <w:pPr>
              <w:pStyle w:val="ab"/>
              <w:widowControl w:val="0"/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rPr>
                <w:rFonts w:hint="eastAsia"/>
              </w:rPr>
            </w:pPr>
            <w:r>
              <w:t>Э</w:t>
            </w:r>
            <w:r>
              <w:t xml:space="preserve">тика : учебник для вузов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spacing w:beforeAutospacing="1"/>
              <w:outlineLvl w:val="3"/>
              <w:rPr>
                <w:rFonts w:hint="eastAsia"/>
              </w:rPr>
            </w:pPr>
            <w:r>
              <w:t>под общей редакцией А. А. Гусейнова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rPr>
                <w:rFonts w:hint="eastAsia"/>
              </w:rPr>
            </w:pPr>
            <w:r>
              <w:t xml:space="preserve">Москва : Издательство </w:t>
            </w:r>
            <w:proofErr w:type="spellStart"/>
            <w:r>
              <w:t>Юрайт</w:t>
            </w:r>
            <w:proofErr w:type="spellEnd"/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jc w:val="both"/>
              <w:rPr>
                <w:rFonts w:hint="eastAsia"/>
              </w:rPr>
            </w:pPr>
            <w:r>
              <w:t>2022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067C55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jc w:val="both"/>
              <w:rPr>
                <w:rFonts w:hint="eastAsia"/>
              </w:rPr>
            </w:pPr>
            <w:hyperlink r:id="rId6">
              <w:r>
                <w:t>https://urait.ru/bcode/488710</w:t>
              </w:r>
            </w:hyperlink>
            <w:r>
              <w:t xml:space="preserve"> </w:t>
            </w:r>
          </w:p>
        </w:tc>
        <w:tc>
          <w:tcPr>
            <w:tcW w:w="236" w:type="dxa"/>
          </w:tcPr>
          <w:p w:rsidR="00067C55" w:rsidRDefault="00067C55">
            <w:pPr>
              <w:widowControl w:val="0"/>
              <w:rPr>
                <w:rFonts w:hint="eastAsia"/>
              </w:rPr>
            </w:pPr>
          </w:p>
        </w:tc>
      </w:tr>
      <w:tr w:rsidR="00067C55" w:rsidTr="00D62B6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Pr="00D62B60" w:rsidRDefault="00067C55" w:rsidP="00D62B60">
            <w:pPr>
              <w:pStyle w:val="ab"/>
              <w:widowControl w:val="0"/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rPr>
                <w:rFonts w:hint="eastAsia"/>
              </w:rPr>
            </w:pPr>
            <w:r>
              <w:t>Э</w:t>
            </w:r>
            <w:r>
              <w:t>тика : учебник для бакалавров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spacing w:beforeAutospacing="1"/>
              <w:outlineLvl w:val="3"/>
              <w:rPr>
                <w:rFonts w:hint="eastAsia"/>
              </w:rPr>
            </w:pPr>
            <w:r>
              <w:t>Гуревич П.С.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rPr>
                <w:rFonts w:hint="eastAsia"/>
              </w:rPr>
            </w:pPr>
            <w:r>
              <w:t xml:space="preserve">Москва : Издательство </w:t>
            </w:r>
            <w:proofErr w:type="spellStart"/>
            <w:r>
              <w:t>Юрайт</w:t>
            </w:r>
            <w:proofErr w:type="spellEnd"/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jc w:val="both"/>
              <w:rPr>
                <w:rFonts w:hint="eastAsia"/>
              </w:rPr>
            </w:pPr>
            <w:r>
              <w:t>2022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067C55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jc w:val="both"/>
              <w:rPr>
                <w:rFonts w:hint="eastAsia"/>
              </w:rPr>
            </w:pPr>
            <w:hyperlink r:id="rId7">
              <w:r>
                <w:t>https://urait.ru/bcode/507295</w:t>
              </w:r>
            </w:hyperlink>
            <w:r>
              <w:t xml:space="preserve"> </w:t>
            </w:r>
          </w:p>
        </w:tc>
        <w:tc>
          <w:tcPr>
            <w:tcW w:w="236" w:type="dxa"/>
          </w:tcPr>
          <w:p w:rsidR="00067C55" w:rsidRDefault="00067C55">
            <w:pPr>
              <w:widowControl w:val="0"/>
              <w:rPr>
                <w:rFonts w:hint="eastAsia"/>
              </w:rPr>
            </w:pPr>
          </w:p>
        </w:tc>
      </w:tr>
      <w:tr w:rsidR="00067C55" w:rsidTr="00D62B6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Pr="00D62B60" w:rsidRDefault="00067C55" w:rsidP="00D62B60">
            <w:pPr>
              <w:pStyle w:val="ab"/>
              <w:widowControl w:val="0"/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rPr>
                <w:rFonts w:hint="eastAsia"/>
              </w:rPr>
            </w:pPr>
            <w:r>
              <w:t>Э</w:t>
            </w:r>
            <w:r>
              <w:t>тика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keepNext/>
              <w:widowControl w:val="0"/>
              <w:outlineLvl w:val="3"/>
              <w:rPr>
                <w:rFonts w:hint="eastAsia"/>
              </w:rPr>
            </w:pPr>
            <w:r>
              <w:t>Спиноза, Б.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rPr>
                <w:rFonts w:hint="eastAsia"/>
              </w:rPr>
            </w:pPr>
            <w:r>
              <w:t xml:space="preserve">Москва : </w:t>
            </w:r>
            <w:proofErr w:type="spellStart"/>
            <w:r>
              <w:t>Директ</w:t>
            </w:r>
            <w:proofErr w:type="spellEnd"/>
            <w:r>
              <w:t>-Медиа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rPr>
                <w:rFonts w:hint="eastAsia"/>
              </w:rPr>
            </w:pPr>
            <w:r>
              <w:t>2002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067C55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jc w:val="both"/>
              <w:rPr>
                <w:rFonts w:hint="eastAsia"/>
              </w:rPr>
            </w:pPr>
            <w:hyperlink r:id="rId8">
              <w:r>
                <w:t xml:space="preserve">URL: </w:t>
              </w:r>
            </w:hyperlink>
            <w:hyperlink r:id="rId9">
              <w:r>
                <w:t>https://biblioclub.ru/index.php?page=book&amp;id=7002</w:t>
              </w:r>
            </w:hyperlink>
            <w:r>
              <w:t xml:space="preserve"> (дата обращения: 25.03.2021)</w:t>
            </w:r>
          </w:p>
        </w:tc>
        <w:tc>
          <w:tcPr>
            <w:tcW w:w="236" w:type="dxa"/>
          </w:tcPr>
          <w:p w:rsidR="00067C55" w:rsidRDefault="00067C55">
            <w:pPr>
              <w:widowControl w:val="0"/>
              <w:rPr>
                <w:rFonts w:hint="eastAsia"/>
              </w:rPr>
            </w:pPr>
          </w:p>
        </w:tc>
      </w:tr>
      <w:tr w:rsidR="00067C55" w:rsidTr="00D62B6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Pr="00D62B60" w:rsidRDefault="00067C55" w:rsidP="00D62B60">
            <w:pPr>
              <w:pStyle w:val="ab"/>
              <w:widowControl w:val="0"/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jc w:val="both"/>
              <w:rPr>
                <w:rFonts w:hint="eastAsia"/>
              </w:rPr>
            </w:pPr>
            <w:r>
              <w:t>Э</w:t>
            </w:r>
            <w:r>
              <w:t>тика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jc w:val="both"/>
              <w:rPr>
                <w:rFonts w:hint="eastAsia"/>
              </w:rPr>
            </w:pPr>
            <w:r>
              <w:t>Кропоткин, П.А.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jc w:val="both"/>
              <w:rPr>
                <w:rFonts w:hint="eastAsia"/>
              </w:rPr>
            </w:pPr>
            <w:r>
              <w:t xml:space="preserve">Москва : </w:t>
            </w:r>
            <w:proofErr w:type="spellStart"/>
            <w:r>
              <w:t>Директ</w:t>
            </w:r>
            <w:proofErr w:type="spellEnd"/>
            <w:r>
              <w:t>-Медиа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jc w:val="both"/>
              <w:rPr>
                <w:rFonts w:hint="eastAsia"/>
              </w:rPr>
            </w:pPr>
            <w:r>
              <w:t>2011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067C55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jc w:val="both"/>
              <w:rPr>
                <w:rFonts w:hint="eastAsia"/>
              </w:rPr>
            </w:pPr>
            <w:hyperlink r:id="rId10">
              <w:r>
                <w:t xml:space="preserve">URL: </w:t>
              </w:r>
            </w:hyperlink>
            <w:hyperlink r:id="rId11">
              <w:r>
                <w:t>https://biblioclub.ru/index.php?page=book&amp;id=84001</w:t>
              </w:r>
            </w:hyperlink>
            <w:r>
              <w:t xml:space="preserve"> (дата обращения: 25.03.2021)</w:t>
            </w:r>
          </w:p>
        </w:tc>
        <w:tc>
          <w:tcPr>
            <w:tcW w:w="236" w:type="dxa"/>
          </w:tcPr>
          <w:p w:rsidR="00067C55" w:rsidRDefault="00067C55">
            <w:pPr>
              <w:widowControl w:val="0"/>
              <w:rPr>
                <w:rFonts w:hint="eastAsia"/>
              </w:rPr>
            </w:pPr>
          </w:p>
        </w:tc>
      </w:tr>
      <w:tr w:rsidR="00067C55" w:rsidTr="00D62B6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Pr="00D62B60" w:rsidRDefault="00067C55" w:rsidP="00D62B60">
            <w:pPr>
              <w:pStyle w:val="ab"/>
              <w:widowControl w:val="0"/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rPr>
                <w:rFonts w:hint="eastAsia"/>
              </w:rPr>
            </w:pPr>
            <w:r>
              <w:t>П</w:t>
            </w:r>
            <w:r>
              <w:t xml:space="preserve">рофессиональная этика педагога : учебное пособие : [16+]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jc w:val="both"/>
              <w:rPr>
                <w:rFonts w:hint="eastAsia"/>
              </w:rPr>
            </w:pPr>
            <w:proofErr w:type="spellStart"/>
            <w:r>
              <w:t>Неретина</w:t>
            </w:r>
            <w:proofErr w:type="spellEnd"/>
            <w:r>
              <w:t xml:space="preserve">, Т.Г.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jc w:val="both"/>
              <w:rPr>
                <w:rFonts w:hint="eastAsia"/>
              </w:rPr>
            </w:pPr>
            <w:r>
              <w:t xml:space="preserve">Москва ; Берлин : </w:t>
            </w:r>
            <w:proofErr w:type="spellStart"/>
            <w:r>
              <w:t>Директ</w:t>
            </w:r>
            <w:proofErr w:type="spellEnd"/>
            <w:r>
              <w:t>-Мед</w:t>
            </w:r>
            <w:r>
              <w:t>иа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jc w:val="both"/>
              <w:rPr>
                <w:rFonts w:hint="eastAsia"/>
              </w:rPr>
            </w:pPr>
            <w:r>
              <w:t>2020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067C55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jc w:val="both"/>
              <w:rPr>
                <w:rFonts w:hint="eastAsia"/>
              </w:rPr>
            </w:pPr>
            <w:hyperlink r:id="rId12">
              <w:r>
                <w:t xml:space="preserve">URL: </w:t>
              </w:r>
            </w:hyperlink>
            <w:hyperlink r:id="rId13">
              <w:r>
                <w:t>https://biblioclub.ru/index.php?page=book&amp;id=571488</w:t>
              </w:r>
            </w:hyperlink>
            <w:r>
              <w:t xml:space="preserve"> (дата обращения: 25.03.2021)</w:t>
            </w:r>
          </w:p>
        </w:tc>
        <w:tc>
          <w:tcPr>
            <w:tcW w:w="236" w:type="dxa"/>
          </w:tcPr>
          <w:p w:rsidR="00067C55" w:rsidRDefault="00067C55">
            <w:pPr>
              <w:widowControl w:val="0"/>
              <w:rPr>
                <w:rFonts w:hint="eastAsia"/>
              </w:rPr>
            </w:pPr>
          </w:p>
        </w:tc>
      </w:tr>
      <w:tr w:rsidR="00067C55" w:rsidTr="00D62B6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Pr="00D62B60" w:rsidRDefault="00067C55" w:rsidP="00D62B60">
            <w:pPr>
              <w:pStyle w:val="ab"/>
              <w:widowControl w:val="0"/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rPr>
                <w:rFonts w:hint="eastAsia"/>
              </w:rPr>
            </w:pPr>
            <w:r>
              <w:t>П</w:t>
            </w:r>
            <w:r>
              <w:t>о ту сторону добра и зла: монография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rPr>
                <w:rFonts w:hint="eastAsia"/>
              </w:rPr>
            </w:pPr>
            <w:r>
              <w:t>Ницше,</w:t>
            </w:r>
            <w:r>
              <w:t xml:space="preserve"> Ф.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jc w:val="both"/>
              <w:rPr>
                <w:rFonts w:hint="eastAsia"/>
              </w:rPr>
            </w:pPr>
            <w:r>
              <w:t xml:space="preserve">Москва : </w:t>
            </w:r>
            <w:proofErr w:type="spellStart"/>
            <w:r>
              <w:t>Директ</w:t>
            </w:r>
            <w:proofErr w:type="spellEnd"/>
            <w:r>
              <w:t>-Медиа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rPr>
                <w:rFonts w:hint="eastAsia"/>
              </w:rPr>
            </w:pPr>
            <w:r>
              <w:t>2014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067C55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jc w:val="both"/>
              <w:rPr>
                <w:rFonts w:hint="eastAsia"/>
              </w:rPr>
            </w:pPr>
            <w:r>
              <w:t xml:space="preserve">URL: </w:t>
            </w:r>
            <w:r>
              <w:rPr>
                <w:rStyle w:val="-"/>
              </w:rPr>
              <w:t>https://biblioclub.ru/index.php?page=b</w:t>
            </w:r>
            <w:r>
              <w:rPr>
                <w:rStyle w:val="-"/>
              </w:rPr>
              <w:lastRenderedPageBreak/>
              <w:t>ook_red&amp;id=7148</w:t>
            </w:r>
            <w:r>
              <w:t xml:space="preserve"> (дата обращения: 25.03.2021)</w:t>
            </w:r>
          </w:p>
        </w:tc>
        <w:tc>
          <w:tcPr>
            <w:tcW w:w="236" w:type="dxa"/>
          </w:tcPr>
          <w:p w:rsidR="00067C55" w:rsidRDefault="00067C55">
            <w:pPr>
              <w:widowControl w:val="0"/>
              <w:rPr>
                <w:rFonts w:hint="eastAsia"/>
              </w:rPr>
            </w:pPr>
          </w:p>
        </w:tc>
      </w:tr>
      <w:tr w:rsidR="00067C55" w:rsidTr="00D62B6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Pr="00D62B60" w:rsidRDefault="00067C55" w:rsidP="00D62B60">
            <w:pPr>
              <w:pStyle w:val="ab"/>
              <w:widowControl w:val="0"/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rPr>
                <w:rFonts w:hint="eastAsia"/>
              </w:rPr>
            </w:pPr>
            <w:r>
              <w:t>К</w:t>
            </w:r>
            <w:r>
              <w:t xml:space="preserve"> генеалогии морали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rPr>
                <w:rFonts w:hint="eastAsia"/>
              </w:rPr>
            </w:pPr>
            <w:r>
              <w:t>Ницше, Ф.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jc w:val="both"/>
              <w:rPr>
                <w:rFonts w:hint="eastAsia"/>
              </w:rPr>
            </w:pPr>
            <w:r>
              <w:t xml:space="preserve">Москва : </w:t>
            </w:r>
            <w:proofErr w:type="spellStart"/>
            <w:r>
              <w:t>Директ</w:t>
            </w:r>
            <w:proofErr w:type="spellEnd"/>
            <w:r>
              <w:t>-Медиа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rPr>
                <w:rFonts w:hint="eastAsia"/>
              </w:rPr>
            </w:pPr>
            <w:r>
              <w:t>2002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067C55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55" w:rsidRDefault="00D62B60">
            <w:pPr>
              <w:widowControl w:val="0"/>
              <w:jc w:val="both"/>
              <w:rPr>
                <w:rFonts w:hint="eastAsia"/>
              </w:rPr>
            </w:pPr>
            <w:r>
              <w:t xml:space="preserve">URL: </w:t>
            </w:r>
            <w:r>
              <w:rPr>
                <w:rStyle w:val="-"/>
              </w:rPr>
              <w:t>https://biblioclub.ru/index.php?page=book_red&amp;id=7150</w:t>
            </w:r>
            <w:r>
              <w:t xml:space="preserve"> (дата обращения: 25.03.2021)</w:t>
            </w:r>
          </w:p>
        </w:tc>
        <w:tc>
          <w:tcPr>
            <w:tcW w:w="236" w:type="dxa"/>
          </w:tcPr>
          <w:p w:rsidR="00067C55" w:rsidRDefault="00067C55">
            <w:pPr>
              <w:widowControl w:val="0"/>
              <w:rPr>
                <w:rFonts w:hint="eastAsia"/>
              </w:rPr>
            </w:pPr>
          </w:p>
        </w:tc>
      </w:tr>
    </w:tbl>
    <w:p w:rsidR="00067C55" w:rsidRDefault="00067C55">
      <w:pPr>
        <w:jc w:val="both"/>
        <w:rPr>
          <w:rFonts w:hint="eastAsia"/>
          <w:b/>
          <w:bCs/>
        </w:rPr>
      </w:pPr>
    </w:p>
    <w:p w:rsidR="00067C55" w:rsidRDefault="00D62B60">
      <w:pPr>
        <w:widowControl w:val="0"/>
        <w:numPr>
          <w:ilvl w:val="0"/>
          <w:numId w:val="5"/>
        </w:numPr>
        <w:tabs>
          <w:tab w:val="left" w:pos="788"/>
        </w:tabs>
        <w:ind w:left="0" w:firstLine="0"/>
        <w:contextualSpacing/>
        <w:rPr>
          <w:rFonts w:hint="eastAsia"/>
        </w:rPr>
      </w:pPr>
      <w:r>
        <w:rPr>
          <w:b/>
          <w:bCs/>
          <w:caps/>
          <w:color w:val="000000"/>
        </w:rPr>
        <w:t>Ресурсы информационно-телекоммуникационной сети «Интернет»:</w:t>
      </w:r>
    </w:p>
    <w:p w:rsidR="00067C55" w:rsidRDefault="00067C55">
      <w:pPr>
        <w:widowControl w:val="0"/>
        <w:tabs>
          <w:tab w:val="left" w:pos="788"/>
        </w:tabs>
        <w:contextualSpacing/>
        <w:rPr>
          <w:rFonts w:hint="eastAsia"/>
        </w:rPr>
      </w:pPr>
    </w:p>
    <w:p w:rsidR="00067C55" w:rsidRDefault="00D62B60">
      <w:pPr>
        <w:ind w:firstLine="244"/>
        <w:rPr>
          <w:rFonts w:hint="eastAsia"/>
        </w:rPr>
      </w:pPr>
      <w:r>
        <w:t xml:space="preserve">1. «НЭБ». Национальная электронная библиотека. – Режим доступа: </w:t>
      </w:r>
      <w:hyperlink r:id="rId14">
        <w:r>
          <w:rPr>
            <w:color w:val="0000FF"/>
            <w:u w:val="single"/>
          </w:rPr>
          <w:t>http://нэб.рф/</w:t>
        </w:r>
      </w:hyperlink>
    </w:p>
    <w:p w:rsidR="00067C55" w:rsidRDefault="00D62B60">
      <w:pPr>
        <w:ind w:firstLine="244"/>
        <w:rPr>
          <w:rFonts w:hint="eastAsia"/>
        </w:rPr>
      </w:pPr>
      <w:r>
        <w:t>2. «</w:t>
      </w:r>
      <w:proofErr w:type="spellStart"/>
      <w:r>
        <w:t>eLibrary</w:t>
      </w:r>
      <w:proofErr w:type="spellEnd"/>
      <w:r>
        <w:t xml:space="preserve">». Научная электронная библиотека. – Режим доступа: </w:t>
      </w:r>
      <w:hyperlink r:id="rId15">
        <w:r>
          <w:rPr>
            <w:color w:val="0000FF"/>
            <w:u w:val="single"/>
          </w:rPr>
          <w:t>https://elibrary.ru</w:t>
        </w:r>
      </w:hyperlink>
    </w:p>
    <w:p w:rsidR="00067C55" w:rsidRDefault="00D62B60">
      <w:pPr>
        <w:ind w:firstLine="244"/>
        <w:rPr>
          <w:rFonts w:hint="eastAsia"/>
        </w:rPr>
      </w:pPr>
      <w:r>
        <w:t>3. «</w:t>
      </w:r>
      <w:proofErr w:type="spellStart"/>
      <w:r>
        <w:t>КиберЛенинка</w:t>
      </w:r>
      <w:proofErr w:type="spellEnd"/>
      <w:r>
        <w:t xml:space="preserve">». Научная электронная библиотека. – Режим доступа: </w:t>
      </w:r>
      <w:hyperlink r:id="rId16">
        <w:r>
          <w:rPr>
            <w:color w:val="0000FF"/>
            <w:u w:val="single"/>
          </w:rPr>
          <w:t>https://cyberleninka</w:t>
        </w:r>
        <w:r>
          <w:rPr>
            <w:color w:val="0000FF"/>
            <w:u w:val="single"/>
          </w:rPr>
          <w:t>.ru/</w:t>
        </w:r>
      </w:hyperlink>
    </w:p>
    <w:p w:rsidR="00067C55" w:rsidRDefault="00D62B60">
      <w:pPr>
        <w:ind w:firstLine="244"/>
        <w:rPr>
          <w:rFonts w:hint="eastAsia"/>
        </w:rPr>
      </w:pPr>
      <w:r>
        <w:t xml:space="preserve">4. ЭБС «Университетская библиотека онлайн». – Режим доступа: </w:t>
      </w:r>
      <w:hyperlink r:id="rId17">
        <w:r>
          <w:rPr>
            <w:color w:val="0000FF"/>
            <w:u w:val="single"/>
          </w:rPr>
          <w:t>http://www.biblioclub.ru/</w:t>
        </w:r>
      </w:hyperlink>
    </w:p>
    <w:p w:rsidR="00067C55" w:rsidRDefault="00D62B60">
      <w:pPr>
        <w:ind w:firstLine="244"/>
        <w:rPr>
          <w:rFonts w:hint="eastAsia"/>
        </w:rPr>
      </w:pPr>
      <w:r>
        <w:t xml:space="preserve">5. Российская государственная библиотека. – Режим доступа: </w:t>
      </w:r>
      <w:r>
        <w:rPr>
          <w:color w:val="0000FF"/>
          <w:u w:val="single"/>
        </w:rPr>
        <w:t>http://www.rsl.ru/</w:t>
      </w:r>
    </w:p>
    <w:p w:rsidR="00067C55" w:rsidRDefault="00D62B60">
      <w:pPr>
        <w:ind w:firstLine="244"/>
        <w:rPr>
          <w:rFonts w:hint="eastAsia"/>
        </w:rPr>
      </w:pPr>
      <w:r>
        <w:t xml:space="preserve">6. «Новая философская энциклопедия» ИФ РАН. – Режим доступа: </w:t>
      </w:r>
      <w:hyperlink r:id="rId18">
        <w:r>
          <w:t>https://iphlib.ru/</w:t>
        </w:r>
      </w:hyperlink>
      <w:r>
        <w:t xml:space="preserve"> </w:t>
      </w:r>
    </w:p>
    <w:p w:rsidR="00067C55" w:rsidRDefault="00D62B60">
      <w:pPr>
        <w:ind w:firstLine="244"/>
        <w:rPr>
          <w:rFonts w:hint="eastAsia"/>
        </w:rPr>
      </w:pPr>
      <w:r>
        <w:t xml:space="preserve">7. Проект исследования истории культуры «Арзамас». – Режим доступа: </w:t>
      </w:r>
      <w:hyperlink r:id="rId19">
        <w:r>
          <w:t>https://arzamas.academy</w:t>
        </w:r>
      </w:hyperlink>
      <w:r>
        <w:t xml:space="preserve"> </w:t>
      </w:r>
    </w:p>
    <w:p w:rsidR="00D62B60" w:rsidRPr="00D62B60" w:rsidRDefault="00D62B60" w:rsidP="00D62B60">
      <w:pPr>
        <w:ind w:firstLine="244"/>
      </w:pPr>
      <w:r>
        <w:t>8. Мультимедийное издательство о фундаментальной науке «</w:t>
      </w:r>
      <w:proofErr w:type="spellStart"/>
      <w:r>
        <w:t>ПостНаука</w:t>
      </w:r>
      <w:proofErr w:type="spellEnd"/>
      <w:r>
        <w:t xml:space="preserve">». – Режим доступа: </w:t>
      </w:r>
      <w:hyperlink r:id="rId20">
        <w:r>
          <w:t>https://postnauka.ru</w:t>
        </w:r>
      </w:hyperlink>
      <w:r>
        <w:t xml:space="preserve"> </w:t>
      </w:r>
    </w:p>
    <w:p w:rsidR="00D62B60" w:rsidRPr="00E462B6" w:rsidRDefault="00D62B60" w:rsidP="00D62B60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E462B6">
        <w:rPr>
          <w:rFonts w:ascii="Times New Roman" w:hAnsi="Times New Roman" w:cs="Times New Roman"/>
        </w:rPr>
        <w:t>. Образовательная платформа «</w:t>
      </w:r>
      <w:proofErr w:type="spellStart"/>
      <w:r w:rsidRPr="00E462B6">
        <w:rPr>
          <w:rFonts w:ascii="Times New Roman" w:hAnsi="Times New Roman" w:cs="Times New Roman"/>
        </w:rPr>
        <w:t>Юрайт</w:t>
      </w:r>
      <w:proofErr w:type="spellEnd"/>
      <w:r w:rsidRPr="00E462B6">
        <w:rPr>
          <w:rFonts w:ascii="Times New Roman" w:hAnsi="Times New Roman" w:cs="Times New Roman"/>
        </w:rPr>
        <w:t xml:space="preserve">». – Режим доступа: </w:t>
      </w:r>
      <w:hyperlink r:id="rId21" w:history="1">
        <w:r w:rsidRPr="00E462B6">
          <w:rPr>
            <w:rFonts w:ascii="Times New Roman" w:hAnsi="Times New Roman" w:cs="Times New Roman"/>
            <w:color w:val="0000FF"/>
            <w:u w:val="single"/>
          </w:rPr>
          <w:t>https://urait.ru/</w:t>
        </w:r>
      </w:hyperlink>
      <w:r w:rsidRPr="00E462B6">
        <w:rPr>
          <w:rFonts w:ascii="Times New Roman" w:hAnsi="Times New Roman" w:cs="Times New Roman"/>
        </w:rPr>
        <w:t xml:space="preserve"> </w:t>
      </w:r>
    </w:p>
    <w:p w:rsidR="00D62B60" w:rsidRPr="00E462B6" w:rsidRDefault="00D62B60" w:rsidP="00D62B60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bookmarkStart w:id="0" w:name="_GoBack"/>
      <w:bookmarkEnd w:id="0"/>
      <w:r w:rsidRPr="00E462B6">
        <w:rPr>
          <w:rFonts w:ascii="Times New Roman" w:hAnsi="Times New Roman" w:cs="Times New Roman"/>
        </w:rPr>
        <w:t>. Некоммерческая электронная библиотека «</w:t>
      </w:r>
      <w:proofErr w:type="spellStart"/>
      <w:r w:rsidRPr="00E462B6">
        <w:rPr>
          <w:rFonts w:ascii="Times New Roman" w:hAnsi="Times New Roman" w:cs="Times New Roman"/>
          <w:lang w:val="en-US"/>
        </w:rPr>
        <w:t>ImWerden</w:t>
      </w:r>
      <w:proofErr w:type="spellEnd"/>
      <w:r w:rsidRPr="00E462B6">
        <w:rPr>
          <w:rFonts w:ascii="Times New Roman" w:hAnsi="Times New Roman" w:cs="Times New Roman"/>
        </w:rPr>
        <w:t xml:space="preserve">». – Режим доступа: </w:t>
      </w:r>
      <w:hyperlink r:id="rId22" w:history="1">
        <w:r w:rsidRPr="00E462B6">
          <w:rPr>
            <w:rFonts w:ascii="Times New Roman" w:hAnsi="Times New Roman" w:cs="Times New Roman"/>
            <w:color w:val="0000FF"/>
            <w:u w:val="single"/>
          </w:rPr>
          <w:t>https://imwerden.de/</w:t>
        </w:r>
      </w:hyperlink>
      <w:r w:rsidRPr="00E462B6">
        <w:rPr>
          <w:rFonts w:ascii="Times New Roman" w:hAnsi="Times New Roman" w:cs="Times New Roman"/>
        </w:rPr>
        <w:t xml:space="preserve"> </w:t>
      </w:r>
    </w:p>
    <w:p w:rsidR="00D62B60" w:rsidRDefault="00D62B60">
      <w:pPr>
        <w:ind w:firstLine="244"/>
        <w:rPr>
          <w:rFonts w:hint="eastAsia"/>
        </w:rPr>
      </w:pPr>
    </w:p>
    <w:p w:rsidR="00067C55" w:rsidRDefault="00067C55">
      <w:pPr>
        <w:rPr>
          <w:rFonts w:hint="eastAsia"/>
        </w:rPr>
      </w:pPr>
    </w:p>
    <w:p w:rsidR="00067C55" w:rsidRDefault="00D62B60">
      <w:pPr>
        <w:widowControl w:val="0"/>
        <w:tabs>
          <w:tab w:val="left" w:pos="788"/>
        </w:tabs>
        <w:contextualSpacing/>
        <w:jc w:val="both"/>
        <w:rPr>
          <w:rFonts w:hint="eastAsia"/>
        </w:rPr>
      </w:pPr>
      <w:r>
        <w:rPr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:rsidR="00067C55" w:rsidRDefault="00D62B60">
      <w:pPr>
        <w:ind w:firstLine="567"/>
        <w:rPr>
          <w:rFonts w:hint="eastAsia"/>
        </w:rPr>
      </w:pPr>
      <w:r>
        <w:rPr>
          <w:rFonts w:eastAsia="WenQuanYi Micro Hei"/>
        </w:rPr>
        <w:t>В ход</w:t>
      </w:r>
      <w:r>
        <w:rPr>
          <w:rFonts w:eastAsia="WenQuanYi Micro Hei"/>
        </w:rPr>
        <w:t>е осуществления образовательного процесса используются следующие информационные технологии:</w:t>
      </w:r>
    </w:p>
    <w:p w:rsidR="00067C55" w:rsidRDefault="00D62B60">
      <w:pPr>
        <w:ind w:firstLine="567"/>
        <w:rPr>
          <w:rFonts w:hint="eastAsia"/>
        </w:rPr>
      </w:pPr>
      <w:r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>
        <w:rPr>
          <w:rFonts w:eastAsia="WenQuanYi Micro Hei"/>
        </w:rPr>
        <w:t>LibreOffice</w:t>
      </w:r>
      <w:proofErr w:type="spellEnd"/>
      <w:r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>
        <w:rPr>
          <w:rFonts w:eastAsia="WenQuanYi Micro Hei"/>
        </w:rPr>
        <w:t>)</w:t>
      </w:r>
      <w:proofErr w:type="gramEnd"/>
      <w:r>
        <w:rPr>
          <w:rFonts w:eastAsia="WenQuanYi Micro Hei"/>
        </w:rPr>
        <w:t xml:space="preserve"> так и об</w:t>
      </w:r>
      <w:r>
        <w:rPr>
          <w:rFonts w:eastAsia="WenQuanYi Micro Hei"/>
        </w:rPr>
        <w:t>учаемым при подготовке докладов для семинарского занятия.</w:t>
      </w:r>
    </w:p>
    <w:p w:rsidR="00067C55" w:rsidRDefault="00D62B60">
      <w:pPr>
        <w:ind w:firstLine="567"/>
        <w:rPr>
          <w:rFonts w:hint="eastAsia"/>
        </w:rPr>
      </w:pPr>
      <w:r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067C55" w:rsidRDefault="00D62B60">
      <w:pPr>
        <w:ind w:firstLine="567"/>
        <w:rPr>
          <w:rFonts w:eastAsia="WenQuanYi Micro Hei"/>
        </w:rPr>
      </w:pPr>
      <w:r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</w:t>
      </w:r>
      <w:r>
        <w:rPr>
          <w:rFonts w:eastAsia="WenQuanYi Micro Hei"/>
        </w:rPr>
        <w:t>лении самостоятельной работы.</w:t>
      </w:r>
    </w:p>
    <w:p w:rsidR="00067C55" w:rsidRDefault="00067C55">
      <w:pPr>
        <w:ind w:firstLine="567"/>
        <w:rPr>
          <w:rFonts w:hint="eastAsia"/>
        </w:rPr>
      </w:pPr>
    </w:p>
    <w:p w:rsidR="00067C55" w:rsidRDefault="00D62B60">
      <w:pPr>
        <w:contextualSpacing/>
        <w:rPr>
          <w:rFonts w:hint="eastAsia"/>
        </w:rPr>
      </w:pPr>
      <w:r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067C55" w:rsidRDefault="00D62B60">
      <w:pPr>
        <w:rPr>
          <w:rFonts w:hint="eastAsia"/>
        </w:rPr>
      </w:pPr>
      <w:r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067C55" w:rsidRDefault="00D62B60">
      <w:pPr>
        <w:numPr>
          <w:ilvl w:val="0"/>
          <w:numId w:val="6"/>
        </w:numPr>
        <w:tabs>
          <w:tab w:val="left" w:pos="788"/>
        </w:tabs>
        <w:jc w:val="both"/>
        <w:rPr>
          <w:rFonts w:hint="eastAsia"/>
        </w:rPr>
      </w:pPr>
      <w:proofErr w:type="spellStart"/>
      <w:r>
        <w:rPr>
          <w:rFonts w:eastAsia="WenQuanYi Micro Hei"/>
        </w:rPr>
        <w:t>Windows</w:t>
      </w:r>
      <w:proofErr w:type="spellEnd"/>
      <w:r>
        <w:rPr>
          <w:rFonts w:eastAsia="WenQuanYi Micro Hei"/>
        </w:rPr>
        <w:t xml:space="preserve"> 10 x64</w:t>
      </w:r>
    </w:p>
    <w:p w:rsidR="00067C55" w:rsidRDefault="00D62B60">
      <w:pPr>
        <w:numPr>
          <w:ilvl w:val="0"/>
          <w:numId w:val="6"/>
        </w:numPr>
        <w:tabs>
          <w:tab w:val="left" w:pos="788"/>
        </w:tabs>
        <w:jc w:val="both"/>
        <w:rPr>
          <w:rFonts w:hint="eastAsia"/>
        </w:rPr>
      </w:pPr>
      <w:proofErr w:type="spellStart"/>
      <w:r>
        <w:rPr>
          <w:rFonts w:eastAsia="WenQuanYi Micro Hei"/>
        </w:rPr>
        <w:t>MicrosoftOffice</w:t>
      </w:r>
      <w:proofErr w:type="spellEnd"/>
      <w:r>
        <w:rPr>
          <w:rFonts w:eastAsia="WenQuanYi Micro Hei"/>
        </w:rPr>
        <w:t xml:space="preserve"> 2016</w:t>
      </w:r>
    </w:p>
    <w:p w:rsidR="00067C55" w:rsidRDefault="00D62B60">
      <w:pPr>
        <w:numPr>
          <w:ilvl w:val="0"/>
          <w:numId w:val="6"/>
        </w:numPr>
        <w:tabs>
          <w:tab w:val="left" w:pos="788"/>
        </w:tabs>
        <w:jc w:val="both"/>
        <w:rPr>
          <w:rFonts w:hint="eastAsia"/>
        </w:rPr>
      </w:pPr>
      <w:proofErr w:type="spellStart"/>
      <w:r>
        <w:rPr>
          <w:rFonts w:eastAsia="WenQuanYi Micro Hei"/>
        </w:rPr>
        <w:t>LibreOffice</w:t>
      </w:r>
      <w:proofErr w:type="spellEnd"/>
    </w:p>
    <w:p w:rsidR="00067C55" w:rsidRDefault="00D62B60">
      <w:pPr>
        <w:numPr>
          <w:ilvl w:val="0"/>
          <w:numId w:val="6"/>
        </w:numPr>
        <w:tabs>
          <w:tab w:val="left" w:pos="788"/>
        </w:tabs>
        <w:jc w:val="both"/>
        <w:rPr>
          <w:rFonts w:hint="eastAsia"/>
        </w:rPr>
      </w:pPr>
      <w:proofErr w:type="spellStart"/>
      <w:r>
        <w:rPr>
          <w:rFonts w:eastAsia="WenQuanYi Micro Hei"/>
        </w:rPr>
        <w:t>Firefox</w:t>
      </w:r>
      <w:proofErr w:type="spellEnd"/>
    </w:p>
    <w:p w:rsidR="00067C55" w:rsidRDefault="00D62B60">
      <w:pPr>
        <w:numPr>
          <w:ilvl w:val="0"/>
          <w:numId w:val="6"/>
        </w:numPr>
        <w:tabs>
          <w:tab w:val="left" w:pos="788"/>
        </w:tabs>
        <w:jc w:val="both"/>
        <w:rPr>
          <w:rFonts w:hint="eastAsia"/>
        </w:rPr>
      </w:pPr>
      <w:r>
        <w:rPr>
          <w:rFonts w:eastAsia="WenQuanYi Micro Hei"/>
        </w:rPr>
        <w:t>GIMP</w:t>
      </w:r>
    </w:p>
    <w:p w:rsidR="00067C55" w:rsidRDefault="00D62B60">
      <w:pPr>
        <w:tabs>
          <w:tab w:val="left" w:pos="5041"/>
          <w:tab w:val="center" w:pos="6418"/>
        </w:tabs>
        <w:ind w:left="1066"/>
        <w:rPr>
          <w:rFonts w:hint="eastAsia"/>
        </w:rPr>
      </w:pPr>
      <w:r>
        <w:rPr>
          <w:rFonts w:eastAsia="Calibri"/>
          <w:color w:val="000000"/>
        </w:rPr>
        <w:lastRenderedPageBreak/>
        <w:tab/>
      </w:r>
      <w:r>
        <w:rPr>
          <w:rFonts w:eastAsia="Calibri"/>
          <w:color w:val="000000"/>
        </w:rPr>
        <w:tab/>
      </w:r>
    </w:p>
    <w:p w:rsidR="00067C55" w:rsidRDefault="00D62B60">
      <w:pPr>
        <w:contextualSpacing/>
        <w:rPr>
          <w:rFonts w:hint="eastAsia"/>
        </w:rPr>
      </w:pPr>
      <w:r>
        <w:rPr>
          <w:rFonts w:eastAsia="WenQuanYi Micro Hei"/>
          <w:b/>
          <w:color w:val="000000"/>
        </w:rPr>
        <w:t xml:space="preserve">9.2. </w:t>
      </w:r>
      <w:r>
        <w:rPr>
          <w:rFonts w:eastAsia="WenQuanYi Micro Hei"/>
          <w:b/>
          <w:color w:val="000000"/>
        </w:rPr>
        <w:t>Информационно-справочные системы (при необходимости):</w:t>
      </w:r>
    </w:p>
    <w:p w:rsidR="00067C55" w:rsidRDefault="00D62B60">
      <w:pPr>
        <w:ind w:left="760"/>
        <w:rPr>
          <w:rFonts w:hint="eastAsia"/>
        </w:rPr>
      </w:pPr>
      <w:r>
        <w:rPr>
          <w:rFonts w:eastAsia="WenQuanYi Micro Hei"/>
        </w:rPr>
        <w:t>Не используются</w:t>
      </w:r>
    </w:p>
    <w:p w:rsidR="00067C55" w:rsidRDefault="00067C55">
      <w:pPr>
        <w:rPr>
          <w:rFonts w:hint="eastAsia"/>
          <w:b/>
          <w:bCs/>
        </w:rPr>
      </w:pPr>
    </w:p>
    <w:p w:rsidR="00067C55" w:rsidRDefault="00D62B60">
      <w:pPr>
        <w:numPr>
          <w:ilvl w:val="0"/>
          <w:numId w:val="7"/>
        </w:numPr>
        <w:rPr>
          <w:rFonts w:hint="eastAsia"/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067C55" w:rsidRDefault="00067C55">
      <w:pPr>
        <w:ind w:left="720"/>
        <w:rPr>
          <w:rFonts w:hint="eastAsia"/>
        </w:rPr>
      </w:pPr>
    </w:p>
    <w:p w:rsidR="00067C55" w:rsidRDefault="00D62B60">
      <w:pPr>
        <w:ind w:firstLine="527"/>
        <w:jc w:val="both"/>
        <w:rPr>
          <w:rFonts w:hint="eastAsia"/>
        </w:rPr>
      </w:pPr>
      <w:r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67C55" w:rsidRDefault="00D62B60">
      <w:pPr>
        <w:ind w:firstLine="527"/>
        <w:jc w:val="both"/>
        <w:rPr>
          <w:rFonts w:hint="eastAsia"/>
        </w:rPr>
      </w:pPr>
      <w:r>
        <w:t>Для изучения дисци</w:t>
      </w:r>
      <w:r>
        <w:t>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67C55" w:rsidRDefault="00D62B60">
      <w:pPr>
        <w:ind w:firstLine="527"/>
        <w:jc w:val="both"/>
        <w:rPr>
          <w:rFonts w:hint="eastAsia"/>
        </w:rPr>
      </w:pPr>
      <w:r>
        <w:t>Для самостоятельной работы обучающихся используется аудитория, укомплектов</w:t>
      </w:r>
      <w:r>
        <w:t>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067C55" w:rsidRDefault="00067C55">
      <w:pPr>
        <w:jc w:val="both"/>
        <w:rPr>
          <w:rFonts w:hint="eastAsia"/>
          <w:bCs/>
        </w:rPr>
      </w:pPr>
    </w:p>
    <w:p w:rsidR="00067C55" w:rsidRDefault="00067C55">
      <w:pPr>
        <w:rPr>
          <w:rFonts w:hint="eastAsia"/>
          <w:bCs/>
        </w:rPr>
      </w:pPr>
    </w:p>
    <w:sectPr w:rsidR="00067C55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CC"/>
    <w:family w:val="roman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1547E"/>
    <w:multiLevelType w:val="multilevel"/>
    <w:tmpl w:val="62584256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766287C"/>
    <w:multiLevelType w:val="multilevel"/>
    <w:tmpl w:val="9B1612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DA21B4"/>
    <w:multiLevelType w:val="multilevel"/>
    <w:tmpl w:val="3BA2FE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9A067E"/>
    <w:multiLevelType w:val="multilevel"/>
    <w:tmpl w:val="9254297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33FC7B57"/>
    <w:multiLevelType w:val="multilevel"/>
    <w:tmpl w:val="F63281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A173B0A"/>
    <w:multiLevelType w:val="multilevel"/>
    <w:tmpl w:val="5E18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3B060565"/>
    <w:multiLevelType w:val="hybridMultilevel"/>
    <w:tmpl w:val="48E4A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F5DCD"/>
    <w:multiLevelType w:val="multilevel"/>
    <w:tmpl w:val="9FD685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C236CBF"/>
    <w:multiLevelType w:val="multilevel"/>
    <w:tmpl w:val="64C202E6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88D04D1"/>
    <w:multiLevelType w:val="multilevel"/>
    <w:tmpl w:val="D25CCA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55"/>
    <w:rsid w:val="00067C55"/>
    <w:rsid w:val="00D6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90B4"/>
  <w15:docId w15:val="{DA184A64-011A-4C78-B1E0-94FC0473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paragraph" w:styleId="a5">
    <w:name w:val="Title"/>
    <w:basedOn w:val="a0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0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0"/>
    <w:qFormat/>
    <w:pPr>
      <w:suppressLineNumbers/>
    </w:pPr>
  </w:style>
  <w:style w:type="paragraph" w:customStyle="1" w:styleId="txt">
    <w:name w:val="txt"/>
    <w:basedOn w:val="a0"/>
    <w:qFormat/>
    <w:pPr>
      <w:spacing w:beforeAutospacing="1" w:afterAutospacing="1"/>
    </w:pPr>
  </w:style>
  <w:style w:type="paragraph" w:customStyle="1" w:styleId="a">
    <w:name w:val="список с точками"/>
    <w:basedOn w:val="a0"/>
    <w:qFormat/>
    <w:pPr>
      <w:numPr>
        <w:numId w:val="2"/>
      </w:numPr>
      <w:tabs>
        <w:tab w:val="clear" w:pos="720"/>
        <w:tab w:val="left" w:pos="1512"/>
      </w:tabs>
      <w:spacing w:line="312" w:lineRule="auto"/>
      <w:ind w:left="756" w:firstLine="0"/>
      <w:jc w:val="both"/>
    </w:pPr>
  </w:style>
  <w:style w:type="paragraph" w:customStyle="1" w:styleId="aa">
    <w:name w:val="Для таблиц"/>
    <w:basedOn w:val="a0"/>
    <w:qFormat/>
  </w:style>
  <w:style w:type="paragraph" w:customStyle="1" w:styleId="western">
    <w:name w:val="western"/>
    <w:basedOn w:val="a0"/>
    <w:qFormat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customStyle="1" w:styleId="WW-">
    <w:name w:val="WW-Базовый"/>
    <w:qFormat/>
    <w:pPr>
      <w:widowControl w:val="0"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styleId="ab">
    <w:name w:val="List Paragraph"/>
    <w:basedOn w:val="a0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">
    <w:name w:val="Body Text Indent 2"/>
    <w:basedOn w:val="a0"/>
    <w:qFormat/>
    <w:pPr>
      <w:spacing w:after="120" w:line="480" w:lineRule="auto"/>
      <w:ind w:left="283"/>
    </w:pPr>
  </w:style>
  <w:style w:type="paragraph" w:styleId="3">
    <w:name w:val="Body Text Indent 3"/>
    <w:basedOn w:val="a0"/>
    <w:qFormat/>
    <w:pPr>
      <w:spacing w:line="340" w:lineRule="exact"/>
      <w:ind w:left="284" w:hanging="284"/>
      <w:jc w:val="both"/>
    </w:pPr>
    <w:rPr>
      <w:sz w:val="20"/>
      <w:szCs w:val="20"/>
    </w:rPr>
  </w:style>
  <w:style w:type="paragraph" w:customStyle="1" w:styleId="ac">
    <w:name w:val="Содержимое таблицы"/>
    <w:basedOn w:val="a0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table" w:styleId="ae">
    <w:name w:val="Table Grid"/>
    <w:basedOn w:val="a2"/>
    <w:uiPriority w:val="39"/>
    <w:rsid w:val="00D62B60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biblioclub.ru/index.php?page=book&amp;id=571488" TargetMode="External"/><Relationship Id="rId18" Type="http://schemas.openxmlformats.org/officeDocument/2006/relationships/hyperlink" Target="https://iphlib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ait.ru/" TargetMode="External"/><Relationship Id="rId7" Type="http://schemas.openxmlformats.org/officeDocument/2006/relationships/hyperlink" Target="https://urait.ru/bcode/507295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hyperlink" Target="https://postnauk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ait.ru/bcode/488710" TargetMode="External"/><Relationship Id="rId11" Type="http://schemas.openxmlformats.org/officeDocument/2006/relationships/hyperlink" Target="https://biblioclub.ru/index.php?page=book&amp;id=8400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urait.ru/bcode/488654" TargetMode="External"/><Relationship Id="rId15" Type="http://schemas.openxmlformats.org/officeDocument/2006/relationships/hyperlink" Target="https://elibrary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s://arzamas.academ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7002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hyperlink" Target="https://imwerden.d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2576</Words>
  <Characters>14685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Стефания Леонидовна Дунаева</dc:creator>
  <dc:description/>
  <cp:lastModifiedBy>Стефания Леонидовна Дунаева</cp:lastModifiedBy>
  <cp:revision>4</cp:revision>
  <dcterms:created xsi:type="dcterms:W3CDTF">2021-08-12T11:37:00Z</dcterms:created>
  <dcterms:modified xsi:type="dcterms:W3CDTF">2022-03-31T10:18:00Z</dcterms:modified>
  <dc:language>ru-RU</dc:language>
</cp:coreProperties>
</file>