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F8F9742" w14:textId="1BA3F1A5" w:rsidR="00920D08" w:rsidRPr="003253EC" w:rsidRDefault="003253EC" w:rsidP="00920D08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aps/>
          <w:kern w:val="24"/>
          <w:sz w:val="24"/>
          <w:szCs w:val="24"/>
          <w:highlight w:val="yellow"/>
        </w:rPr>
      </w:pPr>
      <w:r w:rsidRPr="003253EC">
        <w:rPr>
          <w:b/>
          <w:bCs/>
          <w:caps/>
          <w:kern w:val="24"/>
          <w:sz w:val="24"/>
          <w:szCs w:val="24"/>
        </w:rPr>
        <w:t>Б</w:t>
      </w:r>
      <w:proofErr w:type="gramStart"/>
      <w:r w:rsidRPr="003253EC">
        <w:rPr>
          <w:b/>
          <w:bCs/>
          <w:caps/>
          <w:kern w:val="24"/>
          <w:sz w:val="24"/>
          <w:szCs w:val="24"/>
        </w:rPr>
        <w:t>1.В.</w:t>
      </w:r>
      <w:proofErr w:type="gramEnd"/>
      <w:r w:rsidRPr="003253EC">
        <w:rPr>
          <w:b/>
          <w:bCs/>
          <w:caps/>
          <w:kern w:val="24"/>
          <w:sz w:val="24"/>
          <w:szCs w:val="24"/>
        </w:rPr>
        <w:t xml:space="preserve">04.01 </w:t>
      </w:r>
      <w:r w:rsidR="00274B39">
        <w:rPr>
          <w:b/>
          <w:bCs/>
          <w:caps/>
          <w:kern w:val="24"/>
          <w:sz w:val="24"/>
          <w:szCs w:val="24"/>
        </w:rPr>
        <w:t>СОВРЕМЕННЫЕ ПРОБЛЕМЫ ФИЛОСОФИИ (МОДУЛЬ):</w:t>
      </w:r>
      <w:r w:rsidR="00180FC3" w:rsidRPr="003253EC">
        <w:rPr>
          <w:b/>
          <w:bCs/>
          <w:caps/>
          <w:kern w:val="24"/>
          <w:sz w:val="24"/>
          <w:szCs w:val="24"/>
        </w:rPr>
        <w:t>Семиотика культуры</w:t>
      </w: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1604F37B" w14:textId="7B70278A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704DB6" w:rsidRPr="003C0E55" w14:paraId="2F68F2DA" w14:textId="77777777" w:rsidTr="004432FD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5BB24D72" w14:textId="59523E3A" w:rsidR="00704DB6" w:rsidRPr="00D12D61" w:rsidRDefault="00704DB6" w:rsidP="00D12D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61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6251EF25" w14:textId="432A18B4" w:rsidR="00704DB6" w:rsidRPr="00D12D61" w:rsidRDefault="00704DB6" w:rsidP="00D12D6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61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3FF862B3" w14:textId="77777777" w:rsidR="00704DB6" w:rsidRPr="00704DB6" w:rsidRDefault="00704DB6" w:rsidP="00704DB6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704DB6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ИПК-3.1. Знает: </w:t>
            </w:r>
          </w:p>
          <w:p w14:paraId="7C504B62" w14:textId="36EF45AB" w:rsidR="00704DB6" w:rsidRPr="00275F79" w:rsidRDefault="00704DB6" w:rsidP="00704DB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04DB6">
              <w:rPr>
                <w:rFonts w:eastAsia="Calibri"/>
                <w:kern w:val="0"/>
                <w:sz w:val="24"/>
                <w:szCs w:val="24"/>
                <w:lang w:eastAsia="en-US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704DB6" w:rsidRPr="003C0E55" w14:paraId="0E56BDF7" w14:textId="77777777" w:rsidTr="004432FD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3CF84F3B" w14:textId="77777777" w:rsidR="00704DB6" w:rsidRPr="00D12D61" w:rsidRDefault="00704DB6" w:rsidP="00D12D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0469AB" w14:textId="77777777" w:rsidR="00704DB6" w:rsidRPr="00D12D61" w:rsidRDefault="00704DB6" w:rsidP="00D12D6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FE30609" w14:textId="77777777" w:rsidR="00704DB6" w:rsidRPr="00704DB6" w:rsidRDefault="00704DB6" w:rsidP="00704DB6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704DB6">
              <w:rPr>
                <w:rFonts w:eastAsia="Calibri"/>
                <w:kern w:val="0"/>
                <w:sz w:val="24"/>
                <w:szCs w:val="24"/>
                <w:lang w:eastAsia="en-US"/>
              </w:rPr>
              <w:t>ИПК-3.2. Умеет:</w:t>
            </w:r>
          </w:p>
          <w:p w14:paraId="4D5699CA" w14:textId="736B6A19" w:rsidR="00704DB6" w:rsidRPr="00275F79" w:rsidRDefault="00704DB6" w:rsidP="00704DB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04DB6">
              <w:rPr>
                <w:rFonts w:eastAsia="Calibri"/>
                <w:kern w:val="0"/>
                <w:sz w:val="24"/>
                <w:szCs w:val="24"/>
                <w:lang w:eastAsia="en-US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704DB6" w:rsidRPr="003C0E55" w14:paraId="10EDBE35" w14:textId="77777777" w:rsidTr="004432FD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C26F91" w14:textId="77777777" w:rsidR="00704DB6" w:rsidRPr="00D12D61" w:rsidRDefault="00704DB6" w:rsidP="00D12D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E3EE86A" w14:textId="77777777" w:rsidR="00704DB6" w:rsidRPr="00D12D61" w:rsidRDefault="00704DB6" w:rsidP="00D12D6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6162B08" w14:textId="77777777" w:rsidR="00704DB6" w:rsidRPr="00704DB6" w:rsidRDefault="00704DB6" w:rsidP="00704DB6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704DB6">
              <w:rPr>
                <w:rFonts w:eastAsia="Calibri"/>
                <w:kern w:val="0"/>
                <w:sz w:val="24"/>
                <w:szCs w:val="24"/>
                <w:lang w:eastAsia="en-US"/>
              </w:rPr>
              <w:t>ИПК-3.3. Владеет:</w:t>
            </w:r>
          </w:p>
          <w:p w14:paraId="3E670313" w14:textId="7B7DC1D9" w:rsidR="00704DB6" w:rsidRPr="00275F79" w:rsidRDefault="00704DB6" w:rsidP="00704DB6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704DB6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704DB6" w:rsidRPr="003C0E55" w14:paraId="6DE6F922" w14:textId="77777777" w:rsidTr="00A85590">
        <w:trPr>
          <w:trHeight w:val="325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30892FE" w14:textId="7965F95E" w:rsidR="00704DB6" w:rsidRPr="00D12D61" w:rsidRDefault="00704DB6" w:rsidP="00D12D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2D61">
              <w:rPr>
                <w:rFonts w:ascii="Times New Roman" w:hAnsi="Times New Roman" w:cs="Times New Roman"/>
                <w:sz w:val="24"/>
                <w:szCs w:val="24"/>
              </w:rPr>
              <w:t>ПК-12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AFBE354" w14:textId="581C971D" w:rsidR="00704DB6" w:rsidRPr="00D12D61" w:rsidRDefault="00704DB6" w:rsidP="00D12D6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12D61">
              <w:rPr>
                <w:rFonts w:ascii="Times New Roman" w:hAnsi="Times New Roman" w:cs="Times New Roman"/>
                <w:sz w:val="24"/>
                <w:szCs w:val="24"/>
              </w:rPr>
              <w:t>Способен редактировать научные тексты философской направленности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857E10" w14:textId="77777777" w:rsidR="002E5305" w:rsidRPr="002E5305" w:rsidRDefault="002E5305" w:rsidP="002E5305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2E5305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ИПК-12.1. Знает: </w:t>
            </w:r>
          </w:p>
          <w:p w14:paraId="3C4CEB2D" w14:textId="6D41E61B" w:rsidR="00704DB6" w:rsidRPr="00275F79" w:rsidRDefault="002E5305" w:rsidP="002E530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E5305">
              <w:rPr>
                <w:rFonts w:eastAsia="Calibri"/>
                <w:kern w:val="0"/>
                <w:sz w:val="24"/>
                <w:szCs w:val="24"/>
                <w:lang w:eastAsia="en-US"/>
              </w:rPr>
              <w:t>принципы и методы редактирования научных текстов философской направленности</w:t>
            </w:r>
          </w:p>
        </w:tc>
      </w:tr>
      <w:tr w:rsidR="00704DB6" w:rsidRPr="003C0E55" w14:paraId="56BAC17F" w14:textId="77777777" w:rsidTr="00A85590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CC50725" w14:textId="77777777" w:rsidR="00704DB6" w:rsidRPr="00D12D61" w:rsidRDefault="00704DB6" w:rsidP="00D12D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DAFEABD" w14:textId="77777777" w:rsidR="00704DB6" w:rsidRPr="00D12D61" w:rsidRDefault="00704DB6" w:rsidP="00D12D6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1028ABF0" w14:textId="77777777" w:rsidR="002E5305" w:rsidRPr="002E5305" w:rsidRDefault="002E5305" w:rsidP="002E5305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2E5305">
              <w:rPr>
                <w:rFonts w:eastAsia="Calibri"/>
                <w:kern w:val="0"/>
                <w:sz w:val="24"/>
                <w:szCs w:val="24"/>
                <w:lang w:eastAsia="en-US"/>
              </w:rPr>
              <w:t>ИПК-12.2. Умеет:</w:t>
            </w:r>
          </w:p>
          <w:p w14:paraId="00CD1567" w14:textId="0358CBB1" w:rsidR="00704DB6" w:rsidRPr="00275F79" w:rsidRDefault="002E5305" w:rsidP="002E530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E5305">
              <w:rPr>
                <w:rFonts w:eastAsia="Calibri"/>
                <w:kern w:val="0"/>
                <w:sz w:val="24"/>
                <w:szCs w:val="24"/>
                <w:lang w:eastAsia="en-US"/>
              </w:rPr>
              <w:t>корректно редактировать научные тексты философской направленности</w:t>
            </w:r>
          </w:p>
        </w:tc>
      </w:tr>
      <w:tr w:rsidR="00704DB6" w:rsidRPr="003C0E55" w14:paraId="0EB9BD1F" w14:textId="77777777" w:rsidTr="00A85590">
        <w:trPr>
          <w:trHeight w:val="32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59DFE00" w14:textId="77777777" w:rsidR="00704DB6" w:rsidRPr="00D12D61" w:rsidRDefault="00704DB6" w:rsidP="00D12D6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263BA4" w14:textId="77777777" w:rsidR="00704DB6" w:rsidRPr="00D12D61" w:rsidRDefault="00704DB6" w:rsidP="00D12D6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22B1B10" w14:textId="77777777" w:rsidR="002E5305" w:rsidRPr="002E5305" w:rsidRDefault="002E5305" w:rsidP="002E5305">
            <w:pPr>
              <w:widowControl/>
              <w:tabs>
                <w:tab w:val="clear" w:pos="788"/>
              </w:tabs>
              <w:suppressAutoHyphens w:val="0"/>
              <w:spacing w:after="160" w:line="259" w:lineRule="auto"/>
              <w:ind w:left="0" w:firstLine="0"/>
              <w:rPr>
                <w:rFonts w:eastAsia="Calibri"/>
                <w:kern w:val="0"/>
                <w:sz w:val="24"/>
                <w:szCs w:val="24"/>
                <w:lang w:eastAsia="en-US"/>
              </w:rPr>
            </w:pPr>
            <w:r w:rsidRPr="002E5305">
              <w:rPr>
                <w:rFonts w:eastAsia="Calibri"/>
                <w:kern w:val="0"/>
                <w:sz w:val="24"/>
                <w:szCs w:val="24"/>
                <w:lang w:eastAsia="en-US"/>
              </w:rPr>
              <w:t>ИПК-12.3. Владеет:</w:t>
            </w:r>
          </w:p>
          <w:p w14:paraId="3ACABCCC" w14:textId="0ABA19D2" w:rsidR="00704DB6" w:rsidRPr="00275F79" w:rsidRDefault="002E5305" w:rsidP="002E5305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2E5305">
              <w:rPr>
                <w:rFonts w:eastAsia="Calibri"/>
                <w:kern w:val="0"/>
                <w:sz w:val="24"/>
                <w:szCs w:val="24"/>
                <w:lang w:eastAsia="en-US"/>
              </w:rPr>
              <w:t>навыками корректного редактирования научных текстов философской направленности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5C318822" w:rsidR="00920D08" w:rsidRPr="00D22E48" w:rsidRDefault="00920D08" w:rsidP="00D22E4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D22E48" w:rsidRPr="00D22E48">
        <w:rPr>
          <w:color w:val="000000"/>
          <w:sz w:val="24"/>
          <w:szCs w:val="24"/>
        </w:rPr>
        <w:t>формирование у студентов представления о семиотике культуры как области научного знания на стыке лингвистики, культурологии, социальной психологии, а также представления о комплексе теоретических и прикладных проблем в сфере семиотики культуры.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68FDCC2A" w14:textId="46659AE9" w:rsidR="005514F5" w:rsidRPr="005514F5" w:rsidRDefault="005514F5" w:rsidP="005514F5">
      <w:pPr>
        <w:pStyle w:val="ad"/>
        <w:numPr>
          <w:ilvl w:val="0"/>
          <w:numId w:val="5"/>
        </w:numPr>
        <w:spacing w:line="240" w:lineRule="auto"/>
        <w:ind w:left="357" w:hanging="357"/>
        <w:rPr>
          <w:rFonts w:eastAsia="TimesNewRoman"/>
          <w:sz w:val="24"/>
          <w:szCs w:val="24"/>
        </w:rPr>
      </w:pPr>
      <w:r w:rsidRPr="005514F5">
        <w:rPr>
          <w:rFonts w:eastAsia="TimesNewRoman"/>
          <w:sz w:val="24"/>
          <w:szCs w:val="24"/>
        </w:rPr>
        <w:t>рассмотреть историю возникновения и развития семиотики как науки;</w:t>
      </w:r>
      <w:r>
        <w:rPr>
          <w:rFonts w:eastAsia="TimesNewRoman"/>
          <w:sz w:val="24"/>
          <w:szCs w:val="24"/>
        </w:rPr>
        <w:t xml:space="preserve"> </w:t>
      </w:r>
      <w:r w:rsidRPr="005514F5">
        <w:rPr>
          <w:rFonts w:eastAsia="TimesNewRoman"/>
          <w:sz w:val="24"/>
          <w:szCs w:val="24"/>
        </w:rPr>
        <w:t>представить основные тенденции в развитии теоретических концепций семиотики в соотношении с лингвистикой и теорией коммуникации;</w:t>
      </w:r>
    </w:p>
    <w:p w14:paraId="496B88E2" w14:textId="4CB1FB65" w:rsidR="005514F5" w:rsidRPr="005514F5" w:rsidRDefault="005514F5" w:rsidP="005514F5">
      <w:pPr>
        <w:pStyle w:val="ad"/>
        <w:numPr>
          <w:ilvl w:val="0"/>
          <w:numId w:val="5"/>
        </w:numPr>
        <w:spacing w:line="240" w:lineRule="auto"/>
        <w:ind w:left="357" w:hanging="357"/>
        <w:rPr>
          <w:rFonts w:eastAsia="TimesNewRoman"/>
          <w:sz w:val="24"/>
          <w:szCs w:val="24"/>
        </w:rPr>
      </w:pPr>
      <w:r w:rsidRPr="005514F5">
        <w:rPr>
          <w:rFonts w:eastAsia="TimesNewRoman"/>
          <w:sz w:val="24"/>
          <w:szCs w:val="24"/>
        </w:rPr>
        <w:t>углубить на концептуальной основе семиотики знания, полученные студентами на предыдущих этапах обучения по циклу гуманитарных дисциплин (лингвистических, культурологических и др.);</w:t>
      </w:r>
    </w:p>
    <w:p w14:paraId="6C73C359" w14:textId="34F26AFB" w:rsidR="005514F5" w:rsidRPr="005514F5" w:rsidRDefault="005514F5" w:rsidP="005514F5">
      <w:pPr>
        <w:pStyle w:val="ad"/>
        <w:numPr>
          <w:ilvl w:val="0"/>
          <w:numId w:val="5"/>
        </w:numPr>
        <w:spacing w:line="240" w:lineRule="auto"/>
        <w:ind w:left="357" w:hanging="357"/>
        <w:rPr>
          <w:rFonts w:eastAsia="TimesNewRoman"/>
          <w:sz w:val="24"/>
          <w:szCs w:val="24"/>
        </w:rPr>
      </w:pPr>
      <w:r w:rsidRPr="005514F5">
        <w:rPr>
          <w:rFonts w:eastAsia="TimesNewRoman"/>
          <w:sz w:val="24"/>
          <w:szCs w:val="24"/>
        </w:rPr>
        <w:t>ознакомить студентов с основными инструментами и методами комплексного семиотического анализа;</w:t>
      </w:r>
    </w:p>
    <w:p w14:paraId="1F5CAB7A" w14:textId="0F322FC7" w:rsidR="000160D7" w:rsidRPr="000160D7" w:rsidRDefault="005514F5" w:rsidP="000160D7">
      <w:pPr>
        <w:pStyle w:val="ad"/>
        <w:numPr>
          <w:ilvl w:val="0"/>
          <w:numId w:val="5"/>
        </w:numPr>
        <w:spacing w:line="240" w:lineRule="auto"/>
        <w:ind w:left="357" w:hanging="357"/>
        <w:rPr>
          <w:rFonts w:eastAsia="TimesNewRoman"/>
          <w:i/>
          <w:sz w:val="24"/>
          <w:szCs w:val="24"/>
        </w:rPr>
      </w:pPr>
      <w:r w:rsidRPr="005514F5">
        <w:rPr>
          <w:rFonts w:eastAsia="TimesNewRoman"/>
          <w:sz w:val="24"/>
          <w:szCs w:val="24"/>
        </w:rPr>
        <w:t>выработать у студентов навыки семиотического «чтения» элементов культурного пространства (текстов культуры).</w:t>
      </w:r>
      <w:r w:rsidRPr="005514F5">
        <w:rPr>
          <w:rFonts w:eastAsia="TimesNewRoman"/>
          <w:sz w:val="24"/>
          <w:szCs w:val="24"/>
        </w:rPr>
        <w:cr/>
      </w:r>
      <w:r w:rsidR="000160D7" w:rsidRPr="000160D7">
        <w:rPr>
          <w:rFonts w:eastAsia="TimesNewRoman"/>
          <w:iCs/>
          <w:sz w:val="24"/>
          <w:szCs w:val="24"/>
        </w:rPr>
        <w:t xml:space="preserve">Дисциплина относится к части, формируемой участниками образовательных </w:t>
      </w:r>
      <w:r w:rsidR="000160D7" w:rsidRPr="000160D7">
        <w:rPr>
          <w:rFonts w:eastAsia="TimesNewRoman"/>
          <w:iCs/>
          <w:sz w:val="24"/>
          <w:szCs w:val="24"/>
        </w:rPr>
        <w:lastRenderedPageBreak/>
        <w:t>отношений: Дисциплины по выбор</w:t>
      </w:r>
      <w:r w:rsidR="000160D7">
        <w:rPr>
          <w:rFonts w:eastAsia="TimesNewRoman"/>
          <w:iCs/>
          <w:sz w:val="24"/>
          <w:szCs w:val="24"/>
        </w:rPr>
        <w:t>у.</w:t>
      </w:r>
    </w:p>
    <w:p w14:paraId="420D3169" w14:textId="412B2F7A" w:rsidR="005A3C7A" w:rsidRDefault="005A3C7A" w:rsidP="005514F5">
      <w:pPr>
        <w:pStyle w:val="ad"/>
        <w:numPr>
          <w:ilvl w:val="0"/>
          <w:numId w:val="5"/>
        </w:numPr>
        <w:spacing w:line="240" w:lineRule="auto"/>
        <w:ind w:left="357" w:hanging="357"/>
        <w:rPr>
          <w:rFonts w:eastAsia="TimesNewRoman"/>
          <w:sz w:val="24"/>
          <w:szCs w:val="24"/>
        </w:rPr>
      </w:pPr>
    </w:p>
    <w:p w14:paraId="3CB847AF" w14:textId="544A50DE" w:rsidR="00920D08" w:rsidRPr="005514F5" w:rsidRDefault="00920D08" w:rsidP="005A3C7A">
      <w:pPr>
        <w:pStyle w:val="ad"/>
        <w:spacing w:line="240" w:lineRule="auto"/>
        <w:ind w:left="357" w:firstLine="0"/>
        <w:rPr>
          <w:rFonts w:eastAsia="TimesNewRoman"/>
          <w:sz w:val="24"/>
          <w:szCs w:val="24"/>
        </w:rPr>
      </w:pPr>
      <w:r w:rsidRPr="005514F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433B7271" w:rsidR="00180109" w:rsidRPr="00583CC1" w:rsidRDefault="00F42AE5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77777777" w:rsidR="00AD3CA3" w:rsidRPr="00583CC1" w:rsidRDefault="00AD3CA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Лабораторные работы / Практические занятия (в </w:t>
            </w:r>
            <w:proofErr w:type="spellStart"/>
            <w:r w:rsidRPr="00583CC1">
              <w:rPr>
                <w:sz w:val="24"/>
                <w:szCs w:val="24"/>
              </w:rPr>
              <w:t>т.ч</w:t>
            </w:r>
            <w:proofErr w:type="spellEnd"/>
            <w:r w:rsidRPr="00583CC1">
              <w:rPr>
                <w:sz w:val="24"/>
                <w:szCs w:val="24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08692CBA" w:rsidR="00AD3CA3" w:rsidRPr="00583CC1" w:rsidRDefault="00AD3CA3" w:rsidP="006E7CAD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F42AE5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3EEC7A4D" w:rsidR="00AD3CA3" w:rsidRPr="00583CC1" w:rsidRDefault="00F42AE5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50C1E6C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4FCECE64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72/2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598E7B50" w:rsidR="002825CF" w:rsidRPr="00B16F56" w:rsidRDefault="00CA5CF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Предмет семиотики. Место семиотики среди гуманитарных наук.</w:t>
            </w:r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1C7A270D" w:rsidR="002825CF" w:rsidRPr="00C901B2" w:rsidRDefault="00CA5CF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CA5CF4">
              <w:rPr>
                <w:bCs/>
                <w:color w:val="000000"/>
                <w:sz w:val="24"/>
                <w:szCs w:val="24"/>
              </w:rPr>
              <w:t>Научные школы семиотики. Основы современной семиотики.</w:t>
            </w:r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17896B14" w14:textId="5B361218" w:rsidR="002825CF" w:rsidRPr="00984B74" w:rsidRDefault="00CA5CF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Классы знаковых систем. Типология знаков.</w:t>
            </w:r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246F93A9" w:rsidR="002825CF" w:rsidRPr="00745F2D" w:rsidRDefault="00CA5CF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Семиотика культуры.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Ризоматическая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модель культуры.</w:t>
            </w:r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CA5CF4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A5CF4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62A84168" w:rsidR="002825CF" w:rsidRPr="00CA5CF4" w:rsidRDefault="00CA5CF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A5CF4">
              <w:rPr>
                <w:bCs/>
                <w:color w:val="000000"/>
                <w:sz w:val="24"/>
                <w:szCs w:val="24"/>
              </w:rPr>
              <w:t>Семиотика естественного языка.</w:t>
            </w:r>
          </w:p>
        </w:tc>
      </w:tr>
      <w:tr w:rsidR="002825CF" w:rsidRPr="0053465B" w14:paraId="4942ACC9" w14:textId="77777777" w:rsidTr="002825CF">
        <w:tc>
          <w:tcPr>
            <w:tcW w:w="693" w:type="dxa"/>
          </w:tcPr>
          <w:p w14:paraId="5A685EA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710433C3" w14:textId="53E51712" w:rsidR="002825CF" w:rsidRPr="00672152" w:rsidRDefault="00CA5CF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Семиотика культурных пространств.</w:t>
            </w:r>
          </w:p>
        </w:tc>
      </w:tr>
      <w:tr w:rsidR="002825CF" w:rsidRPr="0053465B" w14:paraId="4484E37C" w14:textId="77777777" w:rsidTr="002825CF">
        <w:tc>
          <w:tcPr>
            <w:tcW w:w="693" w:type="dxa"/>
          </w:tcPr>
          <w:p w14:paraId="1DEB790F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6D8FE659" w14:textId="7905E783" w:rsidR="002825CF" w:rsidRPr="006337C8" w:rsidRDefault="00CA5CF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Семиотика религии, музыки, танца и театра.</w:t>
            </w:r>
          </w:p>
        </w:tc>
      </w:tr>
      <w:tr w:rsidR="00B1620E" w:rsidRPr="0053465B" w14:paraId="0855C155" w14:textId="77777777" w:rsidTr="002825CF">
        <w:tc>
          <w:tcPr>
            <w:tcW w:w="693" w:type="dxa"/>
          </w:tcPr>
          <w:p w14:paraId="3917EF54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664536D7" w14:textId="228D9597" w:rsidR="00B1620E" w:rsidRPr="00B1620E" w:rsidRDefault="00CA5CF4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Семиотика визуальных искусств (живопись, скульптура).</w:t>
            </w:r>
          </w:p>
        </w:tc>
      </w:tr>
      <w:tr w:rsidR="00B1620E" w:rsidRPr="0053465B" w14:paraId="4AED6A5E" w14:textId="77777777" w:rsidTr="002825CF">
        <w:tc>
          <w:tcPr>
            <w:tcW w:w="693" w:type="dxa"/>
          </w:tcPr>
          <w:p w14:paraId="5CE68A95" w14:textId="77777777" w:rsidR="00B1620E" w:rsidRPr="0053465B" w:rsidRDefault="00B1620E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135F5285" w14:textId="2CB07A94" w:rsidR="00B1620E" w:rsidRPr="00C901B2" w:rsidRDefault="00CA5CF4" w:rsidP="00B1620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CA5CF4">
              <w:rPr>
                <w:bCs/>
                <w:color w:val="000000"/>
                <w:sz w:val="24"/>
                <w:szCs w:val="24"/>
              </w:rPr>
              <w:t>Семиотика фотографии и киноискусства.</w:t>
            </w:r>
          </w:p>
        </w:tc>
      </w:tr>
      <w:tr w:rsidR="002825CF" w:rsidRPr="0053465B" w14:paraId="66ADFAB6" w14:textId="77777777" w:rsidTr="002825CF">
        <w:tc>
          <w:tcPr>
            <w:tcW w:w="693" w:type="dxa"/>
          </w:tcPr>
          <w:p w14:paraId="11167EE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270E3257" w14:textId="720ACD40" w:rsidR="002825CF" w:rsidRPr="006A2E64" w:rsidRDefault="00CA5CF4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Семиотика словесного изображения.</w:t>
            </w:r>
          </w:p>
        </w:tc>
      </w:tr>
    </w:tbl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обеспечивающих развитие у обучающихся навыков командной работы, </w:t>
      </w:r>
      <w:r w:rsidRPr="003C0E55">
        <w:rPr>
          <w:b/>
          <w:sz w:val="24"/>
          <w:szCs w:val="24"/>
        </w:rPr>
        <w:lastRenderedPageBreak/>
        <w:t>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555F6C">
        <w:rPr>
          <w:b/>
          <w:sz w:val="24"/>
          <w:szCs w:val="24"/>
          <w:highlight w:val="yellow"/>
        </w:rPr>
        <w:t>*</w:t>
      </w:r>
      <w:r w:rsidR="002825CF">
        <w:rPr>
          <w:b/>
          <w:sz w:val="24"/>
          <w:szCs w:val="24"/>
        </w:rPr>
        <w:t>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274B39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4B39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274B39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4B39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274B39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274B3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274B39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274B39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74B39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Pr="00274B39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274B39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274B39" w:rsidRPr="00555F6C" w:rsidRDefault="00274B39" w:rsidP="00274B3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33F987BC" w:rsidR="00274B39" w:rsidRPr="002B0926" w:rsidRDefault="00274B39" w:rsidP="00274B39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Семиотика культурных пространств.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7983D4" w14:textId="77777777" w:rsidR="00274B39" w:rsidRPr="00274B39" w:rsidRDefault="00274B39" w:rsidP="00274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B39">
              <w:rPr>
                <w:sz w:val="22"/>
                <w:szCs w:val="22"/>
              </w:rPr>
              <w:t>лекционное занятие</w:t>
            </w:r>
          </w:p>
          <w:p w14:paraId="2739D147" w14:textId="3ABA9D60" w:rsidR="00274B39" w:rsidRPr="00274B39" w:rsidRDefault="00274B39" w:rsidP="00274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B39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274B39" w:rsidRPr="00274B39" w:rsidRDefault="00274B39" w:rsidP="00274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274B39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3DA0AD8F" w:rsidR="00274B39" w:rsidRPr="00274B39" w:rsidRDefault="00274B39" w:rsidP="00274B3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Дискуссия </w:t>
            </w: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5821EA75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5.2. Темы рефератов</w:t>
      </w:r>
    </w:p>
    <w:p w14:paraId="282C7D85" w14:textId="5E960EA9" w:rsidR="00E81946" w:rsidRDefault="00E81946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E81946"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>История развития семиотических идей.</w:t>
      </w:r>
    </w:p>
    <w:p w14:paraId="3DBD5B83" w14:textId="52A2F0CD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</w:t>
      </w:r>
      <w:r w:rsidRPr="00E81946">
        <w:t xml:space="preserve"> </w:t>
      </w:r>
      <w:r w:rsidRPr="00E81946">
        <w:rPr>
          <w:color w:val="000000"/>
          <w:sz w:val="24"/>
          <w:szCs w:val="24"/>
        </w:rPr>
        <w:t>Исторические источники семиотики: взгляды Ч.С. Пирса (1839-1914) и Ф. де Соссюра (1857-1913).</w:t>
      </w:r>
    </w:p>
    <w:p w14:paraId="5F516B26" w14:textId="1BD0459D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</w:t>
      </w:r>
      <w:r w:rsidRPr="00E81946">
        <w:t xml:space="preserve"> </w:t>
      </w:r>
      <w:r w:rsidR="00D0564B">
        <w:t>П</w:t>
      </w:r>
      <w:r w:rsidRPr="00E81946">
        <w:rPr>
          <w:color w:val="000000"/>
          <w:sz w:val="24"/>
          <w:szCs w:val="24"/>
        </w:rPr>
        <w:t>редпосылки отечественной семиотики культуры: «стихийная» семиотика начала XX в., П.А. Флоренский и начала научной семиотики. Российская школа семиотики (Ю.М. Лотман, В.В. Иванов, В.Н. Топоров, Ю.С. Степанов).</w:t>
      </w:r>
      <w:r w:rsidRPr="00E81946">
        <w:rPr>
          <w:color w:val="000000"/>
          <w:sz w:val="24"/>
          <w:szCs w:val="24"/>
        </w:rPr>
        <w:cr/>
      </w:r>
      <w:r>
        <w:rPr>
          <w:color w:val="000000"/>
          <w:sz w:val="24"/>
          <w:szCs w:val="24"/>
        </w:rPr>
        <w:t>4.</w:t>
      </w:r>
      <w:r w:rsidRPr="00E81946">
        <w:t xml:space="preserve"> </w:t>
      </w:r>
      <w:r w:rsidRPr="00E81946">
        <w:rPr>
          <w:color w:val="000000"/>
          <w:sz w:val="24"/>
          <w:szCs w:val="24"/>
        </w:rPr>
        <w:t>Французская школа (Р. Барт, К. Леви-</w:t>
      </w:r>
      <w:proofErr w:type="spellStart"/>
      <w:r w:rsidRPr="00E81946">
        <w:rPr>
          <w:color w:val="000000"/>
          <w:sz w:val="24"/>
          <w:szCs w:val="24"/>
        </w:rPr>
        <w:t>Стросс</w:t>
      </w:r>
      <w:proofErr w:type="spellEnd"/>
      <w:r w:rsidRPr="00E81946">
        <w:rPr>
          <w:color w:val="000000"/>
          <w:sz w:val="24"/>
          <w:szCs w:val="24"/>
        </w:rPr>
        <w:t xml:space="preserve">, Ж. </w:t>
      </w:r>
      <w:proofErr w:type="spellStart"/>
      <w:r w:rsidRPr="00E81946">
        <w:rPr>
          <w:color w:val="000000"/>
          <w:sz w:val="24"/>
          <w:szCs w:val="24"/>
        </w:rPr>
        <w:t>Деррида</w:t>
      </w:r>
      <w:proofErr w:type="spellEnd"/>
      <w:r w:rsidRPr="00E81946">
        <w:rPr>
          <w:color w:val="000000"/>
          <w:sz w:val="24"/>
          <w:szCs w:val="24"/>
        </w:rPr>
        <w:t xml:space="preserve">, Ю. </w:t>
      </w:r>
      <w:proofErr w:type="spellStart"/>
      <w:r w:rsidRPr="00E81946">
        <w:rPr>
          <w:color w:val="000000"/>
          <w:sz w:val="24"/>
          <w:szCs w:val="24"/>
        </w:rPr>
        <w:t>Кристева</w:t>
      </w:r>
      <w:proofErr w:type="spellEnd"/>
      <w:r w:rsidRPr="00E81946">
        <w:rPr>
          <w:color w:val="000000"/>
          <w:sz w:val="24"/>
          <w:szCs w:val="24"/>
        </w:rPr>
        <w:t>). Итальянская школа (У. Эко).</w:t>
      </w:r>
      <w:r w:rsidRPr="00E81946">
        <w:rPr>
          <w:color w:val="000000"/>
          <w:sz w:val="24"/>
          <w:szCs w:val="24"/>
        </w:rPr>
        <w:cr/>
      </w:r>
      <w:r>
        <w:rPr>
          <w:color w:val="000000"/>
          <w:sz w:val="24"/>
          <w:szCs w:val="24"/>
        </w:rPr>
        <w:t>5.</w:t>
      </w:r>
      <w:r w:rsidRPr="00E81946">
        <w:t xml:space="preserve"> </w:t>
      </w:r>
      <w:r w:rsidRPr="00E81946">
        <w:rPr>
          <w:color w:val="000000"/>
          <w:sz w:val="24"/>
          <w:szCs w:val="24"/>
        </w:rPr>
        <w:t>Архетип как первообраз: устойчивые структуры и языковые матрицы коллективного бессознательного.</w:t>
      </w:r>
    </w:p>
    <w:p w14:paraId="1F2F8B18" w14:textId="6F3E80E4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6.</w:t>
      </w:r>
      <w:r w:rsidRPr="00E81946">
        <w:t xml:space="preserve"> </w:t>
      </w:r>
      <w:r w:rsidRPr="00E81946">
        <w:rPr>
          <w:color w:val="000000"/>
          <w:sz w:val="24"/>
          <w:szCs w:val="24"/>
        </w:rPr>
        <w:t>Семиотика социального пространства</w:t>
      </w:r>
      <w:r>
        <w:rPr>
          <w:color w:val="000000"/>
          <w:sz w:val="24"/>
          <w:szCs w:val="24"/>
        </w:rPr>
        <w:t>.</w:t>
      </w:r>
    </w:p>
    <w:p w14:paraId="4BE3A32A" w14:textId="0275F70E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7.</w:t>
      </w:r>
      <w:r w:rsidRPr="00E81946">
        <w:t xml:space="preserve"> </w:t>
      </w:r>
      <w:r w:rsidRPr="00E81946">
        <w:rPr>
          <w:color w:val="000000"/>
          <w:sz w:val="24"/>
          <w:szCs w:val="24"/>
        </w:rPr>
        <w:t>Ритуально-религиозные семиотические системы.</w:t>
      </w:r>
    </w:p>
    <w:p w14:paraId="02938132" w14:textId="200B5734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8.</w:t>
      </w:r>
      <w:r w:rsidRPr="00E81946">
        <w:t xml:space="preserve"> </w:t>
      </w:r>
      <w:r w:rsidRPr="00E81946">
        <w:rPr>
          <w:color w:val="000000"/>
          <w:sz w:val="24"/>
          <w:szCs w:val="24"/>
        </w:rPr>
        <w:t>Место музыки в семиотическом континууме культуры.</w:t>
      </w:r>
    </w:p>
    <w:p w14:paraId="78327B99" w14:textId="6E1D1E16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9.</w:t>
      </w:r>
      <w:r w:rsidRPr="00E81946">
        <w:t xml:space="preserve"> </w:t>
      </w:r>
      <w:r w:rsidRPr="00E81946">
        <w:rPr>
          <w:color w:val="000000"/>
          <w:sz w:val="24"/>
          <w:szCs w:val="24"/>
        </w:rPr>
        <w:t>История искусств как развитие и взаимодействие художественных языков.</w:t>
      </w:r>
    </w:p>
    <w:p w14:paraId="0F973A0E" w14:textId="6E1814AC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10. </w:t>
      </w:r>
      <w:r w:rsidRPr="00E81946">
        <w:rPr>
          <w:color w:val="000000"/>
          <w:sz w:val="24"/>
          <w:szCs w:val="24"/>
        </w:rPr>
        <w:t xml:space="preserve">Основные жанры современного искусства: арт-видео, медиа-арт, </w:t>
      </w:r>
      <w:proofErr w:type="spellStart"/>
      <w:r w:rsidRPr="00E81946">
        <w:rPr>
          <w:color w:val="000000"/>
          <w:sz w:val="24"/>
          <w:szCs w:val="24"/>
        </w:rPr>
        <w:t>акционное</w:t>
      </w:r>
      <w:proofErr w:type="spellEnd"/>
      <w:r w:rsidRPr="00E81946">
        <w:rPr>
          <w:color w:val="000000"/>
          <w:sz w:val="24"/>
          <w:szCs w:val="24"/>
        </w:rPr>
        <w:t xml:space="preserve"> искусство.</w:t>
      </w:r>
    </w:p>
    <w:p w14:paraId="310F2AAF" w14:textId="434CF023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11. </w:t>
      </w:r>
      <w:r w:rsidRPr="00E81946">
        <w:rPr>
          <w:color w:val="000000"/>
          <w:sz w:val="24"/>
          <w:szCs w:val="24"/>
        </w:rPr>
        <w:t>Искусство фотографии как объект семиотического рассмотрения.</w:t>
      </w:r>
    </w:p>
    <w:p w14:paraId="79A5555D" w14:textId="2CDDECDE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12. </w:t>
      </w:r>
      <w:r w:rsidRPr="00E81946">
        <w:rPr>
          <w:color w:val="000000"/>
          <w:sz w:val="24"/>
          <w:szCs w:val="24"/>
        </w:rPr>
        <w:t>Вклад кинематографа в развитие визуальных семиотик: новая «натуральность», динамика и синтаксис изображений.</w:t>
      </w:r>
    </w:p>
    <w:p w14:paraId="0227342D" w14:textId="7CA84E60" w:rsidR="00E81946" w:rsidRDefault="00E81946" w:rsidP="00E81946">
      <w:pPr>
        <w:spacing w:line="240" w:lineRule="auto"/>
        <w:ind w:left="0"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13.</w:t>
      </w:r>
      <w:r w:rsidRPr="00E81946">
        <w:t xml:space="preserve"> </w:t>
      </w:r>
      <w:r w:rsidRPr="00E81946">
        <w:rPr>
          <w:color w:val="000000"/>
          <w:sz w:val="24"/>
          <w:szCs w:val="24"/>
        </w:rPr>
        <w:t>Генезис словесных искусств: эволюция мифологии и фольклорные жанры.</w:t>
      </w:r>
      <w:r w:rsidRPr="00E81946">
        <w:rPr>
          <w:color w:val="000000"/>
          <w:sz w:val="24"/>
          <w:szCs w:val="24"/>
        </w:rPr>
        <w:cr/>
      </w:r>
    </w:p>
    <w:p w14:paraId="549943D0" w14:textId="77777777" w:rsidR="00E81946" w:rsidRPr="00E81946" w:rsidRDefault="00E81946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3FC4F5C6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1-1</w:t>
            </w:r>
            <w:r w:rsidR="00534C76">
              <w:rPr>
                <w:sz w:val="24"/>
                <w:szCs w:val="24"/>
              </w:rPr>
              <w:t>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0BCB42EF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920D08" w:rsidRPr="003C0E55">
              <w:rPr>
                <w:sz w:val="24"/>
                <w:szCs w:val="24"/>
              </w:rPr>
              <w:t>стный опрос</w:t>
            </w:r>
            <w:r>
              <w:rPr>
                <w:sz w:val="24"/>
                <w:szCs w:val="24"/>
              </w:rPr>
              <w:t>, з</w:t>
            </w:r>
            <w:r w:rsidR="00920D08">
              <w:rPr>
                <w:sz w:val="24"/>
                <w:szCs w:val="24"/>
              </w:rPr>
              <w:t>ащита реферата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3C0E55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59C6776E" w:rsidR="00AF286E" w:rsidRPr="00C43718" w:rsidRDefault="008E7B2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Лекции по семиотике культуры и лингвистике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35581E83" w:rsidR="00AF286E" w:rsidRPr="00C43718" w:rsidRDefault="008E7B2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Махлина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778C26E1" w:rsidR="00AF286E" w:rsidRPr="00C43718" w:rsidRDefault="008E7B24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СПб.:Изд-во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>
              <w:rPr>
                <w:color w:val="000000"/>
                <w:sz w:val="22"/>
                <w:szCs w:val="22"/>
              </w:rPr>
              <w:t>СПбКО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1A797425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201</w:t>
            </w:r>
            <w:r w:rsidR="008E7B24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AF286E" w:rsidRPr="00C43718" w:rsidRDefault="00274B3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0AA794BD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13FF2C80" w:rsidR="00AF286E" w:rsidRPr="001C733B" w:rsidRDefault="001C733B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Избранные труды по семиотике и культуры. Том </w:t>
            </w:r>
            <w:r>
              <w:rPr>
                <w:color w:val="000000"/>
                <w:sz w:val="22"/>
                <w:szCs w:val="22"/>
                <w:lang w:val="en-US"/>
              </w:rPr>
              <w:t>I</w:t>
            </w:r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28B54FC4" w:rsidR="00AF286E" w:rsidRPr="00C43718" w:rsidRDefault="001C733B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Иванов </w:t>
            </w:r>
            <w:proofErr w:type="spellStart"/>
            <w:r>
              <w:rPr>
                <w:color w:val="000000"/>
                <w:sz w:val="22"/>
                <w:szCs w:val="22"/>
              </w:rPr>
              <w:t>Вяч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="008D27CD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Вс.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35E563F8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C43718">
              <w:rPr>
                <w:color w:val="000000"/>
                <w:sz w:val="22"/>
                <w:szCs w:val="22"/>
              </w:rPr>
              <w:t>М.:</w:t>
            </w:r>
            <w:r w:rsidR="001C733B">
              <w:rPr>
                <w:color w:val="000000"/>
                <w:sz w:val="22"/>
                <w:szCs w:val="22"/>
              </w:rPr>
              <w:t xml:space="preserve"> Школа «Языки русской культуры»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4B943D4C" w:rsidR="00AF286E" w:rsidRPr="00C43718" w:rsidRDefault="001C733B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1998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C43718" w:rsidRDefault="00274B3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AB24269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AF286E" w:rsidRPr="003C0E55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19BE4078" w:rsidR="00AF286E" w:rsidRPr="00C43718" w:rsidRDefault="008D27C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Семиотика пластической культуры.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31C8217B" w:rsidR="00AF286E" w:rsidRPr="00C43718" w:rsidRDefault="008D27C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Григорьянц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Т.А.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15A2950B" w:rsidR="00AF286E" w:rsidRPr="00C43718" w:rsidRDefault="008D27CD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Кемерово: </w:t>
            </w:r>
            <w:proofErr w:type="spellStart"/>
            <w:r>
              <w:rPr>
                <w:color w:val="000000"/>
                <w:sz w:val="22"/>
                <w:szCs w:val="22"/>
              </w:rPr>
              <w:t>Кемер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color w:val="000000"/>
                <w:sz w:val="22"/>
                <w:szCs w:val="22"/>
              </w:rPr>
              <w:t>Гос.ун</w:t>
            </w:r>
            <w:proofErr w:type="spellEnd"/>
            <w:r>
              <w:rPr>
                <w:color w:val="000000"/>
                <w:sz w:val="22"/>
                <w:szCs w:val="22"/>
              </w:rPr>
              <w:t>-т культуры и искусств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4EAB1DC9" w:rsidR="00AF286E" w:rsidRPr="00C43718" w:rsidRDefault="00AF286E" w:rsidP="00FE2395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</w:t>
            </w:r>
            <w:r w:rsidR="008D27CD">
              <w:rPr>
                <w:color w:val="000000"/>
                <w:sz w:val="22"/>
                <w:szCs w:val="22"/>
              </w:rPr>
              <w:t>06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C43718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C43718" w:rsidRDefault="00274B39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6568A7AB" w14:textId="77777777" w:rsidR="00AF286E" w:rsidRPr="00C43718" w:rsidRDefault="00AF286E" w:rsidP="00FE2395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F836E7" w:rsidRPr="003C0E55" w14:paraId="4C8CB84A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897680" w14:textId="459BA0B7" w:rsidR="00F836E7" w:rsidRPr="003C0E55" w:rsidRDefault="00F836E7" w:rsidP="00F836E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504C26" w14:textId="77777777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Семиотика: конспект лекций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7E93F133" w14:textId="7886302F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993687" w14:textId="3FEE8629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Мирошниченко, И.В.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CD9C67" w14:textId="6E363B30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Москва: А-Приор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F60093" w14:textId="67427B2D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2007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680C345" w14:textId="77777777" w:rsidR="00F836E7" w:rsidRPr="00C43718" w:rsidRDefault="00F836E7" w:rsidP="00F836E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7A94D29" w14:textId="77777777" w:rsidR="00F836E7" w:rsidRPr="00C43718" w:rsidRDefault="00274B39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8" w:history="1">
              <w:r w:rsidR="00F836E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54D00CED" w14:textId="77777777" w:rsidR="00F836E7" w:rsidRDefault="00F836E7" w:rsidP="00F836E7">
            <w:pPr>
              <w:spacing w:line="240" w:lineRule="auto"/>
              <w:ind w:left="0" w:firstLine="0"/>
            </w:pPr>
          </w:p>
        </w:tc>
      </w:tr>
      <w:tr w:rsidR="00F836E7" w:rsidRPr="003C0E55" w14:paraId="74976305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5CBADD" w14:textId="2599EB54" w:rsidR="00F836E7" w:rsidRDefault="00F836E7" w:rsidP="00F836E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C948426" w14:textId="57A38158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Семиотический континуум: учебное пособие</w:t>
            </w:r>
            <w:r>
              <w:rPr>
                <w:color w:val="000000"/>
                <w:sz w:val="22"/>
                <w:szCs w:val="22"/>
              </w:rPr>
              <w:t>.</w:t>
            </w:r>
            <w:r w:rsidRPr="00F836E7">
              <w:rPr>
                <w:color w:val="000000"/>
                <w:sz w:val="22"/>
                <w:szCs w:val="22"/>
              </w:rPr>
              <w:t xml:space="preserve"> </w:t>
            </w:r>
          </w:p>
          <w:p w14:paraId="7B7979F0" w14:textId="43BBF436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47DB3A" w14:textId="62493CD0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Путилина, Л.В.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B247C4" w14:textId="14CE0DCC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Оренбург: Оренбургский государственный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78023E" w14:textId="0B3392F9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2015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FAEEC5" w14:textId="77777777" w:rsidR="00F836E7" w:rsidRPr="00C43718" w:rsidRDefault="00F836E7" w:rsidP="00F836E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6949E19" w14:textId="77777777" w:rsidR="00F836E7" w:rsidRPr="00C43718" w:rsidRDefault="00274B39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9" w:history="1">
              <w:r w:rsidR="00F836E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4EA6EB22" w14:textId="77777777" w:rsidR="00F836E7" w:rsidRDefault="00F836E7" w:rsidP="00F836E7">
            <w:pPr>
              <w:spacing w:line="240" w:lineRule="auto"/>
              <w:ind w:left="0" w:firstLine="0"/>
            </w:pPr>
          </w:p>
        </w:tc>
      </w:tr>
      <w:tr w:rsidR="00F836E7" w:rsidRPr="003C0E55" w14:paraId="304CF3CF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711FB5" w14:textId="710F6766" w:rsidR="00F836E7" w:rsidRDefault="00BF7EDE" w:rsidP="00F836E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31C7C9" w14:textId="77777777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Основы семиотики: методические рекомендации для студентов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10DA5BFE" w14:textId="3A1ED4B7" w:rsidR="00F836E7" w:rsidRP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07CEB5" w14:textId="6B01D89D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F836E7">
              <w:rPr>
                <w:color w:val="000000"/>
                <w:sz w:val="22"/>
                <w:szCs w:val="22"/>
              </w:rPr>
              <w:t>Любичева</w:t>
            </w:r>
            <w:proofErr w:type="spellEnd"/>
            <w:r w:rsidRPr="00F836E7">
              <w:rPr>
                <w:color w:val="000000"/>
                <w:sz w:val="22"/>
                <w:szCs w:val="22"/>
              </w:rPr>
              <w:t>, Е.В.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91A867" w14:textId="01199D05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Санкт-Петербург: Институт специальной педагогики и психологии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0F66F88" w14:textId="558A6A5A" w:rsidR="00F836E7" w:rsidRDefault="00F836E7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F836E7">
              <w:rPr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9216E67" w14:textId="77777777" w:rsidR="00F836E7" w:rsidRPr="00C43718" w:rsidRDefault="00F836E7" w:rsidP="00F836E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8374DBA" w14:textId="77777777" w:rsidR="00F836E7" w:rsidRPr="00C43718" w:rsidRDefault="00274B39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0" w:history="1">
              <w:r w:rsidR="00F836E7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02952F87" w14:textId="77777777" w:rsidR="00F836E7" w:rsidRDefault="00F836E7" w:rsidP="00F836E7">
            <w:pPr>
              <w:spacing w:line="240" w:lineRule="auto"/>
              <w:ind w:left="0" w:firstLine="0"/>
            </w:pPr>
          </w:p>
        </w:tc>
      </w:tr>
      <w:tr w:rsidR="00BF7EDE" w:rsidRPr="003C0E55" w14:paraId="0DF12EA4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994B26" w14:textId="523AA1FC" w:rsidR="00BF7EDE" w:rsidRDefault="00BF7EDE" w:rsidP="00F836E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DD4C4F" w14:textId="77777777" w:rsidR="00BF7EDE" w:rsidRDefault="00BF7EDE" w:rsidP="00BF7EDE">
            <w:pPr>
              <w:rPr>
                <w:color w:val="000000"/>
                <w:sz w:val="22"/>
                <w:szCs w:val="22"/>
              </w:rPr>
            </w:pPr>
            <w:r w:rsidRPr="00BF7EDE">
              <w:rPr>
                <w:color w:val="000000"/>
                <w:sz w:val="22"/>
                <w:szCs w:val="22"/>
              </w:rPr>
              <w:t>Философские вопросы семиотики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68E4D090" w14:textId="77777777" w:rsidR="00BF7EDE" w:rsidRPr="00F836E7" w:rsidRDefault="00BF7EDE" w:rsidP="00BF7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D220366" w14:textId="546A78DE" w:rsidR="00BF7EDE" w:rsidRPr="00F836E7" w:rsidRDefault="00BF7EDE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BF7EDE">
              <w:rPr>
                <w:color w:val="000000"/>
                <w:sz w:val="22"/>
                <w:szCs w:val="22"/>
              </w:rPr>
              <w:t>Тайсина</w:t>
            </w:r>
            <w:proofErr w:type="spellEnd"/>
            <w:r w:rsidRPr="00BF7EDE">
              <w:rPr>
                <w:color w:val="000000"/>
                <w:sz w:val="22"/>
                <w:szCs w:val="22"/>
              </w:rPr>
              <w:t>, Э.А.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E926CA" w14:textId="5526D87F" w:rsidR="00BF7EDE" w:rsidRPr="00F836E7" w:rsidRDefault="00BF7EDE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7EDE">
              <w:rPr>
                <w:color w:val="000000"/>
                <w:sz w:val="22"/>
                <w:szCs w:val="22"/>
              </w:rPr>
              <w:t xml:space="preserve">Санкт-Петербург: </w:t>
            </w:r>
            <w:proofErr w:type="spellStart"/>
            <w:r w:rsidRPr="00BF7EDE">
              <w:rPr>
                <w:color w:val="000000"/>
                <w:sz w:val="22"/>
                <w:szCs w:val="22"/>
              </w:rPr>
              <w:t>Алетейя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781D8D7" w14:textId="058E2CA4" w:rsidR="00BF7EDE" w:rsidRPr="00F836E7" w:rsidRDefault="00BF7EDE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7EDE">
              <w:rPr>
                <w:color w:val="000000"/>
                <w:sz w:val="22"/>
                <w:szCs w:val="22"/>
              </w:rPr>
              <w:t>2014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68988D" w14:textId="77777777" w:rsidR="00BF7EDE" w:rsidRPr="00C43718" w:rsidRDefault="00BF7EDE" w:rsidP="00F836E7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5F311A6" w14:textId="77777777" w:rsidR="00BF7EDE" w:rsidRPr="00C43718" w:rsidRDefault="00274B39" w:rsidP="00BF7ED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1" w:history="1">
              <w:r w:rsidR="00BF7ED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76B1615D" w14:textId="77777777" w:rsidR="00BF7EDE" w:rsidRDefault="00BF7EDE" w:rsidP="00F836E7">
            <w:pPr>
              <w:spacing w:line="240" w:lineRule="auto"/>
              <w:ind w:left="0" w:firstLine="0"/>
            </w:pPr>
          </w:p>
        </w:tc>
      </w:tr>
      <w:tr w:rsidR="00BF7EDE" w:rsidRPr="003C0E55" w14:paraId="6BEE69BB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E2078E9" w14:textId="37379E0B" w:rsidR="00BF7EDE" w:rsidRDefault="00BF7EDE" w:rsidP="00F836E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304DF2" w14:textId="1EC81718" w:rsidR="00BF7EDE" w:rsidRDefault="00BF7EDE" w:rsidP="00BF7EDE">
            <w:pPr>
              <w:rPr>
                <w:color w:val="000000"/>
                <w:sz w:val="22"/>
                <w:szCs w:val="22"/>
              </w:rPr>
            </w:pPr>
            <w:r w:rsidRPr="00BF7EDE">
              <w:rPr>
                <w:color w:val="000000"/>
                <w:sz w:val="22"/>
                <w:szCs w:val="22"/>
              </w:rPr>
              <w:t>Семиотика: Язык. Природа. Культура: курс лекций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7ECB5D74" w14:textId="730FCBAF" w:rsidR="00BF7EDE" w:rsidRPr="00BF7EDE" w:rsidRDefault="00BF7EDE" w:rsidP="00BF7ED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ACD3109" w14:textId="767BE40B" w:rsidR="00BF7EDE" w:rsidRPr="00BF7EDE" w:rsidRDefault="00BF7EDE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 w:rsidRPr="00BF7EDE">
              <w:rPr>
                <w:color w:val="000000"/>
                <w:sz w:val="22"/>
                <w:szCs w:val="22"/>
              </w:rPr>
              <w:t>Мечковская</w:t>
            </w:r>
            <w:proofErr w:type="spellEnd"/>
            <w:r w:rsidRPr="00BF7EDE">
              <w:rPr>
                <w:color w:val="000000"/>
                <w:sz w:val="22"/>
                <w:szCs w:val="22"/>
              </w:rPr>
              <w:t>, Н. Б.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DF16E4" w14:textId="25F1D6BF" w:rsidR="00BF7EDE" w:rsidRPr="00BF7EDE" w:rsidRDefault="00BF7EDE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7EDE">
              <w:rPr>
                <w:color w:val="000000"/>
                <w:sz w:val="22"/>
                <w:szCs w:val="22"/>
              </w:rPr>
              <w:t>Москва: Академия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7DDC87" w14:textId="45B5B815" w:rsidR="00BF7EDE" w:rsidRPr="00BF7EDE" w:rsidRDefault="00BF7EDE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7EDE">
              <w:rPr>
                <w:color w:val="000000"/>
                <w:sz w:val="22"/>
                <w:szCs w:val="22"/>
              </w:rPr>
              <w:t>2004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55B6F8A" w14:textId="65D1440D" w:rsidR="00BF7EDE" w:rsidRPr="00BF7EDE" w:rsidRDefault="00BF7EDE" w:rsidP="00BF7EDE">
            <w:pPr>
              <w:ind w:firstLine="0"/>
              <w:rPr>
                <w:color w:val="000000"/>
                <w:sz w:val="22"/>
                <w:szCs w:val="22"/>
              </w:rPr>
            </w:pPr>
            <w:r w:rsidRPr="00BF7EDE">
              <w:rPr>
                <w:color w:val="000000"/>
                <w:sz w:val="22"/>
                <w:szCs w:val="22"/>
              </w:rPr>
              <w:t>Текст: непосредственный.</w:t>
            </w:r>
          </w:p>
          <w:p w14:paraId="28820D9F" w14:textId="4FA5D677" w:rsidR="00BF7EDE" w:rsidRPr="00C43718" w:rsidRDefault="00BF7EDE" w:rsidP="00BF7ED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BF7EDE">
              <w:rPr>
                <w:color w:val="000000"/>
                <w:sz w:val="22"/>
                <w:szCs w:val="22"/>
              </w:rPr>
              <w:t>Имеются экземпляры в отделах: всего 14: ЧЗ (4), АБ (10)</w:t>
            </w: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5159CA" w14:textId="77777777" w:rsidR="00BF7EDE" w:rsidRDefault="00BF7EDE" w:rsidP="00BF7EDE">
            <w:pPr>
              <w:spacing w:line="240" w:lineRule="auto"/>
              <w:ind w:left="0" w:firstLine="0"/>
            </w:pPr>
          </w:p>
        </w:tc>
      </w:tr>
      <w:tr w:rsidR="002903F0" w:rsidRPr="003C0E55" w14:paraId="61C04902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1510C4F" w14:textId="11237790" w:rsidR="002903F0" w:rsidRDefault="002903F0" w:rsidP="00F836E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52008D" w14:textId="0F013BA2" w:rsidR="002903F0" w:rsidRPr="00BF7EDE" w:rsidRDefault="002903F0" w:rsidP="00BF7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Семиотика культуры повседневности. 2-е изд.: учебник для вузов.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DEBF080" w14:textId="66D2ED4A" w:rsidR="002903F0" w:rsidRPr="00BF7EDE" w:rsidRDefault="002903F0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Махлина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7618B8" w14:textId="1F34E6AB" w:rsidR="002903F0" w:rsidRPr="00BF7EDE" w:rsidRDefault="002903F0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Изд-во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09F29DA" w14:textId="021FC582" w:rsidR="002903F0" w:rsidRPr="00BF7EDE" w:rsidRDefault="002903F0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157652" w14:textId="77777777" w:rsidR="002903F0" w:rsidRPr="00BF7EDE" w:rsidRDefault="002903F0" w:rsidP="00BF7EDE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36917BC" w14:textId="60918C5E" w:rsidR="002903F0" w:rsidRPr="002903F0" w:rsidRDefault="00274B39" w:rsidP="00BF7E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2" w:tgtFrame="_blank" w:tooltip="https://urait.ru/ " w:history="1">
              <w:r w:rsidR="002903F0" w:rsidRPr="002903F0">
                <w:rPr>
                  <w:rStyle w:val="a3"/>
                  <w:sz w:val="22"/>
                  <w:szCs w:val="22"/>
                </w:rPr>
                <w:t>https://urait.ru/ </w:t>
              </w:r>
            </w:hyperlink>
          </w:p>
        </w:tc>
      </w:tr>
      <w:tr w:rsidR="006D7F59" w:rsidRPr="003C0E55" w14:paraId="3F749C41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EE6DF62" w14:textId="184417DD" w:rsidR="006D7F59" w:rsidRDefault="006D7F59" w:rsidP="00F836E7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A1492BD" w14:textId="094C17DC" w:rsidR="006D7F59" w:rsidRDefault="006D7F59" w:rsidP="00BF7ED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Лингвистика и семиотика</w:t>
            </w:r>
            <w:r w:rsidR="00052091">
              <w:rPr>
                <w:color w:val="000000"/>
                <w:sz w:val="22"/>
                <w:szCs w:val="22"/>
              </w:rPr>
              <w:t>: учебник и практикум для вузов.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24E11DC" w14:textId="0A36E05F" w:rsidR="006D7F59" w:rsidRDefault="006D7F59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Махлина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С.Т.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80FFD6A" w14:textId="3614162E" w:rsidR="006D7F59" w:rsidRDefault="006D7F59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М.: Изд-во </w:t>
            </w:r>
            <w:proofErr w:type="spellStart"/>
            <w:r>
              <w:rPr>
                <w:color w:val="000000"/>
                <w:sz w:val="22"/>
                <w:szCs w:val="22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7992D7" w14:textId="599A5181" w:rsidR="006D7F59" w:rsidRDefault="006D7F59" w:rsidP="00F836E7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B0318F3" w14:textId="77777777" w:rsidR="006D7F59" w:rsidRPr="00BF7EDE" w:rsidRDefault="006D7F59" w:rsidP="00BF7EDE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0E0E9C3" w14:textId="762268FD" w:rsidR="006D7F59" w:rsidRPr="002903F0" w:rsidRDefault="00274B39" w:rsidP="00BF7ED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hyperlink r:id="rId13" w:tgtFrame="_blank" w:tooltip="https://urait.ru/ " w:history="1">
              <w:r w:rsidR="006D7F59" w:rsidRPr="002903F0">
                <w:rPr>
                  <w:rStyle w:val="a3"/>
                  <w:sz w:val="22"/>
                  <w:szCs w:val="22"/>
                </w:rPr>
                <w:t>https://urait.ru/ </w:t>
              </w:r>
            </w:hyperlink>
          </w:p>
        </w:tc>
      </w:tr>
      <w:tr w:rsidR="00A4718D" w:rsidRPr="003C0E55" w14:paraId="5E285DC1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462EEB" w14:textId="44F20DD9" w:rsidR="00A4718D" w:rsidRDefault="00A4718D" w:rsidP="00A4718D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482C7D0" w14:textId="18744C08" w:rsidR="00A4718D" w:rsidRPr="00A4718D" w:rsidRDefault="00A4718D" w:rsidP="00A4718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История науки о языке </w:t>
            </w:r>
            <w:r w:rsidRPr="00A4718D">
              <w:rPr>
                <w:color w:val="000000"/>
                <w:sz w:val="22"/>
                <w:szCs w:val="22"/>
              </w:rPr>
              <w:t>[</w:t>
            </w:r>
            <w:r>
              <w:rPr>
                <w:color w:val="000000"/>
                <w:sz w:val="22"/>
                <w:szCs w:val="22"/>
              </w:rPr>
              <w:t>Электронный ресурс</w:t>
            </w:r>
            <w:r w:rsidRPr="00A4718D">
              <w:rPr>
                <w:color w:val="000000"/>
                <w:sz w:val="22"/>
                <w:szCs w:val="22"/>
              </w:rPr>
              <w:t>]: учебник</w:t>
            </w:r>
            <w:r>
              <w:rPr>
                <w:color w:val="000000"/>
                <w:sz w:val="22"/>
                <w:szCs w:val="22"/>
              </w:rPr>
              <w:t>. -6-е изд.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8383341" w14:textId="594E4604" w:rsidR="00A4718D" w:rsidRDefault="00A4718D" w:rsidP="00A471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Нелюбин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Л.Л.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4EBC75" w14:textId="77777777" w:rsidR="00A4718D" w:rsidRDefault="00A4718D" w:rsidP="00A471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  <w:p w14:paraId="2F132366" w14:textId="4ED32AFE" w:rsidR="00A4718D" w:rsidRPr="00A4718D" w:rsidRDefault="00A4718D" w:rsidP="00A4718D">
            <w:pPr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C41D148" w14:textId="0B314848" w:rsidR="00A4718D" w:rsidRDefault="00A4718D" w:rsidP="00A471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0666BC" w14:textId="77777777" w:rsidR="00A4718D" w:rsidRPr="00BF7EDE" w:rsidRDefault="00A4718D" w:rsidP="00A4718D">
            <w:pPr>
              <w:ind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5AFC89" w14:textId="77777777" w:rsidR="00A4718D" w:rsidRPr="00C43718" w:rsidRDefault="00274B39" w:rsidP="00A4718D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14" w:history="1">
              <w:r w:rsidR="00A4718D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14A02140" w14:textId="77777777" w:rsidR="00A4718D" w:rsidRDefault="00A4718D" w:rsidP="00A4718D">
            <w:pPr>
              <w:spacing w:line="240" w:lineRule="auto"/>
              <w:ind w:left="0" w:firstLine="0"/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473C02BA" w:rsidR="00920D08" w:rsidRDefault="00920D08" w:rsidP="00920D0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64416F10" w14:textId="0158158F" w:rsidR="00052091" w:rsidRPr="00052091" w:rsidRDefault="00052091" w:rsidP="00920D08">
      <w:pPr>
        <w:widowControl/>
        <w:spacing w:line="240" w:lineRule="auto"/>
        <w:ind w:firstLine="244"/>
        <w:rPr>
          <w:sz w:val="22"/>
          <w:szCs w:val="22"/>
        </w:rPr>
      </w:pPr>
      <w:r w:rsidRPr="00052091">
        <w:rPr>
          <w:rStyle w:val="a3"/>
          <w:color w:val="auto"/>
          <w:sz w:val="22"/>
          <w:szCs w:val="22"/>
          <w:u w:val="none"/>
        </w:rPr>
        <w:t>6</w:t>
      </w:r>
      <w:r>
        <w:rPr>
          <w:rStyle w:val="a3"/>
          <w:color w:val="auto"/>
          <w:sz w:val="22"/>
          <w:szCs w:val="22"/>
          <w:u w:val="none"/>
        </w:rPr>
        <w:t>.</w:t>
      </w:r>
      <w:r>
        <w:rPr>
          <w:rStyle w:val="a3"/>
          <w:sz w:val="22"/>
          <w:szCs w:val="22"/>
          <w:u w:val="none"/>
        </w:rPr>
        <w:t xml:space="preserve"> </w:t>
      </w:r>
      <w:r w:rsidRPr="00052091">
        <w:rPr>
          <w:rFonts w:eastAsia="Calibri"/>
          <w:kern w:val="0"/>
          <w:sz w:val="22"/>
          <w:szCs w:val="22"/>
          <w:lang w:eastAsia="en-US"/>
        </w:rPr>
        <w:t xml:space="preserve">ЭБС </w:t>
      </w:r>
      <w:proofErr w:type="spellStart"/>
      <w:r w:rsidRPr="00052091">
        <w:rPr>
          <w:rFonts w:eastAsia="Calibri"/>
          <w:kern w:val="0"/>
          <w:sz w:val="22"/>
          <w:szCs w:val="22"/>
          <w:lang w:eastAsia="en-US"/>
        </w:rPr>
        <w:t>Юрайт</w:t>
      </w:r>
      <w:proofErr w:type="spellEnd"/>
      <w:r>
        <w:rPr>
          <w:rFonts w:eastAsia="Calibri"/>
          <w:kern w:val="0"/>
          <w:sz w:val="22"/>
          <w:szCs w:val="22"/>
          <w:lang w:eastAsia="en-US"/>
        </w:rPr>
        <w:t>:</w:t>
      </w:r>
      <w:r w:rsidRPr="00052091">
        <w:rPr>
          <w:rFonts w:eastAsia="Calibri"/>
          <w:kern w:val="0"/>
          <w:sz w:val="22"/>
          <w:szCs w:val="22"/>
          <w:lang w:eastAsia="en-US"/>
        </w:rPr>
        <w:t xml:space="preserve"> </w:t>
      </w:r>
      <w:hyperlink r:id="rId20" w:tgtFrame="_blank" w:tooltip="https://urait.ru/ " w:history="1">
        <w:r w:rsidRPr="00052091">
          <w:rPr>
            <w:rFonts w:eastAsia="Calibri"/>
            <w:color w:val="0000FF"/>
            <w:kern w:val="0"/>
            <w:sz w:val="22"/>
            <w:szCs w:val="22"/>
            <w:u w:val="single"/>
            <w:lang w:eastAsia="en-US"/>
          </w:rPr>
          <w:t>https://urait.ru/ 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</w:t>
      </w:r>
      <w:r w:rsidRPr="003C0E55">
        <w:rPr>
          <w:sz w:val="24"/>
          <w:szCs w:val="24"/>
        </w:rPr>
        <w:lastRenderedPageBreak/>
        <w:t>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C0579D9"/>
    <w:multiLevelType w:val="hybridMultilevel"/>
    <w:tmpl w:val="A534339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60D7"/>
    <w:rsid w:val="00021EAE"/>
    <w:rsid w:val="00023FE9"/>
    <w:rsid w:val="0003058C"/>
    <w:rsid w:val="00030D6C"/>
    <w:rsid w:val="00046AB6"/>
    <w:rsid w:val="00052091"/>
    <w:rsid w:val="00065AB0"/>
    <w:rsid w:val="000807D3"/>
    <w:rsid w:val="000826B3"/>
    <w:rsid w:val="0008430C"/>
    <w:rsid w:val="000939C6"/>
    <w:rsid w:val="000B76CD"/>
    <w:rsid w:val="000D0F01"/>
    <w:rsid w:val="000D112D"/>
    <w:rsid w:val="000E0D75"/>
    <w:rsid w:val="000F3CA6"/>
    <w:rsid w:val="001043F8"/>
    <w:rsid w:val="00105CE2"/>
    <w:rsid w:val="001071B9"/>
    <w:rsid w:val="0015178D"/>
    <w:rsid w:val="0018008A"/>
    <w:rsid w:val="00180109"/>
    <w:rsid w:val="00180FC3"/>
    <w:rsid w:val="00191336"/>
    <w:rsid w:val="00194DDA"/>
    <w:rsid w:val="001C733B"/>
    <w:rsid w:val="001E29F8"/>
    <w:rsid w:val="001E6C43"/>
    <w:rsid w:val="00204F1C"/>
    <w:rsid w:val="002205D6"/>
    <w:rsid w:val="002522B7"/>
    <w:rsid w:val="00260ABC"/>
    <w:rsid w:val="002668FA"/>
    <w:rsid w:val="00274B39"/>
    <w:rsid w:val="00275F79"/>
    <w:rsid w:val="002825CF"/>
    <w:rsid w:val="00283264"/>
    <w:rsid w:val="002903F0"/>
    <w:rsid w:val="002B0926"/>
    <w:rsid w:val="002B422B"/>
    <w:rsid w:val="002D512D"/>
    <w:rsid w:val="002E5305"/>
    <w:rsid w:val="0031138A"/>
    <w:rsid w:val="003161CD"/>
    <w:rsid w:val="003253EC"/>
    <w:rsid w:val="00352377"/>
    <w:rsid w:val="00362098"/>
    <w:rsid w:val="00375E96"/>
    <w:rsid w:val="003A5055"/>
    <w:rsid w:val="003A60CB"/>
    <w:rsid w:val="003D5A96"/>
    <w:rsid w:val="00423E27"/>
    <w:rsid w:val="00427166"/>
    <w:rsid w:val="00484FAE"/>
    <w:rsid w:val="004A322E"/>
    <w:rsid w:val="004C6BA4"/>
    <w:rsid w:val="004D5144"/>
    <w:rsid w:val="00521C3F"/>
    <w:rsid w:val="00522E12"/>
    <w:rsid w:val="005316DB"/>
    <w:rsid w:val="00534C76"/>
    <w:rsid w:val="00537131"/>
    <w:rsid w:val="005514F5"/>
    <w:rsid w:val="005519C3"/>
    <w:rsid w:val="00555F6C"/>
    <w:rsid w:val="0056393A"/>
    <w:rsid w:val="00583CC1"/>
    <w:rsid w:val="00586214"/>
    <w:rsid w:val="005A121B"/>
    <w:rsid w:val="005A3C7A"/>
    <w:rsid w:val="005B5E17"/>
    <w:rsid w:val="00612E5F"/>
    <w:rsid w:val="006208AD"/>
    <w:rsid w:val="006330B9"/>
    <w:rsid w:val="006337C8"/>
    <w:rsid w:val="00672152"/>
    <w:rsid w:val="00674970"/>
    <w:rsid w:val="00674A05"/>
    <w:rsid w:val="00687509"/>
    <w:rsid w:val="006915C0"/>
    <w:rsid w:val="006971DE"/>
    <w:rsid w:val="006A2E64"/>
    <w:rsid w:val="006D7F59"/>
    <w:rsid w:val="006E0F31"/>
    <w:rsid w:val="006E7CAD"/>
    <w:rsid w:val="0070495F"/>
    <w:rsid w:val="00704DB6"/>
    <w:rsid w:val="00742409"/>
    <w:rsid w:val="00745F2D"/>
    <w:rsid w:val="00754438"/>
    <w:rsid w:val="0076640A"/>
    <w:rsid w:val="00785576"/>
    <w:rsid w:val="007C1534"/>
    <w:rsid w:val="007C67EA"/>
    <w:rsid w:val="007F372C"/>
    <w:rsid w:val="0082347A"/>
    <w:rsid w:val="00832DFA"/>
    <w:rsid w:val="00845E5E"/>
    <w:rsid w:val="00857629"/>
    <w:rsid w:val="00862A74"/>
    <w:rsid w:val="00874A89"/>
    <w:rsid w:val="008B6B5A"/>
    <w:rsid w:val="008B74C3"/>
    <w:rsid w:val="008C3C1C"/>
    <w:rsid w:val="008D27CD"/>
    <w:rsid w:val="008E2D31"/>
    <w:rsid w:val="008E7B24"/>
    <w:rsid w:val="008F12EE"/>
    <w:rsid w:val="00905AFC"/>
    <w:rsid w:val="00915521"/>
    <w:rsid w:val="00920D08"/>
    <w:rsid w:val="0093608B"/>
    <w:rsid w:val="009400F8"/>
    <w:rsid w:val="0095000C"/>
    <w:rsid w:val="0095632D"/>
    <w:rsid w:val="009678F0"/>
    <w:rsid w:val="00984B74"/>
    <w:rsid w:val="009A71CA"/>
    <w:rsid w:val="009B4394"/>
    <w:rsid w:val="009D07EF"/>
    <w:rsid w:val="00A039C8"/>
    <w:rsid w:val="00A4718D"/>
    <w:rsid w:val="00A61687"/>
    <w:rsid w:val="00A706C9"/>
    <w:rsid w:val="00A70BA1"/>
    <w:rsid w:val="00A918EE"/>
    <w:rsid w:val="00AD3CA3"/>
    <w:rsid w:val="00AE1BB0"/>
    <w:rsid w:val="00AF286E"/>
    <w:rsid w:val="00B04C42"/>
    <w:rsid w:val="00B04E9D"/>
    <w:rsid w:val="00B04F67"/>
    <w:rsid w:val="00B1620E"/>
    <w:rsid w:val="00B16F56"/>
    <w:rsid w:val="00B50AFA"/>
    <w:rsid w:val="00B70055"/>
    <w:rsid w:val="00B86993"/>
    <w:rsid w:val="00BB28D3"/>
    <w:rsid w:val="00BB40CF"/>
    <w:rsid w:val="00BC4F3B"/>
    <w:rsid w:val="00BD0471"/>
    <w:rsid w:val="00BF7EDE"/>
    <w:rsid w:val="00C61480"/>
    <w:rsid w:val="00C7049A"/>
    <w:rsid w:val="00C70D66"/>
    <w:rsid w:val="00C901B2"/>
    <w:rsid w:val="00CA5CF4"/>
    <w:rsid w:val="00CB2563"/>
    <w:rsid w:val="00D0564B"/>
    <w:rsid w:val="00D12D61"/>
    <w:rsid w:val="00D22E48"/>
    <w:rsid w:val="00D304BF"/>
    <w:rsid w:val="00D46244"/>
    <w:rsid w:val="00D53D44"/>
    <w:rsid w:val="00D77753"/>
    <w:rsid w:val="00E03C64"/>
    <w:rsid w:val="00E11A4F"/>
    <w:rsid w:val="00E153FF"/>
    <w:rsid w:val="00E1597D"/>
    <w:rsid w:val="00E42189"/>
    <w:rsid w:val="00E42665"/>
    <w:rsid w:val="00E42959"/>
    <w:rsid w:val="00E73AE0"/>
    <w:rsid w:val="00E81946"/>
    <w:rsid w:val="00E93B33"/>
    <w:rsid w:val="00EA2DA1"/>
    <w:rsid w:val="00EC7C57"/>
    <w:rsid w:val="00F01F26"/>
    <w:rsid w:val="00F3068C"/>
    <w:rsid w:val="00F42AE5"/>
    <w:rsid w:val="00F54B4B"/>
    <w:rsid w:val="00F60CF5"/>
    <w:rsid w:val="00F6435D"/>
    <w:rsid w:val="00F75A53"/>
    <w:rsid w:val="00F82B47"/>
    <w:rsid w:val="00F836E7"/>
    <w:rsid w:val="00F90FB9"/>
    <w:rsid w:val="00FA7E11"/>
    <w:rsid w:val="00FB6600"/>
    <w:rsid w:val="00FC4596"/>
    <w:rsid w:val="00FE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2903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urait.ru/&#160;" TargetMode="External"/><Relationship Id="rId18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s://urait.ru/&#160;" TargetMode="External"/><Relationship Id="rId17" Type="http://schemas.openxmlformats.org/officeDocument/2006/relationships/hyperlink" Target="https://cyberlenink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library.ru/" TargetMode="External"/><Relationship Id="rId20" Type="http://schemas.openxmlformats.org/officeDocument/2006/relationships/hyperlink" Target="https://urait.ru/&#160;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biblioclub.ru/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rsl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7</Pages>
  <Words>1626</Words>
  <Characters>9271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36</cp:revision>
  <cp:lastPrinted>2020-11-13T10:48:00Z</cp:lastPrinted>
  <dcterms:created xsi:type="dcterms:W3CDTF">2021-04-02T14:59:00Z</dcterms:created>
  <dcterms:modified xsi:type="dcterms:W3CDTF">2022-03-31T13:55:00Z</dcterms:modified>
</cp:coreProperties>
</file>