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59F" w:rsidRDefault="000E359F" w:rsidP="000E35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АННОТАЦИИ РАБОЧИХ ПРОГРАММ ПРАКТИК ПО НАПРАВЛЕНИЮ ПОДГОТОВКИ 47.03.01 ФИЛОСОФИЯ, НАПРАВЛЕННОСТЬ (ПРОФИЛЬ) - ОБЩИЙ</w:t>
      </w:r>
    </w:p>
    <w:p w:rsidR="000E359F" w:rsidRDefault="000E359F" w:rsidP="000E35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E359F" w:rsidRDefault="000E359F" w:rsidP="000E35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E359F" w:rsidRPr="00732AE0" w:rsidRDefault="000E359F" w:rsidP="000E35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43703" w:rsidRDefault="000E359F" w:rsidP="00943703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194966" w:rsidRPr="00943703" w:rsidRDefault="00943703" w:rsidP="00943703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Б</w:t>
      </w:r>
      <w:proofErr w:type="gramStart"/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2.О.</w:t>
      </w:r>
      <w:proofErr w:type="gramEnd"/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01(У) ОЗНАКОМИТЕЛЬНАЯ ПРАКТИКА</w:t>
      </w: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0E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ПЛАНИРУЕМЫХ РЕЗУЛЬТАТОВ ОБУЧЕНИЯ ПРИ ПРОХОЖДЕНИИ ПРАКТИКИ:</w:t>
      </w: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E359F" w:rsidRPr="00987850" w:rsidTr="000E359F">
        <w:trPr>
          <w:trHeight w:val="262"/>
        </w:trPr>
        <w:tc>
          <w:tcPr>
            <w:tcW w:w="1555" w:type="dxa"/>
          </w:tcPr>
          <w:p w:rsidR="000E359F" w:rsidRPr="00987850" w:rsidRDefault="000E359F" w:rsidP="007F25A9">
            <w:pPr>
              <w:pStyle w:val="a6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0E359F" w:rsidRPr="00987850" w:rsidRDefault="000E359F" w:rsidP="007F25A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E359F" w:rsidRPr="00987850" w:rsidRDefault="000E359F" w:rsidP="007F25A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E359F" w:rsidRPr="000E359F" w:rsidTr="000E359F">
        <w:tc>
          <w:tcPr>
            <w:tcW w:w="1555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ОПК-2</w:t>
            </w:r>
          </w:p>
        </w:tc>
        <w:tc>
          <w:tcPr>
            <w:tcW w:w="7790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Способен использовать различные приемы и методы устного и письменного изложения базовых философских знаний;</w:t>
            </w:r>
          </w:p>
        </w:tc>
      </w:tr>
      <w:tr w:rsidR="000E359F" w:rsidRPr="000E359F" w:rsidTr="000E359F">
        <w:trPr>
          <w:trHeight w:val="977"/>
        </w:trPr>
        <w:tc>
          <w:tcPr>
            <w:tcW w:w="1555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ОПК-3</w:t>
            </w:r>
          </w:p>
        </w:tc>
        <w:tc>
          <w:tcPr>
            <w:tcW w:w="7790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профессиональных;</w:t>
            </w:r>
          </w:p>
        </w:tc>
      </w:tr>
      <w:tr w:rsidR="000E359F" w:rsidRPr="000E359F" w:rsidTr="000E359F">
        <w:trPr>
          <w:trHeight w:val="977"/>
        </w:trPr>
        <w:tc>
          <w:tcPr>
            <w:tcW w:w="1555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7790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технологий;</w:t>
            </w:r>
          </w:p>
        </w:tc>
      </w:tr>
      <w:tr w:rsidR="000E359F" w:rsidRPr="000E359F" w:rsidTr="000E359F">
        <w:trPr>
          <w:trHeight w:val="977"/>
        </w:trPr>
        <w:tc>
          <w:tcPr>
            <w:tcW w:w="1555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7790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 xml:space="preserve">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метапредметных</w:t>
            </w:r>
            <w:proofErr w:type="spellEnd"/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, предметных и личностных результатов;</w:t>
            </w:r>
          </w:p>
        </w:tc>
      </w:tr>
      <w:tr w:rsidR="000E359F" w:rsidRPr="000E359F" w:rsidTr="000E359F">
        <w:trPr>
          <w:trHeight w:val="977"/>
        </w:trPr>
        <w:tc>
          <w:tcPr>
            <w:tcW w:w="1555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ПК-8</w:t>
            </w:r>
          </w:p>
        </w:tc>
        <w:tc>
          <w:tcPr>
            <w:tcW w:w="7790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Способен планировать и организовывать свою профессиональную деятельность и профессиональную деятельность членов коллектива;</w:t>
            </w:r>
          </w:p>
        </w:tc>
      </w:tr>
      <w:tr w:rsidR="000E359F" w:rsidRPr="000E359F" w:rsidTr="000E359F">
        <w:trPr>
          <w:trHeight w:val="977"/>
        </w:trPr>
        <w:tc>
          <w:tcPr>
            <w:tcW w:w="1555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ПК-10</w:t>
            </w:r>
          </w:p>
        </w:tc>
        <w:tc>
          <w:tcPr>
            <w:tcW w:w="7790" w:type="dxa"/>
          </w:tcPr>
          <w:p w:rsidR="000E359F" w:rsidRPr="000E359F" w:rsidRDefault="000E359F" w:rsidP="007F25A9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0E359F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Способен реферировать и аннотировать научную литературу (в том числе на иностранном языке);</w:t>
            </w:r>
          </w:p>
        </w:tc>
      </w:tr>
    </w:tbl>
    <w:p w:rsid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0E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ПРАКТИКИ В СТРУКТУРЕ ОП:</w:t>
      </w:r>
    </w:p>
    <w:p w:rsidR="000E359F" w:rsidRPr="000E359F" w:rsidRDefault="000E359F" w:rsidP="000E35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практики: </w:t>
      </w: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базовыми приемами и методами устного и письменного изложения философских знаний, связанных с решением профессиональных задач.</w:t>
      </w:r>
    </w:p>
    <w:p w:rsidR="000E359F" w:rsidRPr="000E359F" w:rsidRDefault="000E359F" w:rsidP="000E359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359F" w:rsidRPr="000E359F" w:rsidRDefault="000E359F" w:rsidP="000E359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0E359F" w:rsidRPr="000E359F" w:rsidRDefault="000E359F" w:rsidP="000E359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профессионального мышления студентов, формирование у них четкого представления об основных профессиональных задачах и способах их решения;</w:t>
      </w:r>
    </w:p>
    <w:p w:rsidR="000E359F" w:rsidRPr="000E359F" w:rsidRDefault="000E359F" w:rsidP="000E359F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реферирования и аннотирования научной литературы;</w:t>
      </w:r>
    </w:p>
    <w:p w:rsidR="000E359F" w:rsidRPr="000E359F" w:rsidRDefault="000E359F" w:rsidP="000E35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планирования и организации своей профессиональной деятельность и профессиональной деятельности членов коллектива;</w:t>
      </w:r>
    </w:p>
    <w:p w:rsidR="000E359F" w:rsidRPr="000E359F" w:rsidRDefault="000E359F" w:rsidP="000E359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умения грамотного использования современных технологий для сбора информации, обработки и интерпретации полученных экспериментальных данных;</w:t>
      </w: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0E35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59F" w:rsidRPr="000E359F" w:rsidRDefault="000E359F" w:rsidP="000E359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Ознакомительная практика проводится в форме контактной работы и иных формах, предусмотренных соответствующей рабочей программой.</w:t>
      </w:r>
    </w:p>
    <w:p w:rsidR="000E359F" w:rsidRPr="000E359F" w:rsidRDefault="000E359F" w:rsidP="000E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6 зачетных единиц, 216 академических часов </w:t>
      </w:r>
      <w:r w:rsidRPr="000E35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0E359F" w:rsidRPr="000E359F" w:rsidRDefault="000E359F" w:rsidP="000E35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форма, 2 курс, 4 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0E359F" w:rsidRPr="000E359F" w:rsidTr="007F25A9">
        <w:tc>
          <w:tcPr>
            <w:tcW w:w="6663" w:type="dxa"/>
            <w:shd w:val="clear" w:color="auto" w:fill="auto"/>
          </w:tcPr>
          <w:p w:rsidR="000E359F" w:rsidRPr="000E359F" w:rsidRDefault="000E359F" w:rsidP="000E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0E359F" w:rsidRPr="000E359F" w:rsidRDefault="000E359F" w:rsidP="000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0E35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0E359F" w:rsidRPr="000E359F" w:rsidTr="007F25A9">
        <w:trPr>
          <w:trHeight w:val="378"/>
        </w:trPr>
        <w:tc>
          <w:tcPr>
            <w:tcW w:w="6663" w:type="dxa"/>
            <w:shd w:val="clear" w:color="auto" w:fill="auto"/>
          </w:tcPr>
          <w:p w:rsidR="000E359F" w:rsidRPr="000E359F" w:rsidRDefault="000E359F" w:rsidP="000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:rsidR="000E359F" w:rsidRPr="000E359F" w:rsidRDefault="000E359F" w:rsidP="000E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0E359F" w:rsidRPr="000E359F" w:rsidTr="007F25A9">
        <w:tc>
          <w:tcPr>
            <w:tcW w:w="6663" w:type="dxa"/>
            <w:shd w:val="clear" w:color="auto" w:fill="auto"/>
          </w:tcPr>
          <w:p w:rsidR="000E359F" w:rsidRPr="000E359F" w:rsidRDefault="000E359F" w:rsidP="000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</w:t>
            </w:r>
            <w:r w:rsidRPr="000E3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  <w:r w:rsidRPr="000E35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:rsidR="000E359F" w:rsidRPr="000E359F" w:rsidRDefault="000E359F" w:rsidP="000E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211</w:t>
            </w:r>
          </w:p>
        </w:tc>
      </w:tr>
      <w:tr w:rsidR="000E359F" w:rsidRPr="000E359F" w:rsidTr="007F25A9">
        <w:tc>
          <w:tcPr>
            <w:tcW w:w="6663" w:type="dxa"/>
            <w:shd w:val="clear" w:color="auto" w:fill="auto"/>
          </w:tcPr>
          <w:p w:rsidR="000E359F" w:rsidRPr="000E359F" w:rsidRDefault="000E359F" w:rsidP="000E3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трудоемкость (в час. / </w:t>
            </w:r>
            <w:proofErr w:type="spellStart"/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02" w:type="dxa"/>
            <w:shd w:val="clear" w:color="auto" w:fill="auto"/>
          </w:tcPr>
          <w:p w:rsidR="000E359F" w:rsidRPr="000E359F" w:rsidRDefault="000E359F" w:rsidP="000E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216 / 6 </w:t>
            </w:r>
            <w:proofErr w:type="spellStart"/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0E35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0E359F" w:rsidRPr="000E359F" w:rsidRDefault="000E359F" w:rsidP="000E35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59F" w:rsidRPr="000E359F" w:rsidRDefault="000E359F" w:rsidP="000E359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E359F" w:rsidRPr="000E359F" w:rsidRDefault="000E359F" w:rsidP="000E359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0E35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СОДЕРЖАНИЕ ПРАКТИКИ</w:t>
      </w:r>
    </w:p>
    <w:p w:rsidR="000E359F" w:rsidRPr="000E359F" w:rsidRDefault="000E359F" w:rsidP="000E359F">
      <w:pPr>
        <w:tabs>
          <w:tab w:val="left" w:leader="underscore" w:pos="4786"/>
        </w:tabs>
        <w:autoSpaceDE w:val="0"/>
        <w:autoSpaceDN w:val="0"/>
        <w:adjustRightInd w:val="0"/>
        <w:spacing w:before="134" w:after="0" w:line="278" w:lineRule="exact"/>
        <w:ind w:right="26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E359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Очная форма обучения 2 курс (4 семестр)</w:t>
      </w:r>
    </w:p>
    <w:p w:rsidR="000E359F" w:rsidRPr="000E359F" w:rsidRDefault="000E359F" w:rsidP="000E359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0E359F" w:rsidRPr="000E359F" w:rsidTr="007F25A9">
        <w:tc>
          <w:tcPr>
            <w:tcW w:w="675" w:type="dxa"/>
            <w:shd w:val="clear" w:color="auto" w:fill="auto"/>
            <w:vAlign w:val="center"/>
          </w:tcPr>
          <w:p w:rsidR="000E359F" w:rsidRPr="000E359F" w:rsidRDefault="000E359F" w:rsidP="000E359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359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  <w:p w:rsidR="000E359F" w:rsidRPr="000E359F" w:rsidRDefault="000E359F" w:rsidP="000E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359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0E359F" w:rsidRPr="000E359F" w:rsidRDefault="000E359F" w:rsidP="000E3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359F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0E359F" w:rsidRPr="000E359F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E359F" w:rsidRPr="000E359F" w:rsidRDefault="000E359F" w:rsidP="000E35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E359F" w:rsidRPr="000E359F" w:rsidRDefault="000E359F" w:rsidP="000E3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Подготовительный период</w:t>
            </w:r>
          </w:p>
        </w:tc>
      </w:tr>
      <w:tr w:rsidR="000E359F" w:rsidRPr="000E359F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E359F" w:rsidRPr="000E359F" w:rsidRDefault="000E359F" w:rsidP="000E35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E359F" w:rsidRPr="000E359F" w:rsidRDefault="000E359F" w:rsidP="000E35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период</w:t>
            </w:r>
          </w:p>
        </w:tc>
      </w:tr>
      <w:tr w:rsidR="000E359F" w:rsidRPr="000E359F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E359F" w:rsidRPr="000E359F" w:rsidRDefault="000E359F" w:rsidP="000E35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E359F" w:rsidRPr="000E359F" w:rsidRDefault="000E359F" w:rsidP="000E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Заключительный период</w:t>
            </w:r>
          </w:p>
        </w:tc>
      </w:tr>
      <w:tr w:rsidR="000E359F" w:rsidRPr="000E359F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0E359F" w:rsidRPr="000E359F" w:rsidRDefault="000E359F" w:rsidP="000E359F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0E359F" w:rsidRPr="000E359F" w:rsidRDefault="000E359F" w:rsidP="000E35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35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:rsidR="000E359F" w:rsidRPr="000E359F" w:rsidRDefault="000E359F" w:rsidP="000E359F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E359F" w:rsidRPr="000E359F" w:rsidRDefault="000E359F" w:rsidP="000E359F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0E359F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Практика состоит из трёх основных периодов.</w:t>
      </w:r>
    </w:p>
    <w:p w:rsidR="000E359F" w:rsidRPr="000E359F" w:rsidRDefault="000E359F" w:rsidP="000E359F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0"/>
          <w:lang w:val="x-none" w:eastAsia="x-none"/>
        </w:rPr>
      </w:pPr>
      <w:r w:rsidRPr="000E359F">
        <w:rPr>
          <w:rFonts w:ascii="Times New Roman" w:eastAsia="Times New Roman" w:hAnsi="Times New Roman" w:cs="Times New Roman"/>
          <w:i/>
          <w:sz w:val="24"/>
          <w:szCs w:val="20"/>
          <w:lang w:val="x-none" w:eastAsia="x-none"/>
        </w:rPr>
        <w:tab/>
        <w:t xml:space="preserve">Подготовительный период. </w:t>
      </w:r>
      <w:r w:rsidRPr="000E359F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0E359F">
        <w:rPr>
          <w:rFonts w:ascii="Times New Roman" w:eastAsia="Times New Roman" w:hAnsi="Times New Roman" w:cs="Times New Roman"/>
          <w:spacing w:val="-4"/>
          <w:sz w:val="24"/>
          <w:szCs w:val="20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0E359F" w:rsidRPr="000E359F" w:rsidRDefault="000E359F" w:rsidP="000E359F">
      <w:pPr>
        <w:tabs>
          <w:tab w:val="left" w:pos="113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ab/>
        <w:t xml:space="preserve">Основной период. </w:t>
      </w: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общих вопросы организации осуществления научной и преподавательской деятельности в сфере философии. Ознакомление с деятельностью научного института или университета (факультета) </w:t>
      </w:r>
      <w:proofErr w:type="gramStart"/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сфере</w:t>
      </w:r>
      <w:proofErr w:type="gramEnd"/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философии (материалы сайта организации). Выделение основных видов деятельности институции, занимающейся философией. Описание целей, основных видов деятельности и результатов деятельности философской организации.  Анализ персональных страниц философа/ученого, осуществляющего работу в научной организации. Изучение специальной литературы по выбранной тематике, в том числе достижений отечественной и </w:t>
      </w:r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зарубежной науки. Осуществление сбора, обработки, анализа и систематизации научной информации по теме (заданию). Анализ материалов научной конференции по философской тематике. Изучение, анализ и реферирование </w:t>
      </w:r>
      <w:proofErr w:type="gramStart"/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  по</w:t>
      </w:r>
      <w:proofErr w:type="gramEnd"/>
      <w:r w:rsidRPr="000E35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выбранной философской тематике, выделение ключевых слов и основных результатов исследования, представленного в статье</w:t>
      </w:r>
    </w:p>
    <w:p w:rsidR="000E359F" w:rsidRPr="000E359F" w:rsidRDefault="000E359F" w:rsidP="000E359F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E359F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0E359F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>Заключительный период.</w:t>
      </w:r>
      <w:r w:rsidRPr="000E359F">
        <w:rPr>
          <w:rFonts w:ascii="Times New Roman" w:eastAsia="Times New Roman" w:hAnsi="Times New Roman" w:cs="Times New Roman"/>
          <w:i/>
          <w:iCs/>
          <w:sz w:val="24"/>
          <w:szCs w:val="20"/>
          <w:lang w:eastAsia="x-none"/>
        </w:rPr>
        <w:t xml:space="preserve"> </w:t>
      </w:r>
      <w:r w:rsidRPr="000E359F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0E359F" w:rsidRDefault="000E359F"/>
    <w:p w:rsidR="000E359F" w:rsidRDefault="000E359F"/>
    <w:p w:rsidR="000E359F" w:rsidRDefault="000E359F" w:rsidP="000E35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E359F" w:rsidRPr="00732AE0" w:rsidRDefault="000E359F" w:rsidP="000E359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0E359F" w:rsidRPr="00153660" w:rsidRDefault="000E359F" w:rsidP="000E359F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943703" w:rsidRDefault="000E359F" w:rsidP="00943703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359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Б</w:t>
      </w:r>
      <w:proofErr w:type="gramStart"/>
      <w:r w:rsidRPr="000E359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2.О.</w:t>
      </w:r>
      <w:proofErr w:type="gramEnd"/>
      <w:r w:rsidRPr="000E359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02(У) НАУЧНО-ИССЛЕДОВАТЕЛЬСКАЯ РАБОТА (ПОЛУЧЕНИЕ ПЕРВИЧНЫХ НАВЫКОВ НАУЧНО-ИССЛЕДОВАТЕЛЬСКОЙ РАБОТЫ)</w:t>
      </w:r>
    </w:p>
    <w:p w:rsidR="00943703" w:rsidRPr="00943703" w:rsidRDefault="00943703" w:rsidP="00943703">
      <w:pPr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ПЛАНИРУЕМЫХ РЕЗУЛЬТАТОВ ОБУЧЕНИЯ ПРИ ПРОХОЖДЕНИИ ПРАКТИКИ: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91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686"/>
        <w:gridCol w:w="1582"/>
        <w:gridCol w:w="7323"/>
      </w:tblGrid>
      <w:tr w:rsidR="00943703" w:rsidRPr="00943703" w:rsidTr="007F25A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компетенции (или ее части)</w:t>
            </w:r>
          </w:p>
        </w:tc>
      </w:tr>
      <w:tr w:rsidR="00943703" w:rsidRPr="00943703" w:rsidTr="007F25A9">
        <w:tc>
          <w:tcPr>
            <w:tcW w:w="68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703" w:rsidRPr="00943703" w:rsidTr="007F25A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ОПК-1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применять методы и приемы логического анализа, работать с научными текстами и содержащимися в них смысловыми конструкциями</w:t>
            </w:r>
          </w:p>
        </w:tc>
      </w:tr>
      <w:tr w:rsidR="00943703" w:rsidRPr="00943703" w:rsidTr="007F25A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ОПК-4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</w:p>
        </w:tc>
      </w:tr>
      <w:tr w:rsidR="00943703" w:rsidRPr="00943703" w:rsidTr="007F25A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ПК-10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реферировать и аннотировать научную литературу (в том числе на иностранном языке)</w:t>
            </w:r>
          </w:p>
        </w:tc>
      </w:tr>
      <w:tr w:rsidR="00943703" w:rsidRPr="00943703" w:rsidTr="007F25A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ПК-11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применять философские концепции для анализа философских проблем и поиска путей их решения</w:t>
            </w:r>
          </w:p>
        </w:tc>
      </w:tr>
      <w:tr w:rsidR="00943703" w:rsidRPr="00943703" w:rsidTr="007F25A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ПК-12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редактировать научные тексты философской направленности</w:t>
            </w:r>
          </w:p>
        </w:tc>
      </w:tr>
      <w:tr w:rsidR="00943703" w:rsidRPr="00943703" w:rsidTr="007F25A9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ПК-13</w:t>
            </w:r>
          </w:p>
        </w:tc>
        <w:tc>
          <w:tcPr>
            <w:tcW w:w="7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способностью грамотно оформлять и представлять результаты научного исследования</w:t>
            </w:r>
          </w:p>
        </w:tc>
      </w:tr>
    </w:tbl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МЕСТО ПРАКТИКИ В СТРУКТУРЕ ОП: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овладение студентами </w:t>
      </w:r>
      <w:proofErr w:type="spellStart"/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основными приемами ведения научно-исследовательской работы в области философии; навыками поиска, анализа и систематизации научного материала, формулировки теоретических выводов.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43703" w:rsidRPr="00943703" w:rsidRDefault="00943703" w:rsidP="0094370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закрепление знаний, умений и навыков, полученных студентами </w:t>
      </w:r>
      <w:proofErr w:type="spellStart"/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изучения дисциплин образовательной программы;</w:t>
      </w:r>
    </w:p>
    <w:p w:rsidR="00943703" w:rsidRPr="00943703" w:rsidRDefault="00943703" w:rsidP="0094370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современными методами и методологией научного исследования, в наибольшей степени соответствующими профилю образовательной программы;</w:t>
      </w:r>
    </w:p>
    <w:p w:rsidR="00943703" w:rsidRPr="00943703" w:rsidRDefault="00943703" w:rsidP="0094370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умений и навыков самостоятельной научно-исследовательской деятельности;</w:t>
      </w:r>
    </w:p>
    <w:p w:rsidR="00943703" w:rsidRPr="00943703" w:rsidRDefault="00943703" w:rsidP="0094370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обретение опыта научной и аналитической деятельности, а также овладение умениями изложения полученных результатов в виде отчетов, публикаций, докладов.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ОБЪЕМ, ПРОДОЛЖИТЕЛЬНОСТЬ ПРАКТИКИ И ВИДЫ ВЫПОЛНЯЕМЫХ РАБОТ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6 зачетных единиц, 216 академических часов </w:t>
      </w:r>
      <w:r w:rsidRPr="009437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43703" w:rsidRPr="00943703" w:rsidRDefault="00943703" w:rsidP="009437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</w:t>
      </w:r>
    </w:p>
    <w:tbl>
      <w:tblPr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802"/>
      </w:tblGrid>
      <w:tr w:rsidR="00943703" w:rsidRPr="00943703" w:rsidTr="007F25A9">
        <w:tc>
          <w:tcPr>
            <w:tcW w:w="6663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02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943703" w:rsidRPr="00943703" w:rsidTr="007F25A9">
        <w:tc>
          <w:tcPr>
            <w:tcW w:w="6663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3703" w:rsidRPr="00943703" w:rsidTr="007F25A9">
        <w:tc>
          <w:tcPr>
            <w:tcW w:w="6663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формы работы</w:t>
            </w:r>
            <w:r w:rsidRPr="0094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  <w:r w:rsidRPr="0094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(всего): </w:t>
            </w:r>
          </w:p>
        </w:tc>
        <w:tc>
          <w:tcPr>
            <w:tcW w:w="2802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943703" w:rsidRPr="00943703" w:rsidTr="007F25A9">
        <w:tc>
          <w:tcPr>
            <w:tcW w:w="6663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трудоемкость (в час. / </w:t>
            </w:r>
            <w:proofErr w:type="spellStart"/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02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216/6</w:t>
            </w:r>
          </w:p>
        </w:tc>
      </w:tr>
    </w:tbl>
    <w:p w:rsid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ПРАКТИКИ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 w:after="0" w:line="240" w:lineRule="auto"/>
        <w:ind w:right="26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 3 курс (6 семестр)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 w:after="0" w:line="240" w:lineRule="auto"/>
        <w:ind w:right="26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Практика состоит из трёх основных периодов.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i/>
          <w:sz w:val="24"/>
          <w:szCs w:val="20"/>
          <w:lang w:val="x-none" w:eastAsia="x-none"/>
        </w:rPr>
        <w:tab/>
        <w:t xml:space="preserve">Подготовительный период. </w:t>
      </w: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943703">
        <w:rPr>
          <w:rFonts w:ascii="Times New Roman" w:eastAsia="Times New Roman" w:hAnsi="Times New Roman" w:cs="Times New Roman"/>
          <w:spacing w:val="-4"/>
          <w:sz w:val="24"/>
          <w:szCs w:val="20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943703" w:rsidRPr="00943703" w:rsidRDefault="00943703" w:rsidP="00943703">
      <w:pPr>
        <w:tabs>
          <w:tab w:val="left" w:pos="567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ab/>
        <w:t>Основной период.</w:t>
      </w:r>
    </w:p>
    <w:p w:rsidR="00943703" w:rsidRPr="00943703" w:rsidRDefault="00943703" w:rsidP="009437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Теоретический этап:</w:t>
      </w:r>
    </w:p>
    <w:p w:rsidR="00943703" w:rsidRPr="00943703" w:rsidRDefault="00943703" w:rsidP="00943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теоретических и нормативных основ научно-исследовательской деятельности философа в современных условиях.</w:t>
      </w:r>
    </w:p>
    <w:p w:rsidR="00943703" w:rsidRPr="00943703" w:rsidRDefault="00943703" w:rsidP="009437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методами научно-исследовательской деятельности.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процесса подготовки и проведения научного мероприятия.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Практический этап: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аннотированной библиографии по теме исследования.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рецензии научной статьи / монографии.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научной статьи по теме исследование.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научного доклада.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3703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>Заключительный период.</w:t>
      </w: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eastAsia="x-none"/>
        </w:rPr>
        <w:t xml:space="preserve"> </w:t>
      </w: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Обработка материалов собранных во время практики, их оформление, а также формулировка выводов на основе полученных знаний. В конечном </w:t>
      </w: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lastRenderedPageBreak/>
        <w:t>итоге каждый обучающийся должен представить отчёт, оформленный в соответствии с существующими требованиями.</w:t>
      </w:r>
    </w:p>
    <w:p w:rsidR="00943703" w:rsidRDefault="00943703"/>
    <w:p w:rsidR="00943703" w:rsidRPr="00732AE0" w:rsidRDefault="00943703" w:rsidP="0094370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43703" w:rsidRDefault="00943703" w:rsidP="00943703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943703" w:rsidRDefault="00943703"/>
    <w:p w:rsidR="00943703" w:rsidRPr="00943703" w:rsidRDefault="00943703" w:rsidP="00943703">
      <w:pPr>
        <w:tabs>
          <w:tab w:val="left" w:pos="3822"/>
        </w:tabs>
        <w:jc w:val="center"/>
        <w:rPr>
          <w:rFonts w:ascii="Times New Roman" w:hAnsi="Times New Roman" w:cs="Times New Roman"/>
          <w:b/>
          <w:color w:val="00000A"/>
          <w:sz w:val="24"/>
          <w:szCs w:val="24"/>
        </w:rPr>
      </w:pPr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Б</w:t>
      </w:r>
      <w:proofErr w:type="gramStart"/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2.О.</w:t>
      </w:r>
      <w:proofErr w:type="gramEnd"/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03(П) ПЕДАГОГИЧЕСКАЯ ПРАКТИКА</w:t>
      </w:r>
    </w:p>
    <w:p w:rsidR="00943703" w:rsidRDefault="00943703"/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ПЛАНИРУЕМЫХ РЕЗУЛЬТАТОВ ОБУЧЕНИЯ ПРИ ПРОХОЖДЕНИИ ПРАКТИКИ: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ОПК-3; ОПК-5; ПК-1; ПК-2; ПК-3; ПК-4; ПК-5; ПК-6</w:t>
      </w:r>
    </w:p>
    <w:p w:rsid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943703" w:rsidRPr="00987850" w:rsidTr="00943703">
        <w:trPr>
          <w:trHeight w:val="262"/>
        </w:trPr>
        <w:tc>
          <w:tcPr>
            <w:tcW w:w="1555" w:type="dxa"/>
          </w:tcPr>
          <w:p w:rsidR="00943703" w:rsidRPr="00987850" w:rsidRDefault="00943703" w:rsidP="00943703">
            <w:pPr>
              <w:pStyle w:val="a6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943703" w:rsidRPr="00987850" w:rsidRDefault="00943703" w:rsidP="009437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3703" w:rsidRPr="00987850" w:rsidRDefault="00943703" w:rsidP="0094370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3703" w:rsidRPr="00943703" w:rsidTr="00943703">
        <w:trPr>
          <w:trHeight w:val="977"/>
        </w:trPr>
        <w:tc>
          <w:tcPr>
            <w:tcW w:w="1555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ОПК-3</w:t>
            </w:r>
          </w:p>
        </w:tc>
        <w:tc>
          <w:tcPr>
            <w:tcW w:w="7790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Способен использовать методики организации и ведения учебного процесса, применять их в педагогической деятельности в общеобразовательных организациях и профессиональных;</w:t>
            </w:r>
          </w:p>
        </w:tc>
      </w:tr>
      <w:tr w:rsidR="00943703" w:rsidRPr="00943703" w:rsidTr="00943703">
        <w:trPr>
          <w:trHeight w:val="485"/>
        </w:trPr>
        <w:tc>
          <w:tcPr>
            <w:tcW w:w="1555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Times New Roman" w:eastAsia="Times New Roman" w:hAnsi="Times New Roman" w:cs="Times New Roman"/>
                <w:kern w:val="1"/>
                <w:sz w:val="28"/>
                <w:szCs w:val="18"/>
                <w:lang w:eastAsia="zh-CN"/>
              </w:rPr>
              <w:t>ОПК-5</w:t>
            </w:r>
          </w:p>
        </w:tc>
        <w:tc>
          <w:tcPr>
            <w:tcW w:w="7790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использовать различные методы научного и философского исследования в сфере своей профессиональной деятельности</w:t>
            </w:r>
          </w:p>
        </w:tc>
      </w:tr>
      <w:tr w:rsidR="00943703" w:rsidRPr="00943703" w:rsidTr="00943703">
        <w:trPr>
          <w:trHeight w:val="977"/>
        </w:trPr>
        <w:tc>
          <w:tcPr>
            <w:tcW w:w="1555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ПК-1</w:t>
            </w:r>
          </w:p>
        </w:tc>
        <w:tc>
          <w:tcPr>
            <w:tcW w:w="7790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Способен осуществлять обучение учебному предмету на основе использования предметных методик и применения современных образовательных технологий;</w:t>
            </w:r>
          </w:p>
        </w:tc>
      </w:tr>
      <w:tr w:rsidR="00943703" w:rsidRPr="00943703" w:rsidTr="00943703">
        <w:trPr>
          <w:trHeight w:val="977"/>
        </w:trPr>
        <w:tc>
          <w:tcPr>
            <w:tcW w:w="1555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ПК-2</w:t>
            </w:r>
          </w:p>
        </w:tc>
        <w:tc>
          <w:tcPr>
            <w:tcW w:w="7790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 xml:space="preserve">Способен осуществлять педагогическую поддержку и сопровождение обучающихся в процессе достижения </w:t>
            </w:r>
            <w:proofErr w:type="spellStart"/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метапредметных</w:t>
            </w:r>
            <w:proofErr w:type="spellEnd"/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, предметных и личностных результатов;</w:t>
            </w:r>
          </w:p>
        </w:tc>
      </w:tr>
      <w:tr w:rsidR="00943703" w:rsidRPr="00943703" w:rsidTr="00943703">
        <w:trPr>
          <w:trHeight w:val="507"/>
        </w:trPr>
        <w:tc>
          <w:tcPr>
            <w:tcW w:w="1555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ПК-3</w:t>
            </w:r>
          </w:p>
        </w:tc>
        <w:tc>
          <w:tcPr>
            <w:tcW w:w="7790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943703" w:rsidRPr="00943703" w:rsidTr="00943703">
        <w:trPr>
          <w:trHeight w:val="977"/>
        </w:trPr>
        <w:tc>
          <w:tcPr>
            <w:tcW w:w="1555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ПК-4</w:t>
            </w:r>
          </w:p>
        </w:tc>
        <w:tc>
          <w:tcPr>
            <w:tcW w:w="7790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943703" w:rsidRPr="00943703" w:rsidTr="00943703">
        <w:trPr>
          <w:trHeight w:val="643"/>
        </w:trPr>
        <w:tc>
          <w:tcPr>
            <w:tcW w:w="1555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ПК-5</w:t>
            </w:r>
          </w:p>
        </w:tc>
        <w:tc>
          <w:tcPr>
            <w:tcW w:w="7790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участвовать в проектировании предметной среды образовательной программы</w:t>
            </w:r>
          </w:p>
        </w:tc>
      </w:tr>
      <w:tr w:rsidR="00943703" w:rsidRPr="00943703" w:rsidTr="00943703">
        <w:trPr>
          <w:trHeight w:val="977"/>
        </w:trPr>
        <w:tc>
          <w:tcPr>
            <w:tcW w:w="1555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Liberation Serif" w:eastAsia="Times New Roman" w:hAnsi="Liberation Serif" w:cs="FreeSans"/>
                <w:kern w:val="1"/>
                <w:sz w:val="24"/>
                <w:szCs w:val="24"/>
                <w:lang w:eastAsia="zh-CN"/>
              </w:rPr>
              <w:t>ПК – 6</w:t>
            </w:r>
          </w:p>
        </w:tc>
        <w:tc>
          <w:tcPr>
            <w:tcW w:w="7790" w:type="dxa"/>
          </w:tcPr>
          <w:p w:rsidR="00943703" w:rsidRPr="00943703" w:rsidRDefault="00943703" w:rsidP="00943703">
            <w:pPr>
              <w:suppressLineNumbers/>
              <w:tabs>
                <w:tab w:val="left" w:pos="788"/>
              </w:tabs>
              <w:suppressAutoHyphens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</w:pPr>
            <w:r w:rsidRPr="00943703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</w:tbl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МЕСТО ПРАКТИКИ В СТРУКТУРЕ ОП: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Место практики</w:t>
      </w:r>
      <w:r w:rsidRPr="00943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учебная практика относится к обязательной части Блока 2 «Практика».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 практика обеспечивает формирование общепрофессиональных компетенций, а также профессиональных компетенций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Цель практики: </w:t>
      </w: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базовыми приемами и методами организации и ведения учебного процесса, применения их в педагогической деятельности в общеобразовательных и профессиональных организациях;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43703" w:rsidRPr="00943703" w:rsidRDefault="00943703" w:rsidP="0094370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осуществления обучения учебному предмету на основе использования предметных методик и применения современных образовательных технологий;</w:t>
      </w:r>
    </w:p>
    <w:p w:rsidR="00943703" w:rsidRPr="00943703" w:rsidRDefault="00943703" w:rsidP="00943703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умения различных приемов и методов осуществления педагогической поддержки и сопровождения обучающихся в процессе достижения </w:t>
      </w:r>
      <w:proofErr w:type="spellStart"/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предметных и личностных результатов;</w:t>
      </w:r>
    </w:p>
    <w:p w:rsidR="00943703" w:rsidRPr="00943703" w:rsidRDefault="00943703" w:rsidP="009437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организовывать деятельность обучающихся, направленную на развитие интереса к учебному предмету в рамках урочной и внеурочной деятельности;</w:t>
      </w:r>
    </w:p>
    <w:p w:rsidR="00943703" w:rsidRPr="00943703" w:rsidRDefault="00943703" w:rsidP="009437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эффективного участия в проектировании предметной среды образовательной программы;</w:t>
      </w:r>
    </w:p>
    <w:p w:rsidR="00943703" w:rsidRPr="00943703" w:rsidRDefault="00943703" w:rsidP="00943703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оптимально и результативно поддерживать образцы и ценности социального поведения, навыки поведения в мире виртуальной реальности и социальных сетях.</w:t>
      </w:r>
    </w:p>
    <w:p w:rsidR="00943703" w:rsidRPr="00943703" w:rsidRDefault="00943703" w:rsidP="009437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Освоение практики и сформированные при этом компетенции необходимые в последующей деятельности.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Ознакомительная практика проводится в форме контактной работы и иных формах, предусмотренных соответствующей рабочей программой.</w:t>
      </w:r>
    </w:p>
    <w:p w:rsidR="00943703" w:rsidRPr="00943703" w:rsidRDefault="00943703" w:rsidP="00943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зачетных единицы, 108 академических часов </w:t>
      </w:r>
      <w:r w:rsidRPr="009437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43703" w:rsidRPr="00943703" w:rsidRDefault="00943703" w:rsidP="00943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форма, 4 курс, 8 семестр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8"/>
        <w:gridCol w:w="2759"/>
      </w:tblGrid>
      <w:tr w:rsidR="00943703" w:rsidRPr="00943703" w:rsidTr="007F25A9">
        <w:tc>
          <w:tcPr>
            <w:tcW w:w="6663" w:type="dxa"/>
            <w:shd w:val="clear" w:color="auto" w:fill="auto"/>
          </w:tcPr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02" w:type="dxa"/>
            <w:shd w:val="clear" w:color="auto" w:fill="auto"/>
          </w:tcPr>
          <w:p w:rsidR="00943703" w:rsidRPr="00943703" w:rsidRDefault="00943703" w:rsidP="00943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943703" w:rsidRPr="00943703" w:rsidTr="007F25A9">
        <w:trPr>
          <w:trHeight w:val="378"/>
        </w:trPr>
        <w:tc>
          <w:tcPr>
            <w:tcW w:w="6663" w:type="dxa"/>
            <w:shd w:val="clear" w:color="auto" w:fill="auto"/>
          </w:tcPr>
          <w:p w:rsidR="00943703" w:rsidRPr="00943703" w:rsidRDefault="00943703" w:rsidP="00943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  <w:shd w:val="clear" w:color="auto" w:fill="auto"/>
          </w:tcPr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943703" w:rsidRPr="00943703" w:rsidTr="007F25A9">
        <w:tc>
          <w:tcPr>
            <w:tcW w:w="6663" w:type="dxa"/>
            <w:shd w:val="clear" w:color="auto" w:fill="auto"/>
          </w:tcPr>
          <w:p w:rsidR="00943703" w:rsidRPr="00943703" w:rsidRDefault="00943703" w:rsidP="00943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Иные формы работы</w:t>
            </w:r>
            <w:r w:rsidRPr="0094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3"/>
            </w:r>
            <w:r w:rsidRPr="0094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(всего): </w:t>
            </w:r>
          </w:p>
        </w:tc>
        <w:tc>
          <w:tcPr>
            <w:tcW w:w="2802" w:type="dxa"/>
            <w:shd w:val="clear" w:color="auto" w:fill="auto"/>
          </w:tcPr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103</w:t>
            </w:r>
          </w:p>
        </w:tc>
      </w:tr>
      <w:tr w:rsidR="00943703" w:rsidRPr="00943703" w:rsidTr="007F25A9">
        <w:tc>
          <w:tcPr>
            <w:tcW w:w="6663" w:type="dxa"/>
            <w:shd w:val="clear" w:color="auto" w:fill="auto"/>
          </w:tcPr>
          <w:p w:rsidR="00943703" w:rsidRPr="00943703" w:rsidRDefault="00943703" w:rsidP="009437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трудоемкость (в час. / </w:t>
            </w:r>
            <w:proofErr w:type="spellStart"/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02" w:type="dxa"/>
            <w:shd w:val="clear" w:color="auto" w:fill="auto"/>
          </w:tcPr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108/ 3 </w:t>
            </w:r>
            <w:proofErr w:type="spellStart"/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</w:tbl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5. СОДЕРЖАНИЕ ПРАКТИКИ</w:t>
      </w:r>
    </w:p>
    <w:p w:rsidR="00943703" w:rsidRPr="00943703" w:rsidRDefault="00943703" w:rsidP="00943703">
      <w:pPr>
        <w:tabs>
          <w:tab w:val="left" w:leader="underscore" w:pos="4786"/>
        </w:tabs>
        <w:autoSpaceDE w:val="0"/>
        <w:autoSpaceDN w:val="0"/>
        <w:adjustRightInd w:val="0"/>
        <w:spacing w:before="134" w:after="0" w:line="278" w:lineRule="exact"/>
        <w:ind w:right="265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Очная форма обучения 4 курс (8 семестр)</w:t>
      </w:r>
    </w:p>
    <w:p w:rsidR="00943703" w:rsidRPr="00943703" w:rsidRDefault="00943703" w:rsidP="009437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3703" w:rsidRPr="00943703" w:rsidTr="007F25A9"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943703" w:rsidRPr="00943703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Подготовительный период</w:t>
            </w:r>
          </w:p>
        </w:tc>
      </w:tr>
      <w:tr w:rsidR="00943703" w:rsidRPr="00943703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период</w:t>
            </w:r>
          </w:p>
        </w:tc>
      </w:tr>
      <w:tr w:rsidR="00943703" w:rsidRPr="00943703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Заключительный период</w:t>
            </w:r>
          </w:p>
        </w:tc>
      </w:tr>
      <w:tr w:rsidR="00943703" w:rsidRPr="00943703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:rsidR="00943703" w:rsidRPr="00943703" w:rsidRDefault="00943703" w:rsidP="00943703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43703" w:rsidRPr="00943703" w:rsidRDefault="00943703" w:rsidP="0094370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Практика состоит из трёх основных периодов.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i/>
          <w:sz w:val="24"/>
          <w:szCs w:val="20"/>
          <w:lang w:val="x-none" w:eastAsia="x-none"/>
        </w:rPr>
        <w:tab/>
        <w:t xml:space="preserve">Подготовительный период. </w:t>
      </w: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943703">
        <w:rPr>
          <w:rFonts w:ascii="Times New Roman" w:eastAsia="Times New Roman" w:hAnsi="Times New Roman" w:cs="Times New Roman"/>
          <w:spacing w:val="-4"/>
          <w:sz w:val="24"/>
          <w:szCs w:val="20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943703" w:rsidRPr="00943703" w:rsidRDefault="00943703" w:rsidP="00943703">
      <w:pPr>
        <w:tabs>
          <w:tab w:val="left" w:pos="113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ab/>
        <w:t xml:space="preserve">Основной период. </w:t>
      </w: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общих вопросы организации осуществления педагогической деятельности в сфере философии.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государственным стандартом по философии, рабочей программы дисциплин. Присутствие на занятиях преподавателей факультета. Разработка плана лекции и семинарского занятия. Проведение лекции и семинарского занятия. Подготовка философского мероприятия для студентов 1-2 курсов. Проведение мероприятия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0"/>
          <w:lang w:eastAsia="ru-RU"/>
        </w:rPr>
      </w:pP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3703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>Заключительный период.</w:t>
      </w: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eastAsia="x-none"/>
        </w:rPr>
        <w:t xml:space="preserve"> </w:t>
      </w: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943703" w:rsidRDefault="00943703"/>
    <w:p w:rsidR="00943703" w:rsidRPr="00732AE0" w:rsidRDefault="00943703" w:rsidP="00943703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943703" w:rsidRDefault="00943703" w:rsidP="00943703">
      <w:pPr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732AE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к рабочей программе</w:t>
      </w:r>
      <w:r w:rsidRPr="0015366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>практики</w:t>
      </w:r>
    </w:p>
    <w:p w:rsidR="00943703" w:rsidRDefault="00943703"/>
    <w:p w:rsidR="00943703" w:rsidRPr="00943703" w:rsidRDefault="00943703" w:rsidP="00943703">
      <w:pPr>
        <w:ind w:hanging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Б</w:t>
      </w:r>
      <w:proofErr w:type="gramStart"/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2.О.</w:t>
      </w:r>
      <w:proofErr w:type="gramEnd"/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04(</w:t>
      </w:r>
      <w:proofErr w:type="spellStart"/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Пд</w:t>
      </w:r>
      <w:proofErr w:type="spellEnd"/>
      <w:r w:rsidRPr="00943703">
        <w:rPr>
          <w:rFonts w:ascii="Times New Roman" w:hAnsi="Times New Roman" w:cs="Times New Roman"/>
          <w:b/>
          <w:iCs/>
          <w:color w:val="000000"/>
          <w:sz w:val="24"/>
          <w:szCs w:val="24"/>
        </w:rPr>
        <w:t>) ПРЕДДИПЛОМНАЯ ПРАКТИКА</w:t>
      </w:r>
    </w:p>
    <w:p w:rsidR="00943703" w:rsidRDefault="00943703"/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ПЕРЕЧЕНЬ ПЛАНИРУЕМЫХ РЕЗУЛЬТАТОВ ОБУЧЕНИЯ ПРИ ПРОХОЖДЕНИИ ПРАКТИКИ:</w:t>
      </w:r>
    </w:p>
    <w:p w:rsid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прохождения практики направлен на формирование следующих компетенций:</w:t>
      </w:r>
    </w:p>
    <w:p w:rsid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943703" w:rsidRPr="00987850" w:rsidTr="007F25A9">
        <w:trPr>
          <w:trHeight w:val="262"/>
        </w:trPr>
        <w:tc>
          <w:tcPr>
            <w:tcW w:w="1555" w:type="dxa"/>
          </w:tcPr>
          <w:p w:rsidR="00943703" w:rsidRPr="00987850" w:rsidRDefault="00943703" w:rsidP="007F25A9">
            <w:pPr>
              <w:pStyle w:val="a6"/>
              <w:spacing w:line="240" w:lineRule="auto"/>
              <w:ind w:left="0" w:firstLine="0"/>
              <w:rPr>
                <w:i/>
                <w:iCs/>
                <w:color w:val="000000"/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7790" w:type="dxa"/>
          </w:tcPr>
          <w:p w:rsidR="00943703" w:rsidRPr="00987850" w:rsidRDefault="00943703" w:rsidP="007F25A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43703" w:rsidRPr="00987850" w:rsidRDefault="00943703" w:rsidP="007F25A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98785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943703" w:rsidRPr="00943703" w:rsidTr="00943703">
        <w:tc>
          <w:tcPr>
            <w:tcW w:w="1555" w:type="dxa"/>
          </w:tcPr>
          <w:p w:rsidR="00943703" w:rsidRPr="00943703" w:rsidRDefault="00943703" w:rsidP="007F25A9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ОПК-2</w:t>
            </w:r>
          </w:p>
        </w:tc>
        <w:tc>
          <w:tcPr>
            <w:tcW w:w="7790" w:type="dxa"/>
          </w:tcPr>
          <w:p w:rsidR="00943703" w:rsidRPr="00943703" w:rsidRDefault="00943703" w:rsidP="007F25A9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</w:tr>
      <w:tr w:rsidR="00943703" w:rsidRPr="00943703" w:rsidTr="00943703">
        <w:tc>
          <w:tcPr>
            <w:tcW w:w="1555" w:type="dxa"/>
          </w:tcPr>
          <w:p w:rsidR="00943703" w:rsidRPr="00943703" w:rsidRDefault="00943703" w:rsidP="007F25A9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ОПК-6</w:t>
            </w:r>
          </w:p>
        </w:tc>
        <w:tc>
          <w:tcPr>
            <w:tcW w:w="7790" w:type="dxa"/>
          </w:tcPr>
          <w:p w:rsidR="00943703" w:rsidRPr="00943703" w:rsidRDefault="00943703" w:rsidP="007F25A9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онтологии и теории познания, логики, философии и методологии науки</w:t>
            </w:r>
          </w:p>
        </w:tc>
      </w:tr>
      <w:tr w:rsidR="00943703" w:rsidRPr="00943703" w:rsidTr="007F25A9">
        <w:tc>
          <w:tcPr>
            <w:tcW w:w="1555" w:type="dxa"/>
          </w:tcPr>
          <w:p w:rsidR="00943703" w:rsidRPr="00943703" w:rsidRDefault="00943703" w:rsidP="007F25A9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ОПК-7</w:t>
            </w:r>
          </w:p>
        </w:tc>
        <w:tc>
          <w:tcPr>
            <w:tcW w:w="7790" w:type="dxa"/>
          </w:tcPr>
          <w:p w:rsidR="00943703" w:rsidRPr="00943703" w:rsidRDefault="00943703" w:rsidP="007F25A9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социальной философии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85025E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ОПК-8</w:t>
            </w:r>
          </w:p>
        </w:tc>
        <w:tc>
          <w:tcPr>
            <w:tcW w:w="7790" w:type="dxa"/>
          </w:tcPr>
          <w:p w:rsidR="00D16465" w:rsidRPr="00943703" w:rsidRDefault="00D16465" w:rsidP="0085025E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85025E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ОПК-9</w:t>
            </w:r>
          </w:p>
        </w:tc>
        <w:tc>
          <w:tcPr>
            <w:tcW w:w="7790" w:type="dxa"/>
          </w:tcPr>
          <w:p w:rsidR="00D16465" w:rsidRPr="00943703" w:rsidRDefault="00D16465" w:rsidP="0085025E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 и принципы этики, эстетики, философии религии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ПК-3</w:t>
            </w:r>
          </w:p>
        </w:tc>
        <w:tc>
          <w:tcPr>
            <w:tcW w:w="7790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ПК-5</w:t>
            </w:r>
          </w:p>
        </w:tc>
        <w:tc>
          <w:tcPr>
            <w:tcW w:w="7790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участвовать в проектировании предметной среды образовательной программы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lastRenderedPageBreak/>
              <w:t>ПК-6</w:t>
            </w:r>
          </w:p>
        </w:tc>
        <w:tc>
          <w:tcPr>
            <w:tcW w:w="7790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поддерживать образцы и ценности социального поведения, навыки поведения в мире виртуальной реальности и социальных сетях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ПК-7</w:t>
            </w:r>
          </w:p>
        </w:tc>
        <w:tc>
          <w:tcPr>
            <w:tcW w:w="7790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применять базовые философские знания в процессе принятия управленческих решений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ПК-9</w:t>
            </w:r>
          </w:p>
        </w:tc>
        <w:tc>
          <w:tcPr>
            <w:tcW w:w="7790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Способен управлять практической реализацией проектов философской направленности  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ПК-11</w:t>
            </w:r>
          </w:p>
        </w:tc>
        <w:tc>
          <w:tcPr>
            <w:tcW w:w="7790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</w:tr>
      <w:tr w:rsidR="00D16465" w:rsidRPr="00943703" w:rsidTr="00D16465">
        <w:tc>
          <w:tcPr>
            <w:tcW w:w="1555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8"/>
              </w:rPr>
              <w:t>ПК-13</w:t>
            </w:r>
          </w:p>
        </w:tc>
        <w:tc>
          <w:tcPr>
            <w:tcW w:w="7790" w:type="dxa"/>
          </w:tcPr>
          <w:p w:rsidR="00D16465" w:rsidRPr="00943703" w:rsidRDefault="00D16465" w:rsidP="00D16465">
            <w:pPr>
              <w:jc w:val="both"/>
              <w:rPr>
                <w:rFonts w:ascii="Times New Roman" w:eastAsia="Cambria" w:hAnsi="Times New Roman" w:cs="Times New Roman"/>
                <w:sz w:val="28"/>
              </w:rPr>
            </w:pPr>
            <w:r w:rsidRPr="00943703">
              <w:rPr>
                <w:rFonts w:ascii="Times New Roman" w:eastAsia="Cambria" w:hAnsi="Times New Roman" w:cs="Times New Roman"/>
                <w:sz w:val="24"/>
                <w:szCs w:val="24"/>
              </w:rPr>
              <w:t>Способен грамотно оформлять и представлять результаты научного исследования</w:t>
            </w:r>
          </w:p>
        </w:tc>
      </w:tr>
    </w:tbl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МЕСТО ПРАКТИКИ В СТРУКТУРЕ ОП: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 практики:</w:t>
      </w: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теоретических, практических знаний и компетенций, сформированных в процессе изучения дисциплин образовательной программы, применение полученных знаний и навыков для подготовки выпускной квалификационной работы</w:t>
      </w:r>
      <w:r w:rsidRPr="0094370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 практики:</w:t>
      </w:r>
    </w:p>
    <w:p w:rsidR="00943703" w:rsidRPr="00943703" w:rsidRDefault="00943703" w:rsidP="0094370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отбор, систематизация и обобщение материалов по теме выпускной квалификационной работы;</w:t>
      </w:r>
    </w:p>
    <w:p w:rsidR="00943703" w:rsidRPr="00943703" w:rsidRDefault="00943703" w:rsidP="0094370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отечественной и зарубежной научной литературы по теме выпускной квалификационной работы;</w:t>
      </w:r>
    </w:p>
    <w:p w:rsidR="00943703" w:rsidRPr="00943703" w:rsidRDefault="00943703" w:rsidP="00943703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методологии исследования;</w:t>
      </w:r>
    </w:p>
    <w:p w:rsidR="00943703" w:rsidRPr="00943703" w:rsidRDefault="00943703" w:rsidP="009437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и редактирование текста выпускной квалификационной работы;</w:t>
      </w:r>
    </w:p>
    <w:p w:rsidR="00943703" w:rsidRPr="00943703" w:rsidRDefault="00943703" w:rsidP="0094370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оформление и подготовка текста выпускной квалификационной работы к государственной итоговой аттестации.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Освоение практики и сформированные при этом компетенции необходимые в последующей деятельности.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2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ОБЪЕМ, ПРОДОЛЖИТЕЛЬНОСТЬ ПРАКТИКИ И ВИДЫ ВЫПОЛНЯЕМЫХ РАБОТ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361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703" w:rsidRPr="00943703" w:rsidRDefault="00943703" w:rsidP="009437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освоения практики составляет 3 зачетные единицы, 108 академических часов </w:t>
      </w:r>
      <w:r w:rsidRPr="009437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(1 зачетная единица соответствует 36 академическим часам).</w:t>
      </w:r>
    </w:p>
    <w:p w:rsidR="00943703" w:rsidRPr="00943703" w:rsidRDefault="00943703" w:rsidP="009437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 форма</w:t>
      </w:r>
    </w:p>
    <w:tbl>
      <w:tblPr>
        <w:tblW w:w="94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802"/>
      </w:tblGrid>
      <w:tr w:rsidR="00943703" w:rsidRPr="00943703" w:rsidTr="007F25A9">
        <w:tc>
          <w:tcPr>
            <w:tcW w:w="6663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02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943703" w:rsidRPr="00943703" w:rsidTr="007F25A9">
        <w:tc>
          <w:tcPr>
            <w:tcW w:w="6663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Контактная работа (в том числе зачет с оценкой): </w:t>
            </w:r>
          </w:p>
        </w:tc>
        <w:tc>
          <w:tcPr>
            <w:tcW w:w="2802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43703" w:rsidRPr="00943703" w:rsidTr="007F25A9">
        <w:tc>
          <w:tcPr>
            <w:tcW w:w="6663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Иные формы работы</w:t>
            </w:r>
            <w:r w:rsidRPr="0094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4"/>
            </w:r>
            <w:r w:rsidRPr="009437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(всего): </w:t>
            </w:r>
          </w:p>
        </w:tc>
        <w:tc>
          <w:tcPr>
            <w:tcW w:w="2802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</w:tr>
      <w:tr w:rsidR="00943703" w:rsidRPr="00943703" w:rsidTr="007F25A9">
        <w:tc>
          <w:tcPr>
            <w:tcW w:w="6663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Общая трудоемкость (в час. / </w:t>
            </w:r>
            <w:proofErr w:type="spellStart"/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з.е</w:t>
            </w:r>
            <w:proofErr w:type="spellEnd"/>
            <w:r w:rsidRPr="009437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02" w:type="dxa"/>
          </w:tcPr>
          <w:p w:rsidR="00943703" w:rsidRPr="00943703" w:rsidRDefault="00943703" w:rsidP="009437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108/3</w:t>
            </w:r>
          </w:p>
        </w:tc>
      </w:tr>
    </w:tbl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СОДЕРЖАНИЕ ПРАКТИКИ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 w:after="0" w:line="240" w:lineRule="auto"/>
        <w:ind w:right="26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Очная форма обучения 4 курс (8 семестр)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tabs>
          <w:tab w:val="left" w:pos="4786"/>
        </w:tabs>
        <w:spacing w:before="134" w:after="0" w:line="240" w:lineRule="auto"/>
        <w:ind w:right="26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505"/>
      </w:tblGrid>
      <w:tr w:rsidR="00943703" w:rsidRPr="00943703" w:rsidTr="007F25A9"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№</w:t>
            </w:r>
          </w:p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п/п</w:t>
            </w: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ru-RU" w:bidi="ru-RU"/>
              </w:rPr>
              <w:t>Этапы работы</w:t>
            </w:r>
          </w:p>
        </w:tc>
      </w:tr>
      <w:tr w:rsidR="00943703" w:rsidRPr="00943703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Подготовительный период</w:t>
            </w:r>
          </w:p>
        </w:tc>
      </w:tr>
      <w:tr w:rsidR="00943703" w:rsidRPr="00943703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Основной период</w:t>
            </w:r>
          </w:p>
        </w:tc>
      </w:tr>
      <w:tr w:rsidR="00943703" w:rsidRPr="00943703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Заключительный период</w:t>
            </w:r>
          </w:p>
        </w:tc>
      </w:tr>
      <w:tr w:rsidR="00943703" w:rsidRPr="00943703" w:rsidTr="007F25A9">
        <w:trPr>
          <w:trHeight w:val="526"/>
        </w:trPr>
        <w:tc>
          <w:tcPr>
            <w:tcW w:w="675" w:type="dxa"/>
            <w:shd w:val="clear" w:color="auto" w:fill="auto"/>
            <w:vAlign w:val="center"/>
          </w:tcPr>
          <w:p w:rsidR="00943703" w:rsidRPr="00943703" w:rsidRDefault="00943703" w:rsidP="009437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5" w:type="dxa"/>
            <w:shd w:val="clear" w:color="auto" w:fill="auto"/>
            <w:vAlign w:val="center"/>
          </w:tcPr>
          <w:p w:rsidR="00943703" w:rsidRPr="00943703" w:rsidRDefault="00943703" w:rsidP="00943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437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Зачет с оценкой</w:t>
            </w:r>
          </w:p>
        </w:tc>
      </w:tr>
    </w:tbl>
    <w:p w:rsidR="00943703" w:rsidRPr="00943703" w:rsidRDefault="00943703" w:rsidP="00943703">
      <w:pPr>
        <w:tabs>
          <w:tab w:val="num" w:pos="6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Практика состоит из трёх основных периодов.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i/>
          <w:sz w:val="24"/>
          <w:szCs w:val="20"/>
          <w:lang w:val="x-none" w:eastAsia="x-none"/>
        </w:rPr>
        <w:tab/>
        <w:t xml:space="preserve">Подготовительный период. </w:t>
      </w: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 xml:space="preserve">На данном этапе проводится установочная конференция, на которой решаются организационные вопросы: руководитель практики знакомит обучающихся с внутренним распорядком дня, дисциплинарным режимом в период </w:t>
      </w:r>
      <w:r w:rsidRPr="00943703">
        <w:rPr>
          <w:rFonts w:ascii="Times New Roman" w:eastAsia="Times New Roman" w:hAnsi="Times New Roman" w:cs="Times New Roman"/>
          <w:spacing w:val="-4"/>
          <w:sz w:val="24"/>
          <w:szCs w:val="20"/>
          <w:lang w:val="x-none" w:eastAsia="x-none"/>
        </w:rPr>
        <w:t xml:space="preserve">практики, а также с правилами техники безопасности. Кроме того, здесь даются вводные установки, определяются задачи и порядок прохождения практики, основные этапы работ. </w:t>
      </w:r>
    </w:p>
    <w:p w:rsidR="00943703" w:rsidRPr="00943703" w:rsidRDefault="00943703" w:rsidP="0094370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ab/>
        <w:t xml:space="preserve">Основной период. </w:t>
      </w:r>
    </w:p>
    <w:p w:rsidR="00943703" w:rsidRPr="00943703" w:rsidRDefault="00943703" w:rsidP="009437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Теоретический этап:</w:t>
      </w:r>
    </w:p>
    <w:p w:rsidR="00943703" w:rsidRPr="00943703" w:rsidRDefault="00943703" w:rsidP="0094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теоретических и нормативных основ подготовки, представления и защиты ВКР</w:t>
      </w:r>
    </w:p>
    <w:p w:rsidR="00943703" w:rsidRPr="00943703" w:rsidRDefault="00943703" w:rsidP="0094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публичного выступления, участия в научной дискуссии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требований к самостоятельности научного исследования. 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Практический этап:</w:t>
      </w:r>
    </w:p>
    <w:p w:rsidR="00943703" w:rsidRPr="00943703" w:rsidRDefault="00943703" w:rsidP="009437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рецензией на ВКР, анализ ее структуры.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ответов на вопросы и замечания, сформулированные в рецензии на ВКР.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Публичное представление результатов научного исследования в рамках предзащиты ВКР</w:t>
      </w:r>
    </w:p>
    <w:p w:rsidR="00943703" w:rsidRPr="00943703" w:rsidRDefault="00943703" w:rsidP="009437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и обоснование перспектив дальнейшего научного исследования на ступени магистратуры</w:t>
      </w:r>
    </w:p>
    <w:p w:rsidR="00943703" w:rsidRPr="00943703" w:rsidRDefault="00943703" w:rsidP="00943703">
      <w:pPr>
        <w:tabs>
          <w:tab w:val="left" w:pos="1134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Представление достижений научно-исследовательской деятельности за годы обучения на ступени </w:t>
      </w:r>
      <w:proofErr w:type="spellStart"/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бакалавриата</w:t>
      </w:r>
      <w:proofErr w:type="spellEnd"/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(статьи, конференции, конкурсы и т.д.).  Изучение общих вопросы организации осуществления педагогической деятельности в сфере философии.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</w:pPr>
      <w:r w:rsidRPr="0094370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государственным стандартом по философии, рабочей программы дисциплин. Присутствие на занятиях преподавателей факультета. Разработка плана лекции и семинарского занятия. Проведение лекции и семинарского занятия. Подготовка философского мероприятия для студентов 1-2 курсов. Проведение мероприятия</w:t>
      </w:r>
    </w:p>
    <w:p w:rsidR="00943703" w:rsidRPr="00943703" w:rsidRDefault="00943703" w:rsidP="00943703">
      <w:pPr>
        <w:tabs>
          <w:tab w:val="num" w:pos="6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943703">
        <w:rPr>
          <w:rFonts w:ascii="Times New Roman" w:eastAsia="Calibri" w:hAnsi="Times New Roman" w:cs="Times New Roman"/>
          <w:sz w:val="24"/>
          <w:szCs w:val="20"/>
          <w:lang w:eastAsia="ru-RU"/>
        </w:rPr>
        <w:tab/>
      </w: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val="x-none" w:eastAsia="x-none"/>
        </w:rPr>
        <w:t>Заключительный период.</w:t>
      </w:r>
      <w:r w:rsidRPr="00943703">
        <w:rPr>
          <w:rFonts w:ascii="Times New Roman" w:eastAsia="Times New Roman" w:hAnsi="Times New Roman" w:cs="Times New Roman"/>
          <w:i/>
          <w:iCs/>
          <w:sz w:val="24"/>
          <w:szCs w:val="20"/>
          <w:lang w:eastAsia="x-none"/>
        </w:rPr>
        <w:t xml:space="preserve"> </w:t>
      </w:r>
      <w:r w:rsidRPr="00943703">
        <w:rPr>
          <w:rFonts w:ascii="Times New Roman" w:eastAsia="Times New Roman" w:hAnsi="Times New Roman" w:cs="Times New Roman"/>
          <w:sz w:val="24"/>
          <w:szCs w:val="20"/>
          <w:lang w:val="x-none" w:eastAsia="x-none"/>
        </w:rPr>
        <w:t>Обработка материалов собранных во время практики, их оформление, а также формулировка выводов на основе полученных знаний. В конечном итоге каждый обучающийся должен представить отчёт, оформленный в соответствии с существующими требованиями.</w:t>
      </w:r>
    </w:p>
    <w:p w:rsidR="00943703" w:rsidRDefault="00943703"/>
    <w:sectPr w:rsidR="009437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536" w:rsidRDefault="00890536" w:rsidP="000E359F">
      <w:pPr>
        <w:spacing w:after="0" w:line="240" w:lineRule="auto"/>
      </w:pPr>
      <w:r>
        <w:separator/>
      </w:r>
    </w:p>
  </w:endnote>
  <w:endnote w:type="continuationSeparator" w:id="0">
    <w:p w:rsidR="00890536" w:rsidRDefault="00890536" w:rsidP="000E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536" w:rsidRDefault="00890536" w:rsidP="000E359F">
      <w:pPr>
        <w:spacing w:after="0" w:line="240" w:lineRule="auto"/>
      </w:pPr>
      <w:r>
        <w:separator/>
      </w:r>
    </w:p>
  </w:footnote>
  <w:footnote w:type="continuationSeparator" w:id="0">
    <w:p w:rsidR="00890536" w:rsidRDefault="00890536" w:rsidP="000E359F">
      <w:pPr>
        <w:spacing w:after="0" w:line="240" w:lineRule="auto"/>
      </w:pPr>
      <w:r>
        <w:continuationSeparator/>
      </w:r>
    </w:p>
  </w:footnote>
  <w:footnote w:id="1">
    <w:p w:rsidR="000E359F" w:rsidRDefault="000E359F" w:rsidP="000E359F">
      <w:pPr>
        <w:pStyle w:val="a3"/>
      </w:pPr>
      <w:r>
        <w:rPr>
          <w:rStyle w:val="a5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2">
    <w:p w:rsidR="00943703" w:rsidRDefault="00943703" w:rsidP="00943703">
      <w:pPr>
        <w:pStyle w:val="a3"/>
      </w:pPr>
      <w:r>
        <w:rPr>
          <w:rStyle w:val="a5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3">
    <w:p w:rsidR="00943703" w:rsidRDefault="00943703" w:rsidP="00943703">
      <w:pPr>
        <w:pStyle w:val="a3"/>
      </w:pPr>
      <w:r>
        <w:rPr>
          <w:rStyle w:val="a5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  <w:footnote w:id="4">
    <w:p w:rsidR="00943703" w:rsidRDefault="00943703" w:rsidP="00943703">
      <w:pPr>
        <w:pStyle w:val="a3"/>
      </w:pPr>
      <w:r>
        <w:rPr>
          <w:rStyle w:val="a5"/>
        </w:rPr>
        <w:footnoteRef/>
      </w:r>
      <w:r>
        <w:t xml:space="preserve"> Самостоятельную работу (СР) учебного плана в части практик считать Иными формами работы.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D110F"/>
    <w:multiLevelType w:val="hybridMultilevel"/>
    <w:tmpl w:val="3FCE0D40"/>
    <w:lvl w:ilvl="0" w:tplc="521A41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59FD1060"/>
    <w:multiLevelType w:val="hybridMultilevel"/>
    <w:tmpl w:val="17768738"/>
    <w:lvl w:ilvl="0" w:tplc="DC4E5CA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EB504D3"/>
    <w:multiLevelType w:val="hybridMultilevel"/>
    <w:tmpl w:val="DFB6FBBA"/>
    <w:lvl w:ilvl="0" w:tplc="905ED3B4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9F"/>
    <w:rsid w:val="000E359F"/>
    <w:rsid w:val="00194966"/>
    <w:rsid w:val="007F25A9"/>
    <w:rsid w:val="00890536"/>
    <w:rsid w:val="00943703"/>
    <w:rsid w:val="00D1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05A5B"/>
  <w15:chartTrackingRefBased/>
  <w15:docId w15:val="{4907EE20-510A-42BB-B668-643A36540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E35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0E35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unhideWhenUsed/>
    <w:rsid w:val="000E359F"/>
    <w:rPr>
      <w:vertAlign w:val="superscript"/>
    </w:rPr>
  </w:style>
  <w:style w:type="paragraph" w:customStyle="1" w:styleId="a6">
    <w:name w:val="Для таблиц"/>
    <w:basedOn w:val="a"/>
    <w:rsid w:val="000E359F"/>
    <w:pPr>
      <w:tabs>
        <w:tab w:val="left" w:pos="788"/>
      </w:tabs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table" w:styleId="a7">
    <w:name w:val="Table Grid"/>
    <w:basedOn w:val="a1"/>
    <w:uiPriority w:val="39"/>
    <w:rsid w:val="000E3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2618</Words>
  <Characters>14924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Стефания Леонидовна Дунаева</dc:creator>
  <cp:keywords/>
  <dc:description/>
  <cp:lastModifiedBy>Стефания Леонидовна Дунаева</cp:lastModifiedBy>
  <cp:revision>1</cp:revision>
  <dcterms:created xsi:type="dcterms:W3CDTF">2022-04-01T10:21:00Z</dcterms:created>
  <dcterms:modified xsi:type="dcterms:W3CDTF">2022-04-01T11:49:00Z</dcterms:modified>
</cp:coreProperties>
</file>