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____________ С.Н.Большаков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52407" w:rsidRPr="00484576" w:rsidRDefault="00E80997" w:rsidP="00140C84">
      <w:pPr>
        <w:jc w:val="center"/>
        <w:rPr>
          <w:b/>
        </w:rPr>
      </w:pPr>
      <w:r>
        <w:rPr>
          <w:b/>
          <w:szCs w:val="28"/>
        </w:rPr>
        <w:t>ФТД.02 РЕЛИГИЯ И ПОЛИТИКА</w:t>
      </w:r>
    </w:p>
    <w:p w:rsidR="00087A99" w:rsidRPr="00F4358B" w:rsidRDefault="00087A99" w:rsidP="00087A99">
      <w:pPr>
        <w:jc w:val="center"/>
        <w:rPr>
          <w:rFonts w:asciiTheme="minorHAnsi" w:hAnsiTheme="minorHAnsi"/>
          <w:b/>
        </w:rPr>
      </w:pP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231261">
      <w:pPr>
        <w:pStyle w:val="ab"/>
        <w:numPr>
          <w:ilvl w:val="0"/>
          <w:numId w:val="3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48"/>
        <w:gridCol w:w="2240"/>
        <w:gridCol w:w="5588"/>
      </w:tblGrid>
      <w:tr w:rsidR="00087A99" w:rsidRPr="008D041D" w:rsidTr="00C7518D">
        <w:tc>
          <w:tcPr>
            <w:tcW w:w="1948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240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88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E80997" w:rsidTr="00C7518D">
        <w:trPr>
          <w:trHeight w:val="4456"/>
        </w:trPr>
        <w:tc>
          <w:tcPr>
            <w:tcW w:w="1948" w:type="dxa"/>
          </w:tcPr>
          <w:p w:rsidR="00E80997" w:rsidRPr="00DC23F4" w:rsidRDefault="00E80997" w:rsidP="00E80997">
            <w:pPr>
              <w:rPr>
                <w:b/>
              </w:rPr>
            </w:pPr>
            <w:r>
              <w:t>УК-1</w:t>
            </w:r>
          </w:p>
        </w:tc>
        <w:tc>
          <w:tcPr>
            <w:tcW w:w="2240" w:type="dxa"/>
          </w:tcPr>
          <w:p w:rsidR="00E80997" w:rsidRPr="00DC23F4" w:rsidRDefault="00E80997" w:rsidP="00E80997">
            <w:r w:rsidRPr="00DC23F4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588" w:type="dxa"/>
          </w:tcPr>
          <w:p w:rsidR="00E80997" w:rsidRPr="00DC23F4" w:rsidRDefault="00E80997" w:rsidP="00E80997">
            <w:r w:rsidRPr="00DC23F4">
              <w:t>ИУК-1.1. Выявляет проблемную ситуацию в процессе анализа проблемы, определяет этапы ее разрешения с учетом вариативных контекстов</w:t>
            </w:r>
          </w:p>
          <w:p w:rsidR="00E80997" w:rsidRPr="00DC23F4" w:rsidRDefault="00E80997" w:rsidP="00E80997">
            <w:r w:rsidRPr="00DC23F4">
              <w:t>ИУК-1.2. Находит, критически анализирует и выбирает информацию, необходимую для выработки стратегии действий по разрешению проблемной ситуации.</w:t>
            </w:r>
          </w:p>
          <w:p w:rsidR="00E80997" w:rsidRPr="00DC23F4" w:rsidRDefault="00E80997" w:rsidP="00E80997">
            <w:r w:rsidRPr="00DC23F4">
              <w:t>ИУК-1.3. Рассматривает различные варианты решения проблемной ситуации на основе системного подхода, оценивает их преимущества и риски.</w:t>
            </w:r>
          </w:p>
          <w:p w:rsidR="00E80997" w:rsidRPr="00DC23F4" w:rsidRDefault="00E80997" w:rsidP="00E80997">
            <w:r w:rsidRPr="00DC23F4">
              <w:t>ИУК1-.4. Грамотно, логично, аргументированно формулирует собственные суждения и оценки. Предлагает стратегию действий.</w:t>
            </w:r>
          </w:p>
          <w:p w:rsidR="00E80997" w:rsidRPr="00DC23F4" w:rsidRDefault="00E80997" w:rsidP="00E80997">
            <w:r w:rsidRPr="00DC23F4">
              <w:t>ИУК-1.5. Определяет и оценивает практические последствия реализации действий по разрешению проблемной ситуации.</w:t>
            </w:r>
          </w:p>
        </w:tc>
      </w:tr>
      <w:tr w:rsidR="007D2D1E" w:rsidTr="00C7518D">
        <w:trPr>
          <w:trHeight w:val="3067"/>
        </w:trPr>
        <w:tc>
          <w:tcPr>
            <w:tcW w:w="1948" w:type="dxa"/>
          </w:tcPr>
          <w:p w:rsidR="007D2D1E" w:rsidRPr="00BC7410" w:rsidRDefault="007D2D1E" w:rsidP="007D2D1E">
            <w:pPr>
              <w:rPr>
                <w:b/>
              </w:rPr>
            </w:pPr>
            <w:r w:rsidRPr="00BC7410">
              <w:t>ПК-1</w:t>
            </w:r>
          </w:p>
        </w:tc>
        <w:tc>
          <w:tcPr>
            <w:tcW w:w="2240" w:type="dxa"/>
          </w:tcPr>
          <w:p w:rsidR="007D2D1E" w:rsidRPr="00BC7410" w:rsidRDefault="007D2D1E" w:rsidP="007D2D1E">
            <w:r w:rsidRPr="00BC7410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588" w:type="dxa"/>
          </w:tcPr>
          <w:p w:rsidR="007D2D1E" w:rsidRPr="00BC7410" w:rsidRDefault="007D2D1E" w:rsidP="007D2D1E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7D2D1E" w:rsidRPr="00BC7410" w:rsidRDefault="007D2D1E" w:rsidP="007D2D1E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7D2D1E" w:rsidRPr="00BC7410" w:rsidRDefault="007D2D1E" w:rsidP="007D2D1E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7D2D1E" w:rsidRPr="00BC7410" w:rsidRDefault="007D2D1E" w:rsidP="007D2D1E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7D2D1E" w:rsidRPr="00BC7410" w:rsidRDefault="007D2D1E" w:rsidP="007D2D1E">
            <w:r>
              <w:t>И</w:t>
            </w:r>
            <w:r w:rsidRPr="00BC7410"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E80997" w:rsidRPr="00DC23F4" w:rsidRDefault="00E80997" w:rsidP="00E80997">
      <w:pPr>
        <w:shd w:val="clear" w:color="auto" w:fill="FFFFFF"/>
        <w:suppressAutoHyphens/>
        <w:ind w:firstLine="709"/>
        <w:jc w:val="both"/>
        <w:rPr>
          <w:color w:val="000000"/>
          <w:szCs w:val="28"/>
        </w:rPr>
      </w:pPr>
      <w:r w:rsidRPr="00DC23F4">
        <w:rPr>
          <w:color w:val="00000A"/>
          <w:u w:val="single"/>
        </w:rPr>
        <w:t>Цель дисциплины</w:t>
      </w:r>
      <w:r w:rsidRPr="00DC23F4">
        <w:rPr>
          <w:color w:val="00000A"/>
        </w:rPr>
        <w:t xml:space="preserve">: </w:t>
      </w:r>
      <w:r w:rsidRPr="00DC23F4">
        <w:rPr>
          <w:bCs/>
          <w:color w:val="000000"/>
          <w:szCs w:val="28"/>
        </w:rPr>
        <w:t>сформировать зна</w:t>
      </w:r>
      <w:r w:rsidRPr="00DC23F4">
        <w:rPr>
          <w:color w:val="000000"/>
          <w:szCs w:val="28"/>
        </w:rPr>
        <w:t>ния о роли и значении религиозного фактора в социокультурных процессах и в политической жизни современных обществ.</w:t>
      </w:r>
    </w:p>
    <w:p w:rsidR="00E80997" w:rsidRPr="00DC23F4" w:rsidRDefault="00E80997" w:rsidP="00E80997">
      <w:pPr>
        <w:shd w:val="clear" w:color="auto" w:fill="FFFFFF"/>
        <w:suppressAutoHyphens/>
        <w:ind w:firstLine="709"/>
        <w:jc w:val="both"/>
        <w:rPr>
          <w:b/>
          <w:color w:val="808080"/>
        </w:rPr>
      </w:pPr>
      <w:r w:rsidRPr="00DC23F4">
        <w:rPr>
          <w:color w:val="00000A"/>
          <w:u w:val="single"/>
        </w:rPr>
        <w:t>Задачи дисциплины:</w:t>
      </w:r>
      <w:r w:rsidRPr="00DC23F4">
        <w:rPr>
          <w:b/>
          <w:color w:val="808080"/>
        </w:rPr>
        <w:t xml:space="preserve"> </w:t>
      </w:r>
    </w:p>
    <w:p w:rsidR="00E80997" w:rsidRPr="00DC23F4" w:rsidRDefault="00E80997" w:rsidP="00E80997">
      <w:pPr>
        <w:suppressAutoHyphens/>
        <w:autoSpaceDE w:val="0"/>
        <w:autoSpaceDN w:val="0"/>
        <w:adjustRightInd w:val="0"/>
        <w:ind w:firstLine="142"/>
        <w:jc w:val="both"/>
        <w:rPr>
          <w:szCs w:val="28"/>
        </w:rPr>
      </w:pPr>
      <w:r w:rsidRPr="00DC23F4">
        <w:rPr>
          <w:b/>
          <w:szCs w:val="28"/>
        </w:rPr>
        <w:t>-</w:t>
      </w:r>
      <w:r w:rsidRPr="00DC23F4">
        <w:rPr>
          <w:szCs w:val="28"/>
        </w:rPr>
        <w:t xml:space="preserve"> формирование у студентов стойкого интереса к исследованию религиозно-теологических истоков политических понятий и институтов, а так же широкому спектру тем, связанному с политическими аспектами деятельности религиозных организаций; - обеспечение студентов знаниями, умениями и навыками, посредством которых учащийся мог бы: 1. Самостоятельно находить и анализировать актуальную религиоведческую и политологическую литературу; 2. Объективно оценивать специфику воздействия различных социально-политических факторов на социальные процессы и доктринальные </w:t>
      </w:r>
      <w:r w:rsidRPr="00DC23F4">
        <w:rPr>
          <w:szCs w:val="28"/>
        </w:rPr>
        <w:lastRenderedPageBreak/>
        <w:t>трансформации в пределах различных религиозных сообществ и организаций; 3. Прогнозировать социально-политические и духовные процессы в религиозных сообществах.</w:t>
      </w:r>
    </w:p>
    <w:p w:rsidR="00E80997" w:rsidRPr="00DC23F4" w:rsidRDefault="00E80997" w:rsidP="00E80997">
      <w:pPr>
        <w:suppressAutoHyphens/>
        <w:autoSpaceDE w:val="0"/>
        <w:autoSpaceDN w:val="0"/>
        <w:adjustRightInd w:val="0"/>
        <w:ind w:firstLine="142"/>
        <w:jc w:val="both"/>
        <w:rPr>
          <w:szCs w:val="28"/>
        </w:rPr>
      </w:pPr>
      <w:r w:rsidRPr="00DC23F4">
        <w:rPr>
          <w:szCs w:val="28"/>
        </w:rPr>
        <w:t>- выработка у студента мотиваций и компетенций, необходимых для активного участия в популяризации знаний о политической роли религиозных объединений и пропаганде идеалов веротерпимости и межконфессионального мира, принципов конструктивного межконфессионального и/или межэтнического диалога.</w:t>
      </w:r>
    </w:p>
    <w:p w:rsidR="00E80997" w:rsidRPr="00DC23F4" w:rsidRDefault="00E80997" w:rsidP="00E80997">
      <w:pPr>
        <w:suppressAutoHyphens/>
        <w:ind w:firstLine="709"/>
        <w:jc w:val="both"/>
        <w:rPr>
          <w:color w:val="000000"/>
        </w:rPr>
      </w:pPr>
      <w:r w:rsidRPr="00DC23F4">
        <w:rPr>
          <w:color w:val="000000"/>
        </w:rPr>
        <w:t>Дисциплина входит в состав блока ФТД и является факультативной дисциплиной учебного плана направления подготовки 44.04.01. Педагогическое образование, направленность (профиль) «Преподавание философии и религиоведения».</w:t>
      </w:r>
    </w:p>
    <w:p w:rsidR="007D2D1E" w:rsidRDefault="007D2D1E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7D2D1E">
        <w:t>1 зачетную</w:t>
      </w:r>
      <w:r w:rsidR="00D239B4" w:rsidRPr="004A6AE0">
        <w:t xml:space="preserve"> единиц</w:t>
      </w:r>
      <w:r w:rsidR="007D2D1E">
        <w:t>у</w:t>
      </w:r>
      <w:r w:rsidRPr="004A6AE0">
        <w:t xml:space="preserve">, </w:t>
      </w:r>
      <w:r w:rsidR="007D2D1E">
        <w:t>36</w:t>
      </w:r>
      <w:r w:rsidR="005E07B6">
        <w:t xml:space="preserve"> академических час</w:t>
      </w:r>
      <w:r w:rsidR="007D2D1E">
        <w:t>ов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7D2D1E" w:rsidRPr="007F18F6" w:rsidTr="007D2D1E">
        <w:trPr>
          <w:trHeight w:val="220"/>
        </w:trPr>
        <w:tc>
          <w:tcPr>
            <w:tcW w:w="6682" w:type="dxa"/>
          </w:tcPr>
          <w:p w:rsidR="007D2D1E" w:rsidRPr="00936094" w:rsidRDefault="007D2D1E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7D2D1E" w:rsidRPr="007F18F6" w:rsidRDefault="007D2D1E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E80997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7D2D1E" w:rsidRPr="007F18F6" w:rsidTr="009E78E0">
        <w:tc>
          <w:tcPr>
            <w:tcW w:w="6682" w:type="dxa"/>
          </w:tcPr>
          <w:p w:rsidR="007D2D1E" w:rsidRPr="007F18F6" w:rsidRDefault="007D2D1E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7D2D1E" w:rsidRPr="008D3017" w:rsidRDefault="00E80997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7D2D1E" w:rsidRPr="007F18F6" w:rsidTr="00296125">
        <w:tc>
          <w:tcPr>
            <w:tcW w:w="6682" w:type="dxa"/>
          </w:tcPr>
          <w:p w:rsidR="007D2D1E" w:rsidRPr="007F18F6" w:rsidRDefault="007D2D1E" w:rsidP="00C7518D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 (* в т.ч. зачет)</w:t>
            </w:r>
          </w:p>
        </w:tc>
        <w:tc>
          <w:tcPr>
            <w:tcW w:w="2958" w:type="dxa"/>
          </w:tcPr>
          <w:p w:rsidR="007D2D1E" w:rsidRPr="008D3017" w:rsidRDefault="00E80997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-/10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3145CE" w:rsidRPr="008D3017" w:rsidRDefault="00E80997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</w:tr>
      <w:tr w:rsidR="00C7518D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C7518D" w:rsidRPr="007F18F6" w:rsidRDefault="00C7518D" w:rsidP="00C7518D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shd w:val="clear" w:color="auto" w:fill="E0E0E0"/>
          </w:tcPr>
          <w:p w:rsidR="00C7518D" w:rsidRPr="008D3017" w:rsidRDefault="007D2D1E" w:rsidP="00C7518D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36/1</w:t>
            </w:r>
          </w:p>
        </w:tc>
      </w:tr>
    </w:tbl>
    <w:p w:rsidR="002238D5" w:rsidRDefault="00845D2F" w:rsidP="00845D2F">
      <w:pPr>
        <w:pStyle w:val="ad"/>
        <w:ind w:left="1440"/>
        <w:jc w:val="both"/>
      </w:pPr>
      <w:r>
        <w:t>* - зачет проводится на последней паре</w:t>
      </w:r>
    </w:p>
    <w:p w:rsidR="002238D5" w:rsidRPr="00255A37" w:rsidRDefault="002238D5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E80997" w:rsidRPr="00DC23F4" w:rsidTr="007C17A8">
        <w:tc>
          <w:tcPr>
            <w:tcW w:w="693" w:type="dxa"/>
            <w:shd w:val="clear" w:color="auto" w:fill="auto"/>
          </w:tcPr>
          <w:p w:rsidR="00E80997" w:rsidRPr="00DC23F4" w:rsidRDefault="00E8099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C23F4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E80997" w:rsidRPr="00DC23F4" w:rsidRDefault="00E80997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DC23F4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E80997" w:rsidRPr="00DC23F4" w:rsidTr="007C17A8">
        <w:tc>
          <w:tcPr>
            <w:tcW w:w="693" w:type="dxa"/>
            <w:shd w:val="clear" w:color="auto" w:fill="auto"/>
          </w:tcPr>
          <w:p w:rsidR="00E80997" w:rsidRPr="00DC23F4" w:rsidRDefault="00E8099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C23F4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E80997" w:rsidRPr="003B0F70" w:rsidRDefault="00E80997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B0F70">
              <w:rPr>
                <w:spacing w:val="-2"/>
              </w:rPr>
              <w:t xml:space="preserve">Тема 1. </w:t>
            </w:r>
            <w:r w:rsidRPr="003B0F70">
              <w:rPr>
                <w:bCs/>
              </w:rPr>
              <w:t>Сакральное и политическое: соотношение понятий</w:t>
            </w:r>
          </w:p>
        </w:tc>
      </w:tr>
      <w:tr w:rsidR="00E80997" w:rsidRPr="00DC23F4" w:rsidTr="007C17A8">
        <w:tc>
          <w:tcPr>
            <w:tcW w:w="693" w:type="dxa"/>
            <w:shd w:val="clear" w:color="auto" w:fill="auto"/>
          </w:tcPr>
          <w:p w:rsidR="00E80997" w:rsidRPr="00DC23F4" w:rsidRDefault="00E8099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C23F4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E80997" w:rsidRPr="003B0F70" w:rsidRDefault="00E80997" w:rsidP="007C17A8">
            <w:pPr>
              <w:pStyle w:val="afa"/>
              <w:spacing w:after="120"/>
            </w:pPr>
            <w:r w:rsidRPr="003B0F70">
              <w:rPr>
                <w:spacing w:val="-10"/>
              </w:rPr>
              <w:t xml:space="preserve">Тема 2. </w:t>
            </w:r>
            <w:r w:rsidRPr="003B0F70">
              <w:t>Религиозные институты и вертикальная интеграция общества</w:t>
            </w:r>
          </w:p>
        </w:tc>
      </w:tr>
      <w:tr w:rsidR="00E80997" w:rsidRPr="00DC23F4" w:rsidTr="007C17A8">
        <w:tc>
          <w:tcPr>
            <w:tcW w:w="693" w:type="dxa"/>
            <w:shd w:val="clear" w:color="auto" w:fill="auto"/>
          </w:tcPr>
          <w:p w:rsidR="00E80997" w:rsidRPr="00DC23F4" w:rsidRDefault="00E8099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C23F4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E80997" w:rsidRPr="003B0F70" w:rsidRDefault="00E80997" w:rsidP="007C17A8">
            <w:pPr>
              <w:pStyle w:val="afa"/>
            </w:pPr>
            <w:r w:rsidRPr="003B0F70">
              <w:t xml:space="preserve">Тема 3. Происхождение западных политических </w:t>
            </w:r>
            <w:r w:rsidRPr="003B0F70">
              <w:rPr>
                <w:lang w:eastAsia="en-US"/>
              </w:rPr>
              <w:t>идей</w:t>
            </w:r>
            <w:r w:rsidRPr="003B0F70">
              <w:t>: античность</w:t>
            </w:r>
          </w:p>
        </w:tc>
      </w:tr>
      <w:tr w:rsidR="00E80997" w:rsidRPr="00DC23F4" w:rsidTr="007C17A8">
        <w:tc>
          <w:tcPr>
            <w:tcW w:w="693" w:type="dxa"/>
            <w:shd w:val="clear" w:color="auto" w:fill="auto"/>
          </w:tcPr>
          <w:p w:rsidR="00E80997" w:rsidRPr="00DC23F4" w:rsidRDefault="00E8099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C23F4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E80997" w:rsidRPr="003B0F70" w:rsidRDefault="00E80997" w:rsidP="007C17A8">
            <w:pPr>
              <w:pStyle w:val="afa"/>
            </w:pPr>
            <w:r w:rsidRPr="003B0F70">
              <w:rPr>
                <w:spacing w:val="-6"/>
              </w:rPr>
              <w:t>Тема 4.</w:t>
            </w:r>
            <w:r w:rsidRPr="003B0F70">
              <w:rPr>
                <w:i/>
                <w:spacing w:val="-6"/>
              </w:rPr>
              <w:t xml:space="preserve"> </w:t>
            </w:r>
            <w:r w:rsidRPr="003B0F70">
              <w:t xml:space="preserve">Происхождение западных политических </w:t>
            </w:r>
            <w:r w:rsidRPr="003B0F70">
              <w:rPr>
                <w:lang w:eastAsia="en-US"/>
              </w:rPr>
              <w:t>идей</w:t>
            </w:r>
            <w:r w:rsidRPr="003B0F70">
              <w:t>: иудаизм</w:t>
            </w:r>
          </w:p>
        </w:tc>
      </w:tr>
      <w:tr w:rsidR="00E80997" w:rsidRPr="00DC23F4" w:rsidTr="007C17A8">
        <w:tc>
          <w:tcPr>
            <w:tcW w:w="693" w:type="dxa"/>
            <w:shd w:val="clear" w:color="auto" w:fill="auto"/>
          </w:tcPr>
          <w:p w:rsidR="00E80997" w:rsidRPr="00DC23F4" w:rsidRDefault="00E8099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C23F4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E80997" w:rsidRPr="003B0F70" w:rsidRDefault="00E80997" w:rsidP="007C17A8">
            <w:pPr>
              <w:pStyle w:val="afa"/>
            </w:pPr>
            <w:r w:rsidRPr="003B0F70">
              <w:t xml:space="preserve">Тема 5. Происхождение западных политических </w:t>
            </w:r>
            <w:r w:rsidRPr="003B0F70">
              <w:rPr>
                <w:lang w:eastAsia="en-US"/>
              </w:rPr>
              <w:t>идей</w:t>
            </w:r>
            <w:r w:rsidRPr="003B0F70">
              <w:t>: христианство</w:t>
            </w:r>
          </w:p>
        </w:tc>
      </w:tr>
      <w:tr w:rsidR="00E80997" w:rsidRPr="00DC23F4" w:rsidTr="007C17A8">
        <w:tc>
          <w:tcPr>
            <w:tcW w:w="693" w:type="dxa"/>
            <w:shd w:val="clear" w:color="auto" w:fill="auto"/>
          </w:tcPr>
          <w:p w:rsidR="00E80997" w:rsidRPr="00DC23F4" w:rsidRDefault="00E8099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C23F4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E80997" w:rsidRPr="003B0F70" w:rsidRDefault="00E80997" w:rsidP="007C17A8">
            <w:pPr>
              <w:pStyle w:val="afa"/>
              <w:numPr>
                <w:ilvl w:val="12"/>
                <w:numId w:val="0"/>
              </w:numPr>
              <w:jc w:val="both"/>
            </w:pPr>
            <w:r w:rsidRPr="003B0F70">
              <w:t>Тема 6</w:t>
            </w:r>
            <w:r w:rsidRPr="003B0F70">
              <w:rPr>
                <w:bCs/>
              </w:rPr>
              <w:t xml:space="preserve">. </w:t>
            </w:r>
            <w:r w:rsidRPr="003B0F70">
              <w:t>Соотношение светской и религиозной властей в истории европейского общества: теократия и цезарепапизм</w:t>
            </w:r>
          </w:p>
        </w:tc>
      </w:tr>
      <w:tr w:rsidR="00E80997" w:rsidRPr="00DC23F4" w:rsidTr="007C17A8">
        <w:tc>
          <w:tcPr>
            <w:tcW w:w="693" w:type="dxa"/>
            <w:shd w:val="clear" w:color="auto" w:fill="auto"/>
          </w:tcPr>
          <w:p w:rsidR="00E80997" w:rsidRPr="00DC23F4" w:rsidRDefault="00E8099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C23F4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E80997" w:rsidRPr="003B0F70" w:rsidRDefault="00E80997" w:rsidP="007C17A8">
            <w:pPr>
              <w:pStyle w:val="afa"/>
              <w:spacing w:after="120"/>
            </w:pPr>
            <w:r w:rsidRPr="003B0F70">
              <w:t>Тема 7. Католицизм и политика</w:t>
            </w:r>
          </w:p>
        </w:tc>
      </w:tr>
      <w:tr w:rsidR="00E80997" w:rsidRPr="00DC23F4" w:rsidTr="007C17A8">
        <w:tc>
          <w:tcPr>
            <w:tcW w:w="693" w:type="dxa"/>
            <w:shd w:val="clear" w:color="auto" w:fill="auto"/>
          </w:tcPr>
          <w:p w:rsidR="00E80997" w:rsidRPr="00DC23F4" w:rsidRDefault="00E8099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E80997" w:rsidRPr="003B0F70" w:rsidRDefault="00E80997" w:rsidP="007C17A8">
            <w:pPr>
              <w:pStyle w:val="afa"/>
              <w:spacing w:after="120"/>
            </w:pPr>
            <w:r w:rsidRPr="003B0F70">
              <w:t>Тема 8. Реформация и политика</w:t>
            </w:r>
          </w:p>
        </w:tc>
      </w:tr>
      <w:tr w:rsidR="00E80997" w:rsidRPr="00DC23F4" w:rsidTr="007C17A8">
        <w:tc>
          <w:tcPr>
            <w:tcW w:w="693" w:type="dxa"/>
            <w:shd w:val="clear" w:color="auto" w:fill="auto"/>
          </w:tcPr>
          <w:p w:rsidR="00E80997" w:rsidRDefault="00E8099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E80997" w:rsidRPr="003B0F70" w:rsidRDefault="00E80997" w:rsidP="007C17A8">
            <w:pPr>
              <w:pStyle w:val="afa"/>
              <w:spacing w:after="120"/>
            </w:pPr>
            <w:r w:rsidRPr="003B0F70">
              <w:t>Тема 9. Западное христианство и современная политика</w:t>
            </w:r>
          </w:p>
        </w:tc>
      </w:tr>
      <w:tr w:rsidR="00E80997" w:rsidRPr="00DC23F4" w:rsidTr="007C17A8">
        <w:tc>
          <w:tcPr>
            <w:tcW w:w="693" w:type="dxa"/>
            <w:shd w:val="clear" w:color="auto" w:fill="auto"/>
          </w:tcPr>
          <w:p w:rsidR="00E80997" w:rsidRDefault="00E8099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E80997" w:rsidRPr="003B0F70" w:rsidRDefault="00E80997" w:rsidP="007C17A8">
            <w:pPr>
              <w:pStyle w:val="afa"/>
              <w:numPr>
                <w:ilvl w:val="12"/>
                <w:numId w:val="0"/>
              </w:numPr>
              <w:spacing w:after="120"/>
            </w:pPr>
            <w:r w:rsidRPr="003B0F70">
              <w:t>Тема 10. Православие и политика</w:t>
            </w:r>
          </w:p>
        </w:tc>
      </w:tr>
      <w:tr w:rsidR="00E80997" w:rsidRPr="00DC23F4" w:rsidTr="007C17A8">
        <w:tc>
          <w:tcPr>
            <w:tcW w:w="693" w:type="dxa"/>
            <w:shd w:val="clear" w:color="auto" w:fill="auto"/>
          </w:tcPr>
          <w:p w:rsidR="00E80997" w:rsidRDefault="00E8099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E80997" w:rsidRPr="003B0F70" w:rsidRDefault="00E80997" w:rsidP="007C17A8">
            <w:pPr>
              <w:pStyle w:val="afa"/>
              <w:numPr>
                <w:ilvl w:val="12"/>
                <w:numId w:val="0"/>
              </w:numPr>
              <w:jc w:val="both"/>
            </w:pPr>
            <w:r w:rsidRPr="003B0F70">
              <w:t>Тема 11. Русская православная церковь как субъект современной российской политики</w:t>
            </w:r>
          </w:p>
        </w:tc>
      </w:tr>
      <w:tr w:rsidR="00E80997" w:rsidRPr="00DC23F4" w:rsidTr="007C17A8">
        <w:tc>
          <w:tcPr>
            <w:tcW w:w="693" w:type="dxa"/>
            <w:shd w:val="clear" w:color="auto" w:fill="auto"/>
          </w:tcPr>
          <w:p w:rsidR="00E80997" w:rsidRDefault="00E8099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E80997" w:rsidRPr="003B0F70" w:rsidRDefault="00E80997" w:rsidP="007C17A8">
            <w:pPr>
              <w:autoSpaceDE w:val="0"/>
              <w:autoSpaceDN w:val="0"/>
              <w:adjustRightInd w:val="0"/>
              <w:ind w:left="-57" w:right="-57"/>
            </w:pPr>
            <w:r w:rsidRPr="003B0F70">
              <w:t>Тема 12. Религиозная ситуация и политический процесс в современной России</w:t>
            </w:r>
          </w:p>
        </w:tc>
      </w:tr>
      <w:tr w:rsidR="00E80997" w:rsidRPr="00DC23F4" w:rsidTr="007C17A8">
        <w:tc>
          <w:tcPr>
            <w:tcW w:w="693" w:type="dxa"/>
            <w:shd w:val="clear" w:color="auto" w:fill="auto"/>
          </w:tcPr>
          <w:p w:rsidR="00E80997" w:rsidRDefault="00E8099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>
              <w:rPr>
                <w:bCs/>
                <w:color w:val="000000"/>
                <w:kern w:val="1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E80997" w:rsidRPr="003B0F70" w:rsidRDefault="00E80997" w:rsidP="007C17A8">
            <w:pPr>
              <w:pStyle w:val="afa"/>
              <w:spacing w:after="120"/>
            </w:pPr>
            <w:r w:rsidRPr="003B0F70">
              <w:t>Тема 13. Социально-политическое учение современного ислама</w:t>
            </w:r>
          </w:p>
        </w:tc>
      </w:tr>
    </w:tbl>
    <w:p w:rsidR="002D6972" w:rsidRDefault="002D6972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lastRenderedPageBreak/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152407" w:rsidRDefault="00152407" w:rsidP="006E4F50">
      <w:pPr>
        <w:jc w:val="both"/>
        <w:rPr>
          <w:b/>
          <w:bCs/>
          <w:cap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50675" w:rsidRPr="00DB44B6" w:rsidRDefault="00850675" w:rsidP="00850675">
      <w:pPr>
        <w:ind w:left="720"/>
        <w:rPr>
          <w:b/>
          <w:bCs/>
          <w:caps/>
        </w:rPr>
      </w:pPr>
    </w:p>
    <w:p w:rsidR="00C7518D" w:rsidRPr="00C7518D" w:rsidRDefault="0032693C" w:rsidP="00C7518D">
      <w:pPr>
        <w:jc w:val="both"/>
        <w:rPr>
          <w:b/>
          <w:bCs/>
          <w:caps/>
        </w:rPr>
      </w:pPr>
      <w:r w:rsidRPr="007201F5">
        <w:rPr>
          <w:b/>
          <w:bCs/>
        </w:rPr>
        <w:t xml:space="preserve">5.1. Темы </w:t>
      </w:r>
      <w:r w:rsidR="00E80997">
        <w:rPr>
          <w:b/>
          <w:bCs/>
        </w:rPr>
        <w:t>конспектов</w:t>
      </w:r>
      <w:r w:rsidRPr="007201F5">
        <w:rPr>
          <w:b/>
          <w:bCs/>
        </w:rPr>
        <w:t>:</w:t>
      </w:r>
    </w:p>
    <w:p w:rsidR="00E80997" w:rsidRDefault="00E80997" w:rsidP="00E80997">
      <w:pPr>
        <w:numPr>
          <w:ilvl w:val="0"/>
          <w:numId w:val="38"/>
        </w:numPr>
        <w:suppressAutoHyphens/>
      </w:pPr>
      <w:r>
        <w:t xml:space="preserve">Автономия сакрального и политического в историческом и цивилизационном </w:t>
      </w:r>
    </w:p>
    <w:p w:rsidR="00E80997" w:rsidRDefault="00E80997" w:rsidP="00E80997">
      <w:pPr>
        <w:pStyle w:val="afa"/>
        <w:numPr>
          <w:ilvl w:val="0"/>
          <w:numId w:val="38"/>
        </w:numPr>
        <w:jc w:val="both"/>
      </w:pPr>
      <w:r>
        <w:t>контексте.</w:t>
      </w:r>
    </w:p>
    <w:p w:rsidR="00E80997" w:rsidRDefault="00E80997" w:rsidP="00E80997">
      <w:pPr>
        <w:pStyle w:val="afa"/>
        <w:numPr>
          <w:ilvl w:val="0"/>
          <w:numId w:val="38"/>
        </w:numPr>
        <w:jc w:val="both"/>
      </w:pPr>
      <w:r>
        <w:t>Значение теоремы Томаса для социологического исследования религии.</w:t>
      </w:r>
    </w:p>
    <w:p w:rsidR="00E80997" w:rsidRDefault="00E80997" w:rsidP="00E80997">
      <w:pPr>
        <w:pStyle w:val="afa"/>
        <w:numPr>
          <w:ilvl w:val="0"/>
          <w:numId w:val="38"/>
        </w:numPr>
        <w:jc w:val="both"/>
      </w:pPr>
      <w:r>
        <w:t>Э.Дюркгейм – первая попытка создания социологии сакрального.</w:t>
      </w:r>
    </w:p>
    <w:p w:rsidR="00E80997" w:rsidRDefault="00E80997" w:rsidP="00E80997">
      <w:pPr>
        <w:pStyle w:val="afa"/>
        <w:numPr>
          <w:ilvl w:val="0"/>
          <w:numId w:val="38"/>
        </w:numPr>
        <w:jc w:val="both"/>
      </w:pPr>
      <w:r>
        <w:t>Сакральное и структурный функционализм (Э.Шилз, К.Гирц, Ш.Н.Эйзенштадт).</w:t>
      </w:r>
    </w:p>
    <w:p w:rsidR="00E80997" w:rsidRDefault="00E80997" w:rsidP="00E80997">
      <w:pPr>
        <w:pStyle w:val="afa"/>
        <w:numPr>
          <w:ilvl w:val="0"/>
          <w:numId w:val="38"/>
        </w:numPr>
        <w:jc w:val="both"/>
      </w:pPr>
      <w:r>
        <w:t xml:space="preserve">Сакральное и культурная антропология (Э.Бенвенист, К.Г.Доусон, Л.Дюмон, </w:t>
      </w:r>
    </w:p>
    <w:p w:rsidR="00E80997" w:rsidRDefault="00E80997" w:rsidP="00E80997">
      <w:pPr>
        <w:pStyle w:val="afa"/>
        <w:numPr>
          <w:ilvl w:val="0"/>
          <w:numId w:val="38"/>
        </w:numPr>
        <w:jc w:val="both"/>
      </w:pPr>
      <w:r>
        <w:t>Р.Кайуа).</w:t>
      </w:r>
    </w:p>
    <w:p w:rsidR="00E80997" w:rsidRDefault="00E80997" w:rsidP="00E80997">
      <w:pPr>
        <w:pStyle w:val="afa"/>
        <w:numPr>
          <w:ilvl w:val="0"/>
          <w:numId w:val="38"/>
        </w:numPr>
        <w:jc w:val="both"/>
      </w:pPr>
      <w:r>
        <w:t>Сакральное и история (школа «Анналов»: М.Блок, Э.Канторович).</w:t>
      </w:r>
    </w:p>
    <w:p w:rsidR="00E80997" w:rsidRDefault="00E80997" w:rsidP="00E80997">
      <w:pPr>
        <w:pStyle w:val="afa"/>
        <w:numPr>
          <w:ilvl w:val="0"/>
          <w:numId w:val="38"/>
        </w:numPr>
        <w:jc w:val="both"/>
      </w:pPr>
      <w:r>
        <w:t>Сакральное и политическая наука (О.Розеншток-Хюсси, Г.Берман, И.А.Исаев).</w:t>
      </w:r>
    </w:p>
    <w:p w:rsidR="00E80997" w:rsidRDefault="00E80997" w:rsidP="00E80997">
      <w:pPr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  <w:lang w:eastAsia="en-US"/>
        </w:rPr>
      </w:pPr>
      <w:r>
        <w:rPr>
          <w:rFonts w:ascii="TimesNewRomanPSMT" w:hAnsi="TimesNewRomanPSMT" w:cs="TimesNewRomanPSMT"/>
          <w:szCs w:val="28"/>
          <w:lang w:eastAsia="en-US"/>
        </w:rPr>
        <w:t>Берман Г.Дж. Вера и закон: примирение права и религии. – М.: Ad Marginem, 1999.</w:t>
      </w:r>
    </w:p>
    <w:p w:rsidR="00E80997" w:rsidRDefault="00E80997" w:rsidP="00E80997">
      <w:pPr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  <w:lang w:eastAsia="en-US"/>
        </w:rPr>
      </w:pPr>
      <w:r>
        <w:rPr>
          <w:rFonts w:ascii="TimesNewRomanPSMT" w:hAnsi="TimesNewRomanPSMT" w:cs="TimesNewRomanPSMT"/>
          <w:szCs w:val="28"/>
          <w:lang w:eastAsia="en-US"/>
        </w:rPr>
        <w:t>Блок М. </w:t>
      </w:r>
      <w:hyperlink r:id="rId8" w:history="1">
        <w:r>
          <w:rPr>
            <w:rFonts w:ascii="TimesNewRomanPSMT" w:hAnsi="TimesNewRomanPSMT" w:cs="TimesNewRomanPSMT"/>
            <w:szCs w:val="28"/>
            <w:lang w:eastAsia="en-US"/>
          </w:rPr>
          <w:t>Короли-чудотворцы: Очерк представлений о сверхъестественном характере королевской власти, распространённых преимущественно во Франции и в Англии</w:t>
        </w:r>
      </w:hyperlink>
      <w:r>
        <w:rPr>
          <w:rFonts w:ascii="TimesNewRomanPSMT" w:hAnsi="TimesNewRomanPSMT" w:cs="TimesNewRomanPSMT"/>
          <w:szCs w:val="28"/>
          <w:lang w:eastAsia="en-US"/>
        </w:rPr>
        <w:t xml:space="preserve"> – М.: Яз. рус. культуры, 1998.</w:t>
      </w:r>
    </w:p>
    <w:p w:rsidR="00E80997" w:rsidRDefault="00E80997" w:rsidP="00E80997">
      <w:pPr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  <w:lang w:eastAsia="en-US"/>
        </w:rPr>
      </w:pPr>
      <w:r>
        <w:rPr>
          <w:rFonts w:ascii="TimesNewRomanPSMT" w:hAnsi="TimesNewRomanPSMT" w:cs="TimesNewRomanPSMT"/>
          <w:szCs w:val="28"/>
          <w:lang w:eastAsia="en-US"/>
        </w:rPr>
        <w:t>Дюркгейм Э. Элементарные формы религиозной жизни. Тотемистическая система в Австралии. (Введение, Глава 1.) // Мистика. Религия. Наука. Классики мирового религиоведения. Антология. - М., 1998. - с. 174-230.</w:t>
      </w:r>
    </w:p>
    <w:p w:rsidR="00E80997" w:rsidRDefault="00E80997" w:rsidP="00E80997">
      <w:pPr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  <w:lang w:eastAsia="en-US"/>
        </w:rPr>
      </w:pPr>
      <w:r>
        <w:rPr>
          <w:rFonts w:ascii="TimesNewRomanPSMT" w:hAnsi="TimesNewRomanPSMT" w:cs="TimesNewRomanPSMT"/>
          <w:szCs w:val="28"/>
          <w:lang w:eastAsia="en-US"/>
        </w:rPr>
        <w:t>Кайуа Р. Миф и человек. Человек и сакральное. – М.: </w:t>
      </w:r>
      <w:hyperlink r:id="rId9" w:tooltip="Объединённое гуманитарное издательство (страница отсутствует)" w:history="1">
        <w:r>
          <w:rPr>
            <w:rFonts w:ascii="TimesNewRomanPSMT" w:hAnsi="TimesNewRomanPSMT" w:cs="TimesNewRomanPSMT"/>
            <w:szCs w:val="28"/>
            <w:lang w:eastAsia="en-US"/>
          </w:rPr>
          <w:t>ОГИ</w:t>
        </w:r>
      </w:hyperlink>
      <w:r>
        <w:rPr>
          <w:rFonts w:ascii="TimesNewRomanPSMT" w:hAnsi="TimesNewRomanPSMT" w:cs="TimesNewRomanPSMT"/>
          <w:szCs w:val="28"/>
          <w:lang w:eastAsia="en-US"/>
        </w:rPr>
        <w:t>, 2003.</w:t>
      </w:r>
    </w:p>
    <w:p w:rsidR="00E80997" w:rsidRDefault="00E80997" w:rsidP="00E80997">
      <w:pPr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  <w:lang w:eastAsia="en-US"/>
        </w:rPr>
      </w:pPr>
      <w:r>
        <w:rPr>
          <w:rFonts w:ascii="TimesNewRomanPSMT" w:hAnsi="TimesNewRomanPSMT" w:cs="TimesNewRomanPSMT"/>
          <w:szCs w:val="28"/>
          <w:lang w:eastAsia="en-US"/>
        </w:rPr>
        <w:t xml:space="preserve">Розеншток-Хюсси О. «Бог заставляет нас говорить», </w:t>
      </w:r>
    </w:p>
    <w:p w:rsidR="00E80997" w:rsidRDefault="00E80997" w:rsidP="00E80997">
      <w:pPr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  <w:lang w:eastAsia="en-US"/>
        </w:rPr>
      </w:pPr>
      <w:r>
        <w:rPr>
          <w:rFonts w:ascii="TimesNewRomanPSMT" w:hAnsi="TimesNewRomanPSMT" w:cs="TimesNewRomanPSMT"/>
          <w:szCs w:val="28"/>
          <w:lang w:eastAsia="en-US"/>
        </w:rPr>
        <w:t>М.: Канон+«Реабилитация», 1998.</w:t>
      </w:r>
    </w:p>
    <w:p w:rsidR="00E80997" w:rsidRDefault="00E80997" w:rsidP="00E80997">
      <w:pPr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  <w:lang w:eastAsia="en-US"/>
        </w:rPr>
      </w:pPr>
      <w:r>
        <w:rPr>
          <w:rFonts w:ascii="TimesNewRomanPSMT" w:hAnsi="TimesNewRomanPSMT" w:cs="TimesNewRomanPSMT"/>
          <w:szCs w:val="28"/>
          <w:lang w:eastAsia="en-US"/>
        </w:rPr>
        <w:t>Эйзенштадт, Ш.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TimesNewRomanPSMT" w:hAnsi="TimesNewRomanPSMT" w:cs="TimesNewRomanPSMT"/>
          <w:szCs w:val="28"/>
          <w:lang w:eastAsia="en-US"/>
        </w:rPr>
        <w:t>Культура, религия и развитие в североамериканской и латиноамериканской цивилизациях // </w:t>
      </w:r>
      <w:hyperlink r:id="rId10" w:tooltip="Международный журнал социальных наук (страница отсутствует)" w:history="1">
        <w:r>
          <w:rPr>
            <w:rFonts w:ascii="TimesNewRomanPSMT" w:hAnsi="TimesNewRomanPSMT" w:cs="TimesNewRomanPSMT"/>
            <w:szCs w:val="28"/>
            <w:lang w:eastAsia="en-US"/>
          </w:rPr>
          <w:t>Международный журнал социальных наук</w:t>
        </w:r>
      </w:hyperlink>
      <w:r>
        <w:rPr>
          <w:rFonts w:ascii="TimesNewRomanPSMT" w:hAnsi="TimesNewRomanPSMT" w:cs="TimesNewRomanPSMT"/>
          <w:szCs w:val="28"/>
          <w:lang w:eastAsia="en-US"/>
        </w:rPr>
        <w:t>. - 1993. - № 1.</w:t>
      </w:r>
    </w:p>
    <w:p w:rsidR="00E80997" w:rsidRDefault="00E80997" w:rsidP="00E80997">
      <w:pPr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8"/>
          <w:lang w:val="en-US" w:eastAsia="en-US"/>
        </w:rPr>
      </w:pPr>
      <w:r>
        <w:rPr>
          <w:rFonts w:ascii="TimesNewRomanPSMT" w:hAnsi="TimesNewRomanPSMT" w:cs="TimesNewRomanPSMT"/>
          <w:szCs w:val="28"/>
          <w:lang w:val="en-US" w:eastAsia="en-US"/>
        </w:rPr>
        <w:t>Shils E., Parsons T.  Theories of Society: Foundations of Modern Sociological Theory</w:t>
      </w:r>
    </w:p>
    <w:p w:rsidR="00E80997" w:rsidRDefault="00E80997" w:rsidP="00E80997">
      <w:pPr>
        <w:pStyle w:val="afa"/>
        <w:numPr>
          <w:ilvl w:val="0"/>
          <w:numId w:val="38"/>
        </w:numPr>
        <w:jc w:val="both"/>
      </w:pPr>
      <w:r>
        <w:rPr>
          <w:rFonts w:ascii="TimesNewRomanPSMT" w:hAnsi="TimesNewRomanPSMT" w:cs="TimesNewRomanPSMT"/>
          <w:szCs w:val="28"/>
          <w:lang w:eastAsia="en-US"/>
        </w:rPr>
        <w:t>Критика религии и церкви в трудах мыслителей Просвещения.</w:t>
      </w:r>
    </w:p>
    <w:p w:rsidR="00E80997" w:rsidRDefault="00E80997" w:rsidP="00E80997">
      <w:pPr>
        <w:pStyle w:val="afa"/>
        <w:numPr>
          <w:ilvl w:val="0"/>
          <w:numId w:val="38"/>
        </w:numPr>
        <w:jc w:val="both"/>
      </w:pPr>
      <w:r>
        <w:rPr>
          <w:rFonts w:ascii="TimesNewRomanPSMT" w:hAnsi="TimesNewRomanPSMT" w:cs="TimesNewRomanPSMT"/>
          <w:spacing w:val="-2"/>
          <w:szCs w:val="28"/>
          <w:lang w:eastAsia="en-US"/>
        </w:rPr>
        <w:t>Функции религии в политическом сообществе в работах европейских мыслителей 19 в.</w:t>
      </w:r>
    </w:p>
    <w:p w:rsidR="00E80997" w:rsidRDefault="00E80997" w:rsidP="00E80997">
      <w:pPr>
        <w:pStyle w:val="afa"/>
        <w:numPr>
          <w:ilvl w:val="0"/>
          <w:numId w:val="38"/>
        </w:numPr>
        <w:jc w:val="both"/>
      </w:pPr>
      <w:r>
        <w:t xml:space="preserve">Основные механизмы вертикальной интеграции общества (принцип «крови и рода», патрон-клиентные отношения, бюрократия, партийность). </w:t>
      </w:r>
    </w:p>
    <w:p w:rsidR="00E80997" w:rsidRDefault="00E80997" w:rsidP="00E80997">
      <w:pPr>
        <w:pStyle w:val="afa"/>
        <w:numPr>
          <w:ilvl w:val="0"/>
          <w:numId w:val="38"/>
        </w:numPr>
        <w:jc w:val="both"/>
      </w:pPr>
      <w:r>
        <w:t>Представления о профанном и сакральном, посюстороннем и трансцендентном, земном и небесном как культурная универсалия.</w:t>
      </w:r>
    </w:p>
    <w:p w:rsidR="00E80997" w:rsidRDefault="00E80997" w:rsidP="00E80997">
      <w:pPr>
        <w:pStyle w:val="afa"/>
        <w:numPr>
          <w:ilvl w:val="0"/>
          <w:numId w:val="38"/>
        </w:numPr>
        <w:jc w:val="both"/>
      </w:pPr>
      <w:r>
        <w:t xml:space="preserve">Вариативность представлений об их конкретном соотношении. </w:t>
      </w:r>
    </w:p>
    <w:p w:rsidR="00E80997" w:rsidRDefault="00E80997" w:rsidP="00E80997">
      <w:pPr>
        <w:pStyle w:val="afa"/>
        <w:numPr>
          <w:ilvl w:val="0"/>
          <w:numId w:val="38"/>
        </w:numPr>
        <w:jc w:val="both"/>
      </w:pPr>
      <w:r>
        <w:t>Священное, Власть, Закон, Право, Порядок – смысловая связь понятий.</w:t>
      </w:r>
    </w:p>
    <w:p w:rsidR="00E80997" w:rsidRDefault="00E80997" w:rsidP="00E80997">
      <w:pPr>
        <w:pStyle w:val="afa"/>
        <w:numPr>
          <w:ilvl w:val="0"/>
          <w:numId w:val="38"/>
        </w:numPr>
        <w:jc w:val="both"/>
      </w:pPr>
      <w:r>
        <w:t>Сотериология и политические идеи, основанные на концепции спасения.</w:t>
      </w:r>
    </w:p>
    <w:p w:rsidR="00C7518D" w:rsidRDefault="00C7518D" w:rsidP="00845D2F">
      <w:pPr>
        <w:rPr>
          <w:b/>
          <w:bCs/>
          <w:caps/>
        </w:rPr>
      </w:pPr>
    </w:p>
    <w:p w:rsidR="0032693C" w:rsidRDefault="0032693C" w:rsidP="00903C02">
      <w:pPr>
        <w:jc w:val="center"/>
        <w:rPr>
          <w:b/>
          <w:bCs/>
          <w:caps/>
        </w:rPr>
      </w:pPr>
    </w:p>
    <w:p w:rsidR="00DA10A6" w:rsidRDefault="00DA10A6" w:rsidP="00903C02">
      <w:pPr>
        <w:jc w:val="center"/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4648"/>
        <w:gridCol w:w="3780"/>
      </w:tblGrid>
      <w:tr w:rsidR="00780614" w:rsidTr="007C17A8">
        <w:trPr>
          <w:trHeight w:val="619"/>
        </w:trPr>
        <w:tc>
          <w:tcPr>
            <w:tcW w:w="680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4648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780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Форма текущего контроля</w:t>
            </w:r>
          </w:p>
        </w:tc>
      </w:tr>
      <w:tr w:rsidR="00780614" w:rsidTr="007C17A8">
        <w:tc>
          <w:tcPr>
            <w:tcW w:w="680" w:type="dxa"/>
          </w:tcPr>
          <w:p w:rsidR="00780614" w:rsidRDefault="00780614" w:rsidP="007C17A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48" w:type="dxa"/>
          </w:tcPr>
          <w:p w:rsidR="00780614" w:rsidRPr="00270831" w:rsidRDefault="00E80997" w:rsidP="00F4358B">
            <w:pPr>
              <w:ind w:hanging="37"/>
            </w:pPr>
            <w:r>
              <w:t>Тема 1 – Тема 13</w:t>
            </w:r>
          </w:p>
        </w:tc>
        <w:tc>
          <w:tcPr>
            <w:tcW w:w="3780" w:type="dxa"/>
          </w:tcPr>
          <w:p w:rsidR="00AB265D" w:rsidRDefault="00E80997" w:rsidP="007C17A8">
            <w:pPr>
              <w:jc w:val="center"/>
              <w:rPr>
                <w:bCs/>
              </w:rPr>
            </w:pPr>
            <w:r>
              <w:rPr>
                <w:bCs/>
              </w:rPr>
              <w:t>Конспект</w:t>
            </w:r>
          </w:p>
          <w:p w:rsidR="00780614" w:rsidRPr="00270831" w:rsidRDefault="00780614" w:rsidP="007C17A8">
            <w:pPr>
              <w:jc w:val="center"/>
              <w:rPr>
                <w:bCs/>
              </w:rPr>
            </w:pPr>
            <w:r w:rsidRPr="00270831">
              <w:rPr>
                <w:bCs/>
              </w:rPr>
              <w:t>Работа на практич</w:t>
            </w:r>
            <w:r>
              <w:rPr>
                <w:bCs/>
              </w:rPr>
              <w:t>еских занятиях</w:t>
            </w:r>
          </w:p>
        </w:tc>
      </w:tr>
    </w:tbl>
    <w:p w:rsidR="003707AB" w:rsidRDefault="003707AB" w:rsidP="006C7B9A">
      <w:pPr>
        <w:spacing w:line="360" w:lineRule="auto"/>
        <w:rPr>
          <w:b/>
          <w:bCs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416"/>
        <w:gridCol w:w="1417"/>
        <w:gridCol w:w="760"/>
        <w:gridCol w:w="1225"/>
        <w:gridCol w:w="1217"/>
      </w:tblGrid>
      <w:tr w:rsidR="00E80997" w:rsidRPr="006C16F4" w:rsidTr="007C17A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E80997" w:rsidRPr="006C16F4" w:rsidRDefault="00E80997" w:rsidP="007C17A8">
            <w:pPr>
              <w:spacing w:line="360" w:lineRule="auto"/>
              <w:jc w:val="center"/>
            </w:pPr>
            <w:r w:rsidRPr="006C16F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E80997" w:rsidRPr="006C16F4" w:rsidRDefault="00E80997" w:rsidP="007C17A8">
            <w:pPr>
              <w:jc w:val="center"/>
            </w:pPr>
            <w:r w:rsidRPr="006C16F4">
              <w:t>Наименование</w:t>
            </w:r>
          </w:p>
        </w:tc>
        <w:tc>
          <w:tcPr>
            <w:tcW w:w="1416" w:type="dxa"/>
            <w:vMerge w:val="restart"/>
            <w:vAlign w:val="center"/>
          </w:tcPr>
          <w:p w:rsidR="00E80997" w:rsidRPr="006C16F4" w:rsidRDefault="00E80997" w:rsidP="007C17A8">
            <w:pPr>
              <w:jc w:val="center"/>
            </w:pPr>
            <w:r w:rsidRPr="006C16F4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E80997" w:rsidRPr="006C16F4" w:rsidRDefault="00E80997" w:rsidP="007C17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16F4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60" w:type="dxa"/>
            <w:vMerge w:val="restart"/>
            <w:textDirection w:val="btLr"/>
            <w:vAlign w:val="center"/>
          </w:tcPr>
          <w:p w:rsidR="00E80997" w:rsidRPr="006C16F4" w:rsidRDefault="00E80997" w:rsidP="007C17A8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16F4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E80997" w:rsidRPr="006C16F4" w:rsidRDefault="00E80997" w:rsidP="007C17A8">
            <w:pPr>
              <w:jc w:val="center"/>
            </w:pPr>
            <w:r w:rsidRPr="006C16F4">
              <w:t>Наличие</w:t>
            </w:r>
          </w:p>
        </w:tc>
      </w:tr>
      <w:tr w:rsidR="00E80997" w:rsidRPr="006C16F4" w:rsidTr="007C17A8">
        <w:trPr>
          <w:cantSplit/>
          <w:trHeight w:val="519"/>
        </w:trPr>
        <w:tc>
          <w:tcPr>
            <w:tcW w:w="648" w:type="dxa"/>
            <w:vMerge/>
          </w:tcPr>
          <w:p w:rsidR="00E80997" w:rsidRPr="006C16F4" w:rsidRDefault="00E80997" w:rsidP="007C17A8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E80997" w:rsidRPr="006C16F4" w:rsidRDefault="00E80997" w:rsidP="007C17A8">
            <w:pPr>
              <w:jc w:val="center"/>
            </w:pPr>
          </w:p>
        </w:tc>
        <w:tc>
          <w:tcPr>
            <w:tcW w:w="1416" w:type="dxa"/>
            <w:vMerge/>
          </w:tcPr>
          <w:p w:rsidR="00E80997" w:rsidRPr="006C16F4" w:rsidRDefault="00E80997" w:rsidP="007C17A8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E80997" w:rsidRPr="006C16F4" w:rsidRDefault="00E80997" w:rsidP="007C17A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  <w:textDirection w:val="btLr"/>
            <w:vAlign w:val="center"/>
          </w:tcPr>
          <w:p w:rsidR="00E80997" w:rsidRPr="006C16F4" w:rsidRDefault="00E80997" w:rsidP="007C17A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</w:tcPr>
          <w:p w:rsidR="00E80997" w:rsidRPr="006C16F4" w:rsidRDefault="00E80997" w:rsidP="007C17A8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17" w:type="dxa"/>
          </w:tcPr>
          <w:p w:rsidR="00E80997" w:rsidRPr="006C16F4" w:rsidRDefault="00E80997" w:rsidP="007C17A8">
            <w:pPr>
              <w:jc w:val="center"/>
            </w:pPr>
            <w:r w:rsidRPr="006C16F4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E80997" w:rsidRPr="006C16F4" w:rsidTr="007C17A8">
        <w:tc>
          <w:tcPr>
            <w:tcW w:w="648" w:type="dxa"/>
          </w:tcPr>
          <w:p w:rsidR="00E80997" w:rsidRPr="006C16F4" w:rsidRDefault="00E80997" w:rsidP="007C17A8">
            <w:r>
              <w:t>1</w:t>
            </w:r>
            <w:r w:rsidRPr="006C16F4">
              <w:t>.</w:t>
            </w:r>
          </w:p>
        </w:tc>
        <w:tc>
          <w:tcPr>
            <w:tcW w:w="2437" w:type="dxa"/>
          </w:tcPr>
          <w:p w:rsidR="00E80997" w:rsidRPr="0007144F" w:rsidRDefault="00E80997" w:rsidP="007C17A8">
            <w:r w:rsidRPr="00193CBA">
              <w:t>Религия и политика: учебно-методическое пособие</w:t>
            </w:r>
          </w:p>
        </w:tc>
        <w:tc>
          <w:tcPr>
            <w:tcW w:w="1416" w:type="dxa"/>
          </w:tcPr>
          <w:p w:rsidR="00E80997" w:rsidRPr="0007144F" w:rsidRDefault="00E80997" w:rsidP="007C17A8">
            <w:r w:rsidRPr="00193CBA">
              <w:t>Керимов А. А.</w:t>
            </w:r>
          </w:p>
        </w:tc>
        <w:tc>
          <w:tcPr>
            <w:tcW w:w="1417" w:type="dxa"/>
          </w:tcPr>
          <w:p w:rsidR="00E80997" w:rsidRPr="0007144F" w:rsidRDefault="00E80997" w:rsidP="007C17A8">
            <w:pPr>
              <w:ind w:left="-57" w:right="-57"/>
            </w:pPr>
            <w:r w:rsidRPr="00193CBA">
              <w:t>Екатеринбург: Издательство Уральского университета</w:t>
            </w:r>
          </w:p>
        </w:tc>
        <w:tc>
          <w:tcPr>
            <w:tcW w:w="760" w:type="dxa"/>
          </w:tcPr>
          <w:p w:rsidR="00E80997" w:rsidRPr="007E7F2B" w:rsidRDefault="00E80997" w:rsidP="007C17A8">
            <w:r>
              <w:t>2012</w:t>
            </w:r>
          </w:p>
        </w:tc>
        <w:tc>
          <w:tcPr>
            <w:tcW w:w="1225" w:type="dxa"/>
          </w:tcPr>
          <w:p w:rsidR="00E80997" w:rsidRPr="006C16F4" w:rsidRDefault="00E80997" w:rsidP="007C17A8"/>
        </w:tc>
        <w:tc>
          <w:tcPr>
            <w:tcW w:w="1217" w:type="dxa"/>
          </w:tcPr>
          <w:p w:rsidR="00E80997" w:rsidRPr="00FD3A4A" w:rsidRDefault="00E80997" w:rsidP="007C17A8">
            <w:pPr>
              <w:rPr>
                <w:sz w:val="22"/>
                <w:szCs w:val="22"/>
              </w:rPr>
            </w:pPr>
            <w:hyperlink r:id="rId11" w:history="1">
              <w:r w:rsidRPr="00FD3A4A">
                <w:rPr>
                  <w:rStyle w:val="af2"/>
                  <w:sz w:val="22"/>
                  <w:szCs w:val="22"/>
                </w:rPr>
                <w:t>https://biblioclub.ru</w:t>
              </w:r>
            </w:hyperlink>
          </w:p>
          <w:p w:rsidR="00E80997" w:rsidRPr="00FD3A4A" w:rsidRDefault="00E80997" w:rsidP="007C17A8">
            <w:pPr>
              <w:rPr>
                <w:sz w:val="22"/>
                <w:szCs w:val="22"/>
              </w:rPr>
            </w:pPr>
          </w:p>
        </w:tc>
      </w:tr>
      <w:tr w:rsidR="00E80997" w:rsidRPr="006C16F4" w:rsidTr="007C17A8">
        <w:tc>
          <w:tcPr>
            <w:tcW w:w="648" w:type="dxa"/>
          </w:tcPr>
          <w:p w:rsidR="00E80997" w:rsidRPr="006C16F4" w:rsidRDefault="00E80997" w:rsidP="007C17A8">
            <w:r>
              <w:t>2.</w:t>
            </w:r>
          </w:p>
        </w:tc>
        <w:tc>
          <w:tcPr>
            <w:tcW w:w="2437" w:type="dxa"/>
          </w:tcPr>
          <w:p w:rsidR="00E80997" w:rsidRPr="006C16F4" w:rsidRDefault="00E80997" w:rsidP="007C17A8">
            <w:r w:rsidRPr="00193CBA">
              <w:t>Социология религии: учебное пособие</w:t>
            </w:r>
          </w:p>
        </w:tc>
        <w:tc>
          <w:tcPr>
            <w:tcW w:w="1416" w:type="dxa"/>
          </w:tcPr>
          <w:p w:rsidR="00E80997" w:rsidRPr="006C16F4" w:rsidRDefault="00E80997" w:rsidP="007C17A8">
            <w:r w:rsidRPr="00193CBA">
              <w:t>Веремчук В. И.</w:t>
            </w:r>
          </w:p>
        </w:tc>
        <w:tc>
          <w:tcPr>
            <w:tcW w:w="1417" w:type="dxa"/>
          </w:tcPr>
          <w:p w:rsidR="00E80997" w:rsidRPr="006C16F4" w:rsidRDefault="00E80997" w:rsidP="007C17A8">
            <w:pPr>
              <w:ind w:left="-57" w:right="-57"/>
            </w:pPr>
            <w:r w:rsidRPr="00193CBA">
              <w:t>М.: Юнити-Дана</w:t>
            </w:r>
          </w:p>
        </w:tc>
        <w:tc>
          <w:tcPr>
            <w:tcW w:w="760" w:type="dxa"/>
          </w:tcPr>
          <w:p w:rsidR="00E80997" w:rsidRPr="006C16F4" w:rsidRDefault="00E80997" w:rsidP="007C17A8">
            <w:r>
              <w:t>2015</w:t>
            </w:r>
          </w:p>
        </w:tc>
        <w:tc>
          <w:tcPr>
            <w:tcW w:w="1225" w:type="dxa"/>
          </w:tcPr>
          <w:p w:rsidR="00E80997" w:rsidRPr="006C16F4" w:rsidRDefault="00E80997" w:rsidP="007C17A8">
            <w:pPr>
              <w:jc w:val="center"/>
            </w:pPr>
          </w:p>
        </w:tc>
        <w:tc>
          <w:tcPr>
            <w:tcW w:w="1217" w:type="dxa"/>
          </w:tcPr>
          <w:p w:rsidR="00E80997" w:rsidRPr="00FD3A4A" w:rsidRDefault="00E80997" w:rsidP="007C17A8">
            <w:pPr>
              <w:rPr>
                <w:sz w:val="22"/>
                <w:szCs w:val="22"/>
              </w:rPr>
            </w:pPr>
            <w:hyperlink r:id="rId12" w:history="1">
              <w:r w:rsidRPr="00FD3A4A">
                <w:rPr>
                  <w:rStyle w:val="af2"/>
                  <w:sz w:val="22"/>
                  <w:szCs w:val="22"/>
                </w:rPr>
                <w:t>https://biblioclub.ru</w:t>
              </w:r>
            </w:hyperlink>
          </w:p>
          <w:p w:rsidR="00E80997" w:rsidRPr="00FD3A4A" w:rsidRDefault="00E80997" w:rsidP="007C17A8">
            <w:pPr>
              <w:rPr>
                <w:sz w:val="22"/>
                <w:szCs w:val="22"/>
              </w:rPr>
            </w:pPr>
          </w:p>
        </w:tc>
      </w:tr>
      <w:tr w:rsidR="00E80997" w:rsidRPr="006C16F4" w:rsidTr="007C17A8">
        <w:tc>
          <w:tcPr>
            <w:tcW w:w="648" w:type="dxa"/>
          </w:tcPr>
          <w:p w:rsidR="00E80997" w:rsidRPr="006C16F4" w:rsidRDefault="00E80997" w:rsidP="007C17A8">
            <w:r>
              <w:t>3.</w:t>
            </w:r>
          </w:p>
        </w:tc>
        <w:tc>
          <w:tcPr>
            <w:tcW w:w="2437" w:type="dxa"/>
          </w:tcPr>
          <w:p w:rsidR="00E80997" w:rsidRPr="006C16F4" w:rsidRDefault="00E80997" w:rsidP="007C17A8">
            <w:r w:rsidRPr="00E70897">
              <w:t>Основы религиоведения: учебно-методическое пособие</w:t>
            </w:r>
          </w:p>
        </w:tc>
        <w:tc>
          <w:tcPr>
            <w:tcW w:w="1416" w:type="dxa"/>
          </w:tcPr>
          <w:p w:rsidR="00E80997" w:rsidRPr="006C16F4" w:rsidRDefault="00E80997" w:rsidP="007C17A8">
            <w:pPr>
              <w:ind w:left="-57" w:right="-57"/>
            </w:pPr>
            <w:r w:rsidRPr="00E70897">
              <w:t>Дмитриев В. В. , Дымченко Л. Д.</w:t>
            </w:r>
          </w:p>
        </w:tc>
        <w:tc>
          <w:tcPr>
            <w:tcW w:w="1417" w:type="dxa"/>
          </w:tcPr>
          <w:p w:rsidR="00E80997" w:rsidRPr="006C16F4" w:rsidRDefault="00E80997" w:rsidP="007C17A8">
            <w:pPr>
              <w:ind w:left="-57" w:right="-57"/>
            </w:pPr>
            <w:r w:rsidRPr="00E70897">
              <w:t>СПб.: СпецЛит</w:t>
            </w:r>
          </w:p>
        </w:tc>
        <w:tc>
          <w:tcPr>
            <w:tcW w:w="760" w:type="dxa"/>
          </w:tcPr>
          <w:p w:rsidR="00E80997" w:rsidRPr="006C16F4" w:rsidRDefault="00E80997" w:rsidP="007C17A8">
            <w:pPr>
              <w:jc w:val="center"/>
            </w:pPr>
            <w:r>
              <w:t>2012</w:t>
            </w:r>
          </w:p>
        </w:tc>
        <w:tc>
          <w:tcPr>
            <w:tcW w:w="1225" w:type="dxa"/>
          </w:tcPr>
          <w:p w:rsidR="00E80997" w:rsidRPr="002A22AA" w:rsidRDefault="00E80997" w:rsidP="007C17A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E80997" w:rsidRPr="00FD3A4A" w:rsidRDefault="00E80997" w:rsidP="007C17A8">
            <w:pPr>
              <w:rPr>
                <w:sz w:val="22"/>
                <w:szCs w:val="22"/>
              </w:rPr>
            </w:pPr>
            <w:hyperlink r:id="rId13" w:history="1">
              <w:r w:rsidRPr="00FD3A4A">
                <w:rPr>
                  <w:rStyle w:val="af2"/>
                  <w:sz w:val="22"/>
                  <w:szCs w:val="22"/>
                </w:rPr>
                <w:t>https://biblioclub.ru</w:t>
              </w:r>
            </w:hyperlink>
          </w:p>
          <w:p w:rsidR="00E80997" w:rsidRPr="00FD3A4A" w:rsidRDefault="00E80997" w:rsidP="007C17A8">
            <w:pPr>
              <w:rPr>
                <w:sz w:val="22"/>
                <w:szCs w:val="22"/>
              </w:rPr>
            </w:pPr>
          </w:p>
        </w:tc>
      </w:tr>
      <w:tr w:rsidR="00E80997" w:rsidRPr="006C16F4" w:rsidTr="007C17A8">
        <w:tc>
          <w:tcPr>
            <w:tcW w:w="648" w:type="dxa"/>
          </w:tcPr>
          <w:p w:rsidR="00E80997" w:rsidRDefault="00E80997" w:rsidP="00E80997">
            <w:r>
              <w:t>4.</w:t>
            </w:r>
          </w:p>
        </w:tc>
        <w:tc>
          <w:tcPr>
            <w:tcW w:w="2437" w:type="dxa"/>
          </w:tcPr>
          <w:p w:rsidR="00E80997" w:rsidRPr="00A20EC4" w:rsidRDefault="00E80997" w:rsidP="00E80997">
            <w:r w:rsidRPr="00193CBA">
              <w:t>Введение в социологию религии: учебное пособие</w:t>
            </w:r>
          </w:p>
        </w:tc>
        <w:tc>
          <w:tcPr>
            <w:tcW w:w="1416" w:type="dxa"/>
          </w:tcPr>
          <w:p w:rsidR="00E80997" w:rsidRPr="00A20EC4" w:rsidRDefault="00E80997" w:rsidP="00E80997">
            <w:r w:rsidRPr="00193CBA">
              <w:t>Орлова А. В.</w:t>
            </w:r>
          </w:p>
        </w:tc>
        <w:tc>
          <w:tcPr>
            <w:tcW w:w="1417" w:type="dxa"/>
          </w:tcPr>
          <w:p w:rsidR="00E80997" w:rsidRPr="00A20EC4" w:rsidRDefault="00E80997" w:rsidP="00E80997">
            <w:pPr>
              <w:ind w:left="-57" w:right="-57"/>
            </w:pPr>
            <w:r w:rsidRPr="00193CBA">
              <w:t>Кемерово: Кемеровский государственный университет</w:t>
            </w:r>
          </w:p>
        </w:tc>
        <w:tc>
          <w:tcPr>
            <w:tcW w:w="760" w:type="dxa"/>
          </w:tcPr>
          <w:p w:rsidR="00E80997" w:rsidRPr="00A20EC4" w:rsidRDefault="00E80997" w:rsidP="00E80997">
            <w:r>
              <w:t>2011</w:t>
            </w:r>
          </w:p>
        </w:tc>
        <w:tc>
          <w:tcPr>
            <w:tcW w:w="1225" w:type="dxa"/>
          </w:tcPr>
          <w:p w:rsidR="00E80997" w:rsidRPr="00A20EC4" w:rsidRDefault="00E80997" w:rsidP="00E80997"/>
        </w:tc>
        <w:tc>
          <w:tcPr>
            <w:tcW w:w="1217" w:type="dxa"/>
          </w:tcPr>
          <w:p w:rsidR="00E80997" w:rsidRPr="00FD3A4A" w:rsidRDefault="00E80997" w:rsidP="00E80997">
            <w:pPr>
              <w:rPr>
                <w:sz w:val="22"/>
                <w:szCs w:val="22"/>
              </w:rPr>
            </w:pPr>
            <w:hyperlink r:id="rId14" w:history="1">
              <w:r w:rsidRPr="00FD3A4A">
                <w:rPr>
                  <w:rStyle w:val="af2"/>
                  <w:sz w:val="22"/>
                  <w:szCs w:val="22"/>
                </w:rPr>
                <w:t>https://biblioclub.ru</w:t>
              </w:r>
            </w:hyperlink>
          </w:p>
          <w:p w:rsidR="00E80997" w:rsidRPr="00FD3A4A" w:rsidRDefault="00E80997" w:rsidP="00E8099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80997" w:rsidRPr="006C16F4" w:rsidTr="007C17A8">
        <w:tc>
          <w:tcPr>
            <w:tcW w:w="648" w:type="dxa"/>
          </w:tcPr>
          <w:p w:rsidR="00E80997" w:rsidRDefault="00E80997" w:rsidP="00E80997">
            <w:r>
              <w:t>5.</w:t>
            </w:r>
          </w:p>
        </w:tc>
        <w:tc>
          <w:tcPr>
            <w:tcW w:w="2437" w:type="dxa"/>
          </w:tcPr>
          <w:p w:rsidR="00E80997" w:rsidRPr="00A20EC4" w:rsidRDefault="00E80997" w:rsidP="00E80997">
            <w:r w:rsidRPr="00193CBA">
              <w:t>Власть и религиозное возрождение</w:t>
            </w:r>
          </w:p>
        </w:tc>
        <w:tc>
          <w:tcPr>
            <w:tcW w:w="1416" w:type="dxa"/>
          </w:tcPr>
          <w:p w:rsidR="00E80997" w:rsidRPr="00A20EC4" w:rsidRDefault="00E80997" w:rsidP="00E80997">
            <w:r w:rsidRPr="00193CBA">
              <w:t>Набиев Р. А.</w:t>
            </w:r>
          </w:p>
        </w:tc>
        <w:tc>
          <w:tcPr>
            <w:tcW w:w="1417" w:type="dxa"/>
          </w:tcPr>
          <w:p w:rsidR="00E80997" w:rsidRPr="00A20EC4" w:rsidRDefault="00E80997" w:rsidP="00E80997">
            <w:pPr>
              <w:ind w:left="-57" w:right="-57"/>
            </w:pPr>
            <w:r w:rsidRPr="00193CBA">
              <w:t>Казань: Издательство Казанского университета</w:t>
            </w:r>
          </w:p>
        </w:tc>
        <w:tc>
          <w:tcPr>
            <w:tcW w:w="760" w:type="dxa"/>
          </w:tcPr>
          <w:p w:rsidR="00E80997" w:rsidRPr="00A20EC4" w:rsidRDefault="00E80997" w:rsidP="00E80997">
            <w:r>
              <w:t>2014</w:t>
            </w:r>
          </w:p>
        </w:tc>
        <w:tc>
          <w:tcPr>
            <w:tcW w:w="1225" w:type="dxa"/>
          </w:tcPr>
          <w:p w:rsidR="00E80997" w:rsidRPr="00A20EC4" w:rsidRDefault="00E80997" w:rsidP="00E80997"/>
        </w:tc>
        <w:tc>
          <w:tcPr>
            <w:tcW w:w="1217" w:type="dxa"/>
          </w:tcPr>
          <w:p w:rsidR="00E80997" w:rsidRPr="00FD3A4A" w:rsidRDefault="00E80997" w:rsidP="00E80997">
            <w:pPr>
              <w:rPr>
                <w:sz w:val="22"/>
                <w:szCs w:val="22"/>
              </w:rPr>
            </w:pPr>
            <w:hyperlink r:id="rId15" w:history="1">
              <w:r w:rsidRPr="00FD3A4A">
                <w:rPr>
                  <w:rStyle w:val="af2"/>
                  <w:sz w:val="22"/>
                  <w:szCs w:val="22"/>
                </w:rPr>
                <w:t>https://biblioclub.ru</w:t>
              </w:r>
            </w:hyperlink>
          </w:p>
          <w:p w:rsidR="00E80997" w:rsidRPr="00FD3A4A" w:rsidRDefault="00E80997" w:rsidP="00E8099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80997" w:rsidRPr="006C16F4" w:rsidTr="007C17A8">
        <w:tc>
          <w:tcPr>
            <w:tcW w:w="648" w:type="dxa"/>
          </w:tcPr>
          <w:p w:rsidR="00E80997" w:rsidRDefault="00E80997" w:rsidP="00E80997">
            <w:r>
              <w:t>6.</w:t>
            </w:r>
          </w:p>
        </w:tc>
        <w:tc>
          <w:tcPr>
            <w:tcW w:w="2437" w:type="dxa"/>
          </w:tcPr>
          <w:p w:rsidR="00E80997" w:rsidRPr="00A20EC4" w:rsidRDefault="00E80997" w:rsidP="00E80997">
            <w:r w:rsidRPr="00193CBA">
              <w:t>Отношения государства и церкви</w:t>
            </w:r>
          </w:p>
        </w:tc>
        <w:tc>
          <w:tcPr>
            <w:tcW w:w="1416" w:type="dxa"/>
          </w:tcPr>
          <w:p w:rsidR="00E80997" w:rsidRPr="00A20EC4" w:rsidRDefault="00E80997" w:rsidP="00E80997">
            <w:r w:rsidRPr="00193CBA">
              <w:t>Венизелос Е.</w:t>
            </w:r>
          </w:p>
        </w:tc>
        <w:tc>
          <w:tcPr>
            <w:tcW w:w="1417" w:type="dxa"/>
          </w:tcPr>
          <w:p w:rsidR="00E80997" w:rsidRPr="00A20EC4" w:rsidRDefault="00E80997" w:rsidP="00E80997">
            <w:pPr>
              <w:ind w:left="-57" w:right="-57"/>
            </w:pPr>
            <w:r w:rsidRPr="00193CBA">
              <w:t>М.: Новое издательство</w:t>
            </w:r>
          </w:p>
        </w:tc>
        <w:tc>
          <w:tcPr>
            <w:tcW w:w="760" w:type="dxa"/>
          </w:tcPr>
          <w:p w:rsidR="00E80997" w:rsidRPr="00A20EC4" w:rsidRDefault="00E80997" w:rsidP="00E80997">
            <w:r>
              <w:t>2008</w:t>
            </w:r>
          </w:p>
        </w:tc>
        <w:tc>
          <w:tcPr>
            <w:tcW w:w="1225" w:type="dxa"/>
          </w:tcPr>
          <w:p w:rsidR="00E80997" w:rsidRPr="00A20EC4" w:rsidRDefault="00E80997" w:rsidP="00E80997"/>
        </w:tc>
        <w:tc>
          <w:tcPr>
            <w:tcW w:w="1217" w:type="dxa"/>
          </w:tcPr>
          <w:p w:rsidR="00E80997" w:rsidRPr="00FD3A4A" w:rsidRDefault="00E80997" w:rsidP="00E80997">
            <w:pPr>
              <w:rPr>
                <w:sz w:val="22"/>
                <w:szCs w:val="22"/>
              </w:rPr>
            </w:pPr>
            <w:hyperlink r:id="rId16" w:history="1">
              <w:r w:rsidRPr="00FD3A4A">
                <w:rPr>
                  <w:rStyle w:val="af2"/>
                  <w:sz w:val="22"/>
                  <w:szCs w:val="22"/>
                </w:rPr>
                <w:t>https://biblioclub.ru</w:t>
              </w:r>
            </w:hyperlink>
          </w:p>
          <w:p w:rsidR="00E80997" w:rsidRPr="00FD3A4A" w:rsidRDefault="00E80997" w:rsidP="00E80997">
            <w:pPr>
              <w:spacing w:after="120" w:line="228" w:lineRule="auto"/>
              <w:rPr>
                <w:rStyle w:val="af2"/>
                <w:sz w:val="22"/>
                <w:szCs w:val="22"/>
              </w:rPr>
            </w:pPr>
          </w:p>
        </w:tc>
      </w:tr>
      <w:tr w:rsidR="00E80997" w:rsidRPr="006C16F4" w:rsidTr="007C17A8">
        <w:tc>
          <w:tcPr>
            <w:tcW w:w="648" w:type="dxa"/>
          </w:tcPr>
          <w:p w:rsidR="00E80997" w:rsidRDefault="00E80997" w:rsidP="00E80997">
            <w:r>
              <w:t>7.</w:t>
            </w:r>
          </w:p>
        </w:tc>
        <w:tc>
          <w:tcPr>
            <w:tcW w:w="2437" w:type="dxa"/>
          </w:tcPr>
          <w:p w:rsidR="00E80997" w:rsidRPr="00A20EC4" w:rsidRDefault="00E80997" w:rsidP="00E80997">
            <w:r w:rsidRPr="004B3055">
              <w:t>Политика и сознание</w:t>
            </w:r>
          </w:p>
        </w:tc>
        <w:tc>
          <w:tcPr>
            <w:tcW w:w="1416" w:type="dxa"/>
          </w:tcPr>
          <w:p w:rsidR="00E80997" w:rsidRPr="00A20EC4" w:rsidRDefault="00E80997" w:rsidP="00E80997">
            <w:r w:rsidRPr="004B3055">
              <w:t>Кравченко И. И.</w:t>
            </w:r>
          </w:p>
        </w:tc>
        <w:tc>
          <w:tcPr>
            <w:tcW w:w="1417" w:type="dxa"/>
          </w:tcPr>
          <w:p w:rsidR="00E80997" w:rsidRPr="00A20EC4" w:rsidRDefault="00E80997" w:rsidP="00E80997">
            <w:pPr>
              <w:ind w:left="-57" w:right="-57"/>
              <w:rPr>
                <w:sz w:val="20"/>
                <w:szCs w:val="20"/>
              </w:rPr>
            </w:pPr>
            <w:r w:rsidRPr="004B3055">
              <w:rPr>
                <w:sz w:val="20"/>
                <w:szCs w:val="20"/>
              </w:rPr>
              <w:t>М.: ИФ РАН</w:t>
            </w:r>
          </w:p>
        </w:tc>
        <w:tc>
          <w:tcPr>
            <w:tcW w:w="760" w:type="dxa"/>
          </w:tcPr>
          <w:p w:rsidR="00E80997" w:rsidRPr="00A20EC4" w:rsidRDefault="00E80997" w:rsidP="00E80997">
            <w:r>
              <w:t>2004</w:t>
            </w:r>
          </w:p>
        </w:tc>
        <w:tc>
          <w:tcPr>
            <w:tcW w:w="1225" w:type="dxa"/>
          </w:tcPr>
          <w:p w:rsidR="00E80997" w:rsidRPr="00A20EC4" w:rsidRDefault="00E80997" w:rsidP="00E80997"/>
        </w:tc>
        <w:tc>
          <w:tcPr>
            <w:tcW w:w="1217" w:type="dxa"/>
          </w:tcPr>
          <w:p w:rsidR="00E80997" w:rsidRPr="00FD3A4A" w:rsidRDefault="00E80997" w:rsidP="00E80997">
            <w:pPr>
              <w:rPr>
                <w:sz w:val="22"/>
                <w:szCs w:val="22"/>
              </w:rPr>
            </w:pPr>
            <w:hyperlink r:id="rId17" w:history="1">
              <w:r w:rsidRPr="00FD3A4A">
                <w:rPr>
                  <w:rStyle w:val="af2"/>
                  <w:sz w:val="22"/>
                  <w:szCs w:val="22"/>
                </w:rPr>
                <w:t>https://biblioclub.ru</w:t>
              </w:r>
            </w:hyperlink>
          </w:p>
          <w:p w:rsidR="00E80997" w:rsidRPr="00FD3A4A" w:rsidRDefault="00E80997" w:rsidP="00E80997">
            <w:pPr>
              <w:spacing w:line="228" w:lineRule="auto"/>
              <w:rPr>
                <w:rStyle w:val="af2"/>
                <w:sz w:val="22"/>
                <w:szCs w:val="22"/>
              </w:rPr>
            </w:pPr>
          </w:p>
        </w:tc>
      </w:tr>
      <w:tr w:rsidR="00E80997" w:rsidRPr="006C16F4" w:rsidTr="007C17A8">
        <w:tc>
          <w:tcPr>
            <w:tcW w:w="648" w:type="dxa"/>
          </w:tcPr>
          <w:p w:rsidR="00E80997" w:rsidRDefault="00E80997" w:rsidP="00E80997">
            <w:r>
              <w:t>8.</w:t>
            </w:r>
            <w:bookmarkStart w:id="0" w:name="_GoBack"/>
            <w:bookmarkEnd w:id="0"/>
          </w:p>
        </w:tc>
        <w:tc>
          <w:tcPr>
            <w:tcW w:w="2437" w:type="dxa"/>
          </w:tcPr>
          <w:p w:rsidR="00E80997" w:rsidRPr="004B3055" w:rsidRDefault="00E80997" w:rsidP="00E80997">
            <w:r w:rsidRPr="00E70897">
              <w:t>Религиоведение: учебник</w:t>
            </w:r>
          </w:p>
        </w:tc>
        <w:tc>
          <w:tcPr>
            <w:tcW w:w="1416" w:type="dxa"/>
          </w:tcPr>
          <w:p w:rsidR="00E80997" w:rsidRPr="004B3055" w:rsidRDefault="00E80997" w:rsidP="00E80997">
            <w:r w:rsidRPr="00E70897">
              <w:t>Лобазова О. Ф.</w:t>
            </w:r>
          </w:p>
        </w:tc>
        <w:tc>
          <w:tcPr>
            <w:tcW w:w="1417" w:type="dxa"/>
          </w:tcPr>
          <w:p w:rsidR="00E80997" w:rsidRPr="004B3055" w:rsidRDefault="00E80997" w:rsidP="00E80997">
            <w:pPr>
              <w:ind w:left="-57" w:right="-57"/>
              <w:rPr>
                <w:sz w:val="20"/>
                <w:szCs w:val="20"/>
              </w:rPr>
            </w:pPr>
            <w:r w:rsidRPr="00E70897">
              <w:rPr>
                <w:sz w:val="20"/>
                <w:szCs w:val="20"/>
              </w:rPr>
              <w:t>М.: Издательско-торговая корпорация «Дашков и К°»</w:t>
            </w:r>
          </w:p>
        </w:tc>
        <w:tc>
          <w:tcPr>
            <w:tcW w:w="760" w:type="dxa"/>
          </w:tcPr>
          <w:p w:rsidR="00E80997" w:rsidRDefault="00E80997" w:rsidP="00E80997">
            <w:r>
              <w:t>2017</w:t>
            </w:r>
          </w:p>
        </w:tc>
        <w:tc>
          <w:tcPr>
            <w:tcW w:w="1225" w:type="dxa"/>
          </w:tcPr>
          <w:p w:rsidR="00E80997" w:rsidRPr="00A20EC4" w:rsidRDefault="00E80997" w:rsidP="00E80997"/>
        </w:tc>
        <w:tc>
          <w:tcPr>
            <w:tcW w:w="1217" w:type="dxa"/>
          </w:tcPr>
          <w:p w:rsidR="00E80997" w:rsidRPr="00FD3A4A" w:rsidRDefault="00E80997" w:rsidP="00E80997">
            <w:pPr>
              <w:rPr>
                <w:sz w:val="22"/>
                <w:szCs w:val="22"/>
              </w:rPr>
            </w:pPr>
            <w:hyperlink r:id="rId18" w:history="1">
              <w:r w:rsidRPr="00FD3A4A">
                <w:rPr>
                  <w:rStyle w:val="af2"/>
                  <w:sz w:val="22"/>
                  <w:szCs w:val="22"/>
                </w:rPr>
                <w:t>https://biblioclub.ru</w:t>
              </w:r>
            </w:hyperlink>
          </w:p>
          <w:p w:rsidR="00E80997" w:rsidRPr="00FD3A4A" w:rsidRDefault="00E80997" w:rsidP="00E80997">
            <w:pPr>
              <w:spacing w:line="228" w:lineRule="auto"/>
              <w:rPr>
                <w:rStyle w:val="af2"/>
                <w:sz w:val="22"/>
                <w:szCs w:val="22"/>
              </w:rPr>
            </w:pPr>
          </w:p>
        </w:tc>
      </w:tr>
    </w:tbl>
    <w:p w:rsidR="00FD6946" w:rsidRDefault="00FD6946" w:rsidP="005D1B84">
      <w:pPr>
        <w:spacing w:line="360" w:lineRule="auto"/>
        <w:rPr>
          <w:b/>
          <w:bCs/>
        </w:rPr>
      </w:pPr>
    </w:p>
    <w:p w:rsidR="00087A99" w:rsidRPr="00087A99" w:rsidRDefault="00087A99" w:rsidP="0023126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9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2. «eLibrary». Научная электронная библиотека. – Режим доступа: </w:t>
      </w:r>
      <w:hyperlink r:id="rId20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21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lastRenderedPageBreak/>
        <w:t xml:space="preserve">4. ЭБС «Университетская библиотека онлайн». – Режим доступа: </w:t>
      </w:r>
      <w:hyperlink r:id="rId22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23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4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5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Windows 10 x64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MicrosoftOffice 2016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LibreOffice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Firefox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181" w:rsidRDefault="00C77181">
      <w:r>
        <w:separator/>
      </w:r>
    </w:p>
  </w:endnote>
  <w:endnote w:type="continuationSeparator" w:id="0">
    <w:p w:rsidR="00C77181" w:rsidRDefault="00C7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E80997">
      <w:rPr>
        <w:noProof/>
        <w:sz w:val="20"/>
        <w:szCs w:val="20"/>
      </w:rPr>
      <w:t>3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181" w:rsidRDefault="00C77181">
      <w:r>
        <w:separator/>
      </w:r>
    </w:p>
  </w:footnote>
  <w:footnote w:type="continuationSeparator" w:id="0">
    <w:p w:rsidR="00C77181" w:rsidRDefault="00C77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7F7C72"/>
    <w:multiLevelType w:val="hybridMultilevel"/>
    <w:tmpl w:val="9CE6AD46"/>
    <w:lvl w:ilvl="0" w:tplc="A91638D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4555218"/>
    <w:multiLevelType w:val="hybridMultilevel"/>
    <w:tmpl w:val="99D8936E"/>
    <w:lvl w:ilvl="0" w:tplc="F6E670C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5E15D8"/>
    <w:multiLevelType w:val="hybridMultilevel"/>
    <w:tmpl w:val="707CDAA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22674"/>
    <w:multiLevelType w:val="multilevel"/>
    <w:tmpl w:val="C172D4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D64143"/>
    <w:multiLevelType w:val="hybridMultilevel"/>
    <w:tmpl w:val="CA3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76988"/>
    <w:multiLevelType w:val="hybridMultilevel"/>
    <w:tmpl w:val="CED65E02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C04F6C"/>
    <w:multiLevelType w:val="hybridMultilevel"/>
    <w:tmpl w:val="5420C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960A2"/>
    <w:multiLevelType w:val="hybridMultilevel"/>
    <w:tmpl w:val="EBF24F34"/>
    <w:lvl w:ilvl="0" w:tplc="6590D80E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1066B52"/>
    <w:multiLevelType w:val="hybridMultilevel"/>
    <w:tmpl w:val="4D261E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87B100C"/>
    <w:multiLevelType w:val="hybridMultilevel"/>
    <w:tmpl w:val="8AE27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A07E9A"/>
    <w:multiLevelType w:val="hybridMultilevel"/>
    <w:tmpl w:val="62FE3E68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984265"/>
    <w:multiLevelType w:val="hybridMultilevel"/>
    <w:tmpl w:val="35D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276292"/>
    <w:multiLevelType w:val="hybridMultilevel"/>
    <w:tmpl w:val="BBCC1EC4"/>
    <w:lvl w:ilvl="0" w:tplc="F334C4F6">
      <w:start w:val="6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420B8"/>
    <w:multiLevelType w:val="hybridMultilevel"/>
    <w:tmpl w:val="1B90CF9E"/>
    <w:lvl w:ilvl="0" w:tplc="67C0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9975A9"/>
    <w:multiLevelType w:val="hybridMultilevel"/>
    <w:tmpl w:val="37E4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9055B7"/>
    <w:multiLevelType w:val="hybridMultilevel"/>
    <w:tmpl w:val="2A78BFFE"/>
    <w:lvl w:ilvl="0" w:tplc="CA300A9A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B305B4"/>
    <w:multiLevelType w:val="hybridMultilevel"/>
    <w:tmpl w:val="0250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8B563B"/>
    <w:multiLevelType w:val="hybridMultilevel"/>
    <w:tmpl w:val="167CF22A"/>
    <w:lvl w:ilvl="0" w:tplc="3E22EB6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565416D8"/>
    <w:multiLevelType w:val="hybridMultilevel"/>
    <w:tmpl w:val="0006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2B3CDC"/>
    <w:multiLevelType w:val="hybridMultilevel"/>
    <w:tmpl w:val="EA708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60655582"/>
    <w:multiLevelType w:val="hybridMultilevel"/>
    <w:tmpl w:val="475E5EA8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757A4"/>
    <w:multiLevelType w:val="hybridMultilevel"/>
    <w:tmpl w:val="E11A4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D228C7"/>
    <w:multiLevelType w:val="hybridMultilevel"/>
    <w:tmpl w:val="DE2C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37B7C"/>
    <w:multiLevelType w:val="hybridMultilevel"/>
    <w:tmpl w:val="263AC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7F0293F"/>
    <w:multiLevelType w:val="hybridMultilevel"/>
    <w:tmpl w:val="35DCB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4782E"/>
    <w:multiLevelType w:val="hybridMultilevel"/>
    <w:tmpl w:val="9160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C6D4A"/>
    <w:multiLevelType w:val="hybridMultilevel"/>
    <w:tmpl w:val="DFCAD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BFF37B3"/>
    <w:multiLevelType w:val="hybridMultilevel"/>
    <w:tmpl w:val="F6F82106"/>
    <w:lvl w:ilvl="0" w:tplc="32E273A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4"/>
  </w:num>
  <w:num w:numId="2">
    <w:abstractNumId w:val="33"/>
  </w:num>
  <w:num w:numId="3">
    <w:abstractNumId w:val="34"/>
  </w:num>
  <w:num w:numId="4">
    <w:abstractNumId w:val="0"/>
  </w:num>
  <w:num w:numId="5">
    <w:abstractNumId w:val="1"/>
  </w:num>
  <w:num w:numId="6">
    <w:abstractNumId w:val="4"/>
  </w:num>
  <w:num w:numId="7">
    <w:abstractNumId w:val="11"/>
  </w:num>
  <w:num w:numId="8">
    <w:abstractNumId w:val="37"/>
  </w:num>
  <w:num w:numId="9">
    <w:abstractNumId w:val="10"/>
  </w:num>
  <w:num w:numId="10">
    <w:abstractNumId w:val="18"/>
  </w:num>
  <w:num w:numId="11">
    <w:abstractNumId w:val="15"/>
  </w:num>
  <w:num w:numId="12">
    <w:abstractNumId w:val="19"/>
  </w:num>
  <w:num w:numId="13">
    <w:abstractNumId w:val="27"/>
  </w:num>
  <w:num w:numId="14">
    <w:abstractNumId w:val="5"/>
  </w:num>
  <w:num w:numId="15">
    <w:abstractNumId w:val="6"/>
  </w:num>
  <w:num w:numId="16">
    <w:abstractNumId w:val="36"/>
  </w:num>
  <w:num w:numId="17">
    <w:abstractNumId w:val="17"/>
  </w:num>
  <w:num w:numId="18">
    <w:abstractNumId w:val="2"/>
  </w:num>
  <w:num w:numId="19">
    <w:abstractNumId w:val="31"/>
  </w:num>
  <w:num w:numId="20">
    <w:abstractNumId w:val="12"/>
  </w:num>
  <w:num w:numId="21">
    <w:abstractNumId w:val="13"/>
  </w:num>
  <w:num w:numId="22">
    <w:abstractNumId w:val="35"/>
  </w:num>
  <w:num w:numId="23">
    <w:abstractNumId w:val="29"/>
  </w:num>
  <w:num w:numId="24">
    <w:abstractNumId w:val="21"/>
  </w:num>
  <w:num w:numId="25">
    <w:abstractNumId w:val="7"/>
  </w:num>
  <w:num w:numId="26">
    <w:abstractNumId w:val="30"/>
  </w:num>
  <w:num w:numId="27">
    <w:abstractNumId w:val="14"/>
  </w:num>
  <w:num w:numId="28">
    <w:abstractNumId w:val="9"/>
  </w:num>
  <w:num w:numId="29">
    <w:abstractNumId w:val="25"/>
  </w:num>
  <w:num w:numId="30">
    <w:abstractNumId w:val="8"/>
  </w:num>
  <w:num w:numId="31">
    <w:abstractNumId w:val="23"/>
  </w:num>
  <w:num w:numId="32">
    <w:abstractNumId w:val="16"/>
  </w:num>
  <w:num w:numId="33">
    <w:abstractNumId w:val="28"/>
  </w:num>
  <w:num w:numId="34">
    <w:abstractNumId w:val="3"/>
  </w:num>
  <w:num w:numId="35">
    <w:abstractNumId w:val="20"/>
  </w:num>
  <w:num w:numId="36">
    <w:abstractNumId w:val="22"/>
  </w:num>
  <w:num w:numId="37">
    <w:abstractNumId w:val="32"/>
  </w:num>
  <w:num w:numId="38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A60"/>
    <w:rsid w:val="00055B78"/>
    <w:rsid w:val="000573FC"/>
    <w:rsid w:val="000608AF"/>
    <w:rsid w:val="00060FD3"/>
    <w:rsid w:val="0006191A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5DC4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25B9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0C84"/>
    <w:rsid w:val="001415B7"/>
    <w:rsid w:val="0014163F"/>
    <w:rsid w:val="0014230D"/>
    <w:rsid w:val="0014276E"/>
    <w:rsid w:val="0014477D"/>
    <w:rsid w:val="00145CC1"/>
    <w:rsid w:val="00150C78"/>
    <w:rsid w:val="00151163"/>
    <w:rsid w:val="00151D70"/>
    <w:rsid w:val="00152407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4BB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988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38D5"/>
    <w:rsid w:val="00224D64"/>
    <w:rsid w:val="0022757E"/>
    <w:rsid w:val="00231261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972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4AB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693C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1B7"/>
    <w:rsid w:val="00364439"/>
    <w:rsid w:val="00364FEF"/>
    <w:rsid w:val="0036547B"/>
    <w:rsid w:val="00365D2E"/>
    <w:rsid w:val="003707AB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A7"/>
    <w:rsid w:val="003A38C9"/>
    <w:rsid w:val="003A7983"/>
    <w:rsid w:val="003B35B9"/>
    <w:rsid w:val="003B47BF"/>
    <w:rsid w:val="003C10A4"/>
    <w:rsid w:val="003C20B5"/>
    <w:rsid w:val="003C57E6"/>
    <w:rsid w:val="003C67AA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1E69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939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08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525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D5DD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430B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0614"/>
    <w:rsid w:val="00781625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2D1E"/>
    <w:rsid w:val="007D42C0"/>
    <w:rsid w:val="007D52AE"/>
    <w:rsid w:val="007D5303"/>
    <w:rsid w:val="007D53D9"/>
    <w:rsid w:val="007D59BB"/>
    <w:rsid w:val="007E09EC"/>
    <w:rsid w:val="007E3394"/>
    <w:rsid w:val="007E381C"/>
    <w:rsid w:val="007E452E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06B4"/>
    <w:rsid w:val="0083361E"/>
    <w:rsid w:val="00833DDF"/>
    <w:rsid w:val="0083699D"/>
    <w:rsid w:val="008410BF"/>
    <w:rsid w:val="00843AF9"/>
    <w:rsid w:val="00844176"/>
    <w:rsid w:val="0084451A"/>
    <w:rsid w:val="00844F9F"/>
    <w:rsid w:val="00845D2F"/>
    <w:rsid w:val="00847C37"/>
    <w:rsid w:val="00850675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03C02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377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13A2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D9E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265D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063"/>
    <w:rsid w:val="00B71438"/>
    <w:rsid w:val="00B74677"/>
    <w:rsid w:val="00B8000D"/>
    <w:rsid w:val="00B80683"/>
    <w:rsid w:val="00B82872"/>
    <w:rsid w:val="00B85F24"/>
    <w:rsid w:val="00B867D3"/>
    <w:rsid w:val="00B86C43"/>
    <w:rsid w:val="00B870A6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2F33"/>
    <w:rsid w:val="00BB5002"/>
    <w:rsid w:val="00BB5B4D"/>
    <w:rsid w:val="00BC04A1"/>
    <w:rsid w:val="00BC1159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518D"/>
    <w:rsid w:val="00C76194"/>
    <w:rsid w:val="00C77181"/>
    <w:rsid w:val="00C805B3"/>
    <w:rsid w:val="00C80B6A"/>
    <w:rsid w:val="00C82B21"/>
    <w:rsid w:val="00C835DC"/>
    <w:rsid w:val="00C83F6F"/>
    <w:rsid w:val="00C85F05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4FA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6BF0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37DB"/>
    <w:rsid w:val="00D8444B"/>
    <w:rsid w:val="00D85CA0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0997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0AE6"/>
    <w:rsid w:val="00EA2B82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EF7D7B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58B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D6946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828E85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BC11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3">
    <w:name w:val="Body Text 3"/>
    <w:basedOn w:val="a0"/>
    <w:link w:val="34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semiHidden/>
    <w:rsid w:val="00BC11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3">
    <w:name w:val="Сетка таблицы1"/>
    <w:basedOn w:val="a2"/>
    <w:next w:val="a4"/>
    <w:uiPriority w:val="39"/>
    <w:rsid w:val="00C75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uiPriority w:val="39"/>
    <w:rsid w:val="00AB2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Спис"/>
    <w:basedOn w:val="a0"/>
    <w:rsid w:val="00E8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otov.info/library/02_b/lo/k_11.htm" TargetMode="External"/><Relationship Id="rId13" Type="http://schemas.openxmlformats.org/officeDocument/2006/relationships/hyperlink" Target="https://biblioclub.ru" TargetMode="External"/><Relationship Id="rId18" Type="http://schemas.openxmlformats.org/officeDocument/2006/relationships/hyperlink" Target="https://biblioclub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cyberlenink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" TargetMode="External"/><Relationship Id="rId17" Type="http://schemas.openxmlformats.org/officeDocument/2006/relationships/hyperlink" Target="https://biblioclub.ru" TargetMode="External"/><Relationship Id="rId25" Type="http://schemas.openxmlformats.org/officeDocument/2006/relationships/hyperlink" Target="https://imwerden.d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" TargetMode="External"/><Relationship Id="rId24" Type="http://schemas.openxmlformats.org/officeDocument/2006/relationships/hyperlink" Target="https://ura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" TargetMode="External"/><Relationship Id="rId23" Type="http://schemas.openxmlformats.org/officeDocument/2006/relationships/hyperlink" Target="http://www.rsl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/index.php?title=%D0%9C%D0%B5%D0%B6%D0%B4%D1%83%D0%BD%D0%B0%D1%80%D0%BE%D0%B4%D0%BD%D1%8B%D0%B9_%D0%B6%D1%83%D1%80%D0%BD%D0%B0%D0%BB_%D1%81%D0%BE%D1%86%D0%B8%D0%B0%D0%BB%D1%8C%D0%BD%D1%8B%D1%85_%D0%BD%D0%B0%D1%83%D0%BA&amp;action=edit&amp;redlink=1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9E%D0%B1%D1%8A%D0%B5%D0%B4%D0%B8%D0%BD%D1%91%D0%BD%D0%BD%D0%BE%D0%B5_%D0%B3%D1%83%D0%BC%D0%B0%D0%BD%D0%B8%D1%82%D0%B0%D1%80%D0%BD%D0%BE%D0%B5_%D0%B8%D0%B7%D0%B4%D0%B0%D1%82%D0%B5%D0%BB%D1%8C%D1%81%D1%82%D0%B2%D0%BE&amp;action=edit&amp;redlink=1" TargetMode="External"/><Relationship Id="rId14" Type="http://schemas.openxmlformats.org/officeDocument/2006/relationships/hyperlink" Target="https://biblioclub.ru" TargetMode="External"/><Relationship Id="rId22" Type="http://schemas.openxmlformats.org/officeDocument/2006/relationships/hyperlink" Target="http://www.knigafund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663A4-8732-4A56-ABF7-44F82950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68</cp:revision>
  <cp:lastPrinted>2019-02-08T16:04:00Z</cp:lastPrinted>
  <dcterms:created xsi:type="dcterms:W3CDTF">2019-12-04T07:40:00Z</dcterms:created>
  <dcterms:modified xsi:type="dcterms:W3CDTF">2023-05-23T12:16:00Z</dcterms:modified>
</cp:coreProperties>
</file>