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40C84" w:rsidRPr="00484576" w:rsidRDefault="00152407" w:rsidP="00140C84">
      <w:pPr>
        <w:jc w:val="center"/>
        <w:rPr>
          <w:b/>
          <w:bCs/>
          <w:szCs w:val="28"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</w:t>
      </w:r>
      <w:proofErr w:type="gramEnd"/>
      <w:r w:rsidR="00140C84">
        <w:rPr>
          <w:b/>
          <w:szCs w:val="28"/>
        </w:rPr>
        <w:t>03.01</w:t>
      </w:r>
      <w:r w:rsidR="00055A60">
        <w:rPr>
          <w:b/>
          <w:szCs w:val="28"/>
        </w:rPr>
        <w:t xml:space="preserve"> </w:t>
      </w:r>
      <w:r w:rsidR="00140C84" w:rsidRPr="00484576">
        <w:rPr>
          <w:b/>
          <w:szCs w:val="28"/>
        </w:rPr>
        <w:t xml:space="preserve">СОВРЕМЕННЫЕ ТЕХНОЛОГИИ ПРЕПОДАВАНИЯ </w:t>
      </w:r>
      <w:r w:rsidR="00140C84" w:rsidRPr="00484576">
        <w:rPr>
          <w:b/>
          <w:bCs/>
          <w:szCs w:val="28"/>
        </w:rPr>
        <w:t xml:space="preserve">(МОДУЛЬ): </w:t>
      </w:r>
    </w:p>
    <w:p w:rsidR="00152407" w:rsidRPr="00484576" w:rsidRDefault="00140C84" w:rsidP="00140C84">
      <w:pPr>
        <w:jc w:val="center"/>
        <w:rPr>
          <w:b/>
        </w:rPr>
      </w:pPr>
      <w:r w:rsidRPr="00484576">
        <w:rPr>
          <w:b/>
          <w:szCs w:val="28"/>
        </w:rPr>
        <w:t>МЕТОДИКА ПРЕПОДАВАНИЯ РЕЛИГИОВЕДЕНИЯ В ВУЗАХ</w:t>
      </w:r>
    </w:p>
    <w:p w:rsidR="00087A99" w:rsidRPr="00F4358B" w:rsidRDefault="00087A99" w:rsidP="00087A99">
      <w:pPr>
        <w:jc w:val="center"/>
        <w:rPr>
          <w:rFonts w:asciiTheme="minorHAnsi" w:hAnsiTheme="minorHAnsi"/>
          <w:b/>
        </w:rPr>
      </w:pP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8"/>
        <w:gridCol w:w="2240"/>
        <w:gridCol w:w="5588"/>
      </w:tblGrid>
      <w:tr w:rsidR="00087A99" w:rsidRPr="008D041D" w:rsidTr="00C7518D">
        <w:tc>
          <w:tcPr>
            <w:tcW w:w="194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8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C7518D" w:rsidTr="00C7518D">
        <w:trPr>
          <w:trHeight w:val="4456"/>
        </w:trPr>
        <w:tc>
          <w:tcPr>
            <w:tcW w:w="1948" w:type="dxa"/>
          </w:tcPr>
          <w:p w:rsidR="00C7518D" w:rsidRPr="00BC7410" w:rsidRDefault="00C7518D" w:rsidP="00C7518D">
            <w:pPr>
              <w:rPr>
                <w:b/>
              </w:rPr>
            </w:pPr>
            <w:r>
              <w:t>УК-4</w:t>
            </w:r>
          </w:p>
        </w:tc>
        <w:tc>
          <w:tcPr>
            <w:tcW w:w="2240" w:type="dxa"/>
          </w:tcPr>
          <w:p w:rsidR="00C7518D" w:rsidRPr="00BC7410" w:rsidRDefault="00C7518D" w:rsidP="00C7518D">
            <w:r w:rsidRPr="00BC7410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BC7410">
              <w:t>ых</w:t>
            </w:r>
            <w:proofErr w:type="spellEnd"/>
            <w:r w:rsidRPr="00BC7410">
              <w:t>) языке(ах), для академического и профессионального взаимодействия</w:t>
            </w:r>
          </w:p>
        </w:tc>
        <w:tc>
          <w:tcPr>
            <w:tcW w:w="5588" w:type="dxa"/>
          </w:tcPr>
          <w:p w:rsidR="00C7518D" w:rsidRPr="00BC7410" w:rsidRDefault="00C7518D" w:rsidP="00C7518D">
            <w:r>
              <w:t>И</w:t>
            </w:r>
            <w:r w:rsidRPr="00BC7410"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C7518D" w:rsidRPr="00BC7410" w:rsidRDefault="00C7518D" w:rsidP="00C7518D">
            <w:r>
              <w:t>И</w:t>
            </w:r>
            <w:r w:rsidRPr="00BC7410"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C7518D" w:rsidTr="00C7518D">
        <w:trPr>
          <w:trHeight w:val="3067"/>
        </w:trPr>
        <w:tc>
          <w:tcPr>
            <w:tcW w:w="1948" w:type="dxa"/>
          </w:tcPr>
          <w:p w:rsidR="00C7518D" w:rsidRPr="00484576" w:rsidRDefault="00C7518D" w:rsidP="00C7518D">
            <w:pPr>
              <w:rPr>
                <w:b/>
              </w:rPr>
            </w:pPr>
            <w:r w:rsidRPr="00484576">
              <w:t>ПК-1</w:t>
            </w:r>
          </w:p>
        </w:tc>
        <w:tc>
          <w:tcPr>
            <w:tcW w:w="2240" w:type="dxa"/>
          </w:tcPr>
          <w:p w:rsidR="00C7518D" w:rsidRPr="00484576" w:rsidRDefault="00C7518D" w:rsidP="00C7518D">
            <w:r w:rsidRPr="00484576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588" w:type="dxa"/>
          </w:tcPr>
          <w:p w:rsidR="00C7518D" w:rsidRPr="00484576" w:rsidRDefault="00C7518D" w:rsidP="00C7518D">
            <w:pPr>
              <w:contextualSpacing/>
            </w:pPr>
            <w:r w:rsidRPr="00484576">
              <w:t xml:space="preserve">ИПК-1.1. Знает: </w:t>
            </w:r>
          </w:p>
          <w:p w:rsidR="00C7518D" w:rsidRPr="00484576" w:rsidRDefault="00C7518D" w:rsidP="00C7518D">
            <w:pPr>
              <w:contextualSpacing/>
            </w:pPr>
            <w:r w:rsidRPr="00484576"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C7518D" w:rsidRPr="00484576" w:rsidRDefault="00C7518D" w:rsidP="00C7518D">
            <w:pPr>
              <w:contextualSpacing/>
            </w:pPr>
            <w:r w:rsidRPr="00484576">
              <w:t xml:space="preserve">ИПК-1.2. Умеет: </w:t>
            </w:r>
          </w:p>
          <w:p w:rsidR="00C7518D" w:rsidRPr="00484576" w:rsidRDefault="00C7518D" w:rsidP="00C7518D">
            <w:pPr>
              <w:contextualSpacing/>
            </w:pPr>
            <w:r w:rsidRPr="00484576"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C7518D" w:rsidRPr="00484576" w:rsidRDefault="00C7518D" w:rsidP="00C7518D">
            <w:r w:rsidRPr="00484576">
              <w:t>ИПК-1.3.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F4358B" w:rsidTr="00C7518D">
        <w:trPr>
          <w:trHeight w:val="3067"/>
        </w:trPr>
        <w:tc>
          <w:tcPr>
            <w:tcW w:w="1948" w:type="dxa"/>
          </w:tcPr>
          <w:p w:rsidR="00F4358B" w:rsidRPr="00BC7410" w:rsidRDefault="00F4358B" w:rsidP="00F4358B">
            <w:r w:rsidRPr="00BC7410">
              <w:lastRenderedPageBreak/>
              <w:t>ПК-2</w:t>
            </w:r>
          </w:p>
        </w:tc>
        <w:tc>
          <w:tcPr>
            <w:tcW w:w="2240" w:type="dxa"/>
          </w:tcPr>
          <w:p w:rsidR="00F4358B" w:rsidRPr="00BC7410" w:rsidRDefault="00F4358B" w:rsidP="00F4358B">
            <w:r w:rsidRPr="00BC7410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588" w:type="dxa"/>
          </w:tcPr>
          <w:p w:rsidR="00F4358B" w:rsidRPr="00BC7410" w:rsidRDefault="00F4358B" w:rsidP="00F4358B">
            <w:r>
              <w:t>И</w:t>
            </w:r>
            <w:r w:rsidRPr="00BC7410">
              <w:t xml:space="preserve">ПК-2.1 Знает: </w:t>
            </w:r>
          </w:p>
          <w:p w:rsidR="00F4358B" w:rsidRPr="00BC7410" w:rsidRDefault="00F4358B" w:rsidP="00F4358B">
            <w:r w:rsidRPr="00BC7410"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F4358B" w:rsidRPr="00BC7410" w:rsidRDefault="00F4358B" w:rsidP="00F4358B">
            <w:r>
              <w:t>И</w:t>
            </w:r>
            <w:r w:rsidRPr="00BC7410">
              <w:t>ПК-2.2 Умеет:</w:t>
            </w:r>
          </w:p>
          <w:p w:rsidR="00F4358B" w:rsidRPr="00BC7410" w:rsidRDefault="00F4358B" w:rsidP="00F4358B">
            <w:r w:rsidRPr="00BC7410">
              <w:t xml:space="preserve">проектировать учебные программы дисциплин (модулей), в </w:t>
            </w:r>
            <w:proofErr w:type="spellStart"/>
            <w:r w:rsidRPr="00BC7410">
              <w:t>т.ч</w:t>
            </w:r>
            <w:proofErr w:type="spellEnd"/>
            <w:r w:rsidRPr="00BC7410">
              <w:t>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F4358B" w:rsidRPr="00BC7410" w:rsidRDefault="00F4358B" w:rsidP="00F4358B">
            <w:r>
              <w:t>И</w:t>
            </w:r>
            <w:r w:rsidRPr="00BC7410">
              <w:t>ПК-2.3 Владеет:</w:t>
            </w:r>
          </w:p>
          <w:p w:rsidR="00F4358B" w:rsidRPr="00BC7410" w:rsidRDefault="00F4358B" w:rsidP="00F4358B">
            <w:r w:rsidRPr="00BC7410"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C7518D" w:rsidTr="00C7518D">
        <w:trPr>
          <w:trHeight w:val="3067"/>
        </w:trPr>
        <w:tc>
          <w:tcPr>
            <w:tcW w:w="1948" w:type="dxa"/>
          </w:tcPr>
          <w:p w:rsidR="00C7518D" w:rsidRPr="00484576" w:rsidRDefault="00C7518D" w:rsidP="00C7518D">
            <w:r w:rsidRPr="00484576">
              <w:t>ПК- 4</w:t>
            </w:r>
          </w:p>
        </w:tc>
        <w:tc>
          <w:tcPr>
            <w:tcW w:w="2240" w:type="dxa"/>
          </w:tcPr>
          <w:p w:rsidR="00C7518D" w:rsidRPr="00484576" w:rsidRDefault="00C7518D" w:rsidP="00C7518D">
            <w:r w:rsidRPr="00484576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588" w:type="dxa"/>
          </w:tcPr>
          <w:p w:rsidR="00C7518D" w:rsidRPr="00484576" w:rsidRDefault="00C7518D" w:rsidP="00C7518D">
            <w:pPr>
              <w:contextualSpacing/>
            </w:pPr>
            <w:r w:rsidRPr="00484576">
              <w:t xml:space="preserve">ИПК-4.1. Знает: </w:t>
            </w:r>
          </w:p>
          <w:p w:rsidR="00C7518D" w:rsidRPr="00484576" w:rsidRDefault="00C7518D" w:rsidP="00C7518D">
            <w:pPr>
              <w:contextualSpacing/>
            </w:pPr>
            <w:r w:rsidRPr="00484576">
              <w:t>современные методы методики и технологии анализа общих и частных философских и религиоведческих проблем.</w:t>
            </w:r>
          </w:p>
          <w:p w:rsidR="00C7518D" w:rsidRPr="00484576" w:rsidRDefault="00C7518D" w:rsidP="00C7518D">
            <w:pPr>
              <w:contextualSpacing/>
            </w:pPr>
            <w:r w:rsidRPr="00484576">
              <w:t xml:space="preserve">ИПК-4.2. Умеет: </w:t>
            </w:r>
          </w:p>
          <w:p w:rsidR="00C7518D" w:rsidRPr="00484576" w:rsidRDefault="00C7518D" w:rsidP="00C7518D">
            <w:pPr>
              <w:contextualSpacing/>
            </w:pPr>
            <w:r w:rsidRPr="00484576"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  <w:p w:rsidR="00C7518D" w:rsidRPr="00484576" w:rsidRDefault="00C7518D" w:rsidP="00C7518D">
            <w:pPr>
              <w:contextualSpacing/>
            </w:pPr>
            <w:r w:rsidRPr="00484576">
              <w:t xml:space="preserve">ИПК-4.3. Владеет: </w:t>
            </w:r>
          </w:p>
          <w:p w:rsidR="00C7518D" w:rsidRPr="00484576" w:rsidRDefault="00C7518D" w:rsidP="00C7518D">
            <w:r w:rsidRPr="00484576">
              <w:t>действиями осуществления философско-педагогической и религиоведческой диагностики учебно-методических материалов, учебников и пособий по дисциплинам соответствующего профиля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7518D" w:rsidRPr="00D074D3" w:rsidRDefault="00C7518D" w:rsidP="00C7518D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D074D3">
        <w:rPr>
          <w:u w:val="single"/>
        </w:rPr>
        <w:t>Цель дисциплины</w:t>
      </w:r>
      <w:r w:rsidRPr="00D074D3">
        <w:t>:</w:t>
      </w:r>
      <w:r w:rsidRPr="00D074D3">
        <w:rPr>
          <w:color w:val="FF0000"/>
        </w:rPr>
        <w:t xml:space="preserve"> </w:t>
      </w:r>
      <w:r w:rsidRPr="00D074D3">
        <w:t xml:space="preserve">ознакомление студентов с базовыми знаниями о целях, содержании и структуре образовательной системы России; базовыми знаниями об общих формах организации учебной деятельности; </w:t>
      </w:r>
      <w:proofErr w:type="gramStart"/>
      <w:r w:rsidRPr="00D074D3">
        <w:t>методах;  базовыми</w:t>
      </w:r>
      <w:proofErr w:type="gramEnd"/>
      <w:r w:rsidRPr="00D074D3">
        <w:t xml:space="preserve"> знаниями о приемах и средствах управления педагогическим процессом, теоретическими и практическими основами педагогики высшей школы; дидактическими принципами и методикой преподавания религиоведения.</w:t>
      </w:r>
    </w:p>
    <w:p w:rsidR="00C7518D" w:rsidRPr="00D074D3" w:rsidRDefault="00C7518D" w:rsidP="00C7518D">
      <w:pPr>
        <w:autoSpaceDE w:val="0"/>
        <w:autoSpaceDN w:val="0"/>
        <w:adjustRightInd w:val="0"/>
        <w:ind w:firstLine="708"/>
        <w:jc w:val="both"/>
      </w:pPr>
      <w:r w:rsidRPr="00D074D3">
        <w:rPr>
          <w:u w:val="single"/>
        </w:rPr>
        <w:t>Задачи дисциплины</w:t>
      </w:r>
      <w:r w:rsidRPr="00D074D3">
        <w:t>:</w:t>
      </w:r>
    </w:p>
    <w:p w:rsidR="00C7518D" w:rsidRPr="00D074D3" w:rsidRDefault="00C7518D" w:rsidP="00C7518D">
      <w:pPr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contextualSpacing/>
        <w:jc w:val="both"/>
        <w:rPr>
          <w:rFonts w:eastAsia="Calibri"/>
        </w:rPr>
      </w:pPr>
      <w:r w:rsidRPr="00D074D3">
        <w:rPr>
          <w:rFonts w:eastAsia="Calibri"/>
        </w:rPr>
        <w:t xml:space="preserve">Изучить основные методические особенности преподавания курса философии. </w:t>
      </w:r>
    </w:p>
    <w:p w:rsidR="00C7518D" w:rsidRPr="00D074D3" w:rsidRDefault="00C7518D" w:rsidP="00C7518D">
      <w:pPr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contextualSpacing/>
        <w:jc w:val="both"/>
        <w:rPr>
          <w:rFonts w:eastAsia="Calibri"/>
        </w:rPr>
      </w:pPr>
      <w:r w:rsidRPr="00D074D3">
        <w:rPr>
          <w:rFonts w:eastAsia="Calibri"/>
        </w:rPr>
        <w:t>Изучить методики чтения лекции по религиоведению.</w:t>
      </w:r>
    </w:p>
    <w:p w:rsidR="00C7518D" w:rsidRPr="00D074D3" w:rsidRDefault="00C7518D" w:rsidP="00C7518D">
      <w:pPr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contextualSpacing/>
        <w:jc w:val="both"/>
        <w:rPr>
          <w:rFonts w:eastAsia="Calibri"/>
        </w:rPr>
      </w:pPr>
      <w:r w:rsidRPr="00D074D3">
        <w:rPr>
          <w:rFonts w:eastAsia="Calibri"/>
        </w:rPr>
        <w:t>Изучить методики проведения практического занятия (семинара) по религиоведению.</w:t>
      </w:r>
    </w:p>
    <w:p w:rsidR="00C7518D" w:rsidRDefault="00C7518D" w:rsidP="00C7518D">
      <w:pPr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contextualSpacing/>
        <w:jc w:val="both"/>
        <w:rPr>
          <w:rFonts w:eastAsia="Calibri"/>
        </w:rPr>
      </w:pPr>
      <w:r w:rsidRPr="00D074D3">
        <w:rPr>
          <w:rFonts w:eastAsia="Calibri"/>
        </w:rPr>
        <w:t xml:space="preserve">Составить понятие о других методических формах работы с учащимися по курсу религиоведения (консультации, самостоятельная работа, работа с литературными </w:t>
      </w:r>
      <w:r w:rsidRPr="00D074D3">
        <w:rPr>
          <w:rFonts w:eastAsia="Calibri"/>
        </w:rPr>
        <w:lastRenderedPageBreak/>
        <w:t xml:space="preserve">источниками, подготовка </w:t>
      </w:r>
      <w:proofErr w:type="gramStart"/>
      <w:r w:rsidRPr="00D074D3">
        <w:rPr>
          <w:rFonts w:eastAsia="Calibri"/>
        </w:rPr>
        <w:t>выступления  или</w:t>
      </w:r>
      <w:proofErr w:type="gramEnd"/>
      <w:r w:rsidRPr="00D074D3">
        <w:rPr>
          <w:rFonts w:eastAsia="Calibri"/>
        </w:rPr>
        <w:t xml:space="preserve"> доклада на семинаре, о характере зачета и экзамена по религиоведению).</w:t>
      </w:r>
    </w:p>
    <w:p w:rsidR="00C7518D" w:rsidRPr="00D074D3" w:rsidRDefault="00C7518D" w:rsidP="00C7518D">
      <w:pPr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contextualSpacing/>
        <w:jc w:val="both"/>
        <w:rPr>
          <w:rFonts w:eastAsia="Calibri"/>
        </w:rPr>
      </w:pPr>
      <w:r w:rsidRPr="00D074D3">
        <w:rPr>
          <w:rFonts w:eastAsia="Calibri"/>
        </w:rPr>
        <w:t>Формирование методических навыков чтения лекции или ведения семинара по религиоведению на основе самостоятельно выполненных методических разработок (лекция, семинар).</w:t>
      </w:r>
    </w:p>
    <w:p w:rsidR="005E07B6" w:rsidRDefault="00C7518D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D074D3">
        <w:rPr>
          <w:rFonts w:eastAsia="Calibri"/>
          <w:sz w:val="24"/>
          <w:szCs w:val="24"/>
        </w:rPr>
        <w:t xml:space="preserve"> </w:t>
      </w:r>
      <w:r w:rsidR="005E07B6" w:rsidRPr="00AA447C">
        <w:rPr>
          <w:sz w:val="24"/>
          <w:szCs w:val="24"/>
        </w:rPr>
        <w:t xml:space="preserve">Дисциплина входит в состав модуля </w:t>
      </w:r>
      <w:r>
        <w:rPr>
          <w:sz w:val="24"/>
          <w:szCs w:val="24"/>
        </w:rPr>
        <w:t>Современные технологии преподавания в вузе</w:t>
      </w:r>
      <w:r w:rsidR="005E07B6" w:rsidRPr="00680B78">
        <w:rPr>
          <w:sz w:val="24"/>
          <w:szCs w:val="24"/>
        </w:rPr>
        <w:t xml:space="preserve"> </w:t>
      </w:r>
      <w:r w:rsidR="005E07B6" w:rsidRPr="00AA447C">
        <w:rPr>
          <w:sz w:val="24"/>
          <w:szCs w:val="24"/>
        </w:rPr>
        <w:t>из части, формируемой участниками образовательных отношений,</w:t>
      </w:r>
      <w:r w:rsidR="005E07B6">
        <w:t xml:space="preserve"> </w:t>
      </w:r>
      <w:r w:rsidR="005E07B6"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="005E07B6" w:rsidRPr="00E66A64">
        <w:rPr>
          <w:sz w:val="24"/>
          <w:szCs w:val="24"/>
        </w:rPr>
        <w:t>Преподавание философии и религиоведения</w:t>
      </w:r>
      <w:r w:rsidR="005E07B6" w:rsidRPr="00FC64AA">
        <w:rPr>
          <w:sz w:val="24"/>
          <w:szCs w:val="24"/>
        </w:rPr>
        <w:t>».</w:t>
      </w:r>
    </w:p>
    <w:p w:rsidR="005E07B6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C7518D">
        <w:t>4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C7518D">
        <w:t>144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152407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C7518D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C7518D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15240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7518D">
              <w:rPr>
                <w:lang w:eastAsia="en-US"/>
              </w:rPr>
              <w:t>/24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7518D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</w:tr>
      <w:tr w:rsidR="00C7518D" w:rsidRPr="007F18F6" w:rsidTr="002307EA">
        <w:tc>
          <w:tcPr>
            <w:tcW w:w="6682" w:type="dxa"/>
            <w:shd w:val="clear" w:color="auto" w:fill="E0E0E0"/>
          </w:tcPr>
          <w:p w:rsidR="00C7518D" w:rsidRPr="00492D63" w:rsidRDefault="00C7518D" w:rsidP="00C7518D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:rsidR="00C7518D" w:rsidRPr="007E237B" w:rsidRDefault="00C7518D" w:rsidP="00C7518D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C7518D" w:rsidRPr="007F18F6" w:rsidTr="00C7518D">
        <w:tc>
          <w:tcPr>
            <w:tcW w:w="6682" w:type="dxa"/>
            <w:shd w:val="clear" w:color="auto" w:fill="auto"/>
          </w:tcPr>
          <w:p w:rsidR="00C7518D" w:rsidRPr="00492D63" w:rsidRDefault="00C7518D" w:rsidP="00C7518D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  <w:gridSpan w:val="3"/>
            <w:shd w:val="clear" w:color="auto" w:fill="auto"/>
          </w:tcPr>
          <w:p w:rsidR="00C7518D" w:rsidRPr="006B6F4B" w:rsidRDefault="00C7518D" w:rsidP="00C7518D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C7518D" w:rsidRPr="007F18F6" w:rsidTr="00C7518D">
        <w:tc>
          <w:tcPr>
            <w:tcW w:w="6682" w:type="dxa"/>
            <w:shd w:val="clear" w:color="auto" w:fill="auto"/>
          </w:tcPr>
          <w:p w:rsidR="00C7518D" w:rsidRPr="00492D63" w:rsidRDefault="00C7518D" w:rsidP="00C7518D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  <w:shd w:val="clear" w:color="auto" w:fill="auto"/>
          </w:tcPr>
          <w:p w:rsidR="00C7518D" w:rsidRPr="006B6F4B" w:rsidRDefault="00C7518D" w:rsidP="00C7518D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33,65</w:t>
            </w:r>
          </w:p>
        </w:tc>
      </w:tr>
      <w:tr w:rsidR="00C7518D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C7518D" w:rsidRPr="007F18F6" w:rsidRDefault="00C7518D" w:rsidP="00C7518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C7518D" w:rsidRPr="008D3017" w:rsidRDefault="00C7518D" w:rsidP="00C7518D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144/4</w:t>
            </w:r>
          </w:p>
        </w:tc>
      </w:tr>
    </w:tbl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1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518D" w:rsidRPr="00D074D3" w:rsidTr="007C17A8">
        <w:tc>
          <w:tcPr>
            <w:tcW w:w="693" w:type="dxa"/>
          </w:tcPr>
          <w:p w:rsidR="00C7518D" w:rsidRPr="00D074D3" w:rsidRDefault="00C7518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bookmarkStart w:id="0" w:name="_GoBack"/>
            <w:r w:rsidRPr="00D074D3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521" w:type="dxa"/>
          </w:tcPr>
          <w:p w:rsidR="00C7518D" w:rsidRPr="00D074D3" w:rsidRDefault="00C7518D" w:rsidP="007C17A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C7518D" w:rsidRPr="00D074D3" w:rsidTr="007C17A8">
        <w:tc>
          <w:tcPr>
            <w:tcW w:w="693" w:type="dxa"/>
          </w:tcPr>
          <w:p w:rsidR="00C7518D" w:rsidRPr="00D074D3" w:rsidRDefault="00C7518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521" w:type="dxa"/>
          </w:tcPr>
          <w:p w:rsidR="00C7518D" w:rsidRPr="00C7518D" w:rsidRDefault="00C7518D" w:rsidP="00C7518D">
            <w:pPr>
              <w:jc w:val="both"/>
              <w:rPr>
                <w:kern w:val="1"/>
                <w:lang w:eastAsia="zh-CN"/>
              </w:rPr>
            </w:pPr>
            <w:r w:rsidRPr="00C7518D">
              <w:rPr>
                <w:kern w:val="1"/>
                <w:lang w:eastAsia="zh-CN"/>
              </w:rPr>
              <w:t>Предмет и задачи дисциплины «Методика преподавания религиоведения в вузах»</w:t>
            </w:r>
          </w:p>
        </w:tc>
      </w:tr>
      <w:tr w:rsidR="00C7518D" w:rsidRPr="00D074D3" w:rsidTr="007C17A8">
        <w:tc>
          <w:tcPr>
            <w:tcW w:w="693" w:type="dxa"/>
          </w:tcPr>
          <w:p w:rsidR="00C7518D" w:rsidRPr="00D074D3" w:rsidRDefault="00C7518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521" w:type="dxa"/>
          </w:tcPr>
          <w:p w:rsidR="00C7518D" w:rsidRPr="00C7518D" w:rsidRDefault="00C7518D" w:rsidP="007C17A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highlight w:val="yellow"/>
                <w:lang w:eastAsia="zh-CN"/>
              </w:rPr>
            </w:pPr>
            <w:r w:rsidRPr="00C7518D">
              <w:rPr>
                <w:kern w:val="1"/>
                <w:lang w:eastAsia="zh-CN"/>
              </w:rPr>
              <w:t>История и современное состояние академического преподавания знаний о религиях в России и за рубежом</w:t>
            </w:r>
          </w:p>
        </w:tc>
      </w:tr>
      <w:tr w:rsidR="00C7518D" w:rsidRPr="00D074D3" w:rsidTr="007C17A8">
        <w:tc>
          <w:tcPr>
            <w:tcW w:w="693" w:type="dxa"/>
          </w:tcPr>
          <w:p w:rsidR="00C7518D" w:rsidRPr="00D074D3" w:rsidRDefault="00C7518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521" w:type="dxa"/>
          </w:tcPr>
          <w:p w:rsidR="00C7518D" w:rsidRPr="00C7518D" w:rsidRDefault="00C7518D" w:rsidP="007C17A8">
            <w:pPr>
              <w:widowControl w:val="0"/>
              <w:tabs>
                <w:tab w:val="left" w:pos="3822"/>
              </w:tabs>
              <w:suppressAutoHyphens/>
              <w:rPr>
                <w:kern w:val="1"/>
                <w:lang w:eastAsia="zh-CN"/>
              </w:rPr>
            </w:pPr>
            <w:r w:rsidRPr="00C7518D">
              <w:rPr>
                <w:kern w:val="1"/>
                <w:lang w:eastAsia="zh-CN"/>
              </w:rPr>
              <w:t>Религиоведение как учебная дисциплина в контексте современного высшего образования в Российской Федерации</w:t>
            </w:r>
          </w:p>
        </w:tc>
      </w:tr>
      <w:tr w:rsidR="00C7518D" w:rsidRPr="00D074D3" w:rsidTr="007C17A8">
        <w:tc>
          <w:tcPr>
            <w:tcW w:w="693" w:type="dxa"/>
          </w:tcPr>
          <w:p w:rsidR="00C7518D" w:rsidRPr="00D074D3" w:rsidRDefault="00C7518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521" w:type="dxa"/>
          </w:tcPr>
          <w:p w:rsidR="00C7518D" w:rsidRPr="00C7518D" w:rsidRDefault="00C7518D" w:rsidP="007C17A8">
            <w:pPr>
              <w:widowControl w:val="0"/>
              <w:tabs>
                <w:tab w:val="left" w:pos="3822"/>
              </w:tabs>
              <w:suppressAutoHyphens/>
              <w:rPr>
                <w:kern w:val="1"/>
                <w:lang w:eastAsia="zh-CN"/>
              </w:rPr>
            </w:pPr>
            <w:r w:rsidRPr="00C7518D">
              <w:rPr>
                <w:kern w:val="1"/>
                <w:lang w:eastAsia="zh-CN"/>
              </w:rPr>
              <w:t>Методика подготовки и чтения лекций по религиоведению</w:t>
            </w:r>
          </w:p>
        </w:tc>
      </w:tr>
      <w:tr w:rsidR="00C7518D" w:rsidRPr="00D074D3" w:rsidTr="007C17A8">
        <w:tc>
          <w:tcPr>
            <w:tcW w:w="693" w:type="dxa"/>
          </w:tcPr>
          <w:p w:rsidR="00C7518D" w:rsidRPr="00D074D3" w:rsidRDefault="00C7518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521" w:type="dxa"/>
          </w:tcPr>
          <w:p w:rsidR="00C7518D" w:rsidRPr="00C7518D" w:rsidRDefault="00C7518D" w:rsidP="007C17A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C7518D">
              <w:rPr>
                <w:kern w:val="1"/>
                <w:lang w:eastAsia="zh-CN"/>
              </w:rPr>
              <w:t>Методика подготовки и проведения семинарского занятия</w:t>
            </w:r>
          </w:p>
        </w:tc>
      </w:tr>
      <w:tr w:rsidR="00C7518D" w:rsidRPr="00D074D3" w:rsidTr="007C17A8">
        <w:tc>
          <w:tcPr>
            <w:tcW w:w="693" w:type="dxa"/>
          </w:tcPr>
          <w:p w:rsidR="00C7518D" w:rsidRPr="00D074D3" w:rsidRDefault="00C7518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521" w:type="dxa"/>
          </w:tcPr>
          <w:p w:rsidR="00C7518D" w:rsidRPr="00C7518D" w:rsidRDefault="00C7518D" w:rsidP="007C17A8">
            <w:pPr>
              <w:widowControl w:val="0"/>
              <w:tabs>
                <w:tab w:val="left" w:pos="3822"/>
              </w:tabs>
              <w:suppressAutoHyphens/>
              <w:rPr>
                <w:kern w:val="1"/>
                <w:lang w:eastAsia="zh-CN"/>
              </w:rPr>
            </w:pPr>
            <w:r w:rsidRPr="00C7518D">
              <w:rPr>
                <w:kern w:val="1"/>
                <w:lang w:eastAsia="zh-CN"/>
              </w:rPr>
              <w:t>Формы контроля знаний студентов</w:t>
            </w:r>
          </w:p>
        </w:tc>
      </w:tr>
      <w:bookmarkEnd w:id="0"/>
    </w:tbl>
    <w:p w:rsidR="00152407" w:rsidRDefault="00152407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F36BAB">
        <w:rPr>
          <w:b/>
        </w:rPr>
        <w:lastRenderedPageBreak/>
        <w:t>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32693C">
        <w:trPr>
          <w:trHeight w:val="65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C7518D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74D3">
              <w:rPr>
                <w:sz w:val="24"/>
                <w:szCs w:val="24"/>
              </w:rPr>
              <w:t>Методика подготовки и проведения семинарского занятия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C7518D" w:rsidP="005E07B6">
            <w:pPr>
              <w:pStyle w:val="a5"/>
            </w:pPr>
            <w:r>
              <w:t>Студенты проводят фрагмент семинарского занятия</w:t>
            </w:r>
          </w:p>
        </w:tc>
      </w:tr>
    </w:tbl>
    <w:p w:rsidR="00152407" w:rsidRDefault="00152407" w:rsidP="006E4F50">
      <w:pPr>
        <w:jc w:val="both"/>
        <w:rPr>
          <w:b/>
          <w:bCs/>
          <w:cap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C7518D" w:rsidRPr="00C7518D" w:rsidRDefault="0032693C" w:rsidP="00C7518D">
      <w:pPr>
        <w:jc w:val="both"/>
        <w:rPr>
          <w:b/>
          <w:bCs/>
          <w:caps/>
        </w:rPr>
      </w:pPr>
      <w:r w:rsidRPr="007201F5">
        <w:rPr>
          <w:b/>
          <w:bCs/>
        </w:rPr>
        <w:t xml:space="preserve">5.1. Темы </w:t>
      </w:r>
      <w:r w:rsidR="00C7518D">
        <w:rPr>
          <w:b/>
          <w:bCs/>
        </w:rPr>
        <w:t>практических занятий</w:t>
      </w:r>
      <w:r w:rsidRPr="007201F5">
        <w:rPr>
          <w:b/>
          <w:bCs/>
        </w:rPr>
        <w:t>:</w:t>
      </w:r>
    </w:p>
    <w:p w:rsidR="00C7518D" w:rsidRDefault="00C7518D" w:rsidP="00C7518D">
      <w:pPr>
        <w:jc w:val="both"/>
        <w:rPr>
          <w:b/>
          <w:kern w:val="1"/>
          <w:lang w:eastAsia="zh-CN"/>
        </w:rPr>
      </w:pPr>
      <w:r w:rsidRPr="00F44291">
        <w:rPr>
          <w:b/>
          <w:kern w:val="1"/>
          <w:lang w:eastAsia="zh-CN"/>
        </w:rPr>
        <w:t xml:space="preserve">Тема 1. Предмет и задачи дисциплины </w:t>
      </w:r>
      <w:r>
        <w:rPr>
          <w:b/>
          <w:kern w:val="1"/>
          <w:lang w:eastAsia="zh-CN"/>
        </w:rPr>
        <w:t>«</w:t>
      </w:r>
      <w:r w:rsidRPr="00F44291">
        <w:rPr>
          <w:b/>
          <w:kern w:val="1"/>
          <w:lang w:eastAsia="zh-CN"/>
        </w:rPr>
        <w:t>Методика преподавания религиоведения в вузах</w:t>
      </w:r>
      <w:r>
        <w:rPr>
          <w:b/>
          <w:kern w:val="1"/>
          <w:lang w:eastAsia="zh-CN"/>
        </w:rPr>
        <w:t>»</w:t>
      </w:r>
      <w:r w:rsidRPr="00F44291">
        <w:rPr>
          <w:b/>
          <w:kern w:val="1"/>
          <w:lang w:eastAsia="zh-CN"/>
        </w:rPr>
        <w:t>.</w:t>
      </w:r>
    </w:p>
    <w:p w:rsidR="00C7518D" w:rsidRPr="00F44291" w:rsidRDefault="00C7518D" w:rsidP="00C7518D">
      <w:pPr>
        <w:ind w:firstLine="708"/>
        <w:jc w:val="both"/>
        <w:rPr>
          <w:b/>
          <w:kern w:val="1"/>
          <w:lang w:eastAsia="zh-CN"/>
        </w:rPr>
      </w:pPr>
      <w:r w:rsidRPr="00700F81">
        <w:rPr>
          <w:kern w:val="1"/>
          <w:lang w:eastAsia="zh-CN"/>
        </w:rPr>
        <w:t xml:space="preserve">Цели и задачи </w:t>
      </w:r>
      <w:r>
        <w:rPr>
          <w:kern w:val="1"/>
          <w:lang w:eastAsia="zh-CN"/>
        </w:rPr>
        <w:t>дисциплины, содержание, формирование компетенций. Практический характер дисциплины. Особенности преподавания религиоведения. Влияние контекста (идеологического, правового и др.) на преподавание религиоведения. Задачи преподавания религиоведения.</w:t>
      </w:r>
    </w:p>
    <w:p w:rsidR="00C7518D" w:rsidRDefault="00C7518D" w:rsidP="00C7518D">
      <w:pPr>
        <w:jc w:val="both"/>
        <w:rPr>
          <w:b/>
          <w:kern w:val="1"/>
          <w:lang w:eastAsia="zh-CN"/>
        </w:rPr>
      </w:pPr>
      <w:r w:rsidRPr="00F44291">
        <w:rPr>
          <w:b/>
          <w:kern w:val="1"/>
          <w:lang w:eastAsia="zh-CN"/>
        </w:rPr>
        <w:t xml:space="preserve">Тема 2. История </w:t>
      </w:r>
      <w:r>
        <w:rPr>
          <w:b/>
          <w:kern w:val="1"/>
          <w:lang w:eastAsia="zh-CN"/>
        </w:rPr>
        <w:t xml:space="preserve">и современное состояние </w:t>
      </w:r>
      <w:r w:rsidRPr="00F44291">
        <w:rPr>
          <w:b/>
          <w:kern w:val="1"/>
          <w:lang w:eastAsia="zh-CN"/>
        </w:rPr>
        <w:t>академического преподавания знаний о религиях в России и за рубежом.</w:t>
      </w:r>
    </w:p>
    <w:p w:rsidR="00C7518D" w:rsidRDefault="00C7518D" w:rsidP="00C7518D">
      <w:pPr>
        <w:jc w:val="both"/>
        <w:rPr>
          <w:kern w:val="1"/>
          <w:lang w:eastAsia="zh-CN"/>
        </w:rPr>
      </w:pPr>
      <w:r w:rsidRPr="001E7DC0">
        <w:rPr>
          <w:kern w:val="1"/>
          <w:lang w:eastAsia="zh-CN"/>
        </w:rPr>
        <w:tab/>
        <w:t>Закон Божий в дореволюц</w:t>
      </w:r>
      <w:r>
        <w:rPr>
          <w:kern w:val="1"/>
          <w:lang w:eastAsia="zh-CN"/>
        </w:rPr>
        <w:t>и</w:t>
      </w:r>
      <w:r w:rsidRPr="001E7DC0">
        <w:rPr>
          <w:kern w:val="1"/>
          <w:lang w:eastAsia="zh-CN"/>
        </w:rPr>
        <w:t xml:space="preserve">онный период. Преподавание знаний о религиях в советский период. Научный атеизм. </w:t>
      </w:r>
    </w:p>
    <w:p w:rsidR="00C7518D" w:rsidRDefault="00C7518D" w:rsidP="00C7518D">
      <w:pPr>
        <w:ind w:firstLine="708"/>
        <w:jc w:val="both"/>
        <w:rPr>
          <w:b/>
          <w:kern w:val="1"/>
          <w:lang w:eastAsia="zh-CN"/>
        </w:rPr>
      </w:pPr>
      <w:r>
        <w:rPr>
          <w:kern w:val="1"/>
          <w:lang w:eastAsia="zh-CN"/>
        </w:rPr>
        <w:t>Стратегии преподавания знаний о религии в европейских странах. Науки о религиях и теология.</w:t>
      </w:r>
      <w:r>
        <w:rPr>
          <w:b/>
          <w:kern w:val="1"/>
          <w:lang w:eastAsia="zh-CN"/>
        </w:rPr>
        <w:t xml:space="preserve"> </w:t>
      </w:r>
    </w:p>
    <w:p w:rsidR="00C7518D" w:rsidRPr="00C7518D" w:rsidRDefault="00C7518D" w:rsidP="00C7518D">
      <w:pPr>
        <w:ind w:firstLine="708"/>
        <w:jc w:val="both"/>
        <w:rPr>
          <w:kern w:val="1"/>
          <w:lang w:eastAsia="zh-CN"/>
        </w:rPr>
      </w:pPr>
      <w:r w:rsidRPr="00066121">
        <w:rPr>
          <w:kern w:val="1"/>
          <w:lang w:eastAsia="zh-CN"/>
        </w:rPr>
        <w:t>Религиоведение</w:t>
      </w:r>
      <w:r>
        <w:rPr>
          <w:kern w:val="1"/>
          <w:lang w:eastAsia="zh-CN"/>
        </w:rPr>
        <w:t xml:space="preserve"> как учебная дисциплина для различных специальностей. Сложные темы в преподавании религиоведения. Позиция преподавателя.</w:t>
      </w:r>
    </w:p>
    <w:p w:rsidR="00C7518D" w:rsidRDefault="00C7518D" w:rsidP="00C7518D">
      <w:pPr>
        <w:jc w:val="both"/>
        <w:rPr>
          <w:b/>
          <w:kern w:val="1"/>
          <w:lang w:eastAsia="zh-CN"/>
        </w:rPr>
      </w:pPr>
      <w:r w:rsidRPr="00F44291">
        <w:rPr>
          <w:b/>
          <w:kern w:val="1"/>
          <w:lang w:eastAsia="zh-CN"/>
        </w:rPr>
        <w:t xml:space="preserve">Тема 3. Религиоведение как </w:t>
      </w:r>
      <w:r>
        <w:rPr>
          <w:b/>
          <w:kern w:val="1"/>
          <w:lang w:eastAsia="zh-CN"/>
        </w:rPr>
        <w:t>учебная дисциплина</w:t>
      </w:r>
      <w:r w:rsidRPr="00F44291">
        <w:rPr>
          <w:b/>
          <w:kern w:val="1"/>
          <w:lang w:eastAsia="zh-CN"/>
        </w:rPr>
        <w:t xml:space="preserve"> в контексте современного высшего образования в Российской Федерации.</w:t>
      </w:r>
    </w:p>
    <w:p w:rsidR="00C7518D" w:rsidRPr="00C7518D" w:rsidRDefault="00C7518D" w:rsidP="00C7518D">
      <w:pPr>
        <w:jc w:val="both"/>
        <w:rPr>
          <w:kern w:val="1"/>
          <w:lang w:eastAsia="zh-CN"/>
        </w:rPr>
      </w:pPr>
      <w:r w:rsidRPr="00D14C76">
        <w:rPr>
          <w:kern w:val="1"/>
          <w:lang w:eastAsia="zh-CN"/>
        </w:rPr>
        <w:tab/>
        <w:t xml:space="preserve"> Светский характер государства и образования в РФ.</w:t>
      </w:r>
      <w:r>
        <w:rPr>
          <w:kern w:val="1"/>
          <w:lang w:eastAsia="zh-CN"/>
        </w:rPr>
        <w:t xml:space="preserve"> Закон об образовании в Российской Федерации. </w:t>
      </w:r>
      <w:proofErr w:type="spellStart"/>
      <w:r>
        <w:rPr>
          <w:kern w:val="1"/>
          <w:lang w:eastAsia="zh-CN"/>
        </w:rPr>
        <w:t>ФГОСы</w:t>
      </w:r>
      <w:proofErr w:type="spellEnd"/>
      <w:r>
        <w:rPr>
          <w:kern w:val="1"/>
          <w:lang w:eastAsia="zh-CN"/>
        </w:rPr>
        <w:t xml:space="preserve">. Примерные образовательные программы и основные профессиональные образовательные программы: состав и содержание. Рабочая программа дисциплины. </w:t>
      </w:r>
    </w:p>
    <w:p w:rsidR="00C7518D" w:rsidRDefault="00C7518D" w:rsidP="00C7518D">
      <w:pPr>
        <w:jc w:val="both"/>
        <w:rPr>
          <w:b/>
          <w:kern w:val="1"/>
          <w:lang w:eastAsia="zh-CN"/>
        </w:rPr>
      </w:pPr>
      <w:r w:rsidRPr="00F44291">
        <w:rPr>
          <w:b/>
          <w:kern w:val="1"/>
          <w:lang w:eastAsia="zh-CN"/>
        </w:rPr>
        <w:t>Тема 4. Методика подготовки и чтения лекций по религиоведению.</w:t>
      </w:r>
    </w:p>
    <w:p w:rsidR="00C7518D" w:rsidRPr="00C7518D" w:rsidRDefault="00C7518D" w:rsidP="00C7518D">
      <w:pPr>
        <w:ind w:firstLine="708"/>
        <w:jc w:val="both"/>
        <w:rPr>
          <w:kern w:val="1"/>
          <w:lang w:eastAsia="zh-CN"/>
        </w:rPr>
      </w:pPr>
      <w:r w:rsidRPr="00F13F4E">
        <w:rPr>
          <w:kern w:val="1"/>
          <w:lang w:eastAsia="zh-CN"/>
        </w:rPr>
        <w:t xml:space="preserve">Характеристики </w:t>
      </w:r>
      <w:r>
        <w:rPr>
          <w:kern w:val="1"/>
          <w:lang w:eastAsia="zh-CN"/>
        </w:rPr>
        <w:t xml:space="preserve">качественной литературы по религиоведению. Формат лекции: </w:t>
      </w:r>
      <w:r>
        <w:rPr>
          <w:kern w:val="1"/>
          <w:lang w:eastAsia="zh-CN"/>
        </w:rPr>
        <w:t>время, содержание, особенности.</w:t>
      </w:r>
    </w:p>
    <w:p w:rsidR="00C7518D" w:rsidRDefault="00C7518D" w:rsidP="00C7518D">
      <w:pPr>
        <w:jc w:val="both"/>
        <w:rPr>
          <w:b/>
          <w:kern w:val="1"/>
          <w:lang w:eastAsia="zh-CN"/>
        </w:rPr>
      </w:pPr>
      <w:r w:rsidRPr="00F44291">
        <w:rPr>
          <w:b/>
          <w:kern w:val="1"/>
          <w:lang w:eastAsia="zh-CN"/>
        </w:rPr>
        <w:t>Тема 5. Методика подготовки и проведения семинарского занятия</w:t>
      </w:r>
      <w:r>
        <w:rPr>
          <w:b/>
          <w:kern w:val="1"/>
          <w:lang w:eastAsia="zh-CN"/>
        </w:rPr>
        <w:t>.</w:t>
      </w:r>
    </w:p>
    <w:p w:rsidR="00C7518D" w:rsidRPr="00C7518D" w:rsidRDefault="00C7518D" w:rsidP="00C7518D">
      <w:pPr>
        <w:ind w:firstLine="708"/>
        <w:jc w:val="both"/>
        <w:rPr>
          <w:kern w:val="1"/>
          <w:lang w:eastAsia="zh-CN"/>
        </w:rPr>
      </w:pPr>
      <w:r>
        <w:rPr>
          <w:kern w:val="1"/>
          <w:lang w:eastAsia="zh-CN"/>
        </w:rPr>
        <w:t>Возможные формы проведения практических занятий по религиоведению. Коллективные и индивидуальные задания. Посещение религиозных организаций.</w:t>
      </w:r>
    </w:p>
    <w:p w:rsidR="00C7518D" w:rsidRDefault="00C7518D" w:rsidP="00C7518D">
      <w:pPr>
        <w:jc w:val="both"/>
        <w:rPr>
          <w:b/>
          <w:kern w:val="1"/>
          <w:lang w:eastAsia="zh-CN"/>
        </w:rPr>
      </w:pPr>
      <w:r w:rsidRPr="00F44291">
        <w:rPr>
          <w:b/>
          <w:kern w:val="1"/>
          <w:lang w:eastAsia="zh-CN"/>
        </w:rPr>
        <w:t>Тема 6. Формы контроля знаний студентов.</w:t>
      </w:r>
    </w:p>
    <w:p w:rsidR="00C7518D" w:rsidRPr="00165D63" w:rsidRDefault="00C7518D" w:rsidP="00C7518D">
      <w:pPr>
        <w:ind w:firstLine="708"/>
        <w:jc w:val="both"/>
        <w:rPr>
          <w:kern w:val="1"/>
          <w:lang w:eastAsia="zh-CN"/>
        </w:rPr>
      </w:pPr>
      <w:r w:rsidRPr="00165D63">
        <w:rPr>
          <w:kern w:val="1"/>
          <w:lang w:eastAsia="zh-CN"/>
        </w:rPr>
        <w:t>Разновидности форм контроля знаний.</w:t>
      </w:r>
      <w:r>
        <w:rPr>
          <w:kern w:val="1"/>
          <w:lang w:eastAsia="zh-CN"/>
        </w:rPr>
        <w:t xml:space="preserve"> Текущий и итоговый контроль. Тесты. Работа на практических занятиях. </w:t>
      </w:r>
      <w:proofErr w:type="spellStart"/>
      <w:r>
        <w:rPr>
          <w:kern w:val="1"/>
          <w:lang w:eastAsia="zh-CN"/>
        </w:rPr>
        <w:t>Балльно</w:t>
      </w:r>
      <w:proofErr w:type="spellEnd"/>
      <w:r>
        <w:rPr>
          <w:kern w:val="1"/>
          <w:lang w:eastAsia="zh-CN"/>
        </w:rPr>
        <w:t>-рейтинговая система. Зачет и экзамен.</w:t>
      </w:r>
    </w:p>
    <w:p w:rsidR="0032693C" w:rsidRDefault="0032693C" w:rsidP="00903C02">
      <w:pPr>
        <w:jc w:val="center"/>
        <w:rPr>
          <w:b/>
          <w:bCs/>
          <w:caps/>
        </w:rPr>
      </w:pPr>
    </w:p>
    <w:p w:rsidR="00C7518D" w:rsidRDefault="00C7518D" w:rsidP="00903C02">
      <w:pPr>
        <w:jc w:val="center"/>
        <w:rPr>
          <w:b/>
          <w:bCs/>
          <w:caps/>
        </w:rPr>
      </w:pPr>
    </w:p>
    <w:p w:rsidR="00C7518D" w:rsidRDefault="00C7518D" w:rsidP="00903C02">
      <w:pPr>
        <w:jc w:val="center"/>
        <w:rPr>
          <w:b/>
          <w:bCs/>
          <w:caps/>
        </w:rPr>
      </w:pPr>
    </w:p>
    <w:p w:rsidR="00C7518D" w:rsidRDefault="00C7518D" w:rsidP="00903C02">
      <w:pPr>
        <w:jc w:val="center"/>
        <w:rPr>
          <w:b/>
          <w:bCs/>
          <w:caps/>
        </w:rPr>
      </w:pPr>
    </w:p>
    <w:p w:rsidR="00C7518D" w:rsidRDefault="00C7518D" w:rsidP="00903C02">
      <w:pPr>
        <w:jc w:val="center"/>
        <w:rPr>
          <w:b/>
          <w:bCs/>
          <w:caps/>
        </w:rPr>
      </w:pPr>
    </w:p>
    <w:p w:rsidR="0032693C" w:rsidRDefault="0032693C" w:rsidP="00903C02">
      <w:pPr>
        <w:jc w:val="center"/>
        <w:rPr>
          <w:b/>
          <w:bCs/>
          <w:caps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lastRenderedPageBreak/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C7518D" w:rsidP="00F4358B">
            <w:pPr>
              <w:ind w:hanging="37"/>
            </w:pPr>
            <w:r>
              <w:t>Тема 1 – Тема 6</w:t>
            </w:r>
          </w:p>
        </w:tc>
        <w:tc>
          <w:tcPr>
            <w:tcW w:w="3780" w:type="dxa"/>
          </w:tcPr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</w:tbl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C7518D" w:rsidRPr="007E722D" w:rsidTr="007C17A8">
        <w:trPr>
          <w:cantSplit/>
          <w:trHeight w:val="7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Наличие</w:t>
            </w:r>
          </w:p>
        </w:tc>
      </w:tr>
      <w:tr w:rsidR="00C7518D" w:rsidRPr="007E722D" w:rsidTr="007C17A8">
        <w:trPr>
          <w:cantSplit/>
          <w:trHeight w:val="1416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7518D" w:rsidRPr="007E722D" w:rsidRDefault="00C7518D" w:rsidP="007C17A8">
            <w:pPr>
              <w:jc w:val="center"/>
            </w:pPr>
          </w:p>
        </w:tc>
        <w:tc>
          <w:tcPr>
            <w:tcW w:w="1843" w:type="dxa"/>
            <w:vMerge/>
          </w:tcPr>
          <w:p w:rsidR="00C7518D" w:rsidRPr="007E722D" w:rsidRDefault="00C7518D" w:rsidP="007C17A8">
            <w:pPr>
              <w:jc w:val="center"/>
            </w:pPr>
          </w:p>
        </w:tc>
        <w:tc>
          <w:tcPr>
            <w:tcW w:w="1985" w:type="dxa"/>
            <w:vMerge/>
          </w:tcPr>
          <w:p w:rsidR="00C7518D" w:rsidRPr="007E722D" w:rsidRDefault="00C7518D" w:rsidP="007C17A8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C7518D" w:rsidRPr="007E722D" w:rsidRDefault="00C7518D" w:rsidP="007C17A8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7518D" w:rsidRPr="007E722D" w:rsidRDefault="00C7518D" w:rsidP="007C17A8">
            <w:pPr>
              <w:jc w:val="center"/>
            </w:pPr>
          </w:p>
        </w:tc>
        <w:tc>
          <w:tcPr>
            <w:tcW w:w="1275" w:type="dxa"/>
          </w:tcPr>
          <w:p w:rsidR="00C7518D" w:rsidRPr="007E722D" w:rsidRDefault="00C7518D" w:rsidP="007C17A8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7518D" w:rsidRPr="00291E74" w:rsidRDefault="00C7518D" w:rsidP="007C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C7518D" w:rsidRDefault="00C7518D" w:rsidP="007C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C7518D" w:rsidRPr="007E722D" w:rsidRDefault="00C7518D" w:rsidP="007C17A8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7518D" w:rsidRPr="00083E8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C7518D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преподавания в высшей школе</w:t>
            </w:r>
          </w:p>
        </w:tc>
        <w:tc>
          <w:tcPr>
            <w:tcW w:w="198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Блинов В.И. и др. </w:t>
            </w:r>
          </w:p>
        </w:tc>
        <w:tc>
          <w:tcPr>
            <w:tcW w:w="127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Pr="008F42A1">
                <w:rPr>
                  <w:rStyle w:val="af2"/>
                  <w:sz w:val="22"/>
                  <w:szCs w:val="22"/>
                </w:rPr>
                <w:t>https://urait.ru/book/metodika-prepodavaniya-v-vysshey-shkole-510942</w:t>
              </w:r>
            </w:hyperlink>
          </w:p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  <w:tr w:rsidR="00C7518D" w:rsidRPr="00083E8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C7518D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преподавания специальных дисциплин</w:t>
            </w:r>
          </w:p>
        </w:tc>
        <w:tc>
          <w:tcPr>
            <w:tcW w:w="198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Ганьшина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 В. </w:t>
            </w:r>
          </w:p>
        </w:tc>
        <w:tc>
          <w:tcPr>
            <w:tcW w:w="127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Pr="008F42A1">
                <w:rPr>
                  <w:rStyle w:val="af2"/>
                  <w:sz w:val="22"/>
                  <w:szCs w:val="22"/>
                </w:rPr>
                <w:t>https://urait.ru/book/metodika-prepodavaniya-specialnyh-disciplin-495697</w:t>
              </w:r>
            </w:hyperlink>
          </w:p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  <w:tr w:rsidR="00C7518D" w:rsidRPr="00083E8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C7518D" w:rsidRPr="00252771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Методологические проблемы религиоведения: учебное пособи для вузов</w:t>
            </w:r>
          </w:p>
        </w:tc>
        <w:tc>
          <w:tcPr>
            <w:tcW w:w="198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Красников А.Н.</w:t>
            </w:r>
          </w:p>
        </w:tc>
        <w:tc>
          <w:tcPr>
            <w:tcW w:w="127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Pr="0018664A">
                <w:rPr>
                  <w:rStyle w:val="af2"/>
                  <w:sz w:val="22"/>
                  <w:szCs w:val="22"/>
                </w:rPr>
                <w:t>https://urait.ru/book/metodologicheskie-problemy-religiovedeniya-512551</w:t>
              </w:r>
            </w:hyperlink>
          </w:p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  <w:tr w:rsidR="00C7518D" w:rsidRPr="00083E8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C7518D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Психология и педагогика в высшей школе</w:t>
            </w:r>
          </w:p>
        </w:tc>
        <w:tc>
          <w:tcPr>
            <w:tcW w:w="198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Смирнов С.Д. </w:t>
            </w:r>
          </w:p>
        </w:tc>
        <w:tc>
          <w:tcPr>
            <w:tcW w:w="127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Pr="008F42A1">
                <w:rPr>
                  <w:rStyle w:val="af2"/>
                  <w:sz w:val="22"/>
                  <w:szCs w:val="22"/>
                </w:rPr>
                <w:t>https://urait.ru/book/psihologiya-i-pedagogika-v-vysshey-shkole-512615</w:t>
              </w:r>
            </w:hyperlink>
          </w:p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  <w:tr w:rsidR="00C7518D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7518D" w:rsidRPr="00F225C6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Религиоведение: учебник для вузов</w:t>
            </w:r>
          </w:p>
        </w:tc>
        <w:tc>
          <w:tcPr>
            <w:tcW w:w="198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И.Н.Яблокова</w:t>
            </w:r>
            <w:proofErr w:type="spellEnd"/>
          </w:p>
        </w:tc>
        <w:tc>
          <w:tcPr>
            <w:tcW w:w="127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Pr="00590B0A">
                <w:rPr>
                  <w:rStyle w:val="af2"/>
                  <w:sz w:val="22"/>
                  <w:szCs w:val="22"/>
                </w:rPr>
                <w:t>https://urait.ru/book/religiovedenie-510614</w:t>
              </w:r>
            </w:hyperlink>
          </w:p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  <w:tr w:rsidR="00C7518D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7518D" w:rsidRPr="00F225C6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Религиоведение: учебник и практикум для вузов</w:t>
            </w:r>
          </w:p>
        </w:tc>
        <w:tc>
          <w:tcPr>
            <w:tcW w:w="198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А.Ю.Рахманина</w:t>
            </w:r>
            <w:proofErr w:type="spellEnd"/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Pr="0018664A">
                <w:rPr>
                  <w:rStyle w:val="af2"/>
                  <w:sz w:val="22"/>
                  <w:szCs w:val="22"/>
                </w:rPr>
                <w:t>https://urait.ru/book/religiovedenie-511529</w:t>
              </w:r>
            </w:hyperlink>
          </w:p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6946" w:rsidRDefault="00FD6946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2E" w:rsidRDefault="007E452E">
      <w:r>
        <w:separator/>
      </w:r>
    </w:p>
  </w:endnote>
  <w:endnote w:type="continuationSeparator" w:id="0">
    <w:p w:rsidR="007E452E" w:rsidRDefault="007E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7518D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2E" w:rsidRDefault="007E452E">
      <w:r>
        <w:separator/>
      </w:r>
    </w:p>
  </w:footnote>
  <w:footnote w:type="continuationSeparator" w:id="0">
    <w:p w:rsidR="007E452E" w:rsidRDefault="007E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6988"/>
    <w:multiLevelType w:val="hybridMultilevel"/>
    <w:tmpl w:val="CED65E02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C04F6C"/>
    <w:multiLevelType w:val="hybridMultilevel"/>
    <w:tmpl w:val="5420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960A2"/>
    <w:multiLevelType w:val="hybridMultilevel"/>
    <w:tmpl w:val="EBF24F34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7B100C"/>
    <w:multiLevelType w:val="hybridMultilevel"/>
    <w:tmpl w:val="8AE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A07E9A"/>
    <w:multiLevelType w:val="hybridMultilevel"/>
    <w:tmpl w:val="62FE3E68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B305B4"/>
    <w:multiLevelType w:val="hybridMultilevel"/>
    <w:tmpl w:val="025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65416D8"/>
    <w:multiLevelType w:val="hybridMultilevel"/>
    <w:tmpl w:val="000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08757A4"/>
    <w:multiLevelType w:val="hybridMultilevel"/>
    <w:tmpl w:val="E11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D228C7"/>
    <w:multiLevelType w:val="hybridMultilevel"/>
    <w:tmpl w:val="DE2C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4782E"/>
    <w:multiLevelType w:val="hybridMultilevel"/>
    <w:tmpl w:val="91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30"/>
  </w:num>
  <w:num w:numId="9">
    <w:abstractNumId w:val="9"/>
  </w:num>
  <w:num w:numId="10">
    <w:abstractNumId w:val="16"/>
  </w:num>
  <w:num w:numId="11">
    <w:abstractNumId w:val="14"/>
  </w:num>
  <w:num w:numId="12">
    <w:abstractNumId w:val="17"/>
  </w:num>
  <w:num w:numId="13">
    <w:abstractNumId w:val="22"/>
  </w:num>
  <w:num w:numId="14">
    <w:abstractNumId w:val="4"/>
  </w:num>
  <w:num w:numId="15">
    <w:abstractNumId w:val="5"/>
  </w:num>
  <w:num w:numId="16">
    <w:abstractNumId w:val="29"/>
  </w:num>
  <w:num w:numId="17">
    <w:abstractNumId w:val="15"/>
  </w:num>
  <w:num w:numId="18">
    <w:abstractNumId w:val="2"/>
  </w:num>
  <w:num w:numId="19">
    <w:abstractNumId w:val="25"/>
  </w:num>
  <w:num w:numId="20">
    <w:abstractNumId w:val="11"/>
  </w:num>
  <w:num w:numId="21">
    <w:abstractNumId w:val="12"/>
  </w:num>
  <w:num w:numId="22">
    <w:abstractNumId w:val="28"/>
  </w:num>
  <w:num w:numId="23">
    <w:abstractNumId w:val="23"/>
  </w:num>
  <w:num w:numId="24">
    <w:abstractNumId w:val="18"/>
  </w:num>
  <w:num w:numId="25">
    <w:abstractNumId w:val="6"/>
  </w:num>
  <w:num w:numId="26">
    <w:abstractNumId w:val="24"/>
  </w:num>
  <w:num w:numId="27">
    <w:abstractNumId w:val="13"/>
  </w:num>
  <w:num w:numId="28">
    <w:abstractNumId w:val="8"/>
  </w:num>
  <w:num w:numId="29">
    <w:abstractNumId w:val="21"/>
  </w:num>
  <w:num w:numId="30">
    <w:abstractNumId w:val="7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0C84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2407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4BB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4AB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693C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D5DD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452E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0A6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1159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518D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6BF0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58B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D6946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BB20A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C1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3">
    <w:name w:val="Сетка таблицы1"/>
    <w:basedOn w:val="a2"/>
    <w:next w:val="a4"/>
    <w:uiPriority w:val="39"/>
    <w:rsid w:val="00C7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metodika-prepodavaniya-v-vysshey-shkole-510942" TargetMode="External"/><Relationship Id="rId13" Type="http://schemas.openxmlformats.org/officeDocument/2006/relationships/hyperlink" Target="https://urait.ru/book/religiovedenie-511529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rait.ru/book/religiovedenie-510614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ook/psihologiya-i-pedagogika-v-vysshey-shkole-512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ook/metodologicheskie-problemy-religiovedeniya-512551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ook/metodika-prepodavaniya-specialnyh-disciplin-495697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99A55-3189-4E78-9F13-5E7F434A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61</cp:revision>
  <cp:lastPrinted>2019-02-08T16:04:00Z</cp:lastPrinted>
  <dcterms:created xsi:type="dcterms:W3CDTF">2019-12-04T07:40:00Z</dcterms:created>
  <dcterms:modified xsi:type="dcterms:W3CDTF">2023-05-23T10:34:00Z</dcterms:modified>
</cp:coreProperties>
</file>