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4E" w:rsidRPr="007A6BCC" w:rsidRDefault="00CE754E" w:rsidP="00CE754E">
      <w:pPr>
        <w:tabs>
          <w:tab w:val="left" w:pos="1530"/>
        </w:tabs>
        <w:ind w:hanging="40"/>
        <w:jc w:val="center"/>
      </w:pPr>
    </w:p>
    <w:p w:rsidR="00CE754E" w:rsidRPr="007A6BCC" w:rsidRDefault="00CE754E" w:rsidP="00CE754E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CE754E" w:rsidRPr="007A6BCC" w:rsidRDefault="00CE754E" w:rsidP="00CE754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CE754E" w:rsidRPr="007A6BCC" w:rsidRDefault="00CE754E" w:rsidP="00CE754E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CE754E" w:rsidRPr="007A6BCC" w:rsidRDefault="00CE754E" w:rsidP="00CE754E">
      <w:pPr>
        <w:tabs>
          <w:tab w:val="left" w:pos="1530"/>
        </w:tabs>
        <w:ind w:hanging="40"/>
        <w:jc w:val="center"/>
      </w:pPr>
    </w:p>
    <w:p w:rsidR="00CE754E" w:rsidRPr="007A6BCC" w:rsidRDefault="00CE754E" w:rsidP="00CE754E">
      <w:pPr>
        <w:tabs>
          <w:tab w:val="left" w:pos="1530"/>
        </w:tabs>
        <w:ind w:hanging="40"/>
        <w:jc w:val="center"/>
      </w:pPr>
    </w:p>
    <w:p w:rsidR="00CE754E" w:rsidRPr="007A6BCC" w:rsidRDefault="00CE754E" w:rsidP="00CE754E">
      <w:pPr>
        <w:tabs>
          <w:tab w:val="left" w:pos="1530"/>
        </w:tabs>
        <w:ind w:hanging="40"/>
        <w:jc w:val="center"/>
      </w:pPr>
    </w:p>
    <w:p w:rsidR="00CE754E" w:rsidRPr="007A6BCC" w:rsidRDefault="00CE754E" w:rsidP="00CE754E">
      <w:pPr>
        <w:tabs>
          <w:tab w:val="left" w:pos="1530"/>
        </w:tabs>
        <w:ind w:firstLine="5630"/>
      </w:pPr>
      <w:r w:rsidRPr="007A6BCC">
        <w:t>УТВЕРЖДАЮ</w:t>
      </w:r>
    </w:p>
    <w:p w:rsidR="00CE754E" w:rsidRPr="007A6BCC" w:rsidRDefault="00CE754E" w:rsidP="00CE754E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CE754E" w:rsidRPr="007A6BCC" w:rsidRDefault="00CE754E" w:rsidP="00CE754E">
      <w:pPr>
        <w:tabs>
          <w:tab w:val="left" w:pos="1530"/>
        </w:tabs>
        <w:ind w:firstLine="5630"/>
      </w:pPr>
      <w:r w:rsidRPr="007A6BCC">
        <w:t xml:space="preserve">работе </w:t>
      </w:r>
    </w:p>
    <w:p w:rsidR="00CE754E" w:rsidRPr="007A6BCC" w:rsidRDefault="00CE754E" w:rsidP="00CE754E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CE754E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901E2B" w:rsidRDefault="00CE754E" w:rsidP="00CE754E">
      <w:pPr>
        <w:jc w:val="center"/>
        <w:rPr>
          <w:b/>
          <w:szCs w:val="28"/>
        </w:rPr>
      </w:pPr>
      <w:r w:rsidRPr="00901E2B">
        <w:rPr>
          <w:b/>
          <w:szCs w:val="28"/>
        </w:rPr>
        <w:t>Б1.О.02.01 ПРОФЕССИОНАЛЬНАЯ КОММУНИКАЦИЯ (МОДУЛЬ):</w:t>
      </w:r>
    </w:p>
    <w:p w:rsidR="00CE754E" w:rsidRPr="00901E2B" w:rsidRDefault="00CE754E" w:rsidP="00CE754E">
      <w:pPr>
        <w:jc w:val="center"/>
        <w:rPr>
          <w:b/>
          <w:sz w:val="28"/>
          <w:szCs w:val="28"/>
        </w:rPr>
      </w:pPr>
      <w:r w:rsidRPr="00901E2B">
        <w:rPr>
          <w:b/>
          <w:szCs w:val="28"/>
        </w:rPr>
        <w:t>ИНОСТРАННЫЙ ЯЗЫК В ПРОФЕССИОНАЛЬНОЙ КОММУНИКАЦИИ</w:t>
      </w:r>
    </w:p>
    <w:p w:rsidR="00CE754E" w:rsidRPr="007A6BCC" w:rsidRDefault="00CE754E" w:rsidP="00CE754E">
      <w:pPr>
        <w:rPr>
          <w:color w:val="000000"/>
        </w:rPr>
      </w:pPr>
    </w:p>
    <w:p w:rsidR="00CE754E" w:rsidRPr="007A6BCC" w:rsidRDefault="00CE754E" w:rsidP="00CE754E">
      <w:pPr>
        <w:tabs>
          <w:tab w:val="left" w:pos="3822"/>
        </w:tabs>
        <w:rPr>
          <w:b/>
          <w:color w:val="00000A"/>
        </w:rPr>
      </w:pPr>
    </w:p>
    <w:p w:rsidR="00CE754E" w:rsidRPr="007A6BCC" w:rsidRDefault="00CE754E" w:rsidP="00CE754E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CE754E" w:rsidRPr="007A6BCC" w:rsidRDefault="00CE754E" w:rsidP="00CE754E">
      <w:pPr>
        <w:tabs>
          <w:tab w:val="right" w:leader="underscore" w:pos="8505"/>
        </w:tabs>
        <w:jc w:val="center"/>
        <w:rPr>
          <w:b/>
        </w:rPr>
      </w:pPr>
    </w:p>
    <w:p w:rsidR="00CE754E" w:rsidRPr="007A6BCC" w:rsidRDefault="00CE754E" w:rsidP="00CE754E">
      <w:pPr>
        <w:tabs>
          <w:tab w:val="right" w:leader="underscore" w:pos="8505"/>
        </w:tabs>
        <w:jc w:val="center"/>
      </w:pPr>
    </w:p>
    <w:p w:rsidR="00CE754E" w:rsidRPr="007A6BCC" w:rsidRDefault="00CE754E" w:rsidP="00CE754E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CE754E" w:rsidRPr="007A6BCC" w:rsidRDefault="00CE754E" w:rsidP="00CE754E">
      <w:pPr>
        <w:tabs>
          <w:tab w:val="left" w:pos="3822"/>
        </w:tabs>
        <w:jc w:val="center"/>
        <w:rPr>
          <w:bCs/>
        </w:rPr>
      </w:pPr>
    </w:p>
    <w:p w:rsidR="00CE754E" w:rsidRPr="007A6BCC" w:rsidRDefault="00CE754E" w:rsidP="00CE754E">
      <w:pPr>
        <w:tabs>
          <w:tab w:val="left" w:pos="3822"/>
        </w:tabs>
        <w:jc w:val="center"/>
        <w:rPr>
          <w:bCs/>
        </w:rPr>
      </w:pPr>
    </w:p>
    <w:p w:rsidR="00CE754E" w:rsidRPr="007A6BCC" w:rsidRDefault="00CE754E" w:rsidP="00CE754E">
      <w:pPr>
        <w:tabs>
          <w:tab w:val="left" w:pos="3822"/>
        </w:tabs>
        <w:jc w:val="center"/>
        <w:rPr>
          <w:bCs/>
        </w:rPr>
      </w:pPr>
    </w:p>
    <w:p w:rsidR="006E2694" w:rsidRDefault="006E2694" w:rsidP="006E2694">
      <w:pPr>
        <w:jc w:val="center"/>
      </w:pPr>
      <w:r>
        <w:t>(год начала подготовки - 2022)</w:t>
      </w: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  <w:r>
        <w:t>Санкт-Петербург</w:t>
      </w:r>
    </w:p>
    <w:p w:rsidR="00CE754E" w:rsidRPr="00340622" w:rsidRDefault="006E2694" w:rsidP="006E2694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t>2022</w:t>
      </w:r>
      <w:bookmarkStart w:id="0" w:name="_GoBack"/>
      <w:bookmarkEnd w:id="0"/>
      <w:r w:rsidR="005C0FF8" w:rsidRPr="007F18F6">
        <w:rPr>
          <w:b/>
          <w:bCs/>
        </w:rPr>
        <w:br w:type="page"/>
      </w:r>
      <w:r w:rsidR="00CE754E" w:rsidRPr="00340622">
        <w:rPr>
          <w:b/>
        </w:rPr>
        <w:lastRenderedPageBreak/>
        <w:t xml:space="preserve"> </w:t>
      </w:r>
    </w:p>
    <w:p w:rsidR="00C76FA1" w:rsidRPr="00C76FA1" w:rsidRDefault="00340622" w:rsidP="00340622">
      <w:pPr>
        <w:jc w:val="both"/>
        <w:rPr>
          <w:b/>
          <w:bCs/>
        </w:rPr>
      </w:pPr>
      <w:r w:rsidRPr="00340622">
        <w:rPr>
          <w:b/>
        </w:rPr>
        <w:t>1.</w:t>
      </w:r>
      <w:r>
        <w:t xml:space="preserve"> </w:t>
      </w:r>
      <w:r w:rsidR="00C76FA1"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C76FA1" w:rsidRDefault="00C76FA1" w:rsidP="00C76FA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общепрофессиональных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65"/>
        <w:gridCol w:w="2240"/>
        <w:gridCol w:w="5829"/>
      </w:tblGrid>
      <w:tr w:rsidR="00CE754E" w:rsidRPr="008D041D" w:rsidTr="00CE754E">
        <w:tc>
          <w:tcPr>
            <w:tcW w:w="1565" w:type="dxa"/>
          </w:tcPr>
          <w:p w:rsidR="00566CBD" w:rsidRPr="00CE754E" w:rsidRDefault="00CE754E" w:rsidP="00D14C35">
            <w:pPr>
              <w:jc w:val="center"/>
              <w:rPr>
                <w:szCs w:val="20"/>
              </w:rPr>
            </w:pPr>
            <w:r w:rsidRPr="00CE754E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</w:tcPr>
          <w:p w:rsidR="00566CBD" w:rsidRPr="00CE754E" w:rsidRDefault="00CE754E" w:rsidP="00D14C35">
            <w:pPr>
              <w:jc w:val="center"/>
              <w:rPr>
                <w:szCs w:val="20"/>
              </w:rPr>
            </w:pPr>
            <w:r w:rsidRPr="00CE754E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829" w:type="dxa"/>
          </w:tcPr>
          <w:p w:rsidR="00566CBD" w:rsidRPr="00CE754E" w:rsidRDefault="00CE754E" w:rsidP="00D14C35">
            <w:pPr>
              <w:jc w:val="center"/>
              <w:rPr>
                <w:szCs w:val="20"/>
              </w:rPr>
            </w:pPr>
            <w:r w:rsidRPr="00CE754E">
              <w:rPr>
                <w:szCs w:val="20"/>
              </w:rPr>
              <w:t>Индикаторы компетенций (код и содержание)</w:t>
            </w:r>
          </w:p>
        </w:tc>
      </w:tr>
      <w:tr w:rsidR="00CE754E" w:rsidTr="00CE754E">
        <w:tc>
          <w:tcPr>
            <w:tcW w:w="1565" w:type="dxa"/>
            <w:vMerge w:val="restart"/>
          </w:tcPr>
          <w:p w:rsidR="00397048" w:rsidRPr="00F70F1D" w:rsidRDefault="00CE754E" w:rsidP="00397048">
            <w:pPr>
              <w:rPr>
                <w:b/>
              </w:rPr>
            </w:pPr>
            <w:r w:rsidRPr="00CC7E74">
              <w:t>УК-4</w:t>
            </w:r>
            <w:r w:rsidR="00397048" w:rsidRPr="00F70F1D">
              <w:rPr>
                <w:b/>
              </w:rPr>
              <w:t xml:space="preserve"> </w:t>
            </w:r>
          </w:p>
        </w:tc>
        <w:tc>
          <w:tcPr>
            <w:tcW w:w="2240" w:type="dxa"/>
            <w:vMerge w:val="restart"/>
          </w:tcPr>
          <w:p w:rsidR="00397048" w:rsidRDefault="00397048" w:rsidP="00397048"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иностранном(ых) языке(ах), для академического и п</w:t>
            </w:r>
            <w:r>
              <w:t>рофессионального взаимодействия</w:t>
            </w:r>
          </w:p>
        </w:tc>
        <w:tc>
          <w:tcPr>
            <w:tcW w:w="5829" w:type="dxa"/>
          </w:tcPr>
          <w:p w:rsidR="00397048" w:rsidRDefault="00397048" w:rsidP="00397048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CE754E" w:rsidTr="00CE754E">
        <w:tc>
          <w:tcPr>
            <w:tcW w:w="1565" w:type="dxa"/>
            <w:vMerge/>
          </w:tcPr>
          <w:p w:rsidR="00397048" w:rsidRDefault="00397048" w:rsidP="00397048"/>
        </w:tc>
        <w:tc>
          <w:tcPr>
            <w:tcW w:w="2240" w:type="dxa"/>
            <w:vMerge/>
          </w:tcPr>
          <w:p w:rsidR="00397048" w:rsidRDefault="00397048" w:rsidP="00397048"/>
        </w:tc>
        <w:tc>
          <w:tcPr>
            <w:tcW w:w="5829" w:type="dxa"/>
          </w:tcPr>
          <w:p w:rsidR="00397048" w:rsidRDefault="00397048" w:rsidP="00397048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CE754E" w:rsidTr="00CE754E">
        <w:tc>
          <w:tcPr>
            <w:tcW w:w="1565" w:type="dxa"/>
            <w:vMerge/>
          </w:tcPr>
          <w:p w:rsidR="00397048" w:rsidRDefault="00397048" w:rsidP="00397048"/>
        </w:tc>
        <w:tc>
          <w:tcPr>
            <w:tcW w:w="2240" w:type="dxa"/>
            <w:vMerge/>
          </w:tcPr>
          <w:p w:rsidR="00397048" w:rsidRDefault="00397048" w:rsidP="00397048"/>
        </w:tc>
        <w:tc>
          <w:tcPr>
            <w:tcW w:w="5829" w:type="dxa"/>
          </w:tcPr>
          <w:p w:rsidR="00397048" w:rsidRDefault="00397048" w:rsidP="00397048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CE754E" w:rsidTr="00CE754E">
        <w:tc>
          <w:tcPr>
            <w:tcW w:w="1565" w:type="dxa"/>
            <w:vMerge/>
          </w:tcPr>
          <w:p w:rsidR="00397048" w:rsidRDefault="00397048" w:rsidP="00397048"/>
        </w:tc>
        <w:tc>
          <w:tcPr>
            <w:tcW w:w="2240" w:type="dxa"/>
            <w:vMerge/>
          </w:tcPr>
          <w:p w:rsidR="00397048" w:rsidRDefault="00397048" w:rsidP="00397048"/>
        </w:tc>
        <w:tc>
          <w:tcPr>
            <w:tcW w:w="5829" w:type="dxa"/>
          </w:tcPr>
          <w:p w:rsidR="00397048" w:rsidRDefault="00397048" w:rsidP="00397048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CE754E" w:rsidTr="00CE754E">
        <w:tc>
          <w:tcPr>
            <w:tcW w:w="1565" w:type="dxa"/>
            <w:vMerge/>
          </w:tcPr>
          <w:p w:rsidR="00397048" w:rsidRDefault="00397048" w:rsidP="00397048"/>
        </w:tc>
        <w:tc>
          <w:tcPr>
            <w:tcW w:w="2240" w:type="dxa"/>
            <w:vMerge/>
          </w:tcPr>
          <w:p w:rsidR="00397048" w:rsidRDefault="00397048" w:rsidP="00397048"/>
        </w:tc>
        <w:tc>
          <w:tcPr>
            <w:tcW w:w="5829" w:type="dxa"/>
          </w:tcPr>
          <w:p w:rsidR="00397048" w:rsidRDefault="00397048" w:rsidP="00397048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CE754E" w:rsidTr="00CE754E">
        <w:tc>
          <w:tcPr>
            <w:tcW w:w="1565" w:type="dxa"/>
            <w:vMerge w:val="restart"/>
          </w:tcPr>
          <w:p w:rsidR="00387611" w:rsidRPr="008A190A" w:rsidRDefault="00CE754E" w:rsidP="00387611">
            <w:pPr>
              <w:rPr>
                <w:b/>
              </w:rPr>
            </w:pPr>
            <w:r w:rsidRPr="00CC7E74">
              <w:t>УК-5</w:t>
            </w:r>
          </w:p>
        </w:tc>
        <w:tc>
          <w:tcPr>
            <w:tcW w:w="2240" w:type="dxa"/>
            <w:vMerge w:val="restart"/>
          </w:tcPr>
          <w:p w:rsidR="00387611" w:rsidRPr="00CC7E74" w:rsidRDefault="00387611" w:rsidP="00387611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387611" w:rsidRDefault="00387611" w:rsidP="00387611"/>
        </w:tc>
        <w:tc>
          <w:tcPr>
            <w:tcW w:w="5829" w:type="dxa"/>
          </w:tcPr>
          <w:p w:rsidR="00387611" w:rsidRDefault="00387611" w:rsidP="00387611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CE754E" w:rsidTr="00CE754E">
        <w:tc>
          <w:tcPr>
            <w:tcW w:w="1565" w:type="dxa"/>
            <w:vMerge/>
          </w:tcPr>
          <w:p w:rsidR="00387611" w:rsidRDefault="00387611" w:rsidP="00387611"/>
        </w:tc>
        <w:tc>
          <w:tcPr>
            <w:tcW w:w="2240" w:type="dxa"/>
            <w:vMerge/>
          </w:tcPr>
          <w:p w:rsidR="00387611" w:rsidRDefault="00387611" w:rsidP="00387611"/>
        </w:tc>
        <w:tc>
          <w:tcPr>
            <w:tcW w:w="5829" w:type="dxa"/>
          </w:tcPr>
          <w:p w:rsidR="00387611" w:rsidRDefault="00387611" w:rsidP="00387611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CE754E" w:rsidTr="00CE754E">
        <w:tc>
          <w:tcPr>
            <w:tcW w:w="1565" w:type="dxa"/>
            <w:vMerge/>
          </w:tcPr>
          <w:p w:rsidR="00387611" w:rsidRDefault="00387611" w:rsidP="00387611"/>
        </w:tc>
        <w:tc>
          <w:tcPr>
            <w:tcW w:w="2240" w:type="dxa"/>
            <w:vMerge/>
          </w:tcPr>
          <w:p w:rsidR="00387611" w:rsidRDefault="00387611" w:rsidP="00387611"/>
        </w:tc>
        <w:tc>
          <w:tcPr>
            <w:tcW w:w="5829" w:type="dxa"/>
          </w:tcPr>
          <w:p w:rsidR="00387611" w:rsidRDefault="00387611" w:rsidP="00387611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CE754E" w:rsidTr="00CE754E">
        <w:tc>
          <w:tcPr>
            <w:tcW w:w="1565" w:type="dxa"/>
            <w:vMerge w:val="restart"/>
          </w:tcPr>
          <w:p w:rsidR="00387611" w:rsidRPr="003B1F3B" w:rsidRDefault="00CE754E" w:rsidP="00387611">
            <w:pPr>
              <w:rPr>
                <w:b/>
              </w:rPr>
            </w:pPr>
            <w:r w:rsidRPr="00B8245A">
              <w:t>ОПК-8</w:t>
            </w:r>
          </w:p>
        </w:tc>
        <w:tc>
          <w:tcPr>
            <w:tcW w:w="2240" w:type="dxa"/>
            <w:vMerge w:val="restart"/>
          </w:tcPr>
          <w:p w:rsidR="00387611" w:rsidRPr="00B8245A" w:rsidRDefault="00387611" w:rsidP="00387611">
            <w:r w:rsidRPr="00B8245A">
              <w:t xml:space="preserve">Способен проектировать педагогическую деятельность на </w:t>
            </w:r>
            <w:r w:rsidRPr="00B8245A">
              <w:lastRenderedPageBreak/>
              <w:t xml:space="preserve">основе специальных научных знаний и результатов исследований </w:t>
            </w:r>
          </w:p>
          <w:p w:rsidR="00387611" w:rsidRDefault="00387611" w:rsidP="00387611"/>
        </w:tc>
        <w:tc>
          <w:tcPr>
            <w:tcW w:w="5829" w:type="dxa"/>
          </w:tcPr>
          <w:p w:rsidR="00387611" w:rsidRDefault="00387611" w:rsidP="00387611">
            <w:r>
              <w:lastRenderedPageBreak/>
              <w:t>ОПК-</w:t>
            </w:r>
            <w:r w:rsidRPr="00B8245A">
              <w:t>8.1</w:t>
            </w:r>
            <w:r>
              <w:t>.</w:t>
            </w:r>
            <w:r w:rsidRPr="00B8245A">
              <w:t xml:space="preserve"> Знает: особенности педагогической деятельности;</w:t>
            </w:r>
            <w:r>
              <w:t xml:space="preserve"> </w:t>
            </w:r>
            <w:r w:rsidRPr="00B8245A">
              <w:t>требования к субъектам педагогической деятельности; результаты научных исследований в сфере педагогической деятельности.</w:t>
            </w:r>
          </w:p>
        </w:tc>
      </w:tr>
      <w:tr w:rsidR="00CE754E" w:rsidTr="00CE754E">
        <w:tc>
          <w:tcPr>
            <w:tcW w:w="1565" w:type="dxa"/>
            <w:vMerge/>
          </w:tcPr>
          <w:p w:rsidR="00387611" w:rsidRDefault="00387611" w:rsidP="00387611"/>
        </w:tc>
        <w:tc>
          <w:tcPr>
            <w:tcW w:w="2240" w:type="dxa"/>
            <w:vMerge/>
          </w:tcPr>
          <w:p w:rsidR="00387611" w:rsidRDefault="00387611" w:rsidP="00387611"/>
        </w:tc>
        <w:tc>
          <w:tcPr>
            <w:tcW w:w="5829" w:type="dxa"/>
          </w:tcPr>
          <w:p w:rsidR="00387611" w:rsidRDefault="00387611" w:rsidP="00387611">
            <w:r>
              <w:t>ОПК-</w:t>
            </w:r>
            <w:r w:rsidRPr="00B8245A">
              <w:t>8.2</w:t>
            </w:r>
            <w:r>
              <w:t>.</w:t>
            </w:r>
            <w:r w:rsidRPr="00B8245A">
              <w:t xml:space="preserve">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</w:tc>
      </w:tr>
      <w:tr w:rsidR="00CE754E" w:rsidTr="00CE754E">
        <w:tc>
          <w:tcPr>
            <w:tcW w:w="1565" w:type="dxa"/>
            <w:vMerge/>
          </w:tcPr>
          <w:p w:rsidR="00387611" w:rsidRDefault="00387611" w:rsidP="00387611"/>
        </w:tc>
        <w:tc>
          <w:tcPr>
            <w:tcW w:w="2240" w:type="dxa"/>
            <w:vMerge/>
          </w:tcPr>
          <w:p w:rsidR="00387611" w:rsidRDefault="00387611" w:rsidP="00387611"/>
        </w:tc>
        <w:tc>
          <w:tcPr>
            <w:tcW w:w="5829" w:type="dxa"/>
          </w:tcPr>
          <w:p w:rsidR="00387611" w:rsidRDefault="00387611" w:rsidP="00387611">
            <w:r>
              <w:t>ОПК-</w:t>
            </w:r>
            <w:r w:rsidRPr="00B8245A">
              <w:t>8.3</w:t>
            </w:r>
            <w:r>
              <w:t>.</w:t>
            </w:r>
            <w:r w:rsidRPr="00B8245A">
              <w:t xml:space="preserve">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</w:tbl>
    <w:p w:rsidR="002E6053" w:rsidRPr="00325776" w:rsidRDefault="002E6053" w:rsidP="00C76FA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:rsidR="005C0FF8" w:rsidRPr="0027119F" w:rsidRDefault="005C0FF8" w:rsidP="0027119F"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1D5433" w:rsidRPr="008C6FD2" w:rsidRDefault="005C0FF8" w:rsidP="001D543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 w:rsidR="001D5433" w:rsidRPr="008C6FD2">
        <w:rPr>
          <w:sz w:val="24"/>
          <w:szCs w:val="24"/>
        </w:rPr>
        <w:t>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5C0FF8" w:rsidRPr="00811CC2" w:rsidRDefault="005C0FF8" w:rsidP="00172DF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повышение уровня учебной автономии, способности к самообразованию;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развитие когнитивных и исследовательских умений;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развитие информационной культуры;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расширение кругозора и повышение общей культуры студентов;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:rsidR="00933C46" w:rsidRDefault="00CE754E" w:rsidP="00CE754E">
      <w:pPr>
        <w:jc w:val="both"/>
      </w:pPr>
      <w:r>
        <w:tab/>
      </w:r>
      <w:r w:rsidRPr="00CE754E"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CE754E" w:rsidRDefault="00CE754E" w:rsidP="00340622">
      <w:pPr>
        <w:rPr>
          <w:b/>
          <w:bCs/>
          <w:u w:val="single"/>
        </w:rPr>
      </w:pPr>
    </w:p>
    <w:p w:rsidR="005C0FF8" w:rsidRPr="00340622" w:rsidRDefault="005C0FF8" w:rsidP="00340622">
      <w:pPr>
        <w:rPr>
          <w:b/>
          <w:bCs/>
        </w:rPr>
      </w:pPr>
      <w:r w:rsidRPr="00340622">
        <w:rPr>
          <w:b/>
          <w:bCs/>
        </w:rPr>
        <w:t xml:space="preserve">3. </w:t>
      </w:r>
      <w:r w:rsidRPr="00340622">
        <w:rPr>
          <w:b/>
          <w:bCs/>
          <w:caps/>
        </w:rPr>
        <w:t>Объем дисциплины и виды учебной работы</w:t>
      </w:r>
    </w:p>
    <w:p w:rsidR="005C0FF8" w:rsidRPr="004A6AE0" w:rsidRDefault="005C0FF8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387611">
        <w:t>4</w:t>
      </w:r>
      <w:r w:rsidRPr="004A6AE0">
        <w:t xml:space="preserve"> зачетных единицы, </w:t>
      </w:r>
      <w:r w:rsidR="00387611">
        <w:t>144 академических часов</w:t>
      </w:r>
      <w:r w:rsidRPr="004A6AE0">
        <w:t xml:space="preserve"> </w:t>
      </w:r>
      <w:r w:rsidRPr="004A6AE0">
        <w:rPr>
          <w:i/>
        </w:rPr>
        <w:t>(1 зачетная единица соответствует 36 акад</w:t>
      </w:r>
      <w:r w:rsidRPr="004A6AE0">
        <w:rPr>
          <w:i/>
          <w:color w:val="000000"/>
        </w:rPr>
        <w:t>емическим часам).</w:t>
      </w:r>
    </w:p>
    <w:p w:rsidR="005C0FF8" w:rsidRDefault="002A6D49" w:rsidP="00397048">
      <w:pPr>
        <w:spacing w:before="120" w:after="120" w:line="360" w:lineRule="auto"/>
        <w:rPr>
          <w:color w:val="000000"/>
        </w:rPr>
      </w:pPr>
      <w:r>
        <w:rPr>
          <w:color w:val="000000"/>
        </w:rPr>
        <w:t>О</w:t>
      </w:r>
      <w:r w:rsidR="005C0FF8" w:rsidRPr="00F75AFA">
        <w:rPr>
          <w:color w:val="000000"/>
        </w:rPr>
        <w:t>чная форма обучения</w:t>
      </w:r>
      <w:r w:rsidR="00397048">
        <w:rPr>
          <w:color w:val="000000"/>
        </w:rPr>
        <w:t xml:space="preserve">, </w:t>
      </w:r>
      <w:r w:rsidR="00E663F3">
        <w:rPr>
          <w:color w:val="000000"/>
        </w:rPr>
        <w:t xml:space="preserve">1 курс, </w:t>
      </w:r>
      <w:r w:rsidR="00397048">
        <w:rPr>
          <w:color w:val="000000"/>
        </w:rPr>
        <w:t>1</w:t>
      </w:r>
      <w:r w:rsidR="00387611">
        <w:rPr>
          <w:color w:val="000000"/>
        </w:rPr>
        <w:t>-2</w:t>
      </w:r>
      <w:r w:rsidR="00E663F3">
        <w:rPr>
          <w:color w:val="000000"/>
        </w:rPr>
        <w:t xml:space="preserve"> семестры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5C0FF8" w:rsidRPr="007F18F6" w:rsidTr="003145CE">
        <w:trPr>
          <w:trHeight w:val="487"/>
        </w:trPr>
        <w:tc>
          <w:tcPr>
            <w:tcW w:w="6682" w:type="dxa"/>
            <w:tcBorders>
              <w:top w:val="single" w:sz="12" w:space="0" w:color="auto"/>
            </w:tcBorders>
          </w:tcPr>
          <w:p w:rsidR="005C0FF8" w:rsidRPr="00936094" w:rsidRDefault="005C0FF8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tcBorders>
              <w:top w:val="single" w:sz="12" w:space="0" w:color="auto"/>
            </w:tcBorders>
          </w:tcPr>
          <w:p w:rsidR="005C0FF8" w:rsidRPr="007F18F6" w:rsidRDefault="005C0FF8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C0FF8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5C0FF8" w:rsidRPr="00841850" w:rsidRDefault="005C0FF8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5C0FF8" w:rsidRPr="008D3017" w:rsidRDefault="00733D46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5C0FF8" w:rsidRPr="008D3017" w:rsidRDefault="005C0FF8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5C0FF8" w:rsidRPr="008D3017" w:rsidRDefault="00397048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5C0FF8" w:rsidRPr="008D3017" w:rsidRDefault="00733D4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C0FF8">
              <w:rPr>
                <w:lang w:eastAsia="en-US"/>
              </w:rPr>
              <w:t>/</w:t>
            </w:r>
            <w:r>
              <w:rPr>
                <w:lang w:eastAsia="en-US"/>
              </w:rPr>
              <w:t>26</w:t>
            </w:r>
          </w:p>
        </w:tc>
      </w:tr>
      <w:tr w:rsidR="005C0FF8" w:rsidRPr="007F18F6" w:rsidTr="003145CE">
        <w:tc>
          <w:tcPr>
            <w:tcW w:w="6682" w:type="dxa"/>
            <w:shd w:val="clear" w:color="auto" w:fill="E0E0E0"/>
          </w:tcPr>
          <w:p w:rsidR="005C0FF8" w:rsidRPr="007F18F6" w:rsidRDefault="005C0FF8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5C0FF8" w:rsidRPr="008D3017" w:rsidRDefault="00733D46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</w:t>
            </w:r>
          </w:p>
        </w:tc>
      </w:tr>
      <w:tr w:rsidR="002A6D49" w:rsidRPr="007F18F6" w:rsidTr="00846F03">
        <w:tc>
          <w:tcPr>
            <w:tcW w:w="6682" w:type="dxa"/>
          </w:tcPr>
          <w:p w:rsidR="002A6D49" w:rsidRPr="00492D63" w:rsidRDefault="002A6D49" w:rsidP="002A6D49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vAlign w:val="center"/>
          </w:tcPr>
          <w:p w:rsidR="002A6D49" w:rsidRPr="007E237B" w:rsidRDefault="002A6D49" w:rsidP="002A6D49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2A6D49" w:rsidRPr="007F18F6" w:rsidTr="003145CE">
        <w:tc>
          <w:tcPr>
            <w:tcW w:w="6682" w:type="dxa"/>
          </w:tcPr>
          <w:p w:rsidR="002A6D49" w:rsidRPr="00492D63" w:rsidRDefault="002A6D49" w:rsidP="002A6D49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</w:tcPr>
          <w:p w:rsidR="002A6D49" w:rsidRPr="006B6F4B" w:rsidRDefault="002A6D49" w:rsidP="002A6D4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2A6D49" w:rsidRPr="007F18F6" w:rsidTr="003145CE">
        <w:tc>
          <w:tcPr>
            <w:tcW w:w="6682" w:type="dxa"/>
          </w:tcPr>
          <w:p w:rsidR="002A6D49" w:rsidRPr="00492D63" w:rsidRDefault="002A6D49" w:rsidP="002A6D49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2A6D49" w:rsidRPr="006B6F4B" w:rsidRDefault="002A6D49" w:rsidP="002A6D4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33,65</w:t>
            </w:r>
          </w:p>
        </w:tc>
      </w:tr>
      <w:tr w:rsidR="005C0FF8" w:rsidRPr="007F18F6" w:rsidTr="003145CE">
        <w:trPr>
          <w:trHeight w:val="454"/>
        </w:trPr>
        <w:tc>
          <w:tcPr>
            <w:tcW w:w="6682" w:type="dxa"/>
            <w:tcBorders>
              <w:bottom w:val="single" w:sz="12" w:space="0" w:color="auto"/>
            </w:tcBorders>
            <w:shd w:val="clear" w:color="auto" w:fill="E0E0E0"/>
          </w:tcPr>
          <w:p w:rsidR="005C0FF8" w:rsidRPr="007F18F6" w:rsidRDefault="005C0FF8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tcBorders>
              <w:bottom w:val="single" w:sz="12" w:space="0" w:color="auto"/>
            </w:tcBorders>
            <w:shd w:val="clear" w:color="auto" w:fill="E0E0E0"/>
          </w:tcPr>
          <w:p w:rsidR="005C0FF8" w:rsidRPr="008D3017" w:rsidRDefault="00387611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</w:t>
            </w:r>
            <w:r w:rsidR="005C0FF8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4</w:t>
            </w:r>
            <w:r w:rsidR="005C0FF8" w:rsidRPr="008D3017">
              <w:rPr>
                <w:b/>
                <w:lang w:eastAsia="en-US"/>
              </w:rPr>
              <w:t xml:space="preserve"> </w:t>
            </w:r>
            <w:r w:rsidR="00340622">
              <w:rPr>
                <w:b/>
                <w:lang w:eastAsia="en-US"/>
              </w:rPr>
              <w:t>з.е.</w:t>
            </w:r>
          </w:p>
        </w:tc>
      </w:tr>
    </w:tbl>
    <w:p w:rsidR="002A6D49" w:rsidRDefault="002A6D49" w:rsidP="002A6D49">
      <w:pPr>
        <w:pStyle w:val="ad"/>
        <w:numPr>
          <w:ilvl w:val="0"/>
          <w:numId w:val="37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5C0FF8" w:rsidRDefault="005C0FF8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C0FF8" w:rsidRPr="0039664A" w:rsidRDefault="005C0FF8" w:rsidP="00D141E6">
      <w:pPr>
        <w:ind w:firstLine="708"/>
        <w:jc w:val="both"/>
      </w:pPr>
      <w:r w:rsidRPr="0039664A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9664A">
        <w:lastRenderedPageBreak/>
        <w:t>(включая при необходимости проведение интерактивных лекций, групповых дискуссий, ролевых игр, анализ с</w:t>
      </w:r>
      <w:r>
        <w:t>итуаций,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7F18F6" w:rsidRDefault="005C0FF8" w:rsidP="00D141E6">
      <w:pPr>
        <w:rPr>
          <w:b/>
          <w:bCs/>
        </w:rPr>
      </w:pPr>
    </w:p>
    <w:p w:rsidR="00CE754E" w:rsidRDefault="00CE754E" w:rsidP="00CE754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E754E" w:rsidRPr="0053465B" w:rsidRDefault="00CE754E" w:rsidP="00CE754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CE754E">
            <w:pPr>
              <w:jc w:val="both"/>
            </w:pPr>
            <w:r w:rsidRPr="00CE754E">
              <w:t>Работа организации, компании (внутренний распорядок, устройство на работу, контракты, соглашения, реклама, маркетинг).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</w:rPr>
              <w:t>Деловые разговоры (ведение переговоров, телефонные разговоры)</w:t>
            </w:r>
            <w:r w:rsidRPr="00CE754E">
              <w:rPr>
                <w:bCs/>
                <w:sz w:val="24"/>
                <w:szCs w:val="24"/>
              </w:rPr>
              <w:t>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</w:rPr>
              <w:t>Подготовка и проведение делового семинара.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</w:rPr>
              <w:t>Деловая переписка.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Новейшие научные исследования. Перспективы развития изучаемой науки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речи.)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Правила составления научной статьи. Требования к структуре содержания статьи.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CE754E">
            <w:pPr>
              <w:jc w:val="both"/>
              <w:rPr>
                <w:rFonts w:eastAsia="Calibri"/>
                <w:lang w:eastAsia="en-US"/>
              </w:rPr>
            </w:pPr>
            <w:r w:rsidRPr="00CE754E">
              <w:rPr>
                <w:rFonts w:eastAsia="Calibri"/>
                <w:lang w:eastAsia="en-US"/>
              </w:rPr>
              <w:t>Подготовка к постерному докладу.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  <w:lang w:eastAsia="en-US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  <w:lang w:eastAsia="en-US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</w:tbl>
    <w:p w:rsidR="00840E91" w:rsidRPr="00340622" w:rsidRDefault="00840E91" w:rsidP="00840E91">
      <w:pPr>
        <w:ind w:firstLine="709"/>
        <w:jc w:val="both"/>
        <w:rPr>
          <w:b/>
          <w:bCs/>
        </w:rPr>
      </w:pPr>
    </w:p>
    <w:p w:rsidR="005C0FF8" w:rsidRPr="009C60E9" w:rsidRDefault="005C0FF8" w:rsidP="00B55E97">
      <w:pPr>
        <w:jc w:val="both"/>
        <w:rPr>
          <w:rFonts w:ascii="Times New Roman ??????????" w:hAnsi="Times New Roman ??????????"/>
          <w:b/>
          <w:bCs/>
        </w:rPr>
      </w:pPr>
      <w:r w:rsidRPr="009C60E9">
        <w:rPr>
          <w:rFonts w:ascii="Times New Roman ??????????" w:hAnsi="Times New Roman ??????????"/>
          <w:b/>
          <w:bCs/>
        </w:rPr>
        <w:t>4.</w:t>
      </w:r>
      <w:r>
        <w:rPr>
          <w:rFonts w:ascii="Times New Roman ??????????" w:hAnsi="Times New Roman ??????????"/>
          <w:b/>
          <w:bCs/>
        </w:rPr>
        <w:t xml:space="preserve">2 </w:t>
      </w:r>
      <w:r w:rsidRPr="009C60E9">
        <w:rPr>
          <w:rFonts w:ascii="Times New Roman ??????????" w:hAnsi="Times New Roman ??????????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??????????" w:hAnsi="Times New Roman ??????????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??????????" w:hAnsi="Times New Roman ??????????"/>
          <w:b/>
          <w:bCs/>
        </w:rPr>
        <w:t>)</w:t>
      </w:r>
    </w:p>
    <w:p w:rsidR="005C0FF8" w:rsidRPr="009C60E9" w:rsidRDefault="005C0FF8" w:rsidP="00B55E97">
      <w:pPr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C0FF8" w:rsidRPr="009C60E9" w:rsidRDefault="005C0FF8" w:rsidP="00B55E97">
      <w:pPr>
        <w:ind w:firstLine="709"/>
        <w:jc w:val="both"/>
        <w:rPr>
          <w:bCs/>
        </w:rPr>
      </w:pPr>
    </w:p>
    <w:p w:rsidR="005C0FF8" w:rsidRDefault="005C0FF8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6599A" w:rsidRDefault="0086599A" w:rsidP="0086599A">
      <w:pPr>
        <w:spacing w:before="120"/>
        <w:rPr>
          <w:b/>
          <w:bCs/>
        </w:rPr>
      </w:pPr>
      <w:r w:rsidRPr="00DB1A82">
        <w:rPr>
          <w:b/>
          <w:bCs/>
        </w:rPr>
        <w:t xml:space="preserve">5.1 Темы </w:t>
      </w:r>
      <w:r w:rsidR="00733D46">
        <w:rPr>
          <w:b/>
          <w:bCs/>
        </w:rPr>
        <w:t>практических</w:t>
      </w:r>
      <w:r w:rsidR="009F5175">
        <w:rPr>
          <w:b/>
          <w:bCs/>
        </w:rPr>
        <w:t xml:space="preserve"> </w:t>
      </w:r>
      <w:r w:rsidR="00733D46">
        <w:rPr>
          <w:b/>
          <w:bCs/>
        </w:rPr>
        <w:t>занятий</w:t>
      </w:r>
      <w:r w:rsidR="009C066E">
        <w:rPr>
          <w:b/>
          <w:bCs/>
        </w:rPr>
        <w:t>:</w:t>
      </w:r>
    </w:p>
    <w:p w:rsidR="0086599A" w:rsidRDefault="00C364B6" w:rsidP="001D5433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364B6">
        <w:rPr>
          <w:rFonts w:ascii="Times New Roman" w:hAnsi="Times New Roman" w:cs="Times New Roman"/>
          <w:b/>
          <w:i/>
          <w:sz w:val="24"/>
          <w:szCs w:val="24"/>
        </w:rPr>
        <w:t>К теме 1</w:t>
      </w:r>
      <w:r w:rsidR="001D543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C066E" w:rsidRPr="001D5433" w:rsidRDefault="001D5433" w:rsidP="00B241F3">
      <w:pPr>
        <w:pStyle w:val="a5"/>
        <w:jc w:val="both"/>
      </w:pPr>
      <w:r>
        <w:rPr>
          <w:rFonts w:eastAsia="SimSun"/>
          <w:lang w:eastAsia="zh-CN"/>
        </w:rPr>
        <w:t>Лексико-грамматический материал по теме «</w:t>
      </w:r>
      <w:r w:rsidRPr="00004536">
        <w:t>Работа организации, компании</w:t>
      </w:r>
      <w:r>
        <w:t xml:space="preserve">». </w:t>
      </w:r>
      <w:r>
        <w:rPr>
          <w:rFonts w:eastAsia="SimSun"/>
          <w:lang w:eastAsia="zh-CN"/>
        </w:rPr>
        <w:t>Речевые конструкции.</w:t>
      </w:r>
    </w:p>
    <w:p w:rsidR="0086599A" w:rsidRDefault="00C364B6" w:rsidP="00B241F3">
      <w:pPr>
        <w:jc w:val="both"/>
        <w:rPr>
          <w:bC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2</w:t>
      </w:r>
      <w:r w:rsidRPr="00C364B6">
        <w:rPr>
          <w:b/>
          <w:i/>
        </w:rPr>
        <w:t>.</w:t>
      </w:r>
      <w:r w:rsidRPr="0086599A">
        <w:rPr>
          <w:b/>
        </w:rPr>
        <w:t xml:space="preserve"> </w:t>
      </w:r>
    </w:p>
    <w:p w:rsidR="009C066E" w:rsidRPr="001D5433" w:rsidRDefault="001D5433" w:rsidP="00B241F3">
      <w:pPr>
        <w:suppressAutoHyphens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Лексико-грамматический материал по теме «Деловые переговоры». Речевые конструкции. </w:t>
      </w:r>
    </w:p>
    <w:p w:rsidR="0086599A" w:rsidRDefault="00C364B6" w:rsidP="00B241F3">
      <w:pPr>
        <w:jc w:val="both"/>
        <w:rPr>
          <w:b/>
          <w:bC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3</w:t>
      </w:r>
      <w:r w:rsidRPr="00C364B6">
        <w:rPr>
          <w:b/>
          <w:i/>
        </w:rPr>
        <w:t>.</w:t>
      </w:r>
      <w:r w:rsidR="009C066E">
        <w:rPr>
          <w:b/>
          <w:bCs/>
        </w:rPr>
        <w:t xml:space="preserve"> </w:t>
      </w:r>
    </w:p>
    <w:p w:rsidR="001D5433" w:rsidRPr="00B241F3" w:rsidRDefault="00B241F3" w:rsidP="00B241F3">
      <w:pPr>
        <w:pStyle w:val="a5"/>
        <w:jc w:val="both"/>
        <w:rPr>
          <w:lang w:eastAsia="en-US"/>
        </w:rPr>
      </w:pPr>
      <w:r>
        <w:rPr>
          <w:rFonts w:eastAsia="SimSun"/>
          <w:lang w:eastAsia="zh-CN"/>
        </w:rPr>
        <w:t>Лексико-грамматический материал по теме «</w:t>
      </w:r>
      <w:r w:rsidRPr="00004536">
        <w:t>Подготовка и проведение делового семинара</w:t>
      </w:r>
      <w:r>
        <w:t>».</w:t>
      </w:r>
      <w:r w:rsidRPr="00CE4771">
        <w:rPr>
          <w:lang w:eastAsia="en-US"/>
        </w:rPr>
        <w:t xml:space="preserve"> </w:t>
      </w:r>
      <w:r>
        <w:rPr>
          <w:rFonts w:eastAsia="SimSun"/>
          <w:lang w:eastAsia="zh-CN"/>
        </w:rPr>
        <w:t>Речевые конструкции.</w:t>
      </w:r>
    </w:p>
    <w:p w:rsidR="001D5433" w:rsidRDefault="001D5433" w:rsidP="00B241F3">
      <w:pPr>
        <w:jc w:val="both"/>
        <w:rPr>
          <w:b/>
          <w:bC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4</w:t>
      </w:r>
      <w:r w:rsidRPr="00C364B6">
        <w:rPr>
          <w:b/>
          <w:i/>
        </w:rPr>
        <w:t>.</w:t>
      </w:r>
      <w:r>
        <w:rPr>
          <w:b/>
          <w:bCs/>
        </w:rPr>
        <w:t xml:space="preserve"> </w:t>
      </w:r>
    </w:p>
    <w:p w:rsidR="001D5433" w:rsidRDefault="00B241F3" w:rsidP="00B241F3">
      <w:pPr>
        <w:jc w:val="both"/>
        <w:rPr>
          <w:b/>
          <w:i/>
        </w:rPr>
      </w:pPr>
      <w:r>
        <w:t>Лексико-грамматические материал по теме «</w:t>
      </w:r>
      <w:r w:rsidRPr="00004536">
        <w:t>Деловая переписка</w:t>
      </w:r>
      <w:r>
        <w:t>». Правила написания деловых писем.</w:t>
      </w:r>
    </w:p>
    <w:p w:rsidR="001D5433" w:rsidRDefault="001D5433" w:rsidP="00B241F3">
      <w:pPr>
        <w:jc w:val="both"/>
        <w:rPr>
          <w:b/>
          <w:bC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5</w:t>
      </w:r>
      <w:r w:rsidRPr="00C364B6">
        <w:rPr>
          <w:b/>
          <w:i/>
        </w:rPr>
        <w:t>.</w:t>
      </w:r>
      <w:r>
        <w:rPr>
          <w:b/>
          <w:bCs/>
        </w:rPr>
        <w:t xml:space="preserve"> </w:t>
      </w:r>
    </w:p>
    <w:p w:rsidR="009C066E" w:rsidRPr="00B241F3" w:rsidRDefault="00B241F3" w:rsidP="00B241F3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41F3">
        <w:rPr>
          <w:rFonts w:ascii="Times New Roman" w:hAnsi="Times New Roman" w:cs="Times New Roman"/>
          <w:sz w:val="24"/>
          <w:szCs w:val="24"/>
        </w:rPr>
        <w:t>Аннотирование научной статьи по специальности.</w:t>
      </w:r>
    </w:p>
    <w:p w:rsidR="001D5433" w:rsidRPr="00B241F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6.</w:t>
      </w:r>
      <w:r w:rsidRPr="00B241F3">
        <w:rPr>
          <w:b/>
          <w:bCs/>
        </w:rPr>
        <w:t xml:space="preserve"> </w:t>
      </w:r>
    </w:p>
    <w:p w:rsidR="001D5433" w:rsidRPr="00B241F3" w:rsidRDefault="00B241F3" w:rsidP="00B241F3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1F3">
        <w:rPr>
          <w:rFonts w:ascii="Times New Roman" w:hAnsi="Times New Roman" w:cs="Times New Roman"/>
          <w:sz w:val="24"/>
          <w:szCs w:val="24"/>
        </w:rPr>
        <w:t>Аннотирование научной статьи по специальности.</w:t>
      </w:r>
    </w:p>
    <w:p w:rsidR="001D5433" w:rsidRPr="00B241F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7.</w:t>
      </w:r>
      <w:r w:rsidRPr="00B241F3">
        <w:rPr>
          <w:b/>
          <w:bCs/>
        </w:rPr>
        <w:t xml:space="preserve"> </w:t>
      </w:r>
    </w:p>
    <w:p w:rsidR="00B241F3" w:rsidRPr="00B241F3" w:rsidRDefault="00B241F3" w:rsidP="00B241F3">
      <w:pPr>
        <w:pStyle w:val="a5"/>
        <w:jc w:val="both"/>
        <w:rPr>
          <w:rFonts w:eastAsia="Calibri"/>
          <w:lang w:eastAsia="en-US"/>
        </w:rPr>
      </w:pPr>
      <w:r w:rsidRPr="00B241F3">
        <w:rPr>
          <w:rFonts w:eastAsia="Calibri"/>
          <w:lang w:eastAsia="en-US"/>
        </w:rPr>
        <w:t xml:space="preserve">Общая структура доклада, начало выступления. Особенности научной устной речи. </w:t>
      </w:r>
    </w:p>
    <w:p w:rsidR="001D5433" w:rsidRPr="00B241F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lastRenderedPageBreak/>
        <w:t>К теме 8.</w:t>
      </w:r>
      <w:r w:rsidRPr="00B241F3">
        <w:rPr>
          <w:b/>
          <w:bCs/>
        </w:rPr>
        <w:t xml:space="preserve"> </w:t>
      </w:r>
    </w:p>
    <w:p w:rsidR="00B241F3" w:rsidRPr="00B241F3" w:rsidRDefault="00B241F3" w:rsidP="00B241F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41F3">
        <w:rPr>
          <w:rFonts w:eastAsia="Calibri"/>
          <w:lang w:eastAsia="en-US"/>
        </w:rPr>
        <w:t>Вербальные и невербальные способы воздействия на аудиторию. Тактика ответов на вопросы.</w:t>
      </w:r>
    </w:p>
    <w:p w:rsidR="001D543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9.</w:t>
      </w:r>
      <w:r w:rsidRPr="00B241F3">
        <w:rPr>
          <w:b/>
          <w:bCs/>
        </w:rPr>
        <w:t xml:space="preserve"> </w:t>
      </w:r>
    </w:p>
    <w:p w:rsidR="00270FC5" w:rsidRPr="00B241F3" w:rsidRDefault="00270FC5" w:rsidP="00270FC5">
      <w:pPr>
        <w:jc w:val="both"/>
        <w:rPr>
          <w:b/>
          <w:bCs/>
        </w:rPr>
      </w:pPr>
      <w:r w:rsidRPr="00B241F3">
        <w:rPr>
          <w:rFonts w:eastAsia="Calibri"/>
          <w:lang w:eastAsia="en-US"/>
        </w:rPr>
        <w:t>Языковые и графические средства выражения логических связей текста. Научная статья по выбранной теме исследования.</w:t>
      </w:r>
    </w:p>
    <w:p w:rsidR="001D543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10.</w:t>
      </w:r>
      <w:r w:rsidRPr="00B241F3">
        <w:rPr>
          <w:b/>
          <w:bCs/>
        </w:rPr>
        <w:t xml:space="preserve"> </w:t>
      </w:r>
    </w:p>
    <w:p w:rsidR="00270FC5" w:rsidRDefault="00270FC5" w:rsidP="00B241F3">
      <w:pPr>
        <w:jc w:val="both"/>
        <w:rPr>
          <w:b/>
          <w:i/>
        </w:rPr>
      </w:pPr>
      <w:r w:rsidRPr="00F7792A">
        <w:t xml:space="preserve">Подготовка </w:t>
      </w:r>
      <w:r>
        <w:t>постерного доклада по выбранной теме исследования.</w:t>
      </w:r>
    </w:p>
    <w:p w:rsidR="001D543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11.</w:t>
      </w:r>
      <w:r w:rsidRPr="00B241F3">
        <w:rPr>
          <w:b/>
          <w:bCs/>
        </w:rPr>
        <w:t xml:space="preserve"> </w:t>
      </w:r>
    </w:p>
    <w:p w:rsidR="00270FC5" w:rsidRPr="00B241F3" w:rsidRDefault="00270FC5" w:rsidP="00270FC5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41F3">
        <w:rPr>
          <w:rFonts w:ascii="Times New Roman" w:hAnsi="Times New Roman" w:cs="Times New Roman"/>
          <w:sz w:val="24"/>
          <w:szCs w:val="24"/>
        </w:rPr>
        <w:t>Просмотровое чтение. Общий объем литературы за семестр 100 тыс. знаков.</w:t>
      </w:r>
    </w:p>
    <w:p w:rsidR="00270FC5" w:rsidRPr="00B241F3" w:rsidRDefault="00270FC5" w:rsidP="00270FC5">
      <w:pPr>
        <w:jc w:val="both"/>
        <w:rPr>
          <w:b/>
          <w:bCs/>
        </w:rPr>
      </w:pPr>
      <w:r w:rsidRPr="00B241F3">
        <w:rPr>
          <w:b/>
          <w:i/>
        </w:rPr>
        <w:t>К теме</w:t>
      </w:r>
      <w:r>
        <w:rPr>
          <w:b/>
          <w:i/>
        </w:rPr>
        <w:t xml:space="preserve"> 12</w:t>
      </w:r>
      <w:r w:rsidRPr="00B241F3">
        <w:rPr>
          <w:b/>
          <w:i/>
        </w:rPr>
        <w:t>.</w:t>
      </w:r>
      <w:r w:rsidRPr="00B241F3">
        <w:rPr>
          <w:b/>
          <w:bCs/>
        </w:rPr>
        <w:t xml:space="preserve"> </w:t>
      </w:r>
    </w:p>
    <w:p w:rsidR="00270FC5" w:rsidRPr="00B241F3" w:rsidRDefault="00270FC5" w:rsidP="00270FC5">
      <w:pPr>
        <w:pStyle w:val="af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241F3">
        <w:rPr>
          <w:rFonts w:ascii="Times New Roman" w:hAnsi="Times New Roman"/>
          <w:sz w:val="24"/>
          <w:szCs w:val="24"/>
          <w:lang w:eastAsia="en-US"/>
        </w:rPr>
        <w:t>Ознакомительное и изучающее чтение. Общий объем литературы за семестр 100 тыс. знаков.</w:t>
      </w:r>
    </w:p>
    <w:p w:rsidR="001D5433" w:rsidRPr="00B241F3" w:rsidRDefault="001D5433" w:rsidP="00B241F3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599A" w:rsidRPr="0086599A" w:rsidRDefault="00B02BFC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Примеры заданий</w:t>
      </w:r>
      <w:r w:rsidR="0086599A" w:rsidRPr="0086599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для </w:t>
      </w:r>
      <w:r w:rsidR="00733D46" w:rsidRPr="00733D46">
        <w:rPr>
          <w:rFonts w:ascii="Times New Roman" w:hAnsi="Times New Roman" w:cs="Times New Roman"/>
          <w:b/>
          <w:bCs/>
          <w:i/>
          <w:sz w:val="24"/>
          <w:szCs w:val="24"/>
        </w:rPr>
        <w:t>практического</w:t>
      </w:r>
      <w:r w:rsidR="00733D46" w:rsidRPr="0086599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6599A" w:rsidRPr="0086599A">
        <w:rPr>
          <w:rFonts w:ascii="Times New Roman" w:hAnsi="Times New Roman" w:cs="Times New Roman"/>
          <w:b/>
          <w:bCs/>
          <w:i/>
          <w:sz w:val="24"/>
          <w:szCs w:val="24"/>
        </w:rPr>
        <w:t>работ</w:t>
      </w:r>
      <w:r w:rsidR="00B241F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270FC5" w:rsidRDefault="00B02BFC" w:rsidP="00B02BFC">
      <w:pPr>
        <w:pStyle w:val="a5"/>
      </w:pPr>
      <w:r w:rsidRPr="0048046F">
        <w:t xml:space="preserve">Составление терминологического словаря. </w:t>
      </w:r>
    </w:p>
    <w:p w:rsidR="00270FC5" w:rsidRDefault="00B02BFC" w:rsidP="00B02BFC">
      <w:pPr>
        <w:pStyle w:val="a5"/>
        <w:rPr>
          <w:rFonts w:eastAsia="Calibri"/>
          <w:lang w:eastAsia="en-US"/>
        </w:rPr>
      </w:pPr>
      <w:r w:rsidRPr="0048046F">
        <w:rPr>
          <w:color w:val="000000"/>
        </w:rPr>
        <w:t>Текстовый этап работы над темой (чтение текстов, вопросно-ответная работа, работа над новой лексикой и грамматикой, и т. д.).</w:t>
      </w:r>
      <w:r w:rsidRPr="0048046F">
        <w:rPr>
          <w:rFonts w:eastAsia="Calibri"/>
          <w:lang w:eastAsia="en-US"/>
        </w:rPr>
        <w:t xml:space="preserve"> </w:t>
      </w:r>
    </w:p>
    <w:p w:rsidR="00B02BFC" w:rsidRDefault="00B02BFC" w:rsidP="00B02BFC">
      <w:pPr>
        <w:pStyle w:val="a5"/>
        <w:rPr>
          <w:color w:val="000000"/>
        </w:rPr>
      </w:pPr>
      <w:r w:rsidRPr="0048046F">
        <w:rPr>
          <w:rFonts w:eastAsia="Calibri"/>
          <w:lang w:eastAsia="en-US"/>
        </w:rPr>
        <w:t>Выполнение переводов, лексико-грамматических упражнений, составление аннотации, работа со словарями, учебниками и пособиями, электронными ресурсами</w:t>
      </w:r>
      <w:r w:rsidRPr="0048046F">
        <w:rPr>
          <w:color w:val="000000"/>
        </w:rPr>
        <w:t xml:space="preserve">. </w:t>
      </w:r>
    </w:p>
    <w:p w:rsidR="00B02BFC" w:rsidRDefault="00B02BFC" w:rsidP="00B02BF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Чтение литературы </w:t>
      </w:r>
      <w:r w:rsidRPr="0048046F">
        <w:rPr>
          <w:rFonts w:eastAsia="Calibri"/>
          <w:lang w:eastAsia="en-US"/>
        </w:rPr>
        <w:t>на английском языке, аннотирование литературы по специальности</w:t>
      </w:r>
      <w:r>
        <w:rPr>
          <w:rFonts w:eastAsia="Calibri"/>
          <w:lang w:eastAsia="en-US"/>
        </w:rPr>
        <w:t>.</w:t>
      </w:r>
    </w:p>
    <w:p w:rsidR="00B02BFC" w:rsidRDefault="00B02BFC" w:rsidP="00B02BFC">
      <w:pPr>
        <w:jc w:val="both"/>
      </w:pPr>
      <w:r w:rsidRPr="00CE4771">
        <w:rPr>
          <w:lang w:eastAsia="en-US"/>
        </w:rPr>
        <w:t>Формирование навыков просмотрового чтения. Общий объем литерат</w:t>
      </w:r>
      <w:r>
        <w:rPr>
          <w:lang w:eastAsia="en-US"/>
        </w:rPr>
        <w:t>уры за семестр 100 тыс. знаков.</w:t>
      </w:r>
    </w:p>
    <w:p w:rsidR="00B02BFC" w:rsidRDefault="00B02BFC" w:rsidP="00B02BFC">
      <w:pPr>
        <w:jc w:val="both"/>
        <w:rPr>
          <w:b/>
          <w:bCs/>
          <w:caps/>
        </w:rPr>
      </w:pPr>
      <w:r w:rsidRPr="00CE4771">
        <w:rPr>
          <w:lang w:eastAsia="en-US"/>
        </w:rPr>
        <w:t>Формирование навыков ознакомительного и изучающего чтения. Общий объем литературы за семестр 100 тыс. знаков.</w:t>
      </w:r>
    </w:p>
    <w:p w:rsidR="00270FC5" w:rsidRDefault="00270FC5" w:rsidP="00270FC5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1F3">
        <w:rPr>
          <w:rFonts w:ascii="Times New Roman" w:hAnsi="Times New Roman" w:cs="Times New Roman"/>
          <w:sz w:val="24"/>
          <w:szCs w:val="24"/>
        </w:rPr>
        <w:t>Аннотирование научной статьи по специальности.</w:t>
      </w:r>
    </w:p>
    <w:p w:rsidR="00270FC5" w:rsidRDefault="00270FC5" w:rsidP="00270FC5">
      <w:pPr>
        <w:jc w:val="both"/>
      </w:pPr>
      <w:r w:rsidRPr="00F7792A">
        <w:t xml:space="preserve">Подготовка </w:t>
      </w:r>
      <w:r>
        <w:t>постерного доклада по выбранной теме исследования.</w:t>
      </w:r>
    </w:p>
    <w:p w:rsidR="00B02BFC" w:rsidRDefault="00B02BFC" w:rsidP="00B02BFC">
      <w:pPr>
        <w:jc w:val="both"/>
      </w:pPr>
      <w:r w:rsidRPr="00F7792A">
        <w:t>Подготовка презентации проекта</w:t>
      </w:r>
      <w:r>
        <w:t xml:space="preserve"> </w:t>
      </w:r>
      <w:r w:rsidRPr="00BF73D4">
        <w:t>«</w:t>
      </w:r>
      <w:r>
        <w:rPr>
          <w:lang w:val="en-US"/>
        </w:rPr>
        <w:t>My</w:t>
      </w:r>
      <w:r w:rsidRPr="00BF73D4">
        <w:t xml:space="preserve"> </w:t>
      </w:r>
      <w:r>
        <w:rPr>
          <w:lang w:val="en-US"/>
        </w:rPr>
        <w:t>Scientific</w:t>
      </w:r>
      <w:r w:rsidRPr="00BF73D4">
        <w:t xml:space="preserve"> </w:t>
      </w:r>
      <w:r>
        <w:rPr>
          <w:lang w:val="en-US"/>
        </w:rPr>
        <w:t>Reaerch</w:t>
      </w:r>
      <w:r>
        <w:t>».</w:t>
      </w:r>
    </w:p>
    <w:p w:rsidR="00B02BFC" w:rsidRPr="007856B1" w:rsidRDefault="00B02BFC" w:rsidP="00B02BFC">
      <w:pPr>
        <w:jc w:val="both"/>
      </w:pPr>
      <w:r w:rsidRPr="00F7792A">
        <w:t>Подготовка</w:t>
      </w:r>
      <w:r w:rsidRPr="007856B1">
        <w:t xml:space="preserve"> </w:t>
      </w:r>
      <w:r w:rsidRPr="00F7792A">
        <w:t>презентации</w:t>
      </w:r>
      <w:r w:rsidRPr="007856B1">
        <w:t xml:space="preserve"> </w:t>
      </w:r>
      <w:r w:rsidRPr="00F7792A">
        <w:t>проекта</w:t>
      </w:r>
      <w:r w:rsidRPr="007856B1">
        <w:t xml:space="preserve"> «</w:t>
      </w:r>
      <w:r w:rsidRPr="00B43C6B">
        <w:rPr>
          <w:lang w:val="en-US"/>
        </w:rPr>
        <w:t>My</w:t>
      </w:r>
      <w:r w:rsidRPr="007856B1">
        <w:t xml:space="preserve"> </w:t>
      </w:r>
      <w:r w:rsidRPr="00B43C6B">
        <w:rPr>
          <w:lang w:val="en-US"/>
        </w:rPr>
        <w:t>Academic</w:t>
      </w:r>
      <w:r w:rsidRPr="007856B1">
        <w:t xml:space="preserve"> </w:t>
      </w:r>
      <w:r w:rsidRPr="00B43C6B">
        <w:rPr>
          <w:lang w:val="en-US"/>
        </w:rPr>
        <w:t>Achievements</w:t>
      </w:r>
      <w:r w:rsidRPr="007856B1">
        <w:t>».</w:t>
      </w:r>
    </w:p>
    <w:p w:rsidR="00B02BFC" w:rsidRPr="007856B1" w:rsidRDefault="00B02BFC" w:rsidP="00B02BFC">
      <w:pPr>
        <w:jc w:val="both"/>
      </w:pPr>
    </w:p>
    <w:p w:rsidR="00270FC5" w:rsidRPr="007856B1" w:rsidRDefault="009C066E" w:rsidP="00270FC5">
      <w:pPr>
        <w:rPr>
          <w:b/>
          <w:bCs/>
        </w:rPr>
      </w:pPr>
      <w:r w:rsidRPr="007856B1">
        <w:rPr>
          <w:b/>
          <w:bCs/>
        </w:rPr>
        <w:t xml:space="preserve">5.2 </w:t>
      </w:r>
      <w:r w:rsidRPr="00DB1A82">
        <w:rPr>
          <w:b/>
          <w:bCs/>
        </w:rPr>
        <w:t>Темы</w:t>
      </w:r>
      <w:r w:rsidRPr="007856B1">
        <w:rPr>
          <w:b/>
          <w:bCs/>
        </w:rPr>
        <w:t xml:space="preserve"> </w:t>
      </w:r>
      <w:r>
        <w:rPr>
          <w:b/>
          <w:bCs/>
        </w:rPr>
        <w:t>проектов</w:t>
      </w:r>
      <w:r w:rsidRPr="007856B1">
        <w:rPr>
          <w:b/>
          <w:bCs/>
        </w:rPr>
        <w:t>:</w:t>
      </w:r>
    </w:p>
    <w:p w:rsidR="00270FC5" w:rsidRPr="00270FC5" w:rsidRDefault="00270FC5" w:rsidP="00270FC5">
      <w:pPr>
        <w:rPr>
          <w:b/>
          <w:bCs/>
          <w:lang w:val="en-US"/>
        </w:rPr>
      </w:pPr>
      <w:r w:rsidRPr="00270FC5">
        <w:rPr>
          <w:lang w:val="en-US"/>
        </w:rPr>
        <w:t>«</w:t>
      </w:r>
      <w:r>
        <w:rPr>
          <w:lang w:val="en-US"/>
        </w:rPr>
        <w:t>My</w:t>
      </w:r>
      <w:r w:rsidRPr="00270FC5">
        <w:rPr>
          <w:lang w:val="en-US"/>
        </w:rPr>
        <w:t xml:space="preserve"> </w:t>
      </w:r>
      <w:r>
        <w:rPr>
          <w:lang w:val="en-US"/>
        </w:rPr>
        <w:t>Scientific</w:t>
      </w:r>
      <w:r w:rsidRPr="00270FC5">
        <w:rPr>
          <w:lang w:val="en-US"/>
        </w:rPr>
        <w:t xml:space="preserve"> </w:t>
      </w:r>
      <w:r>
        <w:rPr>
          <w:lang w:val="en-US"/>
        </w:rPr>
        <w:t>Reaerch</w:t>
      </w:r>
      <w:r w:rsidRPr="00270FC5">
        <w:rPr>
          <w:lang w:val="en-US"/>
        </w:rPr>
        <w:t>».</w:t>
      </w:r>
    </w:p>
    <w:p w:rsidR="00270FC5" w:rsidRPr="007856B1" w:rsidRDefault="00270FC5" w:rsidP="00270FC5">
      <w:pPr>
        <w:jc w:val="both"/>
        <w:rPr>
          <w:lang w:val="en-US"/>
        </w:rPr>
      </w:pPr>
      <w:r w:rsidRPr="007856B1">
        <w:rPr>
          <w:lang w:val="en-US"/>
        </w:rPr>
        <w:t>«</w:t>
      </w:r>
      <w:r w:rsidRPr="00B43C6B">
        <w:rPr>
          <w:lang w:val="en-US"/>
        </w:rPr>
        <w:t>My</w:t>
      </w:r>
      <w:r w:rsidRPr="007856B1">
        <w:rPr>
          <w:lang w:val="en-US"/>
        </w:rPr>
        <w:t xml:space="preserve"> </w:t>
      </w:r>
      <w:r w:rsidRPr="00B43C6B">
        <w:rPr>
          <w:lang w:val="en-US"/>
        </w:rPr>
        <w:t>Academic</w:t>
      </w:r>
      <w:r w:rsidRPr="007856B1">
        <w:rPr>
          <w:lang w:val="en-US"/>
        </w:rPr>
        <w:t xml:space="preserve"> </w:t>
      </w:r>
      <w:r w:rsidRPr="00B43C6B">
        <w:rPr>
          <w:lang w:val="en-US"/>
        </w:rPr>
        <w:t>Achievements</w:t>
      </w:r>
      <w:r w:rsidRPr="007856B1">
        <w:rPr>
          <w:lang w:val="en-US"/>
        </w:rPr>
        <w:t>».</w:t>
      </w:r>
    </w:p>
    <w:p w:rsidR="00D14C35" w:rsidRPr="007856B1" w:rsidRDefault="00D14C35" w:rsidP="00D14C35">
      <w:pPr>
        <w:jc w:val="both"/>
        <w:rPr>
          <w:b/>
          <w:lang w:val="en-US"/>
        </w:rPr>
      </w:pPr>
    </w:p>
    <w:p w:rsidR="00D14C35" w:rsidRPr="00CE754E" w:rsidRDefault="00D14C35" w:rsidP="00D14C35">
      <w:pPr>
        <w:jc w:val="both"/>
        <w:rPr>
          <w:b/>
        </w:rPr>
      </w:pPr>
      <w:r w:rsidRPr="00CE754E">
        <w:rPr>
          <w:b/>
        </w:rPr>
        <w:t xml:space="preserve">5.3 </w:t>
      </w:r>
      <w:r>
        <w:rPr>
          <w:b/>
        </w:rPr>
        <w:t>Тема</w:t>
      </w:r>
      <w:r w:rsidRPr="00CE754E">
        <w:rPr>
          <w:b/>
        </w:rPr>
        <w:t xml:space="preserve"> </w:t>
      </w:r>
      <w:r>
        <w:rPr>
          <w:b/>
        </w:rPr>
        <w:t>постерного</w:t>
      </w:r>
      <w:r w:rsidRPr="00CE754E">
        <w:rPr>
          <w:b/>
        </w:rPr>
        <w:t xml:space="preserve"> </w:t>
      </w:r>
      <w:r>
        <w:rPr>
          <w:b/>
        </w:rPr>
        <w:t>доклада</w:t>
      </w:r>
      <w:r w:rsidRPr="00CE754E">
        <w:rPr>
          <w:b/>
        </w:rPr>
        <w:t>:</w:t>
      </w:r>
    </w:p>
    <w:p w:rsidR="00D14C35" w:rsidRPr="006B152D" w:rsidRDefault="00D14C35" w:rsidP="00D14C35">
      <w:pPr>
        <w:jc w:val="both"/>
      </w:pPr>
      <w:r w:rsidRPr="006B152D">
        <w:t xml:space="preserve">Тему </w:t>
      </w:r>
      <w:r>
        <w:t xml:space="preserve">постерного доклада </w:t>
      </w:r>
      <w:r w:rsidRPr="006B152D">
        <w:t>студент формулирует самостоятельно,</w:t>
      </w:r>
      <w:r>
        <w:t xml:space="preserve"> исходя из темы, выбранной для </w:t>
      </w:r>
      <w:r w:rsidRPr="006B152D">
        <w:t>исследования.</w:t>
      </w:r>
    </w:p>
    <w:p w:rsidR="00D14C35" w:rsidRDefault="00D14C35" w:rsidP="00270FC5">
      <w:pPr>
        <w:jc w:val="both"/>
      </w:pPr>
    </w:p>
    <w:p w:rsidR="00D662F0" w:rsidRPr="00BF73D4" w:rsidRDefault="00D662F0" w:rsidP="00D662F0">
      <w:pPr>
        <w:jc w:val="both"/>
        <w:rPr>
          <w:b/>
        </w:rPr>
      </w:pPr>
      <w:r>
        <w:rPr>
          <w:b/>
        </w:rPr>
        <w:t>5.4</w:t>
      </w:r>
      <w:r w:rsidRPr="00BF73D4">
        <w:rPr>
          <w:b/>
        </w:rPr>
        <w:t xml:space="preserve"> </w:t>
      </w:r>
      <w:r>
        <w:rPr>
          <w:b/>
        </w:rPr>
        <w:t>Тема</w:t>
      </w:r>
      <w:r w:rsidRPr="00BF73D4">
        <w:rPr>
          <w:b/>
        </w:rPr>
        <w:t xml:space="preserve"> </w:t>
      </w:r>
      <w:r>
        <w:rPr>
          <w:b/>
        </w:rPr>
        <w:t>научной</w:t>
      </w:r>
      <w:r w:rsidRPr="00BF73D4">
        <w:rPr>
          <w:b/>
        </w:rPr>
        <w:t xml:space="preserve"> </w:t>
      </w:r>
      <w:r>
        <w:rPr>
          <w:b/>
        </w:rPr>
        <w:t>статьи для аннотирования</w:t>
      </w:r>
      <w:r w:rsidRPr="00BF73D4">
        <w:rPr>
          <w:b/>
        </w:rPr>
        <w:t>:</w:t>
      </w:r>
    </w:p>
    <w:p w:rsidR="00D662F0" w:rsidRPr="006B152D" w:rsidRDefault="00D662F0" w:rsidP="00D662F0">
      <w:pPr>
        <w:jc w:val="both"/>
      </w:pPr>
      <w:r w:rsidRPr="006B152D">
        <w:t xml:space="preserve">Тему научной статьи </w:t>
      </w:r>
      <w:r w:rsidRPr="00D662F0">
        <w:t>для аннотирования</w:t>
      </w:r>
      <w:r w:rsidRPr="006B152D">
        <w:t xml:space="preserve"> студент </w:t>
      </w:r>
      <w:r>
        <w:t xml:space="preserve">выбирает </w:t>
      </w:r>
      <w:r w:rsidRPr="006B152D">
        <w:t>самостоятельно,</w:t>
      </w:r>
      <w:r>
        <w:t xml:space="preserve"> исходя из темы своего </w:t>
      </w:r>
      <w:r w:rsidRPr="006B152D">
        <w:t>исследования.</w:t>
      </w:r>
    </w:p>
    <w:p w:rsidR="00D662F0" w:rsidRPr="00D14C35" w:rsidRDefault="00D662F0" w:rsidP="00270FC5">
      <w:pPr>
        <w:jc w:val="both"/>
      </w:pPr>
    </w:p>
    <w:p w:rsidR="005C0FF8" w:rsidRDefault="005C0F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Default="005C0FF8" w:rsidP="00D66A7F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7"/>
        <w:gridCol w:w="4082"/>
      </w:tblGrid>
      <w:tr w:rsidR="00D14C35" w:rsidRPr="007F18F6" w:rsidTr="00CE754E">
        <w:trPr>
          <w:trHeight w:val="582"/>
        </w:trPr>
        <w:tc>
          <w:tcPr>
            <w:tcW w:w="567" w:type="dxa"/>
            <w:vAlign w:val="center"/>
          </w:tcPr>
          <w:p w:rsidR="00D14C35" w:rsidRDefault="00D14C35" w:rsidP="00D14C35">
            <w:pPr>
              <w:pStyle w:val="a5"/>
              <w:jc w:val="center"/>
            </w:pPr>
            <w:r>
              <w:t>№</w:t>
            </w:r>
          </w:p>
          <w:p w:rsidR="00D14C35" w:rsidRPr="007F18F6" w:rsidRDefault="00D14C35" w:rsidP="00D14C35">
            <w:pPr>
              <w:pStyle w:val="a5"/>
              <w:jc w:val="center"/>
            </w:pPr>
            <w:r>
              <w:t>п/п</w:t>
            </w:r>
          </w:p>
        </w:tc>
        <w:tc>
          <w:tcPr>
            <w:tcW w:w="4707" w:type="dxa"/>
            <w:vAlign w:val="center"/>
          </w:tcPr>
          <w:p w:rsidR="00D14C35" w:rsidRPr="007F18F6" w:rsidRDefault="00D14C35" w:rsidP="00D14C3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4082" w:type="dxa"/>
            <w:vAlign w:val="center"/>
          </w:tcPr>
          <w:p w:rsidR="00D14C35" w:rsidRPr="007F18F6" w:rsidRDefault="00D14C35" w:rsidP="00D14C3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14C35" w:rsidRPr="007F18F6" w:rsidTr="00CE754E">
        <w:tc>
          <w:tcPr>
            <w:tcW w:w="567" w:type="dxa"/>
          </w:tcPr>
          <w:p w:rsidR="00D14C35" w:rsidRPr="007F18F6" w:rsidRDefault="00D14C35" w:rsidP="00D14C35">
            <w:pPr>
              <w:pStyle w:val="a5"/>
            </w:pPr>
            <w:r>
              <w:t>1</w:t>
            </w:r>
          </w:p>
        </w:tc>
        <w:tc>
          <w:tcPr>
            <w:tcW w:w="4707" w:type="dxa"/>
          </w:tcPr>
          <w:p w:rsidR="00D14C35" w:rsidRPr="00004536" w:rsidRDefault="00CE754E" w:rsidP="00CE754E">
            <w:pPr>
              <w:jc w:val="center"/>
            </w:pPr>
            <w:r>
              <w:t>Темы 1-12</w:t>
            </w:r>
          </w:p>
        </w:tc>
        <w:tc>
          <w:tcPr>
            <w:tcW w:w="4082" w:type="dxa"/>
          </w:tcPr>
          <w:p w:rsidR="00D14C35" w:rsidRDefault="00D14C35" w:rsidP="00733D46">
            <w:pPr>
              <w:pStyle w:val="a5"/>
              <w:jc w:val="center"/>
            </w:pPr>
            <w:r>
              <w:t xml:space="preserve">Работа </w:t>
            </w:r>
            <w:r w:rsidR="00733D46">
              <w:t xml:space="preserve">на практических </w:t>
            </w:r>
            <w:r>
              <w:t>занятиях</w:t>
            </w:r>
          </w:p>
          <w:p w:rsidR="00CE754E" w:rsidRDefault="00CE754E" w:rsidP="00733D46">
            <w:pPr>
              <w:pStyle w:val="a5"/>
              <w:jc w:val="center"/>
            </w:pPr>
            <w:r>
              <w:t>Презентация проекта</w:t>
            </w:r>
          </w:p>
          <w:p w:rsidR="00CE754E" w:rsidRDefault="00CE754E" w:rsidP="00733D46">
            <w:pPr>
              <w:pStyle w:val="a5"/>
              <w:jc w:val="center"/>
            </w:pPr>
            <w:r>
              <w:t>Презентация постерного доклада</w:t>
            </w:r>
          </w:p>
          <w:p w:rsidR="00CE754E" w:rsidRDefault="00CE754E" w:rsidP="00733D46">
            <w:pPr>
              <w:pStyle w:val="a5"/>
              <w:jc w:val="center"/>
            </w:pPr>
            <w:r>
              <w:t>Аннотирование научной статьи</w:t>
            </w:r>
          </w:p>
          <w:p w:rsidR="00CE754E" w:rsidRPr="00CE754E" w:rsidRDefault="00CE754E" w:rsidP="00733D46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5C0FF8" w:rsidRDefault="005C0FF8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662F0" w:rsidRPr="00252771" w:rsidRDefault="00D662F0" w:rsidP="00D662F0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097"/>
        <w:gridCol w:w="1985"/>
        <w:gridCol w:w="1275"/>
        <w:gridCol w:w="993"/>
        <w:gridCol w:w="1275"/>
        <w:gridCol w:w="1418"/>
      </w:tblGrid>
      <w:tr w:rsidR="00D662F0" w:rsidRPr="007E722D" w:rsidTr="007856B1">
        <w:trPr>
          <w:cantSplit/>
          <w:trHeight w:val="4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Наличие</w:t>
            </w:r>
          </w:p>
        </w:tc>
      </w:tr>
      <w:tr w:rsidR="00D662F0" w:rsidRPr="007E722D" w:rsidTr="007856B1">
        <w:trPr>
          <w:cantSplit/>
          <w:trHeight w:val="122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62F0" w:rsidRPr="007E722D" w:rsidRDefault="00D662F0" w:rsidP="00E212D6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F0" w:rsidRPr="00291E74" w:rsidRDefault="00D662F0" w:rsidP="00E21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D662F0" w:rsidRDefault="00D662F0" w:rsidP="00E21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D662F0" w:rsidRPr="007E722D" w:rsidRDefault="00D662F0" w:rsidP="00E212D6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D662F0" w:rsidRPr="00D662F0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B52E39" w:rsidRDefault="00D662F0" w:rsidP="00E212D6">
            <w:pPr>
              <w:rPr>
                <w:lang w:val="en-US"/>
              </w:rPr>
            </w:pPr>
            <w:r w:rsidRPr="00B52E39">
              <w:rPr>
                <w:lang w:val="en-US"/>
              </w:rPr>
              <w:t>English for Cross-Cultural and Professional Communication</w:t>
            </w:r>
          </w:p>
        </w:tc>
        <w:tc>
          <w:tcPr>
            <w:tcW w:w="1985" w:type="dxa"/>
          </w:tcPr>
          <w:p w:rsidR="00D662F0" w:rsidRPr="00BD24CE" w:rsidRDefault="00D662F0" w:rsidP="00E212D6">
            <w:pPr>
              <w:rPr>
                <w:lang w:val="en-US"/>
              </w:rPr>
            </w:pPr>
            <w:r w:rsidRPr="00BD24CE">
              <w:rPr>
                <w:lang w:val="en-US"/>
              </w:rPr>
              <w:t>Данчевская О.Е.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t>Москва: Флинта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2011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D662F0" w:rsidRPr="00414CB9" w:rsidRDefault="00BC500A" w:rsidP="00E212D6">
            <w:pPr>
              <w:rPr>
                <w:lang w:val="en-US"/>
              </w:rPr>
            </w:pPr>
            <w:hyperlink r:id="rId8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62F0" w:rsidRPr="00083E82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B52E39" w:rsidRDefault="00D662F0" w:rsidP="00E212D6">
            <w:r w:rsidRPr="00B52E39">
              <w:t>Грамматика английского языка [Текст]  : Морфология. Синтаксис: Учебное пособие для студ. пед. вузов</w:t>
            </w:r>
          </w:p>
        </w:tc>
        <w:tc>
          <w:tcPr>
            <w:tcW w:w="1985" w:type="dxa"/>
          </w:tcPr>
          <w:p w:rsidR="00D662F0" w:rsidRPr="00B52E39" w:rsidRDefault="00D662F0" w:rsidP="00E212D6">
            <w:r>
              <w:t>Кобрина Н. А. и др.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t>СПб. : Союз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2004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D662F0" w:rsidRPr="00414CB9" w:rsidRDefault="00D662F0" w:rsidP="00E212D6"/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B52E39" w:rsidRDefault="00D662F0" w:rsidP="00E212D6">
            <w:r w:rsidRPr="00B52E39">
              <w:t>Английский язык для студентов университета [Текст]  : упражнения по грамматике</w:t>
            </w:r>
          </w:p>
        </w:tc>
        <w:tc>
          <w:tcPr>
            <w:tcW w:w="1985" w:type="dxa"/>
          </w:tcPr>
          <w:p w:rsidR="00D662F0" w:rsidRPr="007F18F6" w:rsidRDefault="00D662F0" w:rsidP="00E212D6">
            <w:r>
              <w:t>Березина О. А.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t>СПб.   : Издательство "Союз"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2001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D662F0" w:rsidRPr="00414CB9" w:rsidRDefault="00D662F0" w:rsidP="00E212D6"/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7" w:type="dxa"/>
          </w:tcPr>
          <w:p w:rsidR="00D662F0" w:rsidRPr="00B52E39" w:rsidRDefault="00D662F0" w:rsidP="00E212D6">
            <w:r w:rsidRPr="00B52E39">
              <w:t>Английский язык. Упражнения по грамматике [Текст]  : учебное пособие</w:t>
            </w:r>
          </w:p>
        </w:tc>
        <w:tc>
          <w:tcPr>
            <w:tcW w:w="1985" w:type="dxa"/>
          </w:tcPr>
          <w:p w:rsidR="00D662F0" w:rsidRDefault="00D662F0" w:rsidP="00E212D6">
            <w:r>
              <w:t>Меркулова Е. М.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t>СПб. : Союз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2004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D662F0" w:rsidRPr="00414CB9" w:rsidRDefault="00D662F0" w:rsidP="00E212D6"/>
        </w:tc>
      </w:tr>
      <w:tr w:rsidR="00D662F0" w:rsidRPr="0058764C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r w:rsidRPr="00414CB9">
              <w:rPr>
                <w:rFonts w:eastAsia="Calibri"/>
              </w:rPr>
              <w:t xml:space="preserve">Научная речь на английском языке. Руководство по научному изложению. Словарь оборотов и сочетаемости общенаучной лексики </w:t>
            </w:r>
          </w:p>
        </w:tc>
        <w:tc>
          <w:tcPr>
            <w:tcW w:w="1985" w:type="dxa"/>
          </w:tcPr>
          <w:p w:rsidR="00D662F0" w:rsidRPr="00414CB9" w:rsidRDefault="00BC500A" w:rsidP="00E212D6">
            <w:hyperlink r:id="rId9" w:history="1">
              <w:r w:rsidR="00D662F0" w:rsidRPr="00414CB9">
                <w:rPr>
                  <w:rFonts w:eastAsia="Calibri"/>
                </w:rPr>
                <w:t xml:space="preserve">Рябцева </w:t>
              </w:r>
            </w:hyperlink>
            <w:r w:rsidR="00D662F0" w:rsidRPr="00414CB9">
              <w:rPr>
                <w:rFonts w:eastAsia="Calibri"/>
              </w:rPr>
              <w:t>Н.К.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rPr>
                <w:rFonts w:eastAsia="Calibri"/>
              </w:rPr>
              <w:t>Москва : ФЛИНТА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rPr>
                <w:rFonts w:eastAsia="Calibri"/>
              </w:rPr>
              <w:t>2013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jc w:val="center"/>
            </w:pPr>
            <w:r w:rsidRPr="00414CB9">
              <w:t>+</w:t>
            </w:r>
          </w:p>
        </w:tc>
        <w:tc>
          <w:tcPr>
            <w:tcW w:w="1418" w:type="dxa"/>
          </w:tcPr>
          <w:p w:rsidR="00D662F0" w:rsidRPr="00414CB9" w:rsidRDefault="00D662F0" w:rsidP="00E212D6"/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 xml:space="preserve">Англо-русский учебный словарь по технологиям сетей передачи данных </w:t>
            </w:r>
          </w:p>
        </w:tc>
        <w:tc>
          <w:tcPr>
            <w:tcW w:w="1985" w:type="dxa"/>
          </w:tcPr>
          <w:p w:rsidR="00D662F0" w:rsidRPr="00414CB9" w:rsidRDefault="00BC500A" w:rsidP="00E212D6">
            <w:hyperlink r:id="rId10" w:history="1">
              <w:r w:rsidR="00D662F0" w:rsidRPr="00414CB9">
                <w:rPr>
                  <w:rFonts w:eastAsia="Calibri"/>
                </w:rPr>
                <w:t xml:space="preserve">Брунова </w:t>
              </w:r>
            </w:hyperlink>
            <w:r w:rsidR="00D662F0" w:rsidRPr="00414CB9">
              <w:rPr>
                <w:rFonts w:eastAsia="Calibri"/>
              </w:rPr>
              <w:t>Е.Г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Москва : Флинта</w:t>
            </w:r>
          </w:p>
        </w:tc>
        <w:tc>
          <w:tcPr>
            <w:tcW w:w="993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2009</w:t>
            </w:r>
          </w:p>
        </w:tc>
        <w:tc>
          <w:tcPr>
            <w:tcW w:w="1275" w:type="dxa"/>
          </w:tcPr>
          <w:p w:rsidR="00D662F0" w:rsidRPr="00414CB9" w:rsidRDefault="00D662F0" w:rsidP="00E212D6"/>
        </w:tc>
        <w:tc>
          <w:tcPr>
            <w:tcW w:w="1418" w:type="dxa"/>
          </w:tcPr>
          <w:p w:rsidR="00D662F0" w:rsidRPr="00414CB9" w:rsidRDefault="00BC500A" w:rsidP="00E212D6">
            <w:hyperlink r:id="rId11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English for designers = Английский язык для дизайнеров: учебное пособие</w:t>
            </w:r>
          </w:p>
        </w:tc>
        <w:tc>
          <w:tcPr>
            <w:tcW w:w="1985" w:type="dxa"/>
          </w:tcPr>
          <w:p w:rsidR="00D662F0" w:rsidRPr="00414CB9" w:rsidRDefault="00D662F0" w:rsidP="00E212D6">
            <w:r w:rsidRPr="00414CB9">
              <w:t>Хамматова Э. А. , Зиятдинова Ю. Н.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Казань: Издательство КНИТУ</w:t>
            </w:r>
          </w:p>
        </w:tc>
        <w:tc>
          <w:tcPr>
            <w:tcW w:w="993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2012</w:t>
            </w:r>
          </w:p>
        </w:tc>
        <w:tc>
          <w:tcPr>
            <w:tcW w:w="1275" w:type="dxa"/>
          </w:tcPr>
          <w:p w:rsidR="00D662F0" w:rsidRPr="00414CB9" w:rsidRDefault="00D662F0" w:rsidP="00E212D6"/>
        </w:tc>
        <w:tc>
          <w:tcPr>
            <w:tcW w:w="1418" w:type="dxa"/>
          </w:tcPr>
          <w:p w:rsidR="00D662F0" w:rsidRPr="00414CB9" w:rsidRDefault="00BC500A" w:rsidP="00E212D6">
            <w:hyperlink r:id="rId12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Английский язык для дизайнеров: учебное пособие</w:t>
            </w:r>
          </w:p>
        </w:tc>
        <w:tc>
          <w:tcPr>
            <w:tcW w:w="1985" w:type="dxa"/>
          </w:tcPr>
          <w:p w:rsidR="00D662F0" w:rsidRPr="00414CB9" w:rsidRDefault="00D662F0" w:rsidP="00E212D6">
            <w:r w:rsidRPr="00414CB9">
              <w:t>Глотова Г.В.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Казань: КГТУ</w:t>
            </w:r>
          </w:p>
        </w:tc>
        <w:tc>
          <w:tcPr>
            <w:tcW w:w="993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2009</w:t>
            </w:r>
          </w:p>
        </w:tc>
        <w:tc>
          <w:tcPr>
            <w:tcW w:w="1275" w:type="dxa"/>
          </w:tcPr>
          <w:p w:rsidR="00D662F0" w:rsidRPr="00414CB9" w:rsidRDefault="00D662F0" w:rsidP="00E212D6"/>
        </w:tc>
        <w:tc>
          <w:tcPr>
            <w:tcW w:w="1418" w:type="dxa"/>
          </w:tcPr>
          <w:p w:rsidR="00D662F0" w:rsidRPr="00414CB9" w:rsidRDefault="00BC500A" w:rsidP="00E212D6">
            <w:hyperlink r:id="rId13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62F0" w:rsidRPr="00083E82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r w:rsidRPr="00414CB9">
              <w:t>Грамматика английского языка</w:t>
            </w:r>
          </w:p>
        </w:tc>
        <w:tc>
          <w:tcPr>
            <w:tcW w:w="1985" w:type="dxa"/>
          </w:tcPr>
          <w:p w:rsidR="00D662F0" w:rsidRPr="00414CB9" w:rsidRDefault="00D662F0" w:rsidP="00E212D6">
            <w:r w:rsidRPr="00414CB9">
              <w:t>Шевелева С.А.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t>Юнити-Дана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2015</w:t>
            </w:r>
          </w:p>
        </w:tc>
        <w:tc>
          <w:tcPr>
            <w:tcW w:w="1275" w:type="dxa"/>
          </w:tcPr>
          <w:p w:rsidR="00D662F0" w:rsidRPr="00414CB9" w:rsidRDefault="00D662F0" w:rsidP="00E212D6"/>
        </w:tc>
        <w:tc>
          <w:tcPr>
            <w:tcW w:w="1418" w:type="dxa"/>
          </w:tcPr>
          <w:p w:rsidR="00D662F0" w:rsidRPr="00414CB9" w:rsidRDefault="00BC500A" w:rsidP="00E212D6">
            <w:hyperlink r:id="rId14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CE754E" w:rsidRDefault="00CE754E" w:rsidP="00CE754E">
      <w:pPr>
        <w:pStyle w:val="12"/>
        <w:widowControl w:val="0"/>
        <w:tabs>
          <w:tab w:val="left" w:pos="788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E754E" w:rsidRPr="00CE754E" w:rsidRDefault="005C0FF8" w:rsidP="00CE754E">
      <w:pPr>
        <w:pStyle w:val="12"/>
        <w:widowControl w:val="0"/>
        <w:tabs>
          <w:tab w:val="left" w:pos="788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kern w:val="1"/>
          <w:lang w:eastAsia="zh-CN"/>
        </w:rPr>
      </w:pPr>
      <w:r w:rsidRPr="00CE754E">
        <w:rPr>
          <w:rFonts w:ascii="Times New Roman" w:hAnsi="Times New Roman" w:cs="Times New Roman"/>
          <w:b/>
          <w:bCs/>
        </w:rPr>
        <w:t>8.</w:t>
      </w:r>
      <w:r w:rsidR="005F46C8" w:rsidRPr="00CE754E">
        <w:rPr>
          <w:rFonts w:ascii="Times New Roman" w:hAnsi="Times New Roman" w:cs="Times New Roman"/>
          <w:b/>
          <w:bCs/>
        </w:rPr>
        <w:t xml:space="preserve"> </w:t>
      </w:r>
      <w:r w:rsidR="00CE754E" w:rsidRPr="00CE754E">
        <w:rPr>
          <w:rFonts w:ascii="Times New Roman" w:hAnsi="Times New Roman" w:cs="Times New Roman"/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CE754E" w:rsidRP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CE754E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CE754E" w:rsidRP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6" w:history="1">
        <w:r w:rsidRPr="00CE754E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CE754E" w:rsidRP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7" w:history="1">
        <w:r w:rsidRPr="00CE754E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CE754E" w:rsidRP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CE754E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E754E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CE754E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7856B1" w:rsidRPr="0002583E" w:rsidRDefault="007856B1" w:rsidP="007856B1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7856B1" w:rsidRPr="0002583E" w:rsidRDefault="007856B1" w:rsidP="007856B1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7856B1" w:rsidRPr="00CE754E" w:rsidRDefault="007856B1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CE754E" w:rsidRPr="00CE754E" w:rsidRDefault="00CE754E" w:rsidP="00CE754E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E754E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CE754E" w:rsidRPr="00CE754E" w:rsidRDefault="00CE754E" w:rsidP="00CE754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E754E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Windows 10 x64</w:t>
      </w:r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MicrosoftOffice 2016</w:t>
      </w:r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LibreOffice</w:t>
      </w:r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Firefox</w:t>
      </w:r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GIMP</w:t>
      </w:r>
    </w:p>
    <w:p w:rsidR="00CE754E" w:rsidRPr="00CE754E" w:rsidRDefault="00CE754E" w:rsidP="00CE754E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CE754E">
        <w:rPr>
          <w:rFonts w:eastAsia="Calibri"/>
          <w:color w:val="000000"/>
          <w:kern w:val="1"/>
          <w:lang w:eastAsia="zh-CN"/>
        </w:rPr>
        <w:tab/>
      </w:r>
      <w:r w:rsidRPr="00CE754E">
        <w:rPr>
          <w:rFonts w:eastAsia="Calibri"/>
          <w:color w:val="000000"/>
          <w:kern w:val="1"/>
          <w:lang w:eastAsia="zh-CN"/>
        </w:rPr>
        <w:tab/>
      </w:r>
    </w:p>
    <w:p w:rsidR="00CE754E" w:rsidRPr="00CE754E" w:rsidRDefault="00CE754E" w:rsidP="00CE754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E754E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CE754E" w:rsidRPr="00CE754E" w:rsidRDefault="00CE754E" w:rsidP="00CE754E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Не используются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E754E">
        <w:rPr>
          <w:b/>
          <w:bCs/>
          <w:kern w:val="1"/>
          <w:lang w:eastAsia="zh-CN"/>
        </w:rPr>
        <w:t xml:space="preserve">10. </w:t>
      </w:r>
      <w:r w:rsidRPr="00CE754E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E754E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 xml:space="preserve">Для самостоятельной работы обучающихся используется аудитория, </w:t>
      </w:r>
      <w:r w:rsidRPr="00CE754E">
        <w:rPr>
          <w:kern w:val="1"/>
          <w:lang w:eastAsia="zh-CN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F46C8" w:rsidRPr="00981E60" w:rsidRDefault="005F46C8" w:rsidP="00CE754E">
      <w:pPr>
        <w:jc w:val="both"/>
      </w:pPr>
    </w:p>
    <w:sectPr w:rsidR="005F46C8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0A" w:rsidRDefault="00BC500A">
      <w:r>
        <w:separator/>
      </w:r>
    </w:p>
  </w:endnote>
  <w:endnote w:type="continuationSeparator" w:id="0">
    <w:p w:rsidR="00BC500A" w:rsidRDefault="00BC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35" w:rsidRPr="007661DA" w:rsidRDefault="00D14C3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E2694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:rsidR="00D14C35" w:rsidRDefault="00D14C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0A" w:rsidRDefault="00BC500A">
      <w:r>
        <w:separator/>
      </w:r>
    </w:p>
  </w:footnote>
  <w:footnote w:type="continuationSeparator" w:id="0">
    <w:p w:rsidR="00BC500A" w:rsidRDefault="00BC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CE48BD"/>
    <w:multiLevelType w:val="hybridMultilevel"/>
    <w:tmpl w:val="5FB88184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7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6D3E69"/>
    <w:multiLevelType w:val="hybridMultilevel"/>
    <w:tmpl w:val="FF9E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6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4"/>
  </w:num>
  <w:num w:numId="3">
    <w:abstractNumId w:val="4"/>
  </w:num>
  <w:num w:numId="4">
    <w:abstractNumId w:val="33"/>
  </w:num>
  <w:num w:numId="5">
    <w:abstractNumId w:val="10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30"/>
  </w:num>
  <w:num w:numId="11">
    <w:abstractNumId w:val="9"/>
  </w:num>
  <w:num w:numId="12">
    <w:abstractNumId w:val="35"/>
  </w:num>
  <w:num w:numId="13">
    <w:abstractNumId w:val="2"/>
  </w:num>
  <w:num w:numId="14">
    <w:abstractNumId w:val="32"/>
  </w:num>
  <w:num w:numId="15">
    <w:abstractNumId w:val="19"/>
  </w:num>
  <w:num w:numId="16">
    <w:abstractNumId w:val="31"/>
  </w:num>
  <w:num w:numId="17">
    <w:abstractNumId w:val="17"/>
  </w:num>
  <w:num w:numId="18">
    <w:abstractNumId w:val="26"/>
  </w:num>
  <w:num w:numId="19">
    <w:abstractNumId w:val="21"/>
  </w:num>
  <w:num w:numId="20">
    <w:abstractNumId w:val="15"/>
  </w:num>
  <w:num w:numId="21">
    <w:abstractNumId w:val="36"/>
  </w:num>
  <w:num w:numId="22">
    <w:abstractNumId w:val="12"/>
  </w:num>
  <w:num w:numId="23">
    <w:abstractNumId w:val="37"/>
  </w:num>
  <w:num w:numId="24">
    <w:abstractNumId w:val="23"/>
  </w:num>
  <w:num w:numId="25">
    <w:abstractNumId w:val="18"/>
  </w:num>
  <w:num w:numId="26">
    <w:abstractNumId w:val="16"/>
  </w:num>
  <w:num w:numId="27">
    <w:abstractNumId w:val="11"/>
  </w:num>
  <w:num w:numId="28">
    <w:abstractNumId w:val="29"/>
  </w:num>
  <w:num w:numId="29">
    <w:abstractNumId w:val="7"/>
  </w:num>
  <w:num w:numId="30">
    <w:abstractNumId w:val="27"/>
  </w:num>
  <w:num w:numId="31">
    <w:abstractNumId w:val="14"/>
  </w:num>
  <w:num w:numId="32">
    <w:abstractNumId w:val="24"/>
  </w:num>
  <w:num w:numId="33">
    <w:abstractNumId w:val="38"/>
  </w:num>
  <w:num w:numId="34">
    <w:abstractNumId w:val="20"/>
  </w:num>
  <w:num w:numId="35">
    <w:abstractNumId w:val="39"/>
  </w:num>
  <w:num w:numId="36">
    <w:abstractNumId w:val="3"/>
  </w:num>
  <w:num w:numId="37">
    <w:abstractNumId w:val="28"/>
  </w:num>
  <w:num w:numId="38">
    <w:abstractNumId w:val="0"/>
  </w:num>
  <w:num w:numId="39">
    <w:abstractNumId w:val="1"/>
  </w:num>
  <w:num w:numId="4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2DFC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433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3BF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0FC5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6D49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302D0A"/>
    <w:rsid w:val="00303E51"/>
    <w:rsid w:val="00306709"/>
    <w:rsid w:val="00307E6C"/>
    <w:rsid w:val="00310C7E"/>
    <w:rsid w:val="003114AD"/>
    <w:rsid w:val="00311C9C"/>
    <w:rsid w:val="003145CE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87611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3E08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00A2"/>
    <w:rsid w:val="00662F33"/>
    <w:rsid w:val="0066357D"/>
    <w:rsid w:val="00667BC0"/>
    <w:rsid w:val="00667C53"/>
    <w:rsid w:val="00667D66"/>
    <w:rsid w:val="00667ED9"/>
    <w:rsid w:val="006722AD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D175B"/>
    <w:rsid w:val="006E04BE"/>
    <w:rsid w:val="006E2694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4B50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3D46"/>
    <w:rsid w:val="00734819"/>
    <w:rsid w:val="00741DFE"/>
    <w:rsid w:val="00744A98"/>
    <w:rsid w:val="007460AF"/>
    <w:rsid w:val="007472B0"/>
    <w:rsid w:val="00747C24"/>
    <w:rsid w:val="00754D8E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6B1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15A7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29EF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1016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5175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055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69E9"/>
    <w:rsid w:val="00AD72A2"/>
    <w:rsid w:val="00AE0911"/>
    <w:rsid w:val="00AE1002"/>
    <w:rsid w:val="00AE1CEA"/>
    <w:rsid w:val="00AE293A"/>
    <w:rsid w:val="00AE4BE0"/>
    <w:rsid w:val="00AF1223"/>
    <w:rsid w:val="00AF14AF"/>
    <w:rsid w:val="00AF179B"/>
    <w:rsid w:val="00AF2FE5"/>
    <w:rsid w:val="00AF71B6"/>
    <w:rsid w:val="00AF7B17"/>
    <w:rsid w:val="00B02BFC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241F3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E9D"/>
    <w:rsid w:val="00B904AD"/>
    <w:rsid w:val="00B93A7D"/>
    <w:rsid w:val="00B94DE7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29A7"/>
    <w:rsid w:val="00BC04A1"/>
    <w:rsid w:val="00BC3345"/>
    <w:rsid w:val="00BC500A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6AEE"/>
    <w:rsid w:val="00C2725B"/>
    <w:rsid w:val="00C27F49"/>
    <w:rsid w:val="00C31A2C"/>
    <w:rsid w:val="00C31FBB"/>
    <w:rsid w:val="00C3252D"/>
    <w:rsid w:val="00C32C26"/>
    <w:rsid w:val="00C351F5"/>
    <w:rsid w:val="00C353C3"/>
    <w:rsid w:val="00C35605"/>
    <w:rsid w:val="00C364B6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E754E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4C35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35497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2721"/>
    <w:rsid w:val="00D6425B"/>
    <w:rsid w:val="00D6468F"/>
    <w:rsid w:val="00D662F0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51B8"/>
    <w:rsid w:val="00E2665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663F3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33B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character" w:customStyle="1" w:styleId="ListLabel13">
    <w:name w:val="ListLabel 13"/>
    <w:rsid w:val="00CE754E"/>
    <w:rPr>
      <w:rFonts w:cs="Courier New"/>
    </w:rPr>
  </w:style>
  <w:style w:type="paragraph" w:customStyle="1" w:styleId="WW-">
    <w:name w:val="WW-Базовый"/>
    <w:rsid w:val="00CE754E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91%D1%80%D1%83%D0%BD%D0%BE%D0%B2%D0%B0,%20%D0%95%D0%BB%D0%B5%D0%BD%D0%B0%20%D0%93%D0%B5%D0%BE%D1%80%D0%B3%D0%B8%D0%B5%D0%B2%D0%BD%D0%B0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A0%D1%8F%D0%B1%D1%86%D0%B5%D0%B2%D0%B0%20%D0%9D%D0%B0%D0%B4%D0%B5%D0%B6%D0%B4%D0%B0%20%D0%9A%D0%BE%D0%BD%D1%81%D1%82%D0%B0%D0%BD%D1%82%D0%B8%D0%BD%D0%BE%D0%B2%D0%BD%D0%B0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9AD3-D730-4772-A354-0A9F0538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33</cp:revision>
  <cp:lastPrinted>2019-02-08T17:04:00Z</cp:lastPrinted>
  <dcterms:created xsi:type="dcterms:W3CDTF">2019-12-19T11:02:00Z</dcterms:created>
  <dcterms:modified xsi:type="dcterms:W3CDTF">2023-05-20T10:37:00Z</dcterms:modified>
</cp:coreProperties>
</file>