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6C" w:rsidRPr="007A6BCC" w:rsidRDefault="00CF716C" w:rsidP="00CF716C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CF716C" w:rsidRPr="007A6BCC" w:rsidRDefault="00CF716C" w:rsidP="00CF716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CF716C" w:rsidRPr="007A6BCC" w:rsidRDefault="00CF716C" w:rsidP="00CF716C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CF716C" w:rsidRPr="007A6BCC" w:rsidRDefault="00CF716C" w:rsidP="00CF716C">
      <w:pPr>
        <w:tabs>
          <w:tab w:val="left" w:pos="1530"/>
        </w:tabs>
        <w:ind w:hanging="40"/>
        <w:jc w:val="center"/>
      </w:pPr>
    </w:p>
    <w:p w:rsidR="00CF716C" w:rsidRPr="007A6BCC" w:rsidRDefault="00CF716C" w:rsidP="00CF716C">
      <w:pPr>
        <w:tabs>
          <w:tab w:val="left" w:pos="1530"/>
        </w:tabs>
        <w:ind w:hanging="40"/>
        <w:jc w:val="center"/>
      </w:pPr>
    </w:p>
    <w:p w:rsidR="00CF716C" w:rsidRPr="007A6BCC" w:rsidRDefault="00CF716C" w:rsidP="00CF716C">
      <w:pPr>
        <w:tabs>
          <w:tab w:val="left" w:pos="1530"/>
        </w:tabs>
        <w:ind w:hanging="40"/>
        <w:jc w:val="center"/>
      </w:pPr>
    </w:p>
    <w:p w:rsidR="00CF716C" w:rsidRPr="007A6BCC" w:rsidRDefault="00CF716C" w:rsidP="00CF716C">
      <w:pPr>
        <w:tabs>
          <w:tab w:val="left" w:pos="1530"/>
        </w:tabs>
        <w:ind w:firstLine="5630"/>
      </w:pPr>
      <w:r w:rsidRPr="007A6BCC">
        <w:t>УТВЕРЖДАЮ</w:t>
      </w:r>
    </w:p>
    <w:p w:rsidR="00CF716C" w:rsidRPr="007A6BCC" w:rsidRDefault="00CF716C" w:rsidP="00CF716C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CF716C" w:rsidRPr="007A6BCC" w:rsidRDefault="00CF716C" w:rsidP="00CF716C">
      <w:pPr>
        <w:tabs>
          <w:tab w:val="left" w:pos="1530"/>
        </w:tabs>
        <w:ind w:firstLine="5630"/>
      </w:pPr>
      <w:r w:rsidRPr="007A6BCC">
        <w:t xml:space="preserve">работе </w:t>
      </w:r>
    </w:p>
    <w:p w:rsidR="00CF716C" w:rsidRPr="007A6BCC" w:rsidRDefault="00CF716C" w:rsidP="00CF716C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CF716C" w:rsidRPr="007A6BCC" w:rsidRDefault="00CF716C" w:rsidP="00CF7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F716C" w:rsidRPr="007A6BCC" w:rsidRDefault="00CF716C" w:rsidP="00CF7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F716C" w:rsidRPr="007A6BCC" w:rsidRDefault="00CF716C" w:rsidP="00CF7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F716C" w:rsidRPr="007A6BCC" w:rsidRDefault="00CF716C" w:rsidP="00CF7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F716C" w:rsidRPr="007A6BCC" w:rsidRDefault="00CF716C" w:rsidP="00CF716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CF716C" w:rsidRPr="007A6BCC" w:rsidRDefault="00CF716C" w:rsidP="00CF716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CF716C" w:rsidRPr="007A6BCC" w:rsidRDefault="00CF716C" w:rsidP="00CF7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F716C" w:rsidRPr="007A6BCC" w:rsidRDefault="00CF716C" w:rsidP="00CF716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F716C" w:rsidRPr="006200F5" w:rsidRDefault="00CF716C" w:rsidP="00CF716C">
      <w:pPr>
        <w:jc w:val="center"/>
        <w:rPr>
          <w:b/>
          <w:bCs/>
          <w:szCs w:val="28"/>
        </w:rPr>
      </w:pPr>
      <w:r w:rsidRPr="006200F5">
        <w:rPr>
          <w:b/>
          <w:bCs/>
          <w:szCs w:val="28"/>
        </w:rPr>
        <w:t xml:space="preserve">Б1.В.02.ДВ.02.02 УРБАНИСТИКА (МОДУЛЬ): </w:t>
      </w:r>
    </w:p>
    <w:p w:rsidR="00CF716C" w:rsidRPr="006200F5" w:rsidRDefault="00CF716C" w:rsidP="00CF716C">
      <w:pPr>
        <w:jc w:val="center"/>
        <w:rPr>
          <w:b/>
          <w:bCs/>
          <w:szCs w:val="28"/>
        </w:rPr>
      </w:pPr>
      <w:r w:rsidRPr="006200F5">
        <w:rPr>
          <w:b/>
          <w:bCs/>
          <w:szCs w:val="28"/>
        </w:rPr>
        <w:t>ГОРОД КАК ФАКТОР ФОРМИРОВАНИЯ КУЛЬТУРНОЙ ИДЕНТИЧНОСТИ</w:t>
      </w:r>
    </w:p>
    <w:p w:rsidR="00CF716C" w:rsidRPr="007A6BCC" w:rsidRDefault="00CF716C" w:rsidP="00CF716C">
      <w:pPr>
        <w:jc w:val="both"/>
        <w:rPr>
          <w:color w:val="000000"/>
        </w:rPr>
      </w:pPr>
    </w:p>
    <w:p w:rsidR="00CF716C" w:rsidRPr="007A6BCC" w:rsidRDefault="00CF716C" w:rsidP="00CF716C">
      <w:pPr>
        <w:tabs>
          <w:tab w:val="left" w:pos="3822"/>
        </w:tabs>
        <w:rPr>
          <w:b/>
          <w:color w:val="00000A"/>
        </w:rPr>
      </w:pPr>
    </w:p>
    <w:p w:rsidR="00CF716C" w:rsidRPr="007A6BCC" w:rsidRDefault="00CF716C" w:rsidP="00CF716C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CF716C" w:rsidRPr="007A6BCC" w:rsidRDefault="00CF716C" w:rsidP="00CF716C">
      <w:pPr>
        <w:tabs>
          <w:tab w:val="right" w:leader="underscore" w:pos="8505"/>
        </w:tabs>
        <w:jc w:val="center"/>
        <w:rPr>
          <w:b/>
        </w:rPr>
      </w:pPr>
    </w:p>
    <w:p w:rsidR="00CF716C" w:rsidRPr="007A6BCC" w:rsidRDefault="00CF716C" w:rsidP="00CF716C">
      <w:pPr>
        <w:tabs>
          <w:tab w:val="right" w:leader="underscore" w:pos="8505"/>
        </w:tabs>
        <w:jc w:val="center"/>
      </w:pPr>
    </w:p>
    <w:p w:rsidR="00CF716C" w:rsidRPr="007A6BCC" w:rsidRDefault="00CF716C" w:rsidP="00CF716C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CF716C" w:rsidRPr="007A6BCC" w:rsidRDefault="00CF716C" w:rsidP="00CF716C">
      <w:pPr>
        <w:tabs>
          <w:tab w:val="left" w:pos="3822"/>
        </w:tabs>
        <w:jc w:val="center"/>
        <w:rPr>
          <w:bCs/>
        </w:rPr>
      </w:pPr>
    </w:p>
    <w:p w:rsidR="00CF716C" w:rsidRPr="007A6BCC" w:rsidRDefault="00CF716C" w:rsidP="00CF716C">
      <w:pPr>
        <w:tabs>
          <w:tab w:val="left" w:pos="3822"/>
        </w:tabs>
        <w:jc w:val="center"/>
        <w:rPr>
          <w:bCs/>
        </w:rPr>
      </w:pPr>
    </w:p>
    <w:p w:rsidR="00CF716C" w:rsidRPr="007A6BCC" w:rsidRDefault="00CF716C" w:rsidP="00CF716C">
      <w:pPr>
        <w:tabs>
          <w:tab w:val="left" w:pos="3822"/>
        </w:tabs>
        <w:jc w:val="center"/>
        <w:rPr>
          <w:bCs/>
        </w:rPr>
      </w:pPr>
    </w:p>
    <w:p w:rsidR="00CF716C" w:rsidRPr="007A6BCC" w:rsidRDefault="00CF716C" w:rsidP="00CF716C">
      <w:pPr>
        <w:tabs>
          <w:tab w:val="left" w:pos="3822"/>
        </w:tabs>
        <w:jc w:val="center"/>
        <w:rPr>
          <w:bCs/>
        </w:rPr>
      </w:pPr>
    </w:p>
    <w:p w:rsidR="006D6990" w:rsidRDefault="006D6990" w:rsidP="006D6990">
      <w:pPr>
        <w:jc w:val="center"/>
      </w:pPr>
      <w:r>
        <w:t>(год начала подготовки - 2022)</w:t>
      </w:r>
    </w:p>
    <w:p w:rsidR="006D6990" w:rsidRDefault="006D6990" w:rsidP="006D6990">
      <w:pPr>
        <w:jc w:val="center"/>
      </w:pPr>
    </w:p>
    <w:p w:rsidR="006D6990" w:rsidRDefault="006D6990" w:rsidP="006D6990">
      <w:pPr>
        <w:jc w:val="center"/>
      </w:pPr>
    </w:p>
    <w:p w:rsidR="006D6990" w:rsidRDefault="006D6990" w:rsidP="006D6990">
      <w:pPr>
        <w:jc w:val="center"/>
      </w:pPr>
    </w:p>
    <w:p w:rsidR="006D6990" w:rsidRDefault="006D6990" w:rsidP="006D6990">
      <w:pPr>
        <w:jc w:val="center"/>
      </w:pPr>
    </w:p>
    <w:p w:rsidR="006D6990" w:rsidRDefault="006D6990" w:rsidP="006D6990">
      <w:pPr>
        <w:jc w:val="center"/>
      </w:pPr>
    </w:p>
    <w:p w:rsidR="006D6990" w:rsidRDefault="006D6990" w:rsidP="006D6990">
      <w:pPr>
        <w:jc w:val="center"/>
      </w:pPr>
    </w:p>
    <w:p w:rsidR="006D6990" w:rsidRDefault="006D6990" w:rsidP="006D6990">
      <w:pPr>
        <w:jc w:val="center"/>
      </w:pPr>
    </w:p>
    <w:p w:rsidR="006D6990" w:rsidRDefault="006D6990" w:rsidP="006D6990">
      <w:pPr>
        <w:jc w:val="center"/>
      </w:pPr>
    </w:p>
    <w:p w:rsidR="006D6990" w:rsidRDefault="006D6990" w:rsidP="006D6990">
      <w:pPr>
        <w:jc w:val="center"/>
      </w:pPr>
      <w:bookmarkStart w:id="0" w:name="_GoBack"/>
      <w:bookmarkEnd w:id="0"/>
    </w:p>
    <w:p w:rsidR="006D6990" w:rsidRDefault="006D6990" w:rsidP="006D6990">
      <w:pPr>
        <w:jc w:val="center"/>
      </w:pPr>
    </w:p>
    <w:p w:rsidR="006D6990" w:rsidRDefault="006D6990" w:rsidP="006D6990">
      <w:pPr>
        <w:jc w:val="center"/>
      </w:pPr>
    </w:p>
    <w:p w:rsidR="006D6990" w:rsidRDefault="006D6990" w:rsidP="006D6990">
      <w:pPr>
        <w:jc w:val="center"/>
      </w:pPr>
    </w:p>
    <w:p w:rsidR="006D6990" w:rsidRDefault="006D6990" w:rsidP="006D6990">
      <w:pPr>
        <w:jc w:val="center"/>
      </w:pPr>
    </w:p>
    <w:p w:rsidR="006D6990" w:rsidRDefault="006D6990" w:rsidP="006D6990">
      <w:pPr>
        <w:jc w:val="center"/>
      </w:pPr>
    </w:p>
    <w:p w:rsidR="006D6990" w:rsidRDefault="006D6990" w:rsidP="006D6990">
      <w:pPr>
        <w:jc w:val="center"/>
      </w:pPr>
    </w:p>
    <w:p w:rsidR="006D6990" w:rsidRDefault="006D6990" w:rsidP="006D6990">
      <w:pPr>
        <w:jc w:val="center"/>
      </w:pPr>
    </w:p>
    <w:p w:rsidR="006D6990" w:rsidRDefault="006D6990" w:rsidP="006D6990">
      <w:pPr>
        <w:jc w:val="center"/>
      </w:pPr>
    </w:p>
    <w:p w:rsidR="006D6990" w:rsidRDefault="006D6990" w:rsidP="006D6990">
      <w:pPr>
        <w:jc w:val="center"/>
      </w:pPr>
      <w:r>
        <w:t>Санкт-Петербург</w:t>
      </w:r>
    </w:p>
    <w:p w:rsidR="00CF716C" w:rsidRDefault="006D6990" w:rsidP="006D6990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CF716C" w:rsidRDefault="00CF716C" w:rsidP="00CF716C">
      <w:pPr>
        <w:tabs>
          <w:tab w:val="left" w:pos="748"/>
          <w:tab w:val="left" w:pos="828"/>
          <w:tab w:val="left" w:pos="3822"/>
        </w:tabs>
        <w:jc w:val="center"/>
      </w:pPr>
    </w:p>
    <w:p w:rsidR="007D0A8B" w:rsidRPr="00CF716C" w:rsidRDefault="00CF716C" w:rsidP="00CF716C">
      <w:pPr>
        <w:tabs>
          <w:tab w:val="left" w:pos="748"/>
          <w:tab w:val="left" w:pos="828"/>
          <w:tab w:val="left" w:pos="3822"/>
        </w:tabs>
        <w:jc w:val="both"/>
      </w:pPr>
      <w:r>
        <w:t>1.</w:t>
      </w:r>
      <w:r w:rsidR="007D0A8B" w:rsidRPr="00C76FA1">
        <w:rPr>
          <w:b/>
          <w:bCs/>
        </w:rPr>
        <w:t>ТРЕБОВАНИЯ К ПЛАНИРУЕМЫМ РЕЗУЛЬТАТАМ ОСВОЕНИЯ ОБРАЗОВАТЕЛЬНОЙ ПРОГРАММЫ:</w:t>
      </w:r>
    </w:p>
    <w:p w:rsidR="007D0A8B" w:rsidRDefault="007D0A8B" w:rsidP="007D0A8B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 xml:space="preserve">Процесс изучения дисциплины направлен на формирование следующих универсальных и профессиональных компетенций, соотнесенных с </w:t>
      </w:r>
      <w:r w:rsidRPr="00C76FA1">
        <w:rPr>
          <w:iCs/>
        </w:rPr>
        <w:t>индикаторами достижений компетенций:</w:t>
      </w:r>
    </w:p>
    <w:p w:rsidR="003A439E" w:rsidRDefault="003A439E" w:rsidP="007D0A8B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611"/>
        <w:gridCol w:w="5475"/>
      </w:tblGrid>
      <w:tr w:rsidR="003A439E" w:rsidRPr="008D041D" w:rsidTr="00B31BD7">
        <w:tc>
          <w:tcPr>
            <w:tcW w:w="1565" w:type="dxa"/>
            <w:shd w:val="clear" w:color="auto" w:fill="auto"/>
          </w:tcPr>
          <w:p w:rsidR="003A439E" w:rsidRPr="0065706F" w:rsidRDefault="003A439E" w:rsidP="00B31BD7">
            <w:pPr>
              <w:jc w:val="center"/>
              <w:rPr>
                <w:szCs w:val="20"/>
              </w:rPr>
            </w:pPr>
            <w:r w:rsidRPr="0065706F">
              <w:rPr>
                <w:szCs w:val="20"/>
              </w:rPr>
              <w:t>Индекс компетенции</w:t>
            </w:r>
          </w:p>
        </w:tc>
        <w:tc>
          <w:tcPr>
            <w:tcW w:w="2611" w:type="dxa"/>
            <w:shd w:val="clear" w:color="auto" w:fill="auto"/>
          </w:tcPr>
          <w:p w:rsidR="003A439E" w:rsidRPr="0065706F" w:rsidRDefault="003A439E" w:rsidP="00B31BD7">
            <w:pPr>
              <w:jc w:val="center"/>
              <w:rPr>
                <w:szCs w:val="20"/>
              </w:rPr>
            </w:pPr>
            <w:r w:rsidRPr="0065706F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475" w:type="dxa"/>
            <w:shd w:val="clear" w:color="auto" w:fill="auto"/>
          </w:tcPr>
          <w:p w:rsidR="003A439E" w:rsidRPr="0065706F" w:rsidRDefault="003A439E" w:rsidP="00B31BD7">
            <w:pPr>
              <w:jc w:val="center"/>
              <w:rPr>
                <w:szCs w:val="20"/>
              </w:rPr>
            </w:pPr>
            <w:r w:rsidRPr="0065706F">
              <w:rPr>
                <w:szCs w:val="20"/>
              </w:rPr>
              <w:t>Индикаторы компетенций (код и содержание)</w:t>
            </w:r>
          </w:p>
        </w:tc>
      </w:tr>
      <w:tr w:rsidR="003A439E" w:rsidTr="00B31BD7">
        <w:tc>
          <w:tcPr>
            <w:tcW w:w="1565" w:type="dxa"/>
            <w:vMerge w:val="restart"/>
            <w:shd w:val="clear" w:color="auto" w:fill="auto"/>
          </w:tcPr>
          <w:p w:rsidR="003A439E" w:rsidRPr="008A190A" w:rsidRDefault="003A439E" w:rsidP="00B31BD7">
            <w:pPr>
              <w:jc w:val="center"/>
              <w:rPr>
                <w:b/>
              </w:rPr>
            </w:pPr>
            <w:r>
              <w:rPr>
                <w:b/>
              </w:rPr>
              <w:t>УК-5</w:t>
            </w:r>
          </w:p>
          <w:p w:rsidR="003A439E" w:rsidRPr="008A190A" w:rsidRDefault="003A439E" w:rsidP="00B31BD7">
            <w:pPr>
              <w:rPr>
                <w:b/>
              </w:rPr>
            </w:pPr>
          </w:p>
        </w:tc>
        <w:tc>
          <w:tcPr>
            <w:tcW w:w="2611" w:type="dxa"/>
            <w:vMerge w:val="restart"/>
            <w:shd w:val="clear" w:color="auto" w:fill="auto"/>
          </w:tcPr>
          <w:p w:rsidR="003A439E" w:rsidRPr="00CC7E74" w:rsidRDefault="003A439E" w:rsidP="00B31BD7">
            <w:r w:rsidRPr="00CC7E74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3A439E" w:rsidRDefault="003A439E" w:rsidP="00B31BD7"/>
        </w:tc>
        <w:tc>
          <w:tcPr>
            <w:tcW w:w="5475" w:type="dxa"/>
            <w:shd w:val="clear" w:color="auto" w:fill="auto"/>
          </w:tcPr>
          <w:p w:rsidR="003A439E" w:rsidRDefault="003A439E" w:rsidP="00B31BD7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3A439E" w:rsidTr="00B31BD7">
        <w:tc>
          <w:tcPr>
            <w:tcW w:w="1565" w:type="dxa"/>
            <w:vMerge/>
            <w:shd w:val="clear" w:color="auto" w:fill="auto"/>
          </w:tcPr>
          <w:p w:rsidR="003A439E" w:rsidRDefault="003A439E" w:rsidP="00B31BD7"/>
        </w:tc>
        <w:tc>
          <w:tcPr>
            <w:tcW w:w="2611" w:type="dxa"/>
            <w:vMerge/>
            <w:shd w:val="clear" w:color="auto" w:fill="auto"/>
          </w:tcPr>
          <w:p w:rsidR="003A439E" w:rsidRDefault="003A439E" w:rsidP="00B31BD7"/>
        </w:tc>
        <w:tc>
          <w:tcPr>
            <w:tcW w:w="5475" w:type="dxa"/>
            <w:shd w:val="clear" w:color="auto" w:fill="auto"/>
          </w:tcPr>
          <w:p w:rsidR="003A439E" w:rsidRDefault="003A439E" w:rsidP="00B31BD7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3A439E" w:rsidTr="00B31BD7">
        <w:tc>
          <w:tcPr>
            <w:tcW w:w="1565" w:type="dxa"/>
            <w:vMerge/>
            <w:shd w:val="clear" w:color="auto" w:fill="auto"/>
          </w:tcPr>
          <w:p w:rsidR="003A439E" w:rsidRDefault="003A439E" w:rsidP="00B31BD7"/>
        </w:tc>
        <w:tc>
          <w:tcPr>
            <w:tcW w:w="2611" w:type="dxa"/>
            <w:vMerge/>
            <w:shd w:val="clear" w:color="auto" w:fill="auto"/>
          </w:tcPr>
          <w:p w:rsidR="003A439E" w:rsidRDefault="003A439E" w:rsidP="00B31BD7"/>
        </w:tc>
        <w:tc>
          <w:tcPr>
            <w:tcW w:w="5475" w:type="dxa"/>
            <w:shd w:val="clear" w:color="auto" w:fill="auto"/>
          </w:tcPr>
          <w:p w:rsidR="003A439E" w:rsidRDefault="003A439E" w:rsidP="00B31BD7">
            <w:r>
              <w:t>УК-</w:t>
            </w:r>
            <w:r w:rsidRPr="00CC7E74">
              <w:t>5.3</w:t>
            </w:r>
            <w:r>
              <w:t>.</w:t>
            </w:r>
            <w:r w:rsidRPr="00CC7E74">
              <w:t xml:space="preserve">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3A439E" w:rsidRPr="00F72857" w:rsidTr="00B31BD7">
        <w:tc>
          <w:tcPr>
            <w:tcW w:w="1565" w:type="dxa"/>
            <w:vMerge w:val="restart"/>
            <w:shd w:val="clear" w:color="auto" w:fill="auto"/>
          </w:tcPr>
          <w:p w:rsidR="003A439E" w:rsidRPr="00F72857" w:rsidRDefault="003A439E" w:rsidP="00B31BD7">
            <w:pPr>
              <w:jc w:val="both"/>
            </w:pPr>
            <w:r w:rsidRPr="00F72857">
              <w:t>ПК-3</w:t>
            </w:r>
          </w:p>
        </w:tc>
        <w:tc>
          <w:tcPr>
            <w:tcW w:w="2611" w:type="dxa"/>
            <w:vMerge w:val="restart"/>
            <w:shd w:val="clear" w:color="auto" w:fill="auto"/>
          </w:tcPr>
          <w:p w:rsidR="003A439E" w:rsidRPr="00F72857" w:rsidRDefault="003A439E" w:rsidP="00B31BD7">
            <w:pPr>
              <w:jc w:val="both"/>
            </w:pPr>
            <w:r w:rsidRPr="00F72857">
              <w:t>Способен организовывать образовательную деятельность в процессе обучения с учётом возрастных, психолого-физиологических и образовательных потребностей обучающихся</w:t>
            </w:r>
          </w:p>
        </w:tc>
        <w:tc>
          <w:tcPr>
            <w:tcW w:w="5475" w:type="dxa"/>
            <w:shd w:val="clear" w:color="auto" w:fill="auto"/>
          </w:tcPr>
          <w:p w:rsidR="003A439E" w:rsidRPr="00F72857" w:rsidRDefault="003A439E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ПК-3.1. Знает: </w:t>
            </w:r>
          </w:p>
          <w:p w:rsidR="003A439E" w:rsidRPr="00F72857" w:rsidRDefault="003A439E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способы создания условий формирования у обучающихся опыта самостоятельного решения познавательных, коммуникативных, нравственных проблем при изучении содержания предметов и дисциплин в области культурологии и урбанистики.</w:t>
            </w:r>
          </w:p>
        </w:tc>
      </w:tr>
      <w:tr w:rsidR="003A439E" w:rsidRPr="00F72857" w:rsidTr="00B31BD7">
        <w:tc>
          <w:tcPr>
            <w:tcW w:w="1565" w:type="dxa"/>
            <w:vMerge/>
            <w:shd w:val="clear" w:color="auto" w:fill="auto"/>
          </w:tcPr>
          <w:p w:rsidR="003A439E" w:rsidRPr="00F72857" w:rsidRDefault="003A439E" w:rsidP="00B31BD7">
            <w:pPr>
              <w:jc w:val="both"/>
            </w:pPr>
          </w:p>
        </w:tc>
        <w:tc>
          <w:tcPr>
            <w:tcW w:w="2611" w:type="dxa"/>
            <w:vMerge/>
            <w:shd w:val="clear" w:color="auto" w:fill="auto"/>
          </w:tcPr>
          <w:p w:rsidR="003A439E" w:rsidRPr="00F72857" w:rsidRDefault="003A439E" w:rsidP="00B31BD7">
            <w:pPr>
              <w:jc w:val="both"/>
            </w:pPr>
          </w:p>
        </w:tc>
        <w:tc>
          <w:tcPr>
            <w:tcW w:w="5475" w:type="dxa"/>
            <w:shd w:val="clear" w:color="auto" w:fill="auto"/>
          </w:tcPr>
          <w:p w:rsidR="003A439E" w:rsidRPr="00F72857" w:rsidRDefault="003A439E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ПК-3.2. Умеет: </w:t>
            </w:r>
          </w:p>
          <w:p w:rsidR="003A439E" w:rsidRPr="00F72857" w:rsidRDefault="003A439E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организовывать самостоятельную и совместную образовательную деятельность обучающихся по освоению учебного содержания на основе осмысления и применения знаний</w:t>
            </w:r>
          </w:p>
        </w:tc>
      </w:tr>
      <w:tr w:rsidR="003A439E" w:rsidRPr="00F72857" w:rsidTr="00B31BD7">
        <w:tc>
          <w:tcPr>
            <w:tcW w:w="1565" w:type="dxa"/>
            <w:vMerge/>
            <w:shd w:val="clear" w:color="auto" w:fill="auto"/>
          </w:tcPr>
          <w:p w:rsidR="003A439E" w:rsidRPr="00F72857" w:rsidRDefault="003A439E" w:rsidP="00B31BD7">
            <w:pPr>
              <w:jc w:val="both"/>
            </w:pPr>
          </w:p>
        </w:tc>
        <w:tc>
          <w:tcPr>
            <w:tcW w:w="2611" w:type="dxa"/>
            <w:vMerge/>
            <w:shd w:val="clear" w:color="auto" w:fill="auto"/>
          </w:tcPr>
          <w:p w:rsidR="003A439E" w:rsidRPr="00F72857" w:rsidRDefault="003A439E" w:rsidP="00B31BD7">
            <w:pPr>
              <w:jc w:val="both"/>
            </w:pPr>
          </w:p>
        </w:tc>
        <w:tc>
          <w:tcPr>
            <w:tcW w:w="5475" w:type="dxa"/>
            <w:shd w:val="clear" w:color="auto" w:fill="auto"/>
          </w:tcPr>
          <w:p w:rsidR="003A439E" w:rsidRPr="00F72857" w:rsidRDefault="003A439E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ПК-3.3. Владеет: </w:t>
            </w:r>
          </w:p>
          <w:p w:rsidR="003A439E" w:rsidRPr="00F72857" w:rsidRDefault="003A439E" w:rsidP="00B31BD7">
            <w:pPr>
              <w:jc w:val="both"/>
            </w:pPr>
            <w:r w:rsidRPr="00F72857">
              <w:t>способами построения процесса обучения на основе вовлечения обучающихся в деятельность по решению познавательных, коммуникативных, нравственных и других проблем.</w:t>
            </w:r>
          </w:p>
        </w:tc>
      </w:tr>
    </w:tbl>
    <w:p w:rsidR="00574A93" w:rsidRDefault="00574A93" w:rsidP="007D0A8B">
      <w:pPr>
        <w:jc w:val="both"/>
        <w:rPr>
          <w:b/>
          <w:bCs/>
        </w:rPr>
      </w:pPr>
    </w:p>
    <w:p w:rsidR="003A439E" w:rsidRDefault="003A439E" w:rsidP="007D0A8B">
      <w:pPr>
        <w:jc w:val="both"/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574A93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574A93" w:rsidRPr="00EC1281" w:rsidRDefault="00B71438" w:rsidP="00574A93">
      <w:pPr>
        <w:ind w:firstLine="709"/>
        <w:jc w:val="both"/>
      </w:pPr>
      <w:r>
        <w:rPr>
          <w:u w:val="single"/>
        </w:rPr>
        <w:lastRenderedPageBreak/>
        <w:t>Цель дисциплины</w:t>
      </w:r>
      <w:r w:rsidR="00DA10A6" w:rsidRPr="00D6425B">
        <w:t xml:space="preserve">: </w:t>
      </w:r>
      <w:r w:rsidR="00574A93" w:rsidRPr="00EC1281">
        <w:t xml:space="preserve">введение студентов в проблематику культурной идентичности в городской среде как специализированной дисциплины, изучающей закономерности развития и функционирования города как социальной системы. </w:t>
      </w:r>
    </w:p>
    <w:p w:rsidR="00DA10A6" w:rsidRDefault="00DA10A6" w:rsidP="00574A93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574A93" w:rsidRDefault="00574A93" w:rsidP="00574A93">
      <w:pPr>
        <w:numPr>
          <w:ilvl w:val="0"/>
          <w:numId w:val="16"/>
        </w:numPr>
        <w:ind w:left="0" w:firstLine="0"/>
        <w:jc w:val="both"/>
      </w:pPr>
      <w:r w:rsidRPr="00574A93">
        <w:t>систематизировать знания в области</w:t>
      </w:r>
      <w:r>
        <w:t xml:space="preserve"> современной теории культурной </w:t>
      </w:r>
      <w:r w:rsidRPr="00574A93">
        <w:t>идентичности в городской среде, познакомить</w:t>
      </w:r>
      <w:r w:rsidRPr="00EC1281">
        <w:t xml:space="preserve"> с кругом </w:t>
      </w:r>
      <w:r>
        <w:t xml:space="preserve">проблем и </w:t>
      </w:r>
      <w:r w:rsidRPr="00EC1281">
        <w:t>ос</w:t>
      </w:r>
      <w:r>
        <w:t xml:space="preserve">новными подходами к их решению, </w:t>
      </w:r>
    </w:p>
    <w:p w:rsidR="00574A93" w:rsidRPr="00EC1281" w:rsidRDefault="00574A93" w:rsidP="00574A93">
      <w:pPr>
        <w:numPr>
          <w:ilvl w:val="0"/>
          <w:numId w:val="16"/>
        </w:numPr>
        <w:ind w:left="0" w:firstLine="0"/>
        <w:jc w:val="both"/>
      </w:pPr>
      <w:r>
        <w:t xml:space="preserve">сформировать представления </w:t>
      </w:r>
      <w:r w:rsidRPr="00EC1281">
        <w:t xml:space="preserve">об основных социологических и культурологических теориях изучения городов, о городских структурах и о типичных процессах развития и трансформации городов, </w:t>
      </w:r>
    </w:p>
    <w:p w:rsidR="00574A93" w:rsidRPr="00EC1281" w:rsidRDefault="00574A93" w:rsidP="00574A93">
      <w:pPr>
        <w:numPr>
          <w:ilvl w:val="0"/>
          <w:numId w:val="16"/>
        </w:numPr>
        <w:ind w:left="0" w:firstLine="0"/>
        <w:jc w:val="both"/>
      </w:pPr>
      <w:r w:rsidRPr="00574A93">
        <w:rPr>
          <w:rFonts w:ascii="Times New Roman CYR" w:hAnsi="Times New Roman CYR" w:cs="Times New Roman CYR"/>
        </w:rPr>
        <w:t>сформировать умения</w:t>
      </w:r>
      <w:r w:rsidRPr="002928EC">
        <w:rPr>
          <w:rFonts w:ascii="Times New Roman CYR" w:hAnsi="Times New Roman CYR" w:cs="Times New Roman CYR"/>
          <w:i/>
        </w:rPr>
        <w:t xml:space="preserve"> </w:t>
      </w:r>
      <w:r w:rsidRPr="00EC1281">
        <w:rPr>
          <w:rFonts w:ascii="Times New Roman CYR" w:hAnsi="Times New Roman CYR" w:cs="Times New Roman CYR"/>
        </w:rPr>
        <w:t xml:space="preserve">выделять и анализировать </w:t>
      </w:r>
      <w:r w:rsidRPr="00EC1281">
        <w:t>связи закономерностей развития города</w:t>
      </w:r>
      <w:r>
        <w:t>,</w:t>
      </w:r>
      <w:r w:rsidRPr="00EC1281">
        <w:t xml:space="preserve"> появления и функционирования в нем новых социальных инсти</w:t>
      </w:r>
      <w:r>
        <w:t xml:space="preserve">тутов; </w:t>
      </w:r>
      <w:r w:rsidRPr="00EC1281">
        <w:t>уметь понимать связи между макро- и микро- эффектами городских социальных процессов, давать методически обоснованное описание и методологически аргументированное объяснение отдельным явлениям и процессам социальной жизни города;</w:t>
      </w:r>
    </w:p>
    <w:p w:rsidR="00574A93" w:rsidRPr="00CF716C" w:rsidRDefault="00574A93" w:rsidP="00CF716C">
      <w:pPr>
        <w:numPr>
          <w:ilvl w:val="0"/>
          <w:numId w:val="16"/>
        </w:numPr>
        <w:ind w:left="0" w:firstLine="0"/>
        <w:jc w:val="both"/>
      </w:pPr>
      <w:r w:rsidRPr="00EC1281">
        <w:rPr>
          <w:rFonts w:ascii="Times New Roman CYR" w:hAnsi="Times New Roman CYR" w:cs="Times New Roman CYR"/>
        </w:rPr>
        <w:t xml:space="preserve">выработать </w:t>
      </w:r>
      <w:r w:rsidRPr="00574A93">
        <w:rPr>
          <w:rFonts w:ascii="Times New Roman CYR" w:hAnsi="Times New Roman CYR" w:cs="Times New Roman CYR"/>
        </w:rPr>
        <w:t>навыки р</w:t>
      </w:r>
      <w:r>
        <w:rPr>
          <w:rFonts w:ascii="Times New Roman CYR" w:hAnsi="Times New Roman CYR" w:cs="Times New Roman CYR"/>
        </w:rPr>
        <w:t xml:space="preserve">аботы </w:t>
      </w:r>
      <w:r w:rsidRPr="00EC1281">
        <w:t>на уровне установления взаимосвязи между компонентами социальной жизни на разных уровнях (федеральном, региональном, отраслевом), тенденциями и закономерностями их изменения</w:t>
      </w:r>
      <w:r>
        <w:t>;</w:t>
      </w:r>
      <w:r w:rsidRPr="00EC1281">
        <w:t xml:space="preserve"> устанавливать теоретическую связь между социологией города, общей социологией и смежными</w:t>
      </w:r>
      <w:r>
        <w:t xml:space="preserve"> дисциплинами (и их теориями).</w:t>
      </w:r>
    </w:p>
    <w:p w:rsidR="00CF716C" w:rsidRPr="00CF716C" w:rsidRDefault="00CF716C" w:rsidP="00CF716C">
      <w:pPr>
        <w:jc w:val="both"/>
        <w:rPr>
          <w:bCs/>
        </w:rPr>
      </w:pPr>
      <w:r>
        <w:rPr>
          <w:bCs/>
        </w:rPr>
        <w:tab/>
      </w:r>
      <w:r w:rsidRPr="00CF716C">
        <w:rPr>
          <w:bCs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CF716C" w:rsidRDefault="00CF716C" w:rsidP="003A38C9">
      <w:pPr>
        <w:spacing w:line="360" w:lineRule="auto"/>
        <w:rPr>
          <w:b/>
          <w:bCs/>
        </w:rPr>
      </w:pPr>
    </w:p>
    <w:p w:rsidR="00CF716C" w:rsidRDefault="00CF716C" w:rsidP="003A38C9">
      <w:pPr>
        <w:spacing w:line="360" w:lineRule="auto"/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7D0A8B" w:rsidRPr="006166D8" w:rsidRDefault="007D0A8B" w:rsidP="007D0A8B">
      <w:pPr>
        <w:ind w:firstLine="709"/>
        <w:jc w:val="both"/>
      </w:pPr>
      <w:r w:rsidRPr="006166D8">
        <w:t xml:space="preserve">Общая трудоемкость освоения дисциплины составляет 3 зачетных единицы, 108 академических часов </w:t>
      </w:r>
      <w:r w:rsidRPr="006166D8">
        <w:rPr>
          <w:i/>
        </w:rPr>
        <w:t>(1 зачетная единица соответствует 36 академическим часам).</w:t>
      </w:r>
    </w:p>
    <w:p w:rsidR="007D0A8B" w:rsidRDefault="007D0A8B" w:rsidP="007D0A8B">
      <w:pPr>
        <w:ind w:firstLine="720"/>
        <w:jc w:val="both"/>
      </w:pPr>
    </w:p>
    <w:p w:rsidR="007D0A8B" w:rsidRPr="00DD7F70" w:rsidRDefault="007D0A8B" w:rsidP="007D0A8B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  <w:r>
        <w:rPr>
          <w:color w:val="000000"/>
        </w:rPr>
        <w:t xml:space="preserve">, 2 </w:t>
      </w:r>
      <w:r w:rsidR="00000F77">
        <w:rPr>
          <w:color w:val="000000"/>
        </w:rPr>
        <w:t>курс, 3семестр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7D0A8B" w:rsidRPr="007F18F6" w:rsidTr="00056D03">
        <w:trPr>
          <w:trHeight w:val="589"/>
        </w:trPr>
        <w:tc>
          <w:tcPr>
            <w:tcW w:w="6540" w:type="dxa"/>
          </w:tcPr>
          <w:p w:rsidR="007D0A8B" w:rsidRPr="00DB026A" w:rsidRDefault="007D0A8B" w:rsidP="00056D03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7D0A8B" w:rsidRPr="007F18F6" w:rsidRDefault="007D0A8B" w:rsidP="00056D03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7D0A8B" w:rsidRPr="007F18F6" w:rsidTr="00056D03">
        <w:trPr>
          <w:trHeight w:val="424"/>
        </w:trPr>
        <w:tc>
          <w:tcPr>
            <w:tcW w:w="6540" w:type="dxa"/>
            <w:shd w:val="clear" w:color="auto" w:fill="E0E0E0"/>
          </w:tcPr>
          <w:p w:rsidR="007D0A8B" w:rsidRPr="00841850" w:rsidRDefault="007D0A8B" w:rsidP="00056D03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7D0A8B" w:rsidRPr="006166D8" w:rsidRDefault="00000F77" w:rsidP="00056D03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7D0A8B" w:rsidRPr="007F18F6" w:rsidTr="00056D03">
        <w:tc>
          <w:tcPr>
            <w:tcW w:w="6540" w:type="dxa"/>
          </w:tcPr>
          <w:p w:rsidR="007D0A8B" w:rsidRPr="007F18F6" w:rsidRDefault="007D0A8B" w:rsidP="00056D03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7D0A8B" w:rsidRPr="006166D8" w:rsidRDefault="007D0A8B" w:rsidP="00056D03">
            <w:pPr>
              <w:pStyle w:val="a5"/>
              <w:jc w:val="center"/>
            </w:pPr>
          </w:p>
        </w:tc>
      </w:tr>
      <w:tr w:rsidR="007D0A8B" w:rsidRPr="007F18F6" w:rsidTr="00056D03">
        <w:tc>
          <w:tcPr>
            <w:tcW w:w="6540" w:type="dxa"/>
          </w:tcPr>
          <w:p w:rsidR="007D0A8B" w:rsidRPr="007F18F6" w:rsidRDefault="007D0A8B" w:rsidP="00056D03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7D0A8B" w:rsidRPr="006166D8" w:rsidRDefault="007D0A8B" w:rsidP="00056D03">
            <w:pPr>
              <w:pStyle w:val="a5"/>
              <w:jc w:val="center"/>
            </w:pPr>
            <w:r>
              <w:t>-</w:t>
            </w:r>
          </w:p>
        </w:tc>
      </w:tr>
      <w:tr w:rsidR="007D0A8B" w:rsidRPr="007F18F6" w:rsidTr="00056D03">
        <w:tc>
          <w:tcPr>
            <w:tcW w:w="6540" w:type="dxa"/>
          </w:tcPr>
          <w:p w:rsidR="007D0A8B" w:rsidRPr="007F18F6" w:rsidRDefault="007D0A8B" w:rsidP="00056D03">
            <w:pPr>
              <w:pStyle w:val="a5"/>
            </w:pPr>
            <w:r>
              <w:t xml:space="preserve">Лабораторные работы / </w:t>
            </w:r>
            <w:r w:rsidRPr="005C2776">
              <w:t>Практические</w:t>
            </w:r>
            <w:r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7D0A8B" w:rsidRPr="006166D8" w:rsidRDefault="00000F77" w:rsidP="00056D03">
            <w:pPr>
              <w:pStyle w:val="a5"/>
              <w:jc w:val="center"/>
            </w:pPr>
            <w:r>
              <w:t>-/36</w:t>
            </w:r>
          </w:p>
        </w:tc>
      </w:tr>
      <w:tr w:rsidR="007D0A8B" w:rsidRPr="007F18F6" w:rsidTr="00056D03">
        <w:tc>
          <w:tcPr>
            <w:tcW w:w="6540" w:type="dxa"/>
            <w:shd w:val="clear" w:color="auto" w:fill="E0E0E0"/>
          </w:tcPr>
          <w:p w:rsidR="007D0A8B" w:rsidRPr="007F18F6" w:rsidRDefault="007D0A8B" w:rsidP="00056D03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7D0A8B" w:rsidRPr="006166D8" w:rsidRDefault="00000F77" w:rsidP="00056D0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7D0A8B" w:rsidRPr="007F18F6" w:rsidTr="00056D03">
        <w:tc>
          <w:tcPr>
            <w:tcW w:w="6540" w:type="dxa"/>
            <w:shd w:val="clear" w:color="auto" w:fill="E0E0E0"/>
          </w:tcPr>
          <w:p w:rsidR="007D0A8B" w:rsidRPr="007F18F6" w:rsidRDefault="007D0A8B" w:rsidP="00056D03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E0E0E0"/>
          </w:tcPr>
          <w:p w:rsidR="007D0A8B" w:rsidRPr="00537030" w:rsidRDefault="007D0A8B" w:rsidP="00056D0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7D0A8B" w:rsidRPr="007F18F6" w:rsidTr="00056D03">
        <w:tc>
          <w:tcPr>
            <w:tcW w:w="6540" w:type="dxa"/>
            <w:shd w:val="clear" w:color="auto" w:fill="E0E0E0"/>
          </w:tcPr>
          <w:p w:rsidR="007D0A8B" w:rsidRPr="007F18F6" w:rsidRDefault="007D0A8B" w:rsidP="00056D03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shd w:val="clear" w:color="auto" w:fill="E0E0E0"/>
          </w:tcPr>
          <w:p w:rsidR="007D0A8B" w:rsidRPr="008D3017" w:rsidRDefault="007D0A8B" w:rsidP="00056D0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7D0A8B" w:rsidRPr="007F18F6" w:rsidTr="00056D03">
        <w:tc>
          <w:tcPr>
            <w:tcW w:w="6540" w:type="dxa"/>
            <w:shd w:val="clear" w:color="auto" w:fill="E0E0E0"/>
          </w:tcPr>
          <w:p w:rsidR="007D0A8B" w:rsidRDefault="007D0A8B" w:rsidP="00056D03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shd w:val="clear" w:color="auto" w:fill="E0E0E0"/>
          </w:tcPr>
          <w:p w:rsidR="007D0A8B" w:rsidRPr="008D3017" w:rsidRDefault="007D0A8B" w:rsidP="00056D0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7D0A8B" w:rsidRPr="007F18F6" w:rsidTr="00056D03">
        <w:trPr>
          <w:trHeight w:val="454"/>
        </w:trPr>
        <w:tc>
          <w:tcPr>
            <w:tcW w:w="6540" w:type="dxa"/>
            <w:shd w:val="clear" w:color="auto" w:fill="E0E0E0"/>
          </w:tcPr>
          <w:p w:rsidR="007D0A8B" w:rsidRPr="007F18F6" w:rsidRDefault="007D0A8B" w:rsidP="00056D0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7D0A8B" w:rsidRPr="006166D8" w:rsidRDefault="007D0A8B" w:rsidP="00056D03">
            <w:pPr>
              <w:pStyle w:val="a5"/>
              <w:jc w:val="center"/>
              <w:rPr>
                <w:b/>
              </w:rPr>
            </w:pPr>
            <w:r w:rsidRPr="006166D8">
              <w:rPr>
                <w:b/>
              </w:rPr>
              <w:t>108</w:t>
            </w:r>
            <w:r>
              <w:rPr>
                <w:b/>
              </w:rPr>
              <w:t xml:space="preserve"> /3 з.е.</w:t>
            </w:r>
          </w:p>
        </w:tc>
      </w:tr>
    </w:tbl>
    <w:p w:rsidR="007D0A8B" w:rsidRDefault="007D0A8B" w:rsidP="007D0A8B">
      <w:pPr>
        <w:spacing w:after="120"/>
        <w:rPr>
          <w:b/>
          <w:bCs/>
        </w:rPr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</w:t>
      </w:r>
      <w:r w:rsidRPr="0039664A">
        <w:lastRenderedPageBreak/>
        <w:t>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574A93">
      <w:pPr>
        <w:rPr>
          <w:b/>
          <w:bCs/>
        </w:rPr>
      </w:pPr>
    </w:p>
    <w:p w:rsidR="00CF716C" w:rsidRDefault="00CF716C" w:rsidP="00CF716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F716C" w:rsidRPr="00CF716C" w:rsidRDefault="00CF716C" w:rsidP="00CF716C">
      <w:pPr>
        <w:pStyle w:val="WW-"/>
        <w:tabs>
          <w:tab w:val="left" w:pos="3822"/>
        </w:tabs>
        <w:spacing w:line="240" w:lineRule="auto"/>
        <w:ind w:left="720" w:firstLine="0"/>
        <w:rPr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F716C" w:rsidRPr="00CF716C" w:rsidTr="00BE7E20">
        <w:tc>
          <w:tcPr>
            <w:tcW w:w="693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F716C" w:rsidRPr="00CF716C" w:rsidTr="00BE7E20">
        <w:tc>
          <w:tcPr>
            <w:tcW w:w="693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F716C" w:rsidRPr="00CF716C" w:rsidRDefault="00CF716C" w:rsidP="00CF716C">
            <w:pPr>
              <w:jc w:val="both"/>
            </w:pPr>
            <w:r w:rsidRPr="00CF716C">
              <w:t>Классические теории города в гуманитарных науках</w:t>
            </w:r>
          </w:p>
        </w:tc>
      </w:tr>
      <w:tr w:rsidR="00CF716C" w:rsidRPr="00CF716C" w:rsidTr="00BE7E20">
        <w:tc>
          <w:tcPr>
            <w:tcW w:w="693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F716C" w:rsidRPr="00CF716C" w:rsidRDefault="00CF716C" w:rsidP="00CF716C">
            <w:pPr>
              <w:jc w:val="both"/>
            </w:pPr>
            <w:r w:rsidRPr="00CF716C">
              <w:t>Проблемы «образа города» в американской социологии</w:t>
            </w:r>
          </w:p>
        </w:tc>
      </w:tr>
      <w:tr w:rsidR="00CF716C" w:rsidRPr="00CF716C" w:rsidTr="00BE7E20">
        <w:tc>
          <w:tcPr>
            <w:tcW w:w="693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sz w:val="24"/>
                <w:szCs w:val="24"/>
              </w:rPr>
              <w:t>Постмарксистское объяснение структуры города</w:t>
            </w:r>
          </w:p>
        </w:tc>
      </w:tr>
      <w:tr w:rsidR="00CF716C" w:rsidRPr="00CF716C" w:rsidTr="00BE7E20">
        <w:tc>
          <w:tcPr>
            <w:tcW w:w="693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sz w:val="24"/>
                <w:szCs w:val="24"/>
              </w:rPr>
              <w:t>Чикагская экологическая школа о сообществе</w:t>
            </w:r>
          </w:p>
        </w:tc>
      </w:tr>
      <w:tr w:rsidR="00CF716C" w:rsidRPr="00CF716C" w:rsidTr="00BE7E20">
        <w:tc>
          <w:tcPr>
            <w:tcW w:w="693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sz w:val="24"/>
                <w:szCs w:val="24"/>
              </w:rPr>
              <w:t>Структура городской идентичности</w:t>
            </w:r>
          </w:p>
        </w:tc>
      </w:tr>
      <w:tr w:rsidR="00CF716C" w:rsidRPr="00CF716C" w:rsidTr="00BE7E20">
        <w:tc>
          <w:tcPr>
            <w:tcW w:w="693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sz w:val="24"/>
                <w:szCs w:val="24"/>
              </w:rPr>
              <w:t xml:space="preserve">Миграция и расселение в городах. Исторические формы миграции. Влияние процессов миграции на глобализацию.  </w:t>
            </w:r>
          </w:p>
        </w:tc>
      </w:tr>
      <w:tr w:rsidR="00CF716C" w:rsidRPr="00CF716C" w:rsidTr="00BE7E20">
        <w:tc>
          <w:tcPr>
            <w:tcW w:w="693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sz w:val="24"/>
                <w:szCs w:val="24"/>
              </w:rPr>
              <w:t>Экологические последствия урбанизации.</w:t>
            </w:r>
          </w:p>
        </w:tc>
      </w:tr>
      <w:tr w:rsidR="00CF716C" w:rsidRPr="00CF716C" w:rsidTr="00BE7E20">
        <w:tc>
          <w:tcPr>
            <w:tcW w:w="693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bCs/>
                <w:sz w:val="24"/>
                <w:szCs w:val="24"/>
              </w:rPr>
              <w:t>Теоретические основы и принципы культурной идентичности</w:t>
            </w:r>
          </w:p>
        </w:tc>
      </w:tr>
      <w:tr w:rsidR="00CF716C" w:rsidRPr="00CF716C" w:rsidTr="00BE7E20">
        <w:tc>
          <w:tcPr>
            <w:tcW w:w="693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CF716C" w:rsidRPr="00CF716C" w:rsidRDefault="00CF716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716C">
              <w:rPr>
                <w:bCs/>
                <w:sz w:val="24"/>
                <w:szCs w:val="24"/>
              </w:rPr>
              <w:t>Теоретические концепции культурной идентичности</w:t>
            </w:r>
          </w:p>
        </w:tc>
      </w:tr>
    </w:tbl>
    <w:p w:rsidR="00CF716C" w:rsidRDefault="00CF716C" w:rsidP="002226D2">
      <w:pPr>
        <w:ind w:firstLine="709"/>
        <w:jc w:val="both"/>
        <w:rPr>
          <w:b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69320D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0A305E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0A305E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3A439E" w:rsidRPr="00E6757F" w:rsidRDefault="003A439E" w:rsidP="003A439E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3A439E" w:rsidRPr="00E6757F" w:rsidTr="00B31BD7">
        <w:tc>
          <w:tcPr>
            <w:tcW w:w="675" w:type="dxa"/>
            <w:vAlign w:val="center"/>
          </w:tcPr>
          <w:p w:rsidR="003A439E" w:rsidRPr="00E6757F" w:rsidRDefault="003A439E" w:rsidP="00B31BD7">
            <w:pPr>
              <w:pStyle w:val="a5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3A439E" w:rsidRPr="00E6757F" w:rsidRDefault="003A439E" w:rsidP="00B31BD7">
            <w:pPr>
              <w:pStyle w:val="a5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3A439E" w:rsidRPr="00E6757F" w:rsidRDefault="003A439E" w:rsidP="00B31BD7">
            <w:pPr>
              <w:pStyle w:val="a5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3A439E" w:rsidRPr="00E6757F" w:rsidRDefault="003A439E" w:rsidP="00B31BD7">
            <w:pPr>
              <w:pStyle w:val="a5"/>
              <w:jc w:val="center"/>
            </w:pPr>
            <w:r w:rsidRPr="00E6757F">
              <w:t>Форма проведения занятия</w:t>
            </w:r>
          </w:p>
        </w:tc>
      </w:tr>
      <w:tr w:rsidR="003A439E" w:rsidRPr="00E6757F" w:rsidTr="00B31BD7">
        <w:trPr>
          <w:trHeight w:val="240"/>
        </w:trPr>
        <w:tc>
          <w:tcPr>
            <w:tcW w:w="675" w:type="dxa"/>
          </w:tcPr>
          <w:p w:rsidR="003A439E" w:rsidRPr="00E6757F" w:rsidRDefault="003A439E" w:rsidP="003A439E">
            <w:pPr>
              <w:pStyle w:val="a5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3A439E" w:rsidRPr="00CF716C" w:rsidRDefault="003A439E" w:rsidP="003A439E">
            <w:pPr>
              <w:jc w:val="both"/>
            </w:pPr>
            <w:r w:rsidRPr="00CF716C">
              <w:t>Проблемы «образа города» в американской социологии</w:t>
            </w:r>
          </w:p>
        </w:tc>
        <w:tc>
          <w:tcPr>
            <w:tcW w:w="1985" w:type="dxa"/>
          </w:tcPr>
          <w:p w:rsidR="003A439E" w:rsidRPr="00E6757F" w:rsidRDefault="003A439E" w:rsidP="003A439E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3A439E" w:rsidRPr="00E6757F" w:rsidRDefault="003A439E" w:rsidP="003A439E">
            <w:r w:rsidRPr="00E6757F">
              <w:t>Дискуссия</w:t>
            </w:r>
          </w:p>
        </w:tc>
      </w:tr>
    </w:tbl>
    <w:p w:rsidR="003A439E" w:rsidRDefault="003A439E" w:rsidP="007D59BB">
      <w:pPr>
        <w:spacing w:after="120" w:line="360" w:lineRule="auto"/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30DD7" w:rsidRPr="009D14AE" w:rsidRDefault="009D14AE" w:rsidP="00D30DD7">
      <w:pPr>
        <w:jc w:val="both"/>
        <w:rPr>
          <w:b/>
        </w:rPr>
      </w:pPr>
      <w:r>
        <w:rPr>
          <w:b/>
        </w:rPr>
        <w:t xml:space="preserve">5.1 </w:t>
      </w:r>
      <w:r w:rsidR="00DD7F70" w:rsidRPr="009D14AE">
        <w:rPr>
          <w:b/>
        </w:rPr>
        <w:t>Темы рефератов: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Освоение и использование городского пространства представителями нижних слоев городского населения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Экологическое сознание горожан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Физическое и социальное пространство. Исследования П. Бурдье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Социологическое изучение города. Чикагская школа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Городской образ жизни. Социологические теории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Макросоциологическое изучение города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Микросоциологическое изучение города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Отношение горожан к мигрантам (социологический анализ на примере конкретного города)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Зонирование городов (прикладной аспект)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Люди в триедином пространстве крупного города (социологический анализ на примере конкретного города)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Привязанность к городу (социологический аспект)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>Сетевые обмены городских домашних хозяйств (на примере конкретного города)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 xml:space="preserve">Соседские контакты горожан (социологический аспект) 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 xml:space="preserve">Разделение домашнего труда в городских семьях 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 xml:space="preserve">Городские субкультуры 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lastRenderedPageBreak/>
        <w:t xml:space="preserve">Молодежные субкультуры в городе 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 xml:space="preserve">Отражение социального неравенства в архитектурном облике города </w:t>
      </w:r>
    </w:p>
    <w:p w:rsidR="009D14AE" w:rsidRPr="009D14AE" w:rsidRDefault="009D14AE" w:rsidP="009D14AE">
      <w:pPr>
        <w:numPr>
          <w:ilvl w:val="0"/>
          <w:numId w:val="17"/>
        </w:numPr>
        <w:ind w:left="0" w:firstLine="357"/>
        <w:jc w:val="both"/>
      </w:pPr>
      <w:r w:rsidRPr="009D14AE">
        <w:t xml:space="preserve">Сегрегация этнических меньшинств в современном российском городе: актуальность и перспективы </w:t>
      </w:r>
    </w:p>
    <w:p w:rsidR="009D14AE" w:rsidRPr="009D14AE" w:rsidRDefault="009D14AE" w:rsidP="00D30DD7">
      <w:pPr>
        <w:jc w:val="both"/>
        <w:rPr>
          <w:b/>
        </w:rPr>
      </w:pPr>
    </w:p>
    <w:p w:rsidR="00D30DD7" w:rsidRPr="009D14AE" w:rsidRDefault="009D14AE" w:rsidP="00D30DD7">
      <w:pPr>
        <w:rPr>
          <w:b/>
          <w:bCs/>
        </w:rPr>
      </w:pPr>
      <w:r>
        <w:rPr>
          <w:b/>
          <w:bCs/>
        </w:rPr>
        <w:t xml:space="preserve">5.2 </w:t>
      </w:r>
      <w:r w:rsidR="002670DA" w:rsidRPr="009D14AE">
        <w:rPr>
          <w:b/>
          <w:bCs/>
        </w:rPr>
        <w:t>Темы практических занятий</w:t>
      </w:r>
      <w:r w:rsidR="00D30DD7" w:rsidRPr="009D14AE">
        <w:rPr>
          <w:b/>
          <w:bCs/>
        </w:rPr>
        <w:t>:</w:t>
      </w:r>
    </w:p>
    <w:p w:rsidR="001D519C" w:rsidRPr="009D14AE" w:rsidRDefault="001D519C" w:rsidP="001D519C">
      <w:pPr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1. </w:t>
      </w:r>
      <w:r w:rsidRPr="009D14AE">
        <w:rPr>
          <w:lang w:eastAsia="en-US"/>
        </w:rPr>
        <w:t>Направления анализа: ценностное, аналитическое. Микроанализ города. Макроанализ.</w:t>
      </w:r>
    </w:p>
    <w:p w:rsidR="001D519C" w:rsidRPr="009D14AE" w:rsidRDefault="001D519C" w:rsidP="001D519C">
      <w:pPr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2. </w:t>
      </w:r>
      <w:r w:rsidRPr="009D14AE">
        <w:rPr>
          <w:lang w:eastAsia="en-US"/>
        </w:rPr>
        <w:t>Чикагская экологическая школа.</w:t>
      </w:r>
      <w:r>
        <w:rPr>
          <w:lang w:eastAsia="en-US"/>
        </w:rPr>
        <w:t xml:space="preserve"> </w:t>
      </w:r>
      <w:r w:rsidRPr="009D14AE">
        <w:rPr>
          <w:lang w:eastAsia="en-US"/>
        </w:rPr>
        <w:t>Роберт Э. Парк. Луис Вирт.</w:t>
      </w:r>
    </w:p>
    <w:p w:rsidR="001D519C" w:rsidRPr="009D14AE" w:rsidRDefault="001D519C" w:rsidP="001D519C">
      <w:pPr>
        <w:pStyle w:val="a5"/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3. </w:t>
      </w:r>
      <w:r w:rsidRPr="009D14AE">
        <w:rPr>
          <w:lang w:eastAsia="en-US"/>
        </w:rPr>
        <w:t>Б.Андерсон. С.Жижек</w:t>
      </w:r>
      <w:r>
        <w:rPr>
          <w:lang w:eastAsia="en-US"/>
        </w:rPr>
        <w:t>.</w:t>
      </w:r>
    </w:p>
    <w:p w:rsidR="001D519C" w:rsidRPr="009D14AE" w:rsidRDefault="001D519C" w:rsidP="001D519C">
      <w:pPr>
        <w:pStyle w:val="a5"/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4. </w:t>
      </w:r>
      <w:r w:rsidRPr="009D14AE">
        <w:rPr>
          <w:lang w:eastAsia="en-US"/>
        </w:rPr>
        <w:t>Коммуны, как образцы симбиотичес</w:t>
      </w:r>
      <w:r>
        <w:rPr>
          <w:lang w:eastAsia="en-US"/>
        </w:rPr>
        <w:t>ких и коммуналистских отношений.</w:t>
      </w:r>
    </w:p>
    <w:p w:rsidR="001D519C" w:rsidRPr="009D14AE" w:rsidRDefault="001D519C" w:rsidP="001D519C">
      <w:pPr>
        <w:pStyle w:val="a5"/>
        <w:jc w:val="both"/>
        <w:rPr>
          <w:lang w:eastAsia="en-US"/>
        </w:rPr>
      </w:pPr>
      <w:r>
        <w:rPr>
          <w:lang w:eastAsia="en-US"/>
        </w:rPr>
        <w:t xml:space="preserve">Роль коммуникации и сообществ </w:t>
      </w:r>
      <w:r w:rsidRPr="009D14AE">
        <w:rPr>
          <w:lang w:eastAsia="en-US"/>
        </w:rPr>
        <w:t>в городских процессах</w:t>
      </w:r>
      <w:r>
        <w:rPr>
          <w:lang w:eastAsia="en-US"/>
        </w:rPr>
        <w:t>.</w:t>
      </w:r>
    </w:p>
    <w:p w:rsidR="001D519C" w:rsidRPr="009D14AE" w:rsidRDefault="001D519C" w:rsidP="001D519C">
      <w:pPr>
        <w:pStyle w:val="a5"/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6. </w:t>
      </w:r>
      <w:r>
        <w:rPr>
          <w:lang w:eastAsia="en-US"/>
        </w:rPr>
        <w:t>Д</w:t>
      </w:r>
      <w:r w:rsidRPr="009D14AE">
        <w:rPr>
          <w:lang w:eastAsia="en-US"/>
        </w:rPr>
        <w:t>евиантные образцы поведения; концентрация людей и ресурсов; воздействие на крупнейшие метрополисы всемирных процессов, в том числе иммиграции Соседства в жизни городов.</w:t>
      </w:r>
    </w:p>
    <w:p w:rsidR="001D519C" w:rsidRPr="009D14AE" w:rsidRDefault="001D519C" w:rsidP="001D519C">
      <w:pPr>
        <w:pStyle w:val="a5"/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6. </w:t>
      </w:r>
      <w:r w:rsidRPr="009D14AE">
        <w:rPr>
          <w:lang w:eastAsia="en-US"/>
        </w:rPr>
        <w:t>Исторические формы миграции. Влияние проц</w:t>
      </w:r>
      <w:r>
        <w:rPr>
          <w:lang w:eastAsia="en-US"/>
        </w:rPr>
        <w:t>ессов миграции на глобализацию.</w:t>
      </w:r>
      <w:r w:rsidRPr="009D14AE">
        <w:rPr>
          <w:lang w:eastAsia="en-US"/>
        </w:rPr>
        <w:t xml:space="preserve"> </w:t>
      </w:r>
    </w:p>
    <w:p w:rsidR="001D519C" w:rsidRPr="009D14AE" w:rsidRDefault="001D519C" w:rsidP="001D519C">
      <w:pPr>
        <w:pStyle w:val="a5"/>
        <w:jc w:val="both"/>
        <w:rPr>
          <w:rFonts w:eastAsia="Calibri"/>
          <w:lang w:eastAsia="en-US"/>
        </w:rPr>
      </w:pPr>
      <w:r>
        <w:rPr>
          <w:b/>
          <w:i/>
          <w:lang w:eastAsia="en-US"/>
        </w:rPr>
        <w:t xml:space="preserve">К теме 7. </w:t>
      </w:r>
      <w:r w:rsidRPr="009D14AE">
        <w:rPr>
          <w:rFonts w:eastAsia="Calibri"/>
          <w:lang w:eastAsia="en-US"/>
        </w:rPr>
        <w:t>Необходимость изучения экономических, социальных, санитарно-гигиенических факторов, нарушающих физиологические функции человеческого организма, влияющих на заболеваемость и высокую смертность городского населения.</w:t>
      </w:r>
      <w:r>
        <w:rPr>
          <w:rFonts w:eastAsia="Calibri"/>
          <w:lang w:eastAsia="en-US"/>
        </w:rPr>
        <w:t xml:space="preserve"> П</w:t>
      </w:r>
      <w:r w:rsidRPr="009D14AE">
        <w:rPr>
          <w:rFonts w:eastAsia="Calibri"/>
          <w:lang w:eastAsia="en-US"/>
        </w:rPr>
        <w:t>ринцип адаптации. Спектр адаптивных возможностей человека. Абиотические</w:t>
      </w:r>
      <w:r>
        <w:rPr>
          <w:rFonts w:eastAsia="Calibri"/>
          <w:lang w:eastAsia="en-US"/>
        </w:rPr>
        <w:t xml:space="preserve"> факторы - Биотические факторы.</w:t>
      </w:r>
    </w:p>
    <w:p w:rsidR="001D519C" w:rsidRPr="001D519C" w:rsidRDefault="001D519C" w:rsidP="001D519C">
      <w:pPr>
        <w:pStyle w:val="a5"/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8. </w:t>
      </w:r>
      <w:r w:rsidRPr="009D14AE">
        <w:rPr>
          <w:lang w:eastAsia="en-US"/>
        </w:rPr>
        <w:t>Этнография, этнология, антропология: различие.</w:t>
      </w:r>
      <w:r>
        <w:rPr>
          <w:lang w:eastAsia="en-US"/>
        </w:rPr>
        <w:t xml:space="preserve"> </w:t>
      </w:r>
      <w:r w:rsidRPr="009D14AE">
        <w:rPr>
          <w:bCs/>
          <w:lang w:eastAsia="en-US"/>
        </w:rPr>
        <w:t>Модели и механизмы социального существования людей, проявляющиеся в раз</w:t>
      </w:r>
      <w:r>
        <w:rPr>
          <w:bCs/>
          <w:lang w:eastAsia="en-US"/>
        </w:rPr>
        <w:t>ных типах культуры и общества</w:t>
      </w:r>
    </w:p>
    <w:p w:rsidR="001D519C" w:rsidRPr="009D14AE" w:rsidRDefault="001D519C" w:rsidP="001D519C">
      <w:pPr>
        <w:pStyle w:val="a5"/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9. </w:t>
      </w:r>
      <w:r w:rsidRPr="009D14AE">
        <w:rPr>
          <w:lang w:eastAsia="en-US"/>
        </w:rPr>
        <w:t>Дж.Г.Мид, Э.Эриксон, Ш.Эйзенштадт.</w:t>
      </w:r>
      <w:r w:rsidRPr="009D14AE">
        <w:rPr>
          <w:bCs/>
          <w:lang w:eastAsia="en-US"/>
        </w:rPr>
        <w:t xml:space="preserve"> Н.Элиас, </w:t>
      </w:r>
      <w:r w:rsidRPr="009D14AE">
        <w:rPr>
          <w:lang w:eastAsia="en-US"/>
        </w:rPr>
        <w:t>М.Кастельс, С. Хантингтон, У. Бек, З.Бауман</w:t>
      </w:r>
      <w:r>
        <w:rPr>
          <w:lang w:eastAsia="en-US"/>
        </w:rPr>
        <w:t>.</w:t>
      </w:r>
    </w:p>
    <w:p w:rsidR="009D14AE" w:rsidRDefault="009D14AE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7D0A8B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D66A7F" w:rsidRPr="007F18F6" w:rsidTr="00CF716C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68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D519C" w:rsidTr="00CF716C">
        <w:tc>
          <w:tcPr>
            <w:tcW w:w="567" w:type="dxa"/>
          </w:tcPr>
          <w:p w:rsidR="001D519C" w:rsidRPr="007F18F6" w:rsidRDefault="001D519C" w:rsidP="001D519C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:rsidR="001D519C" w:rsidRPr="00574A93" w:rsidRDefault="00CF716C" w:rsidP="00CF71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1-9</w:t>
            </w:r>
          </w:p>
        </w:tc>
        <w:tc>
          <w:tcPr>
            <w:tcW w:w="3686" w:type="dxa"/>
            <w:vAlign w:val="center"/>
          </w:tcPr>
          <w:p w:rsidR="001D519C" w:rsidRPr="001D519C" w:rsidRDefault="001D519C" w:rsidP="001D519C">
            <w:pPr>
              <w:pStyle w:val="a5"/>
              <w:jc w:val="center"/>
            </w:pPr>
            <w:r w:rsidRPr="001D519C">
              <w:t>Реферат</w:t>
            </w:r>
          </w:p>
          <w:p w:rsidR="001D519C" w:rsidRPr="001D519C" w:rsidRDefault="00CF716C" w:rsidP="001D519C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63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1985"/>
        <w:gridCol w:w="1275"/>
        <w:gridCol w:w="993"/>
        <w:gridCol w:w="1275"/>
        <w:gridCol w:w="1418"/>
      </w:tblGrid>
      <w:tr w:rsidR="000D44CC" w:rsidRPr="007E722D" w:rsidTr="003A439E">
        <w:trPr>
          <w:cantSplit/>
          <w:trHeight w:val="4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3A439E">
        <w:trPr>
          <w:cantSplit/>
          <w:trHeight w:val="12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1D519C" w:rsidRPr="0058764C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1D519C" w:rsidRPr="00252771" w:rsidRDefault="001D519C" w:rsidP="003A439E">
            <w:pPr>
              <w:numPr>
                <w:ilvl w:val="0"/>
                <w:numId w:val="23"/>
              </w:numPr>
              <w:tabs>
                <w:tab w:val="left" w:pos="360"/>
              </w:tabs>
            </w:pPr>
          </w:p>
        </w:tc>
        <w:tc>
          <w:tcPr>
            <w:tcW w:w="1984" w:type="dxa"/>
          </w:tcPr>
          <w:p w:rsidR="001D519C" w:rsidRPr="001D519C" w:rsidRDefault="001D519C" w:rsidP="001D519C">
            <w:r w:rsidRPr="001D519C">
              <w:t>Бурдье П.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Социология социального пространства (пер. с фр.)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СПб.: Алетейя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2013</w:t>
            </w:r>
          </w:p>
        </w:tc>
        <w:tc>
          <w:tcPr>
            <w:tcW w:w="1275" w:type="dxa"/>
          </w:tcPr>
          <w:p w:rsidR="001D519C" w:rsidRPr="001D519C" w:rsidRDefault="001D519C" w:rsidP="001D519C"/>
        </w:tc>
        <w:tc>
          <w:tcPr>
            <w:tcW w:w="1418" w:type="dxa"/>
          </w:tcPr>
          <w:p w:rsidR="001D519C" w:rsidRPr="001D519C" w:rsidRDefault="00A44608" w:rsidP="000A305E">
            <w:hyperlink r:id="rId8" w:history="1">
              <w:r w:rsidR="000A305E" w:rsidRPr="00182C46">
                <w:rPr>
                  <w:rStyle w:val="af2"/>
                </w:rPr>
                <w:t>https://biblioclub.ru/</w:t>
              </w:r>
            </w:hyperlink>
            <w:r w:rsidR="000A305E">
              <w:rPr>
                <w:rStyle w:val="af2"/>
                <w:color w:val="auto"/>
              </w:rPr>
              <w:t xml:space="preserve"> </w:t>
            </w:r>
          </w:p>
        </w:tc>
      </w:tr>
      <w:tr w:rsidR="001D519C" w:rsidRPr="00083E82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709" w:type="dxa"/>
          </w:tcPr>
          <w:p w:rsidR="001D519C" w:rsidRPr="00252771" w:rsidRDefault="001D519C" w:rsidP="003A439E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1984" w:type="dxa"/>
          </w:tcPr>
          <w:p w:rsidR="001D519C" w:rsidRPr="001D519C" w:rsidRDefault="001D519C" w:rsidP="001D519C">
            <w:r w:rsidRPr="001D519C">
              <w:t>Соколова Г.Н., Титаренко Л. Г. (сост.)</w:t>
            </w:r>
          </w:p>
        </w:tc>
        <w:tc>
          <w:tcPr>
            <w:tcW w:w="1985" w:type="dxa"/>
          </w:tcPr>
          <w:p w:rsidR="001D519C" w:rsidRPr="001D519C" w:rsidRDefault="00D42857" w:rsidP="001D519C">
            <w:r w:rsidRPr="00D42857">
              <w:t>Западная социология : современные парадигмы: антология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Минск: Белорусская наука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2015</w:t>
            </w:r>
          </w:p>
        </w:tc>
        <w:tc>
          <w:tcPr>
            <w:tcW w:w="1275" w:type="dxa"/>
          </w:tcPr>
          <w:p w:rsidR="001D519C" w:rsidRPr="001D519C" w:rsidRDefault="001D519C" w:rsidP="001D519C"/>
        </w:tc>
        <w:tc>
          <w:tcPr>
            <w:tcW w:w="1418" w:type="dxa"/>
          </w:tcPr>
          <w:p w:rsidR="000A305E" w:rsidRDefault="00A44608" w:rsidP="000A305E">
            <w:pPr>
              <w:rPr>
                <w:rStyle w:val="af2"/>
                <w:color w:val="auto"/>
              </w:rPr>
            </w:pPr>
            <w:hyperlink r:id="rId9" w:history="1">
              <w:r w:rsidR="000A305E" w:rsidRPr="00182C46">
                <w:rPr>
                  <w:rStyle w:val="af2"/>
                </w:rPr>
                <w:t>http://biblioclub.ru/</w:t>
              </w:r>
            </w:hyperlink>
          </w:p>
          <w:p w:rsidR="001D519C" w:rsidRPr="001D519C" w:rsidRDefault="001D519C" w:rsidP="000A305E">
            <w:r w:rsidRPr="001D519C">
              <w:t xml:space="preserve">  </w:t>
            </w:r>
          </w:p>
        </w:tc>
      </w:tr>
      <w:tr w:rsidR="001D519C" w:rsidRPr="00252771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1D519C" w:rsidRPr="001D519C" w:rsidRDefault="001D519C" w:rsidP="003A439E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1984" w:type="dxa"/>
          </w:tcPr>
          <w:p w:rsidR="001D519C" w:rsidRPr="001D519C" w:rsidRDefault="001D519C" w:rsidP="001D519C">
            <w:r w:rsidRPr="001D519C">
              <w:t>Скалабан И.А.</w:t>
            </w:r>
          </w:p>
        </w:tc>
        <w:tc>
          <w:tcPr>
            <w:tcW w:w="1985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Общественное участие: теория и практика социального конструирования: монография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Новосибирск: НГТУ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2015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A44608" w:rsidP="000A305E">
            <w:hyperlink r:id="rId10" w:history="1">
              <w:r w:rsidR="000A305E" w:rsidRPr="00182C46">
                <w:rPr>
                  <w:rStyle w:val="af2"/>
                </w:rPr>
                <w:t>https://biblioclub.ru/</w:t>
              </w:r>
            </w:hyperlink>
          </w:p>
          <w:p w:rsidR="000A305E" w:rsidRPr="001D519C" w:rsidRDefault="000A305E" w:rsidP="000A305E"/>
        </w:tc>
      </w:tr>
      <w:tr w:rsidR="001D519C" w:rsidRPr="0058764C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1D519C" w:rsidRPr="001D519C" w:rsidRDefault="001D519C" w:rsidP="003A439E">
            <w:pPr>
              <w:numPr>
                <w:ilvl w:val="0"/>
                <w:numId w:val="23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D519C" w:rsidRPr="001D519C" w:rsidRDefault="001D519C" w:rsidP="001D519C">
            <w:r w:rsidRPr="001D519C">
              <w:t>Общество риска: на пути к другому модерну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Бек У.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М.: Директ-Медиа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2007</w:t>
            </w:r>
          </w:p>
        </w:tc>
        <w:tc>
          <w:tcPr>
            <w:tcW w:w="1275" w:type="dxa"/>
          </w:tcPr>
          <w:p w:rsidR="001D519C" w:rsidRPr="001D519C" w:rsidRDefault="001D519C" w:rsidP="001D519C"/>
        </w:tc>
        <w:tc>
          <w:tcPr>
            <w:tcW w:w="1418" w:type="dxa"/>
          </w:tcPr>
          <w:p w:rsidR="001D519C" w:rsidRDefault="00A44608" w:rsidP="000A305E">
            <w:pPr>
              <w:tabs>
                <w:tab w:val="left" w:pos="900"/>
              </w:tabs>
              <w:jc w:val="both"/>
            </w:pPr>
            <w:hyperlink r:id="rId11" w:history="1">
              <w:r w:rsidR="000A305E" w:rsidRPr="00182C46">
                <w:rPr>
                  <w:rStyle w:val="af2"/>
                </w:rPr>
                <w:t>http://biblioclub.ru/</w:t>
              </w:r>
            </w:hyperlink>
          </w:p>
          <w:p w:rsidR="000A305E" w:rsidRPr="001D519C" w:rsidRDefault="000A305E" w:rsidP="000A305E">
            <w:pPr>
              <w:tabs>
                <w:tab w:val="left" w:pos="900"/>
              </w:tabs>
              <w:jc w:val="both"/>
            </w:pPr>
          </w:p>
        </w:tc>
      </w:tr>
      <w:tr w:rsidR="001D519C" w:rsidRPr="00252771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1D519C" w:rsidRPr="001D519C" w:rsidRDefault="001D519C" w:rsidP="003A439E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1984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Язык городского пространства: словарь, карта, текст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Булыгина Е.Ю., Трипольская Т.А.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М.: Языки славянской культуры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2015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A44608" w:rsidP="000A305E">
            <w:hyperlink r:id="rId12" w:history="1">
              <w:r w:rsidR="000A305E" w:rsidRPr="00182C46">
                <w:rPr>
                  <w:rStyle w:val="af2"/>
                </w:rPr>
                <w:t>https://biblioclub.ru/</w:t>
              </w:r>
            </w:hyperlink>
          </w:p>
          <w:p w:rsidR="000A305E" w:rsidRPr="001D519C" w:rsidRDefault="000A305E" w:rsidP="000A305E"/>
        </w:tc>
      </w:tr>
      <w:tr w:rsidR="001D519C" w:rsidRPr="00252771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1D519C" w:rsidRPr="001D519C" w:rsidRDefault="001D519C" w:rsidP="003A439E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1984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Год невозможного. Искусство мечтать опасно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Жижек С.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М.: Европа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2012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A44608" w:rsidP="000A305E">
            <w:hyperlink r:id="rId13" w:history="1">
              <w:r w:rsidR="000A305E" w:rsidRPr="00182C46">
                <w:rPr>
                  <w:rStyle w:val="af2"/>
                </w:rPr>
                <w:t>https://biblioclub.ru/</w:t>
              </w:r>
            </w:hyperlink>
          </w:p>
          <w:p w:rsidR="000A305E" w:rsidRPr="001D519C" w:rsidRDefault="000A305E" w:rsidP="000A305E"/>
        </w:tc>
      </w:tr>
      <w:tr w:rsidR="001D519C" w:rsidRPr="00252771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1D519C" w:rsidRPr="001D519C" w:rsidRDefault="001D519C" w:rsidP="003A439E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1984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Философия и культурология в современной экспертной деятельности: колл. Монография.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Рабош В.А (отв. ред.)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СПб.: РГПУ им. А.И. Герцена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2011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A44608" w:rsidP="000A305E">
            <w:pPr>
              <w:rPr>
                <w:rStyle w:val="af2"/>
                <w:color w:val="auto"/>
              </w:rPr>
            </w:pPr>
            <w:hyperlink r:id="rId14" w:history="1">
              <w:r w:rsidR="000A305E" w:rsidRPr="00182C46">
                <w:rPr>
                  <w:rStyle w:val="af2"/>
                </w:rPr>
                <w:t>http://biblioclub.ru/</w:t>
              </w:r>
            </w:hyperlink>
          </w:p>
          <w:p w:rsidR="000A305E" w:rsidRPr="001D519C" w:rsidRDefault="000A305E" w:rsidP="000A305E"/>
        </w:tc>
      </w:tr>
      <w:tr w:rsidR="001D519C" w:rsidRPr="00083E82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1D519C" w:rsidRPr="001D519C" w:rsidRDefault="001D519C" w:rsidP="003A439E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1984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Избранные очерки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 xml:space="preserve">Парк Р.Э. 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 xml:space="preserve">М., 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2011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A44608" w:rsidP="000A305E">
            <w:hyperlink r:id="rId15" w:history="1">
              <w:r w:rsidR="000A305E" w:rsidRPr="00182C46">
                <w:rPr>
                  <w:rStyle w:val="af2"/>
                </w:rPr>
                <w:t>https://biblioclub.ru/</w:t>
              </w:r>
            </w:hyperlink>
          </w:p>
          <w:p w:rsidR="000A305E" w:rsidRPr="001D519C" w:rsidRDefault="000A305E" w:rsidP="000A305E"/>
        </w:tc>
      </w:tr>
      <w:tr w:rsidR="001D519C" w:rsidRPr="00252771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1D519C" w:rsidRPr="001D519C" w:rsidRDefault="001D519C" w:rsidP="003A439E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1984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Общественное участие: теория и практика социального конструирования: монография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Скалабан И.А.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Новосибирск: НГТУ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2015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A44608" w:rsidP="000A305E">
            <w:hyperlink r:id="rId16" w:history="1">
              <w:r w:rsidR="000A305E" w:rsidRPr="00182C46">
                <w:rPr>
                  <w:rStyle w:val="af2"/>
                </w:rPr>
                <w:t>https://biblioclub.ru/</w:t>
              </w:r>
            </w:hyperlink>
          </w:p>
          <w:p w:rsidR="000A305E" w:rsidRPr="001D519C" w:rsidRDefault="000A305E" w:rsidP="000A305E"/>
        </w:tc>
      </w:tr>
      <w:tr w:rsidR="001D519C" w:rsidRPr="00083E82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1D519C" w:rsidRPr="001D519C" w:rsidRDefault="001D519C" w:rsidP="003A439E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1984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Региональная культура: опыт исследования (монография)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Тихонова А.Ю.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М., Берлин: Директ-Медиа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2016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A44608" w:rsidP="000A305E">
            <w:pPr>
              <w:rPr>
                <w:rStyle w:val="af2"/>
                <w:color w:val="auto"/>
              </w:rPr>
            </w:pPr>
            <w:hyperlink r:id="rId17" w:history="1">
              <w:r w:rsidR="000A305E" w:rsidRPr="00182C46">
                <w:rPr>
                  <w:rStyle w:val="af2"/>
                </w:rPr>
                <w:t>http://biblioclub.ru/</w:t>
              </w:r>
            </w:hyperlink>
          </w:p>
          <w:p w:rsidR="000A305E" w:rsidRPr="001D519C" w:rsidRDefault="000A305E" w:rsidP="000A305E"/>
        </w:tc>
      </w:tr>
      <w:tr w:rsidR="001D519C" w:rsidRPr="00252771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1D519C" w:rsidRPr="001D519C" w:rsidRDefault="001D519C" w:rsidP="003A439E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1984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Этническая толерантность сотрудников организации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Шатаева, Копшунова, Никитюк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М., Берлин: Директ-Медиа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2017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A44608" w:rsidP="000A305E">
            <w:hyperlink r:id="rId18" w:history="1">
              <w:r w:rsidR="000A305E" w:rsidRPr="00182C46">
                <w:rPr>
                  <w:rStyle w:val="af2"/>
                </w:rPr>
                <w:t>https://biblioclub.ru/</w:t>
              </w:r>
            </w:hyperlink>
          </w:p>
          <w:p w:rsidR="000A305E" w:rsidRPr="001D519C" w:rsidRDefault="000A305E" w:rsidP="000A305E"/>
        </w:tc>
      </w:tr>
      <w:tr w:rsidR="001D519C" w:rsidRPr="00083E82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1D519C" w:rsidRPr="001D519C" w:rsidRDefault="001D519C" w:rsidP="003A439E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1984" w:type="dxa"/>
          </w:tcPr>
          <w:p w:rsidR="001D519C" w:rsidRPr="001D519C" w:rsidRDefault="001D519C" w:rsidP="001D519C">
            <w:pPr>
              <w:keepNext/>
              <w:outlineLvl w:val="3"/>
            </w:pPr>
            <w:r w:rsidRPr="001D519C">
              <w:t>О процессе цивилизации. Социогенетические и психоргенетиченские исследования</w:t>
            </w:r>
          </w:p>
        </w:tc>
        <w:tc>
          <w:tcPr>
            <w:tcW w:w="1985" w:type="dxa"/>
          </w:tcPr>
          <w:p w:rsidR="001D519C" w:rsidRPr="001D519C" w:rsidRDefault="001D519C" w:rsidP="001D519C">
            <w:r w:rsidRPr="001D519C">
              <w:t>Элиас Н.</w:t>
            </w:r>
          </w:p>
        </w:tc>
        <w:tc>
          <w:tcPr>
            <w:tcW w:w="1275" w:type="dxa"/>
          </w:tcPr>
          <w:p w:rsidR="001D519C" w:rsidRPr="001D519C" w:rsidRDefault="001D519C" w:rsidP="001D519C">
            <w:r w:rsidRPr="001D519C">
              <w:t>М.: Директ-Медиа</w:t>
            </w:r>
          </w:p>
        </w:tc>
        <w:tc>
          <w:tcPr>
            <w:tcW w:w="993" w:type="dxa"/>
          </w:tcPr>
          <w:p w:rsidR="001D519C" w:rsidRPr="001D519C" w:rsidRDefault="001D519C" w:rsidP="001D519C">
            <w:r w:rsidRPr="001D519C">
              <w:t>2007</w:t>
            </w:r>
          </w:p>
        </w:tc>
        <w:tc>
          <w:tcPr>
            <w:tcW w:w="1275" w:type="dxa"/>
          </w:tcPr>
          <w:p w:rsidR="001D519C" w:rsidRPr="001D519C" w:rsidRDefault="001D519C" w:rsidP="001D519C">
            <w:pPr>
              <w:jc w:val="center"/>
            </w:pPr>
          </w:p>
        </w:tc>
        <w:tc>
          <w:tcPr>
            <w:tcW w:w="1418" w:type="dxa"/>
          </w:tcPr>
          <w:p w:rsidR="001D519C" w:rsidRDefault="00A44608" w:rsidP="000A305E">
            <w:hyperlink r:id="rId19" w:history="1">
              <w:r w:rsidR="000A305E" w:rsidRPr="00182C46">
                <w:rPr>
                  <w:rStyle w:val="af2"/>
                </w:rPr>
                <w:t>https://biblioclub.ru/</w:t>
              </w:r>
            </w:hyperlink>
          </w:p>
          <w:p w:rsidR="000A305E" w:rsidRPr="001D519C" w:rsidRDefault="000A305E" w:rsidP="000A305E"/>
        </w:tc>
      </w:tr>
      <w:tr w:rsidR="003A439E" w:rsidRPr="00083E82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3A439E" w:rsidRPr="001D519C" w:rsidRDefault="003A439E" w:rsidP="003A439E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1984" w:type="dxa"/>
          </w:tcPr>
          <w:p w:rsidR="003A439E" w:rsidRPr="001D519C" w:rsidRDefault="003A439E" w:rsidP="001D519C">
            <w:pPr>
              <w:keepNext/>
              <w:outlineLvl w:val="3"/>
            </w:pPr>
            <w:r w:rsidRPr="003A439E">
              <w:t>Этническая идентичность и толерантность</w:t>
            </w:r>
          </w:p>
        </w:tc>
        <w:tc>
          <w:tcPr>
            <w:tcW w:w="1985" w:type="dxa"/>
          </w:tcPr>
          <w:p w:rsidR="003A439E" w:rsidRPr="001D519C" w:rsidRDefault="003A439E" w:rsidP="001D519C">
            <w:r w:rsidRPr="003A439E">
              <w:t>Хотинец В.Ю.</w:t>
            </w:r>
          </w:p>
        </w:tc>
        <w:tc>
          <w:tcPr>
            <w:tcW w:w="1275" w:type="dxa"/>
          </w:tcPr>
          <w:p w:rsidR="003A439E" w:rsidRPr="003A439E" w:rsidRDefault="003A439E" w:rsidP="001D519C">
            <w:r>
              <w:t>М.: Издательство «Юрайт»</w:t>
            </w:r>
          </w:p>
        </w:tc>
        <w:tc>
          <w:tcPr>
            <w:tcW w:w="993" w:type="dxa"/>
          </w:tcPr>
          <w:p w:rsidR="003A439E" w:rsidRPr="001D519C" w:rsidRDefault="003A439E" w:rsidP="001D519C">
            <w:r>
              <w:t>2022</w:t>
            </w:r>
          </w:p>
        </w:tc>
        <w:tc>
          <w:tcPr>
            <w:tcW w:w="1275" w:type="dxa"/>
          </w:tcPr>
          <w:p w:rsidR="003A439E" w:rsidRPr="001D519C" w:rsidRDefault="003A439E" w:rsidP="001D519C">
            <w:pPr>
              <w:jc w:val="center"/>
            </w:pPr>
          </w:p>
        </w:tc>
        <w:tc>
          <w:tcPr>
            <w:tcW w:w="1418" w:type="dxa"/>
          </w:tcPr>
          <w:p w:rsidR="003A439E" w:rsidRDefault="00A44608" w:rsidP="000A305E">
            <w:hyperlink r:id="rId20" w:history="1">
              <w:r w:rsidR="003A439E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3A439E" w:rsidRPr="00083E82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3A439E" w:rsidRPr="001D519C" w:rsidRDefault="003A439E" w:rsidP="003A439E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1984" w:type="dxa"/>
          </w:tcPr>
          <w:p w:rsidR="003A439E" w:rsidRPr="003A439E" w:rsidRDefault="003A439E" w:rsidP="003A439E">
            <w:pPr>
              <w:keepNext/>
              <w:outlineLvl w:val="3"/>
            </w:pPr>
            <w:r w:rsidRPr="003A439E">
              <w:t>Психология идентичности</w:t>
            </w:r>
          </w:p>
        </w:tc>
        <w:tc>
          <w:tcPr>
            <w:tcW w:w="1985" w:type="dxa"/>
          </w:tcPr>
          <w:p w:rsidR="003A439E" w:rsidRPr="003A439E" w:rsidRDefault="003A439E" w:rsidP="003A439E">
            <w:r w:rsidRPr="003A439E">
              <w:t>Шнейдер Л.Б.</w:t>
            </w:r>
          </w:p>
        </w:tc>
        <w:tc>
          <w:tcPr>
            <w:tcW w:w="1275" w:type="dxa"/>
          </w:tcPr>
          <w:p w:rsidR="003A439E" w:rsidRPr="003A439E" w:rsidRDefault="003A439E" w:rsidP="003A439E">
            <w:r>
              <w:t>М.: Издательство «Юрайт»</w:t>
            </w:r>
          </w:p>
        </w:tc>
        <w:tc>
          <w:tcPr>
            <w:tcW w:w="993" w:type="dxa"/>
          </w:tcPr>
          <w:p w:rsidR="003A439E" w:rsidRPr="001D519C" w:rsidRDefault="003A439E" w:rsidP="003A439E">
            <w:r>
              <w:t>2022</w:t>
            </w:r>
          </w:p>
        </w:tc>
        <w:tc>
          <w:tcPr>
            <w:tcW w:w="1275" w:type="dxa"/>
          </w:tcPr>
          <w:p w:rsidR="003A439E" w:rsidRPr="001D519C" w:rsidRDefault="003A439E" w:rsidP="003A439E">
            <w:pPr>
              <w:jc w:val="center"/>
            </w:pPr>
          </w:p>
        </w:tc>
        <w:tc>
          <w:tcPr>
            <w:tcW w:w="1418" w:type="dxa"/>
          </w:tcPr>
          <w:p w:rsidR="003A439E" w:rsidRDefault="00A44608" w:rsidP="003A439E">
            <w:hyperlink r:id="rId21" w:history="1">
              <w:r w:rsidR="003A439E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3A439E" w:rsidRPr="00083E82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3A439E" w:rsidRPr="001D519C" w:rsidRDefault="003A439E" w:rsidP="003A439E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1984" w:type="dxa"/>
          </w:tcPr>
          <w:p w:rsidR="003A439E" w:rsidRPr="003A439E" w:rsidRDefault="003A439E" w:rsidP="003A439E">
            <w:pPr>
              <w:keepNext/>
              <w:outlineLvl w:val="3"/>
            </w:pPr>
            <w:r w:rsidRPr="003A439E">
              <w:t>Этнокультурный состав мира</w:t>
            </w:r>
          </w:p>
        </w:tc>
        <w:tc>
          <w:tcPr>
            <w:tcW w:w="1985" w:type="dxa"/>
          </w:tcPr>
          <w:p w:rsidR="003A439E" w:rsidRPr="003A439E" w:rsidRDefault="003A439E" w:rsidP="003A439E">
            <w:r w:rsidRPr="003A439E">
              <w:t>Александрова Е.А.</w:t>
            </w:r>
          </w:p>
        </w:tc>
        <w:tc>
          <w:tcPr>
            <w:tcW w:w="1275" w:type="dxa"/>
          </w:tcPr>
          <w:p w:rsidR="003A439E" w:rsidRPr="003A439E" w:rsidRDefault="003A439E" w:rsidP="003A439E">
            <w:r>
              <w:t>М.: Издательство «Юрайт»</w:t>
            </w:r>
          </w:p>
        </w:tc>
        <w:tc>
          <w:tcPr>
            <w:tcW w:w="993" w:type="dxa"/>
          </w:tcPr>
          <w:p w:rsidR="003A439E" w:rsidRPr="001D519C" w:rsidRDefault="003A439E" w:rsidP="003A439E">
            <w:r>
              <w:t>2022</w:t>
            </w:r>
          </w:p>
        </w:tc>
        <w:tc>
          <w:tcPr>
            <w:tcW w:w="1275" w:type="dxa"/>
          </w:tcPr>
          <w:p w:rsidR="003A439E" w:rsidRPr="001D519C" w:rsidRDefault="003A439E" w:rsidP="003A439E">
            <w:pPr>
              <w:jc w:val="center"/>
            </w:pPr>
          </w:p>
        </w:tc>
        <w:tc>
          <w:tcPr>
            <w:tcW w:w="1418" w:type="dxa"/>
          </w:tcPr>
          <w:p w:rsidR="003A439E" w:rsidRDefault="00A44608" w:rsidP="003A439E">
            <w:hyperlink r:id="rId22" w:history="1">
              <w:r w:rsidR="003A439E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3A439E" w:rsidRPr="00083E82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3A439E" w:rsidRPr="001D519C" w:rsidRDefault="003A439E" w:rsidP="003A439E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1984" w:type="dxa"/>
          </w:tcPr>
          <w:p w:rsidR="003A439E" w:rsidRPr="003A439E" w:rsidRDefault="003A439E" w:rsidP="003A439E">
            <w:pPr>
              <w:keepNext/>
              <w:outlineLvl w:val="3"/>
            </w:pPr>
            <w:r w:rsidRPr="003A439E">
              <w:t>Педагогика межнационального общения</w:t>
            </w:r>
          </w:p>
        </w:tc>
        <w:tc>
          <w:tcPr>
            <w:tcW w:w="1985" w:type="dxa"/>
          </w:tcPr>
          <w:p w:rsidR="003A439E" w:rsidRPr="003A439E" w:rsidRDefault="003A439E" w:rsidP="003A439E">
            <w:r w:rsidRPr="003A439E">
              <w:t>Матис В.И.</w:t>
            </w:r>
          </w:p>
        </w:tc>
        <w:tc>
          <w:tcPr>
            <w:tcW w:w="1275" w:type="dxa"/>
          </w:tcPr>
          <w:p w:rsidR="003A439E" w:rsidRPr="003A439E" w:rsidRDefault="003A439E" w:rsidP="003A439E">
            <w:r>
              <w:t>М.: Издательство «Юрайт»</w:t>
            </w:r>
          </w:p>
        </w:tc>
        <w:tc>
          <w:tcPr>
            <w:tcW w:w="993" w:type="dxa"/>
          </w:tcPr>
          <w:p w:rsidR="003A439E" w:rsidRPr="001D519C" w:rsidRDefault="003A439E" w:rsidP="003A439E">
            <w:r>
              <w:t>2022</w:t>
            </w:r>
          </w:p>
        </w:tc>
        <w:tc>
          <w:tcPr>
            <w:tcW w:w="1275" w:type="dxa"/>
          </w:tcPr>
          <w:p w:rsidR="003A439E" w:rsidRPr="001D519C" w:rsidRDefault="003A439E" w:rsidP="003A439E">
            <w:pPr>
              <w:jc w:val="center"/>
            </w:pPr>
          </w:p>
        </w:tc>
        <w:tc>
          <w:tcPr>
            <w:tcW w:w="1418" w:type="dxa"/>
          </w:tcPr>
          <w:p w:rsidR="003A439E" w:rsidRDefault="00A44608" w:rsidP="003A439E">
            <w:hyperlink r:id="rId23" w:history="1">
              <w:r w:rsidR="003A439E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3A439E" w:rsidRPr="00083E82" w:rsidTr="003A43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</w:tcPr>
          <w:p w:rsidR="003A439E" w:rsidRPr="001D519C" w:rsidRDefault="003A439E" w:rsidP="003A439E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1984" w:type="dxa"/>
          </w:tcPr>
          <w:p w:rsidR="003A439E" w:rsidRPr="003A439E" w:rsidRDefault="003A439E" w:rsidP="003A439E">
            <w:pPr>
              <w:keepNext/>
              <w:outlineLvl w:val="3"/>
            </w:pPr>
            <w:r w:rsidRPr="003A439E">
              <w:t>Саморепрезентация и убеждающая коммуникация</w:t>
            </w:r>
          </w:p>
        </w:tc>
        <w:tc>
          <w:tcPr>
            <w:tcW w:w="1985" w:type="dxa"/>
          </w:tcPr>
          <w:p w:rsidR="003A439E" w:rsidRPr="003A439E" w:rsidRDefault="003A439E" w:rsidP="003A439E">
            <w:r w:rsidRPr="003A439E">
              <w:t>Корягина Н.А.</w:t>
            </w:r>
          </w:p>
        </w:tc>
        <w:tc>
          <w:tcPr>
            <w:tcW w:w="1275" w:type="dxa"/>
          </w:tcPr>
          <w:p w:rsidR="003A439E" w:rsidRPr="003A439E" w:rsidRDefault="003A439E" w:rsidP="003A439E">
            <w:r>
              <w:t>М.: Издательство «Юрайт»</w:t>
            </w:r>
          </w:p>
        </w:tc>
        <w:tc>
          <w:tcPr>
            <w:tcW w:w="993" w:type="dxa"/>
          </w:tcPr>
          <w:p w:rsidR="003A439E" w:rsidRPr="001D519C" w:rsidRDefault="003A439E" w:rsidP="003A439E">
            <w:r>
              <w:t>2022</w:t>
            </w:r>
          </w:p>
        </w:tc>
        <w:tc>
          <w:tcPr>
            <w:tcW w:w="1275" w:type="dxa"/>
          </w:tcPr>
          <w:p w:rsidR="003A439E" w:rsidRPr="001D519C" w:rsidRDefault="003A439E" w:rsidP="003A439E">
            <w:pPr>
              <w:jc w:val="center"/>
            </w:pPr>
          </w:p>
        </w:tc>
        <w:tc>
          <w:tcPr>
            <w:tcW w:w="1418" w:type="dxa"/>
          </w:tcPr>
          <w:p w:rsidR="003A439E" w:rsidRDefault="00A44608" w:rsidP="003A439E">
            <w:hyperlink r:id="rId24" w:history="1">
              <w:r w:rsidR="003A439E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:rsidR="007D0A8B" w:rsidRDefault="007D0A8B" w:rsidP="000A305E">
      <w:pPr>
        <w:spacing w:line="360" w:lineRule="auto"/>
        <w:rPr>
          <w:b/>
          <w:bCs/>
        </w:rPr>
      </w:pPr>
    </w:p>
    <w:p w:rsidR="00CF716C" w:rsidRPr="00CF716C" w:rsidRDefault="00CF716C" w:rsidP="00CF716C">
      <w:pPr>
        <w:widowControl w:val="0"/>
        <w:numPr>
          <w:ilvl w:val="0"/>
          <w:numId w:val="21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CF716C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CF716C" w:rsidRPr="00CF716C" w:rsidRDefault="00CF716C" w:rsidP="00CF716C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CF716C" w:rsidRPr="00CF716C" w:rsidRDefault="00CF716C" w:rsidP="00CF716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F716C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25" w:history="1">
        <w:r w:rsidRPr="00CF716C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CF716C" w:rsidRPr="00CF716C" w:rsidRDefault="00CF716C" w:rsidP="00CF716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F716C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26" w:history="1">
        <w:r w:rsidRPr="00CF716C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CF716C" w:rsidRPr="00CF716C" w:rsidRDefault="00CF716C" w:rsidP="00CF716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F716C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27" w:history="1">
        <w:r w:rsidRPr="00CF716C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CF716C" w:rsidRPr="00CF716C" w:rsidRDefault="00CF716C" w:rsidP="00CF716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CF716C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28" w:history="1">
        <w:r w:rsidRPr="00CF716C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CF716C" w:rsidRDefault="00CF716C" w:rsidP="00CF71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F716C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9" w:history="1">
        <w:r w:rsidRPr="00CF716C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3A439E" w:rsidRPr="0002583E" w:rsidRDefault="003A439E" w:rsidP="003A439E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30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3A439E" w:rsidRPr="0002583E" w:rsidRDefault="003A439E" w:rsidP="003A439E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31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3A439E" w:rsidRPr="00CF716C" w:rsidRDefault="003A439E" w:rsidP="00CF716C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CF716C" w:rsidRPr="00CF716C" w:rsidRDefault="00CF716C" w:rsidP="00CF716C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CF716C" w:rsidRPr="00CF716C" w:rsidRDefault="00CF716C" w:rsidP="00CF716C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F716C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CF716C" w:rsidRPr="00CF716C" w:rsidRDefault="00CF716C" w:rsidP="00CF716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F716C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CF716C" w:rsidRPr="00CF716C" w:rsidRDefault="00CF716C" w:rsidP="00CF716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F716C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F716C" w:rsidRPr="00CF716C" w:rsidRDefault="00CF716C" w:rsidP="00CF716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CF716C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CF716C" w:rsidRPr="00CF716C" w:rsidRDefault="00CF716C" w:rsidP="00CF716C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CF716C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F716C" w:rsidRPr="00CF716C" w:rsidRDefault="00CF716C" w:rsidP="00CF716C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CF716C" w:rsidRPr="00CF716C" w:rsidRDefault="00CF716C" w:rsidP="00CF716C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F716C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CF716C" w:rsidRPr="00CF716C" w:rsidRDefault="00CF716C" w:rsidP="00CF716C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CF716C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CF716C" w:rsidRPr="00CF716C" w:rsidRDefault="00CF716C" w:rsidP="00CF716C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F716C">
        <w:rPr>
          <w:rFonts w:eastAsia="WenQuanYi Micro Hei"/>
          <w:kern w:val="1"/>
          <w:lang w:eastAsia="zh-CN"/>
        </w:rPr>
        <w:lastRenderedPageBreak/>
        <w:t>Windows 10 x64</w:t>
      </w:r>
    </w:p>
    <w:p w:rsidR="00CF716C" w:rsidRPr="00CF716C" w:rsidRDefault="00CF716C" w:rsidP="00CF716C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F716C">
        <w:rPr>
          <w:rFonts w:eastAsia="WenQuanYi Micro Hei"/>
          <w:kern w:val="1"/>
          <w:lang w:eastAsia="zh-CN"/>
        </w:rPr>
        <w:t>MicrosoftOffice 2016</w:t>
      </w:r>
    </w:p>
    <w:p w:rsidR="00CF716C" w:rsidRPr="00CF716C" w:rsidRDefault="00CF716C" w:rsidP="00CF716C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F716C">
        <w:rPr>
          <w:rFonts w:eastAsia="WenQuanYi Micro Hei"/>
          <w:kern w:val="1"/>
          <w:lang w:eastAsia="zh-CN"/>
        </w:rPr>
        <w:t>LibreOffice</w:t>
      </w:r>
    </w:p>
    <w:p w:rsidR="00CF716C" w:rsidRPr="00CF716C" w:rsidRDefault="00CF716C" w:rsidP="00CF716C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F716C">
        <w:rPr>
          <w:rFonts w:eastAsia="WenQuanYi Micro Hei"/>
          <w:kern w:val="1"/>
          <w:lang w:eastAsia="zh-CN"/>
        </w:rPr>
        <w:t>Firefox</w:t>
      </w:r>
    </w:p>
    <w:p w:rsidR="00CF716C" w:rsidRPr="00CF716C" w:rsidRDefault="00CF716C" w:rsidP="00CF716C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CF716C">
        <w:rPr>
          <w:rFonts w:eastAsia="WenQuanYi Micro Hei"/>
          <w:kern w:val="1"/>
          <w:lang w:eastAsia="zh-CN"/>
        </w:rPr>
        <w:t>GIMP</w:t>
      </w:r>
    </w:p>
    <w:p w:rsidR="00CF716C" w:rsidRPr="00CF716C" w:rsidRDefault="00CF716C" w:rsidP="00CF716C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CF716C">
        <w:rPr>
          <w:rFonts w:eastAsia="Calibri"/>
          <w:color w:val="000000"/>
          <w:kern w:val="1"/>
          <w:lang w:eastAsia="zh-CN"/>
        </w:rPr>
        <w:tab/>
      </w:r>
      <w:r w:rsidRPr="00CF716C">
        <w:rPr>
          <w:rFonts w:eastAsia="Calibri"/>
          <w:color w:val="000000"/>
          <w:kern w:val="1"/>
          <w:lang w:eastAsia="zh-CN"/>
        </w:rPr>
        <w:tab/>
      </w:r>
    </w:p>
    <w:p w:rsidR="00CF716C" w:rsidRPr="00CF716C" w:rsidRDefault="00CF716C" w:rsidP="00CF716C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CF716C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CF716C" w:rsidRPr="00CF716C" w:rsidRDefault="00CF716C" w:rsidP="00CF716C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CF716C">
        <w:rPr>
          <w:rFonts w:eastAsia="WenQuanYi Micro Hei"/>
          <w:kern w:val="1"/>
          <w:lang w:eastAsia="zh-CN"/>
        </w:rPr>
        <w:t>Не используются</w:t>
      </w:r>
    </w:p>
    <w:p w:rsidR="00CF716C" w:rsidRPr="00CF716C" w:rsidRDefault="00CF716C" w:rsidP="00CF716C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CF716C" w:rsidRPr="00CF716C" w:rsidRDefault="00CF716C" w:rsidP="00CF716C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CF716C">
        <w:rPr>
          <w:b/>
          <w:bCs/>
          <w:kern w:val="1"/>
          <w:lang w:eastAsia="zh-CN"/>
        </w:rPr>
        <w:t xml:space="preserve">10. </w:t>
      </w:r>
      <w:r w:rsidRPr="00CF716C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CF716C" w:rsidRPr="00CF716C" w:rsidRDefault="00CF716C" w:rsidP="00CF716C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F716C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F716C" w:rsidRPr="00CF716C" w:rsidRDefault="00CF716C" w:rsidP="00CF716C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F716C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F716C" w:rsidRPr="00CF716C" w:rsidRDefault="00CF716C" w:rsidP="00CF716C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CF716C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236F5" w:rsidRPr="007D0A8B" w:rsidRDefault="00A236F5" w:rsidP="007D0A8B">
      <w:pPr>
        <w:ind w:firstLine="567"/>
        <w:jc w:val="both"/>
        <w:rPr>
          <w:bCs/>
          <w:color w:val="000000"/>
        </w:rPr>
      </w:pPr>
    </w:p>
    <w:sectPr w:rsidR="00A236F5" w:rsidRPr="007D0A8B" w:rsidSect="0039390B">
      <w:footerReference w:type="defaul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608" w:rsidRDefault="00A44608">
      <w:r>
        <w:separator/>
      </w:r>
    </w:p>
  </w:endnote>
  <w:endnote w:type="continuationSeparator" w:id="0">
    <w:p w:rsidR="00A44608" w:rsidRDefault="00A4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05E" w:rsidRPr="007661DA" w:rsidRDefault="000A305E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6D6990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0A305E" w:rsidRDefault="000A30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608" w:rsidRDefault="00A44608">
      <w:r>
        <w:separator/>
      </w:r>
    </w:p>
  </w:footnote>
  <w:footnote w:type="continuationSeparator" w:id="0">
    <w:p w:rsidR="00A44608" w:rsidRDefault="00A44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413AF"/>
    <w:multiLevelType w:val="hybridMultilevel"/>
    <w:tmpl w:val="8E9A55F2"/>
    <w:lvl w:ilvl="0" w:tplc="78A83AD6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77006B"/>
    <w:multiLevelType w:val="hybridMultilevel"/>
    <w:tmpl w:val="8794C6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228C7"/>
    <w:multiLevelType w:val="hybridMultilevel"/>
    <w:tmpl w:val="2DC42E00"/>
    <w:lvl w:ilvl="0" w:tplc="0AA48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3283D"/>
    <w:multiLevelType w:val="hybridMultilevel"/>
    <w:tmpl w:val="95A6665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C169EA"/>
    <w:multiLevelType w:val="hybridMultilevel"/>
    <w:tmpl w:val="11EABC4E"/>
    <w:lvl w:ilvl="0" w:tplc="AA8C5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FC572F"/>
    <w:multiLevelType w:val="hybridMultilevel"/>
    <w:tmpl w:val="8794C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2"/>
  </w:num>
  <w:num w:numId="7">
    <w:abstractNumId w:val="2"/>
  </w:num>
  <w:num w:numId="8">
    <w:abstractNumId w:val="12"/>
  </w:num>
  <w:num w:numId="9">
    <w:abstractNumId w:val="7"/>
  </w:num>
  <w:num w:numId="10">
    <w:abstractNumId w:val="9"/>
  </w:num>
  <w:num w:numId="11">
    <w:abstractNumId w:val="15"/>
  </w:num>
  <w:num w:numId="12">
    <w:abstractNumId w:val="5"/>
  </w:num>
  <w:num w:numId="13">
    <w:abstractNumId w:val="6"/>
  </w:num>
  <w:num w:numId="14">
    <w:abstractNumId w:val="14"/>
  </w:num>
  <w:num w:numId="15">
    <w:abstractNumId w:val="3"/>
  </w:num>
  <w:num w:numId="16">
    <w:abstractNumId w:val="8"/>
  </w:num>
  <w:num w:numId="17">
    <w:abstractNumId w:val="21"/>
  </w:num>
  <w:num w:numId="18">
    <w:abstractNumId w:val="4"/>
  </w:num>
  <w:num w:numId="19">
    <w:abstractNumId w:val="16"/>
  </w:num>
  <w:num w:numId="20">
    <w:abstractNumId w:val="20"/>
  </w:num>
  <w:num w:numId="21">
    <w:abstractNumId w:val="0"/>
  </w:num>
  <w:num w:numId="22">
    <w:abstractNumId w:val="1"/>
  </w:num>
  <w:num w:numId="2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0F77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A292E"/>
    <w:rsid w:val="000A305E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186F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1A05"/>
    <w:rsid w:val="001C7A0D"/>
    <w:rsid w:val="001D000A"/>
    <w:rsid w:val="001D0BC6"/>
    <w:rsid w:val="001D519C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26D2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390B"/>
    <w:rsid w:val="00395E94"/>
    <w:rsid w:val="00395FC5"/>
    <w:rsid w:val="003971CC"/>
    <w:rsid w:val="003A38C9"/>
    <w:rsid w:val="003A439E"/>
    <w:rsid w:val="003B118D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228A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74A93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0983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20D"/>
    <w:rsid w:val="006935CF"/>
    <w:rsid w:val="00697EFB"/>
    <w:rsid w:val="006A64CE"/>
    <w:rsid w:val="006A697C"/>
    <w:rsid w:val="006B152D"/>
    <w:rsid w:val="006B35A6"/>
    <w:rsid w:val="006B45BC"/>
    <w:rsid w:val="006B6150"/>
    <w:rsid w:val="006B7834"/>
    <w:rsid w:val="006C1C16"/>
    <w:rsid w:val="006C2160"/>
    <w:rsid w:val="006C27CF"/>
    <w:rsid w:val="006C2A1F"/>
    <w:rsid w:val="006C4B22"/>
    <w:rsid w:val="006C6B9B"/>
    <w:rsid w:val="006C7B9A"/>
    <w:rsid w:val="006D03EF"/>
    <w:rsid w:val="006D6990"/>
    <w:rsid w:val="006E2B69"/>
    <w:rsid w:val="006E7CAF"/>
    <w:rsid w:val="006F0E83"/>
    <w:rsid w:val="006F6485"/>
    <w:rsid w:val="0070492D"/>
    <w:rsid w:val="00710144"/>
    <w:rsid w:val="00722ACC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A8B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26A1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2D2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1044"/>
    <w:rsid w:val="009B305C"/>
    <w:rsid w:val="009C060E"/>
    <w:rsid w:val="009C1DC1"/>
    <w:rsid w:val="009D14AE"/>
    <w:rsid w:val="009D4525"/>
    <w:rsid w:val="009D6E08"/>
    <w:rsid w:val="009E02E3"/>
    <w:rsid w:val="009E47CD"/>
    <w:rsid w:val="009E51AE"/>
    <w:rsid w:val="009E529A"/>
    <w:rsid w:val="009E75D3"/>
    <w:rsid w:val="009F10D6"/>
    <w:rsid w:val="009F6A08"/>
    <w:rsid w:val="009F6D89"/>
    <w:rsid w:val="00A01450"/>
    <w:rsid w:val="00A016F0"/>
    <w:rsid w:val="00A01ABA"/>
    <w:rsid w:val="00A02CA8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44608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4CE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1705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16C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34C07"/>
    <w:rsid w:val="00D40FAF"/>
    <w:rsid w:val="00D42857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8DD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644"/>
    <w:rsid w:val="00F35837"/>
    <w:rsid w:val="00F37E9C"/>
    <w:rsid w:val="00F41C09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FontStyle74">
    <w:name w:val="Font Style74"/>
    <w:uiPriority w:val="99"/>
    <w:rsid w:val="007D0A8B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CF716C"/>
    <w:rPr>
      <w:rFonts w:cs="Courier New"/>
    </w:rPr>
  </w:style>
  <w:style w:type="paragraph" w:customStyle="1" w:styleId="WW-">
    <w:name w:val="WW-Базовый"/>
    <w:rsid w:val="00CF716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s://biblioclub.ru/" TargetMode="External"/><Relationship Id="rId26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hyperlink" Target="http://www.biblioclub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blioclub.ru/" TargetMode="External"/><Relationship Id="rId20" Type="http://schemas.openxmlformats.org/officeDocument/2006/relationships/hyperlink" Target="https://urait.ru/" TargetMode="External"/><Relationship Id="rId29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s://urait.ru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s://biblioclub.ru/" TargetMode="External"/><Relationship Id="rId31" Type="http://schemas.openxmlformats.org/officeDocument/2006/relationships/hyperlink" Target="https://imwerden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urait.ru/" TargetMode="External"/><Relationship Id="rId27" Type="http://schemas.openxmlformats.org/officeDocument/2006/relationships/hyperlink" Target="https://cyberleninka.ru/" TargetMode="External"/><Relationship Id="rId30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4547D-445A-48BB-8982-8FD8761D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93</cp:revision>
  <cp:lastPrinted>2019-01-27T13:11:00Z</cp:lastPrinted>
  <dcterms:created xsi:type="dcterms:W3CDTF">2016-03-21T11:43:00Z</dcterms:created>
  <dcterms:modified xsi:type="dcterms:W3CDTF">2023-05-20T10:35:00Z</dcterms:modified>
</cp:coreProperties>
</file>