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0FF4" w:rsidRPr="00E25E7F" w:rsidRDefault="00880FF4" w:rsidP="00880FF4">
      <w:pPr>
        <w:tabs>
          <w:tab w:val="left" w:pos="0"/>
          <w:tab w:val="left" w:pos="1530"/>
        </w:tabs>
        <w:ind w:hanging="40"/>
        <w:jc w:val="center"/>
      </w:pPr>
      <w:r w:rsidRPr="00E25E7F">
        <w:t xml:space="preserve">ГОСУДАРСТВЕННОЕ АВТОНОМНОЕ ОБРАЗОВАТЕЛЬНОЕ УЧРЕЖДЕНИЕ ВЫСШЕГО ОБРАЗОВАНИЯ </w:t>
      </w:r>
    </w:p>
    <w:p w:rsidR="00880FF4" w:rsidRPr="00E25E7F" w:rsidRDefault="00880FF4" w:rsidP="00880FF4">
      <w:pPr>
        <w:tabs>
          <w:tab w:val="left" w:pos="0"/>
          <w:tab w:val="left" w:pos="1530"/>
        </w:tabs>
        <w:ind w:hanging="40"/>
        <w:jc w:val="center"/>
        <w:rPr>
          <w:b/>
        </w:rPr>
      </w:pPr>
    </w:p>
    <w:p w:rsidR="00880FF4" w:rsidRPr="00E25E7F" w:rsidRDefault="00880FF4" w:rsidP="00880FF4">
      <w:pPr>
        <w:tabs>
          <w:tab w:val="left" w:pos="0"/>
          <w:tab w:val="left" w:pos="1530"/>
        </w:tabs>
        <w:ind w:hanging="40"/>
        <w:jc w:val="center"/>
        <w:rPr>
          <w:b/>
        </w:rPr>
      </w:pPr>
      <w:r w:rsidRPr="00E25E7F">
        <w:rPr>
          <w:b/>
        </w:rPr>
        <w:t xml:space="preserve">«ЛЕНИНГРАДСКИЙ ГОСУДАРСТВЕННЫЙ УНИВЕРСИТЕТ </w:t>
      </w:r>
    </w:p>
    <w:p w:rsidR="00880FF4" w:rsidRPr="00E25E7F" w:rsidRDefault="00880FF4" w:rsidP="00880FF4">
      <w:pPr>
        <w:tabs>
          <w:tab w:val="left" w:pos="1530"/>
        </w:tabs>
        <w:ind w:hanging="40"/>
        <w:jc w:val="center"/>
      </w:pPr>
      <w:r w:rsidRPr="00E25E7F">
        <w:rPr>
          <w:b/>
        </w:rPr>
        <w:t>ИМЕНИ А.С. ПУШКИНА»</w:t>
      </w:r>
    </w:p>
    <w:p w:rsidR="00880FF4" w:rsidRPr="00E25E7F" w:rsidRDefault="00880FF4" w:rsidP="00880FF4">
      <w:pPr>
        <w:tabs>
          <w:tab w:val="left" w:pos="1530"/>
        </w:tabs>
        <w:ind w:hanging="40"/>
        <w:jc w:val="center"/>
      </w:pPr>
    </w:p>
    <w:p w:rsidR="00880FF4" w:rsidRPr="00E25E7F" w:rsidRDefault="00880FF4" w:rsidP="00880FF4">
      <w:pPr>
        <w:tabs>
          <w:tab w:val="left" w:pos="1530"/>
        </w:tabs>
        <w:ind w:hanging="40"/>
        <w:jc w:val="center"/>
      </w:pPr>
    </w:p>
    <w:p w:rsidR="00880FF4" w:rsidRPr="00E25E7F" w:rsidRDefault="00880FF4" w:rsidP="00880FF4">
      <w:pPr>
        <w:tabs>
          <w:tab w:val="left" w:pos="1530"/>
        </w:tabs>
        <w:ind w:hanging="40"/>
        <w:jc w:val="center"/>
      </w:pPr>
    </w:p>
    <w:p w:rsidR="00880FF4" w:rsidRPr="00E25E7F" w:rsidRDefault="00880FF4" w:rsidP="00880FF4">
      <w:pPr>
        <w:tabs>
          <w:tab w:val="left" w:pos="1530"/>
        </w:tabs>
        <w:ind w:firstLine="5630"/>
      </w:pPr>
      <w:r w:rsidRPr="00E25E7F">
        <w:t>УТВЕРЖДАЮ</w:t>
      </w:r>
    </w:p>
    <w:p w:rsidR="00880FF4" w:rsidRPr="00E25E7F" w:rsidRDefault="00880FF4" w:rsidP="00880FF4">
      <w:pPr>
        <w:tabs>
          <w:tab w:val="left" w:pos="1530"/>
        </w:tabs>
        <w:ind w:firstLine="5630"/>
      </w:pPr>
      <w:r w:rsidRPr="00E25E7F">
        <w:t>Проректор по учебно-методической</w:t>
      </w:r>
    </w:p>
    <w:p w:rsidR="00880FF4" w:rsidRPr="00E25E7F" w:rsidRDefault="00880FF4" w:rsidP="00880FF4">
      <w:pPr>
        <w:tabs>
          <w:tab w:val="left" w:pos="1530"/>
        </w:tabs>
        <w:ind w:firstLine="5630"/>
      </w:pPr>
      <w:r w:rsidRPr="00E25E7F">
        <w:t xml:space="preserve">работе </w:t>
      </w:r>
    </w:p>
    <w:p w:rsidR="00880FF4" w:rsidRPr="00E25E7F" w:rsidRDefault="00880FF4" w:rsidP="00880FF4">
      <w:pPr>
        <w:tabs>
          <w:tab w:val="left" w:pos="1530"/>
        </w:tabs>
        <w:ind w:firstLine="5630"/>
      </w:pPr>
      <w:r w:rsidRPr="00E25E7F">
        <w:t>____________ С.Н.Большаков</w:t>
      </w:r>
    </w:p>
    <w:p w:rsidR="00880FF4" w:rsidRPr="00E25E7F" w:rsidRDefault="00880FF4" w:rsidP="00880FF4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880FF4" w:rsidRPr="00E25E7F" w:rsidRDefault="00880FF4" w:rsidP="00880FF4">
      <w:pPr>
        <w:suppressAutoHyphens/>
        <w:autoSpaceDE w:val="0"/>
        <w:autoSpaceDN w:val="0"/>
        <w:adjustRightInd w:val="0"/>
        <w:ind w:left="4180"/>
        <w:jc w:val="both"/>
        <w:rPr>
          <w:noProof/>
        </w:rPr>
      </w:pPr>
    </w:p>
    <w:p w:rsidR="00880FF4" w:rsidRPr="00E25E7F" w:rsidRDefault="00880FF4" w:rsidP="00880FF4">
      <w:pPr>
        <w:suppressAutoHyphens/>
        <w:autoSpaceDE w:val="0"/>
        <w:autoSpaceDN w:val="0"/>
        <w:adjustRightInd w:val="0"/>
        <w:ind w:left="4180"/>
        <w:jc w:val="both"/>
      </w:pPr>
    </w:p>
    <w:p w:rsidR="00880FF4" w:rsidRPr="00E25E7F" w:rsidRDefault="00880FF4" w:rsidP="00880FF4">
      <w:pPr>
        <w:suppressAutoHyphens/>
        <w:autoSpaceDE w:val="0"/>
        <w:autoSpaceDN w:val="0"/>
        <w:adjustRightInd w:val="0"/>
        <w:jc w:val="both"/>
        <w:rPr>
          <w:b/>
          <w:bCs/>
        </w:rPr>
      </w:pPr>
    </w:p>
    <w:p w:rsidR="00880FF4" w:rsidRPr="00E25E7F" w:rsidRDefault="00880FF4" w:rsidP="00880FF4">
      <w:pPr>
        <w:suppressAutoHyphens/>
        <w:autoSpaceDE w:val="0"/>
        <w:autoSpaceDN w:val="0"/>
        <w:adjustRightInd w:val="0"/>
        <w:jc w:val="center"/>
      </w:pPr>
      <w:r w:rsidRPr="00E25E7F">
        <w:t xml:space="preserve">РАБОЧАЯ ПРОГРАММА </w:t>
      </w:r>
    </w:p>
    <w:p w:rsidR="00880FF4" w:rsidRPr="00E25E7F" w:rsidRDefault="00880FF4" w:rsidP="00880FF4">
      <w:pPr>
        <w:suppressAutoHyphens/>
        <w:autoSpaceDE w:val="0"/>
        <w:autoSpaceDN w:val="0"/>
        <w:adjustRightInd w:val="0"/>
        <w:jc w:val="center"/>
      </w:pPr>
    </w:p>
    <w:p w:rsidR="00880FF4" w:rsidRPr="00E25E7F" w:rsidRDefault="00880FF4" w:rsidP="00880FF4">
      <w:pPr>
        <w:suppressAutoHyphens/>
        <w:autoSpaceDE w:val="0"/>
        <w:autoSpaceDN w:val="0"/>
        <w:adjustRightInd w:val="0"/>
        <w:jc w:val="center"/>
      </w:pPr>
      <w:r w:rsidRPr="00E25E7F">
        <w:t xml:space="preserve">дисциплины </w:t>
      </w:r>
    </w:p>
    <w:p w:rsidR="00880FF4" w:rsidRPr="00E25E7F" w:rsidRDefault="00880FF4" w:rsidP="00880FF4">
      <w:pPr>
        <w:suppressAutoHyphens/>
        <w:autoSpaceDE w:val="0"/>
        <w:autoSpaceDN w:val="0"/>
        <w:adjustRightInd w:val="0"/>
        <w:jc w:val="center"/>
        <w:rPr>
          <w:b/>
          <w:bCs/>
        </w:rPr>
      </w:pPr>
    </w:p>
    <w:p w:rsidR="00880FF4" w:rsidRPr="00E25E7F" w:rsidRDefault="008D2E4E" w:rsidP="00880FF4">
      <w:pPr>
        <w:jc w:val="center"/>
      </w:pPr>
      <w:r w:rsidRPr="00E25E7F">
        <w:rPr>
          <w:b/>
          <w:bCs/>
        </w:rPr>
        <w:t>Б1.В.03.ДВ.03.02 ПРОЕКТНЫЙ (МОДУЛЬ): РАСТЕНИЯ ЛЕНИНГРАДСКОЙ ОБЛАСТИ</w:t>
      </w:r>
    </w:p>
    <w:p w:rsidR="00880FF4" w:rsidRPr="00E25E7F" w:rsidRDefault="00880FF4" w:rsidP="00880FF4">
      <w:pPr>
        <w:tabs>
          <w:tab w:val="right" w:leader="underscore" w:pos="8505"/>
        </w:tabs>
        <w:jc w:val="center"/>
        <w:rPr>
          <w:b/>
          <w:bCs/>
          <w:szCs w:val="28"/>
        </w:rPr>
      </w:pPr>
    </w:p>
    <w:p w:rsidR="00880FF4" w:rsidRPr="00E25E7F" w:rsidRDefault="00880FF4" w:rsidP="00880FF4">
      <w:pPr>
        <w:tabs>
          <w:tab w:val="right" w:leader="underscore" w:pos="8505"/>
        </w:tabs>
        <w:jc w:val="center"/>
        <w:rPr>
          <w:b/>
          <w:bCs/>
        </w:rPr>
      </w:pPr>
      <w:bookmarkStart w:id="0" w:name="_Hlk98717913"/>
      <w:bookmarkStart w:id="1" w:name="_Hlk98713205"/>
      <w:bookmarkStart w:id="2" w:name="_Hlk99042732"/>
      <w:r w:rsidRPr="00E25E7F">
        <w:rPr>
          <w:bCs/>
        </w:rPr>
        <w:t>Направление подготовки</w:t>
      </w:r>
      <w:r w:rsidRPr="00E25E7F">
        <w:rPr>
          <w:b/>
          <w:bCs/>
        </w:rPr>
        <w:t xml:space="preserve"> 35.03.10 - Ландшафтная архитектура</w:t>
      </w:r>
    </w:p>
    <w:p w:rsidR="00880FF4" w:rsidRPr="00E25E7F" w:rsidRDefault="00880FF4" w:rsidP="00880FF4">
      <w:pPr>
        <w:tabs>
          <w:tab w:val="right" w:leader="underscore" w:pos="8505"/>
        </w:tabs>
        <w:jc w:val="center"/>
        <w:rPr>
          <w:b/>
          <w:bCs/>
        </w:rPr>
      </w:pPr>
    </w:p>
    <w:p w:rsidR="00880FF4" w:rsidRPr="00E25E7F" w:rsidRDefault="00880FF4" w:rsidP="00880FF4">
      <w:pPr>
        <w:jc w:val="center"/>
        <w:rPr>
          <w:b/>
          <w:bCs/>
          <w:i/>
          <w:iCs/>
        </w:rPr>
      </w:pPr>
      <w:r w:rsidRPr="00E25E7F">
        <w:rPr>
          <w:bCs/>
        </w:rPr>
        <w:t>Направленность (профиль)</w:t>
      </w:r>
      <w:r w:rsidRPr="00E25E7F">
        <w:rPr>
          <w:b/>
          <w:bCs/>
        </w:rPr>
        <w:t xml:space="preserve"> – «Ландшафтная организация урбанизированных территорий»</w:t>
      </w:r>
    </w:p>
    <w:p w:rsidR="00880FF4" w:rsidRPr="00E25E7F" w:rsidRDefault="00880FF4" w:rsidP="00880FF4">
      <w:pPr>
        <w:jc w:val="center"/>
        <w:rPr>
          <w:b/>
          <w:bCs/>
          <w:i/>
        </w:rPr>
      </w:pPr>
    </w:p>
    <w:p w:rsidR="00880FF4" w:rsidRPr="00E25E7F" w:rsidRDefault="00880FF4" w:rsidP="00880FF4">
      <w:pPr>
        <w:jc w:val="center"/>
        <w:rPr>
          <w:bCs/>
        </w:rPr>
      </w:pPr>
    </w:p>
    <w:bookmarkEnd w:id="0"/>
    <w:bookmarkEnd w:id="1"/>
    <w:bookmarkEnd w:id="2"/>
    <w:p w:rsidR="006D5A69" w:rsidRDefault="006D5A69" w:rsidP="006D5A69">
      <w:pPr>
        <w:tabs>
          <w:tab w:val="left" w:pos="3822"/>
        </w:tabs>
        <w:jc w:val="center"/>
        <w:rPr>
          <w:bCs/>
        </w:rPr>
      </w:pPr>
      <w:r>
        <w:rPr>
          <w:bCs/>
        </w:rPr>
        <w:t>(год начала подготовки – 2022)</w:t>
      </w: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</w:p>
    <w:p w:rsidR="006D5A69" w:rsidRDefault="006D5A69" w:rsidP="006D5A69">
      <w:pPr>
        <w:jc w:val="center"/>
      </w:pPr>
      <w:r>
        <w:t>Санкт-Петербург</w:t>
      </w:r>
    </w:p>
    <w:p w:rsidR="00880FF4" w:rsidRPr="00E25E7F" w:rsidRDefault="006D5A69" w:rsidP="006D5A69">
      <w:pPr>
        <w:tabs>
          <w:tab w:val="left" w:pos="748"/>
          <w:tab w:val="left" w:pos="828"/>
          <w:tab w:val="left" w:pos="3822"/>
        </w:tabs>
        <w:jc w:val="center"/>
      </w:pPr>
      <w:r>
        <w:t>2022</w:t>
      </w:r>
      <w:bookmarkStart w:id="3" w:name="_GoBack"/>
      <w:bookmarkEnd w:id="3"/>
      <w:r w:rsidR="00630AD0" w:rsidRPr="00E25E7F">
        <w:rPr>
          <w:b/>
          <w:bCs/>
        </w:rPr>
        <w:br w:type="page"/>
      </w:r>
      <w:bookmarkStart w:id="4" w:name="_Hlk98721152"/>
      <w:bookmarkStart w:id="5" w:name="_Hlk98716413"/>
      <w:r w:rsidR="00880FF4" w:rsidRPr="00E25E7F">
        <w:rPr>
          <w:b/>
          <w:bCs/>
          <w:color w:val="000000"/>
        </w:rPr>
        <w:lastRenderedPageBreak/>
        <w:t xml:space="preserve">1. </w:t>
      </w:r>
      <w:bookmarkStart w:id="6" w:name="_Hlk98715140"/>
      <w:r w:rsidR="00880FF4" w:rsidRPr="00E25E7F">
        <w:rPr>
          <w:b/>
          <w:bCs/>
          <w:color w:val="000000"/>
        </w:rPr>
        <w:t>ПЕРЕЧЕНЬ ПЛАНИРУЕМЫХ РЕЗУЛЬТАТОВ ОБУЧЕНИЯ ПО ДИСЦИПЛИНЕ:</w:t>
      </w:r>
    </w:p>
    <w:p w:rsidR="00880FF4" w:rsidRPr="00E25E7F" w:rsidRDefault="00880FF4" w:rsidP="008D2E4E">
      <w:pPr>
        <w:pStyle w:val="a0"/>
        <w:numPr>
          <w:ilvl w:val="0"/>
          <w:numId w:val="0"/>
        </w:numPr>
        <w:spacing w:line="240" w:lineRule="auto"/>
        <w:ind w:left="756" w:hanging="720"/>
        <w:rPr>
          <w:color w:val="000000"/>
        </w:rPr>
      </w:pPr>
      <w:r w:rsidRPr="00E25E7F">
        <w:rPr>
          <w:color w:val="000000"/>
        </w:rPr>
        <w:t>Процесс изучения дисциплины направлен на формирование следующих компетенций:</w:t>
      </w:r>
      <w:bookmarkEnd w:id="4"/>
    </w:p>
    <w:tbl>
      <w:tblPr>
        <w:tblW w:w="9640" w:type="dxa"/>
        <w:tblInd w:w="-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993"/>
        <w:gridCol w:w="2835"/>
        <w:gridCol w:w="5812"/>
      </w:tblGrid>
      <w:tr w:rsidR="00880FF4" w:rsidRPr="00E25E7F" w:rsidTr="00AA0063">
        <w:trPr>
          <w:trHeight w:val="858"/>
        </w:trPr>
        <w:tc>
          <w:tcPr>
            <w:tcW w:w="993" w:type="dxa"/>
            <w:shd w:val="clear" w:color="auto" w:fill="auto"/>
          </w:tcPr>
          <w:p w:rsidR="00880FF4" w:rsidRPr="00E25E7F" w:rsidRDefault="00880FF4" w:rsidP="00AA0063">
            <w:pPr>
              <w:pStyle w:val="a5"/>
              <w:jc w:val="center"/>
              <w:rPr>
                <w:i/>
                <w:iCs/>
                <w:color w:val="000000"/>
              </w:rPr>
            </w:pPr>
            <w:r w:rsidRPr="00E25E7F">
              <w:rPr>
                <w:color w:val="000000"/>
              </w:rPr>
              <w:t>Индекс компетенции</w:t>
            </w:r>
          </w:p>
        </w:tc>
        <w:tc>
          <w:tcPr>
            <w:tcW w:w="2835" w:type="dxa"/>
            <w:shd w:val="clear" w:color="auto" w:fill="auto"/>
          </w:tcPr>
          <w:p w:rsidR="00880FF4" w:rsidRPr="00E25E7F" w:rsidRDefault="00880FF4" w:rsidP="00AA0063">
            <w:pPr>
              <w:pStyle w:val="a5"/>
              <w:jc w:val="center"/>
            </w:pPr>
            <w:r w:rsidRPr="00E25E7F">
              <w:rPr>
                <w:color w:val="000000"/>
              </w:rPr>
              <w:t xml:space="preserve">Содержание компетенции </w:t>
            </w:r>
          </w:p>
          <w:p w:rsidR="00880FF4" w:rsidRPr="00E25E7F" w:rsidRDefault="00880FF4" w:rsidP="00AA0063">
            <w:pPr>
              <w:pStyle w:val="a5"/>
              <w:jc w:val="center"/>
            </w:pPr>
            <w:r w:rsidRPr="00E25E7F">
              <w:rPr>
                <w:color w:val="000000"/>
              </w:rPr>
              <w:t>(или ее части)</w:t>
            </w:r>
          </w:p>
        </w:tc>
        <w:tc>
          <w:tcPr>
            <w:tcW w:w="5812" w:type="dxa"/>
          </w:tcPr>
          <w:p w:rsidR="00880FF4" w:rsidRPr="00E25E7F" w:rsidRDefault="00880FF4" w:rsidP="00AA0063">
            <w:pPr>
              <w:pStyle w:val="a5"/>
              <w:jc w:val="center"/>
            </w:pPr>
            <w:r w:rsidRPr="00E25E7F">
              <w:t>Индикаторы компетенций (код и содержание)</w:t>
            </w:r>
          </w:p>
        </w:tc>
      </w:tr>
      <w:tr w:rsidR="00880FF4" w:rsidRPr="00E25E7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t>ПК-1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разрабатывать отдельные элементы и фрагменты проекта объекта ландшафтной архитектуры в составе общей проектной документации</w:t>
            </w:r>
          </w:p>
        </w:tc>
        <w:tc>
          <w:tcPr>
            <w:tcW w:w="5812" w:type="dxa"/>
          </w:tcPr>
          <w:p w:rsidR="00880FF4" w:rsidRPr="00E25E7F" w:rsidRDefault="00880FF4" w:rsidP="00AA0063">
            <w:r w:rsidRPr="00E25E7F">
              <w:t xml:space="preserve">ПК-1.1. Осуществляет и обосновывает выбор оптимальных методов и средств разработки отдельных элементов и фрагментов объекта ландшафтной архитектуры; </w:t>
            </w:r>
          </w:p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t>ПК-1.2. Определяет строительные материалы и технологии, изделия и конструкции, применяемые при строительстве объектов ландшафтной архитектуры и садово-паркового строительства, их технические, технологические, эстетические и эксплуатационные характеристики.</w:t>
            </w:r>
          </w:p>
        </w:tc>
      </w:tr>
      <w:tr w:rsidR="00880FF4" w:rsidRPr="00E25E7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t>ПК-2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разрабатывать компоненты проектно-сметной документации, выполнять входной контроль проектной документации по объекту благоустройства и озеленения и составлять на ее основе технические задания на выполнение работ по благоустройству и озеленению объектов ландшафтной архитектуры</w:t>
            </w:r>
          </w:p>
        </w:tc>
        <w:tc>
          <w:tcPr>
            <w:tcW w:w="5812" w:type="dxa"/>
          </w:tcPr>
          <w:p w:rsidR="00880FF4" w:rsidRPr="00E25E7F" w:rsidRDefault="00880FF4" w:rsidP="00AA0063">
            <w:pPr>
              <w:rPr>
                <w:rStyle w:val="markedcontent"/>
              </w:rPr>
            </w:pPr>
            <w:r w:rsidRPr="00E25E7F">
              <w:rPr>
                <w:color w:val="000000"/>
              </w:rPr>
              <w:t xml:space="preserve">ПК-2.1 Определяет </w:t>
            </w:r>
            <w:r w:rsidRPr="00E25E7F">
              <w:rPr>
                <w:rStyle w:val="markedcontent"/>
              </w:rPr>
              <w:t>состав технико-экономических показателей, учитываемых при проведении технико-экономических расчетов проектных решений раздела проектной и рабочей документации на объекты ландшафтной архитектуры</w:t>
            </w:r>
          </w:p>
          <w:p w:rsidR="00880FF4" w:rsidRPr="00E25E7F" w:rsidRDefault="00880FF4" w:rsidP="00AA0063">
            <w:pPr>
              <w:rPr>
                <w:rStyle w:val="markedcontent"/>
              </w:rPr>
            </w:pPr>
            <w:r w:rsidRPr="00E25E7F">
              <w:t>ПК -2.2 Составляет ведомости объемов различных работ, рассчитывает сметы на производство различных работ; составляет календарный график производства различных работ;</w:t>
            </w:r>
          </w:p>
          <w:p w:rsidR="00880FF4" w:rsidRPr="00E25E7F" w:rsidRDefault="00880FF4" w:rsidP="00AA0063">
            <w:pPr>
              <w:rPr>
                <w:rStyle w:val="markedcontent"/>
              </w:rPr>
            </w:pPr>
            <w:r w:rsidRPr="00E25E7F">
              <w:rPr>
                <w:rStyle w:val="markedcontent"/>
              </w:rPr>
              <w:t>ПК - 2.3 Согласовывает проектную документацию со смежными организациями, контролирующими органами и заказчиками;</w:t>
            </w:r>
          </w:p>
          <w:p w:rsidR="00880FF4" w:rsidRPr="00E25E7F" w:rsidRDefault="00880FF4" w:rsidP="00AA0063">
            <w:r w:rsidRPr="00E25E7F">
              <w:rPr>
                <w:rStyle w:val="markedcontent"/>
              </w:rPr>
              <w:t>ПК-2.4 Применяет нормативные требования к оформлению проектно-сметной документации</w:t>
            </w:r>
          </w:p>
        </w:tc>
      </w:tr>
      <w:tr w:rsidR="00880FF4" w:rsidRPr="00E25E7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t>ПК-3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осуществлять графическое и текстовое оформление проектных материалов, в том числе визуализацию решений с использованием ручной и компьютерной графики</w:t>
            </w:r>
          </w:p>
        </w:tc>
        <w:tc>
          <w:tcPr>
            <w:tcW w:w="5812" w:type="dxa"/>
          </w:tcPr>
          <w:p w:rsidR="00880FF4" w:rsidRPr="00E25E7F" w:rsidRDefault="00880FF4" w:rsidP="00AA0063">
            <w:r w:rsidRPr="00E25E7F">
              <w:t xml:space="preserve">ПК-3.1.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 и компьютерные; </w:t>
            </w:r>
          </w:p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t>ПК-3.2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tr w:rsidR="00880FF4" w:rsidRPr="00E25E7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t>ПК-4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решать инженерно-технологические вопросы и выбирать конструктивные решения при проектировании объектов ландшафтной архитектуры</w:t>
            </w:r>
          </w:p>
        </w:tc>
        <w:tc>
          <w:tcPr>
            <w:tcW w:w="5812" w:type="dxa"/>
          </w:tcPr>
          <w:p w:rsidR="00880FF4" w:rsidRPr="00E25E7F" w:rsidRDefault="00880FF4" w:rsidP="00AA0063">
            <w:r w:rsidRPr="00E25E7F">
              <w:t xml:space="preserve">ПК-4.1 Определяет основные технологии производства строительных и ландшафтных работ; </w:t>
            </w:r>
          </w:p>
          <w:p w:rsidR="00880FF4" w:rsidRPr="00E25E7F" w:rsidRDefault="00880FF4" w:rsidP="00AA0063">
            <w:r w:rsidRPr="00E25E7F">
              <w:t xml:space="preserve">ПК-4.2 Определяет конструктивные решения объектов ландшафтной архитектуры, технологии ведения ландшафтного и садово-паркового строительства; </w:t>
            </w:r>
          </w:p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t>ПК-4.3 Использует основные технологии планировочных, монтажных и посадочных работ, применяемые при реализации объектов ландшафтной архитектуры и садово-паркового строительства.</w:t>
            </w:r>
          </w:p>
        </w:tc>
      </w:tr>
      <w:tr w:rsidR="00880FF4" w:rsidRPr="00E25E7F" w:rsidTr="00AA0063">
        <w:trPr>
          <w:trHeight w:val="858"/>
        </w:trPr>
        <w:tc>
          <w:tcPr>
            <w:tcW w:w="993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lastRenderedPageBreak/>
              <w:t>ПК-5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880FF4" w:rsidRPr="00E25E7F" w:rsidRDefault="00880FF4" w:rsidP="00AA0063">
            <w:pPr>
              <w:rPr>
                <w:color w:val="000000"/>
              </w:rPr>
            </w:pPr>
            <w:r w:rsidRPr="00E25E7F">
              <w:rPr>
                <w:color w:val="000000"/>
              </w:rPr>
              <w:t>Способен применить творческий подход в проектировании и дизайне объектов ландшафтной архитектуры с учетом современных тенденций</w:t>
            </w:r>
          </w:p>
        </w:tc>
        <w:tc>
          <w:tcPr>
            <w:tcW w:w="5812" w:type="dxa"/>
          </w:tcPr>
          <w:p w:rsidR="00880FF4" w:rsidRPr="00E25E7F" w:rsidRDefault="00880FF4" w:rsidP="00AA0063">
            <w:pPr>
              <w:jc w:val="both"/>
              <w:rPr>
                <w:iCs/>
                <w:color w:val="000000"/>
              </w:rPr>
            </w:pPr>
            <w:r w:rsidRPr="00E25E7F">
              <w:rPr>
                <w:iCs/>
                <w:color w:val="000000"/>
              </w:rPr>
              <w:t>ПК-5.1 Определяет основные методы изображения, визуализации, моделирования и автоматизированного проектирования как способов выражения ландшафтно- архитектурного замысла, включая графические, макетные, компьютерные, вербальные, видео</w:t>
            </w:r>
            <w:r w:rsidRPr="00E25E7F">
              <w:t>;</w:t>
            </w:r>
          </w:p>
          <w:p w:rsidR="00880FF4" w:rsidRPr="00E25E7F" w:rsidRDefault="00880FF4" w:rsidP="00AA0063">
            <w:pPr>
              <w:jc w:val="both"/>
              <w:rPr>
                <w:iCs/>
                <w:color w:val="000000"/>
              </w:rPr>
            </w:pPr>
            <w:r w:rsidRPr="00E25E7F">
              <w:rPr>
                <w:iCs/>
                <w:color w:val="000000"/>
              </w:rPr>
              <w:t>ПК-5.2 Использует основные программные комплексы проектирования, компьютерного моделирования, создания чертежей и моделей при реализации объектов ландшафтной архитектуры и садово-паркового строительства.</w:t>
            </w:r>
          </w:p>
        </w:tc>
      </w:tr>
      <w:bookmarkEnd w:id="5"/>
      <w:bookmarkEnd w:id="6"/>
    </w:tbl>
    <w:p w:rsidR="00E61837" w:rsidRPr="00E25E7F" w:rsidRDefault="00E61837" w:rsidP="00880FF4">
      <w:pPr>
        <w:pStyle w:val="txt"/>
        <w:spacing w:before="0" w:beforeAutospacing="0" w:after="0" w:afterAutospacing="0"/>
        <w:ind w:right="-6"/>
        <w:jc w:val="center"/>
      </w:pPr>
    </w:p>
    <w:p w:rsidR="00630AD0" w:rsidRPr="00E25E7F" w:rsidRDefault="00630AD0">
      <w:r w:rsidRPr="00E25E7F">
        <w:rPr>
          <w:b/>
          <w:bCs/>
        </w:rPr>
        <w:t xml:space="preserve">2. </w:t>
      </w:r>
      <w:r w:rsidRPr="00E25E7F">
        <w:rPr>
          <w:b/>
          <w:bCs/>
          <w:caps/>
        </w:rPr>
        <w:t xml:space="preserve">Место </w:t>
      </w:r>
      <w:r w:rsidR="00014747" w:rsidRPr="00E25E7F">
        <w:rPr>
          <w:b/>
          <w:bCs/>
          <w:caps/>
        </w:rPr>
        <w:t xml:space="preserve">дисциплины </w:t>
      </w:r>
      <w:r w:rsidRPr="00E25E7F">
        <w:rPr>
          <w:b/>
          <w:bCs/>
          <w:caps/>
        </w:rPr>
        <w:t>в структуре ОП</w:t>
      </w:r>
      <w:r w:rsidRPr="00E25E7F">
        <w:rPr>
          <w:b/>
          <w:bCs/>
        </w:rPr>
        <w:t xml:space="preserve">: </w:t>
      </w:r>
    </w:p>
    <w:p w:rsidR="00630AD0" w:rsidRPr="00E25E7F" w:rsidRDefault="00630AD0">
      <w:pPr>
        <w:tabs>
          <w:tab w:val="left" w:pos="851"/>
        </w:tabs>
        <w:ind w:firstLine="567"/>
        <w:jc w:val="both"/>
      </w:pPr>
      <w:r w:rsidRPr="00E25E7F">
        <w:rPr>
          <w:u w:val="single"/>
        </w:rPr>
        <w:t>Цель дисциплины</w:t>
      </w:r>
      <w:r w:rsidRPr="00E25E7F">
        <w:t xml:space="preserve">: формирование у студентов знаний о природе Ленинградской области, необходимых для осуществления их будущей профессиональной деятельности по проектированию, строительству и содержанию объектов ландшафтной архитектуры; развитие экологической культуры и ответственного отношения к природе родного края. </w:t>
      </w:r>
    </w:p>
    <w:p w:rsidR="00630AD0" w:rsidRPr="00E25E7F" w:rsidRDefault="00630AD0">
      <w:pPr>
        <w:autoSpaceDE w:val="0"/>
        <w:autoSpaceDN w:val="0"/>
        <w:adjustRightInd w:val="0"/>
        <w:ind w:firstLine="567"/>
        <w:jc w:val="both"/>
      </w:pPr>
      <w:r w:rsidRPr="00E25E7F">
        <w:rPr>
          <w:u w:val="single"/>
        </w:rPr>
        <w:t>Задачи дисциплины</w:t>
      </w:r>
      <w:r w:rsidRPr="00E25E7F">
        <w:t>:</w:t>
      </w:r>
    </w:p>
    <w:p w:rsidR="00630AD0" w:rsidRPr="00E25E7F" w:rsidRDefault="00630AD0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25E7F">
        <w:rPr>
          <w:lang w:eastAsia="ar-SA"/>
        </w:rPr>
        <w:t xml:space="preserve">формирование знаний студентов о географическом положении, геологии, рельефе, климате, флоре Ленинградской области; </w:t>
      </w:r>
    </w:p>
    <w:p w:rsidR="00630AD0" w:rsidRPr="00E25E7F" w:rsidRDefault="00630AD0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25E7F">
        <w:rPr>
          <w:lang w:eastAsia="ar-SA"/>
        </w:rPr>
        <w:t xml:space="preserve">развитие представлений о взаимосвязи природных объектов, процессов и явлений, их роли в биосфере; </w:t>
      </w:r>
    </w:p>
    <w:p w:rsidR="00630AD0" w:rsidRPr="00E25E7F" w:rsidRDefault="00630AD0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25E7F">
        <w:rPr>
          <w:lang w:eastAsia="ar-SA"/>
        </w:rPr>
        <w:t xml:space="preserve">ознакомление с основными типами природных сообществ области и мерами по их охране; </w:t>
      </w:r>
    </w:p>
    <w:p w:rsidR="00630AD0" w:rsidRPr="00E25E7F" w:rsidRDefault="00630AD0">
      <w:pPr>
        <w:widowControl w:val="0"/>
        <w:numPr>
          <w:ilvl w:val="0"/>
          <w:numId w:val="9"/>
        </w:numPr>
        <w:tabs>
          <w:tab w:val="left" w:pos="142"/>
          <w:tab w:val="left" w:pos="284"/>
          <w:tab w:val="left" w:pos="1800"/>
        </w:tabs>
        <w:suppressAutoHyphens/>
        <w:ind w:left="0" w:firstLine="284"/>
        <w:jc w:val="both"/>
        <w:rPr>
          <w:lang w:eastAsia="ar-SA"/>
        </w:rPr>
      </w:pPr>
      <w:r w:rsidRPr="00E25E7F">
        <w:rPr>
          <w:lang w:eastAsia="ar-SA"/>
        </w:rPr>
        <w:t xml:space="preserve">формирование ответственного отношения к природе. </w:t>
      </w:r>
    </w:p>
    <w:p w:rsidR="005B1B42" w:rsidRPr="00E25E7F" w:rsidRDefault="005B1B42" w:rsidP="005B1B42">
      <w:pPr>
        <w:widowControl w:val="0"/>
        <w:tabs>
          <w:tab w:val="left" w:pos="142"/>
          <w:tab w:val="left" w:pos="284"/>
          <w:tab w:val="left" w:pos="1800"/>
        </w:tabs>
        <w:suppressAutoHyphens/>
        <w:ind w:firstLine="709"/>
        <w:jc w:val="both"/>
      </w:pPr>
      <w:bookmarkStart w:id="7" w:name="_Hlk99223240"/>
      <w:r w:rsidRPr="00E25E7F">
        <w:t>Дисциплина является одной из дисциплин по выбору и входит в состав Проектного модуля из части, фор</w:t>
      </w:r>
      <w:r w:rsidR="000318CF" w:rsidRPr="00E25E7F">
        <w:t>мируемой</w:t>
      </w:r>
      <w:r w:rsidRPr="00E25E7F">
        <w:t xml:space="preserve"> участниками образовательных отношений, учебного плана направления 35.03.10 Ландшафтная архитектура (Профиль – </w:t>
      </w:r>
      <w:r w:rsidR="00015154" w:rsidRPr="00E25E7F">
        <w:t>Ландшафтная организация урбанизированных территорий</w:t>
      </w:r>
      <w:r w:rsidRPr="00E25E7F">
        <w:t>).</w:t>
      </w:r>
    </w:p>
    <w:bookmarkEnd w:id="7"/>
    <w:p w:rsidR="00014747" w:rsidRPr="00E25E7F" w:rsidRDefault="00014747">
      <w:pPr>
        <w:ind w:firstLine="709"/>
        <w:jc w:val="both"/>
      </w:pPr>
    </w:p>
    <w:p w:rsidR="00630AD0" w:rsidRPr="00E25E7F" w:rsidRDefault="00630AD0">
      <w:pPr>
        <w:spacing w:line="360" w:lineRule="auto"/>
        <w:rPr>
          <w:b/>
          <w:bCs/>
        </w:rPr>
      </w:pPr>
      <w:r w:rsidRPr="00E25E7F">
        <w:rPr>
          <w:b/>
          <w:bCs/>
        </w:rPr>
        <w:t xml:space="preserve">3. </w:t>
      </w:r>
      <w:r w:rsidRPr="00E25E7F">
        <w:rPr>
          <w:b/>
          <w:bCs/>
          <w:caps/>
        </w:rPr>
        <w:t>Объем дисциплины и виды учебной работы</w:t>
      </w:r>
    </w:p>
    <w:p w:rsidR="00630AD0" w:rsidRPr="00E25E7F" w:rsidRDefault="00630AD0">
      <w:pPr>
        <w:ind w:firstLine="709"/>
        <w:jc w:val="both"/>
      </w:pPr>
      <w:r w:rsidRPr="00E25E7F">
        <w:t xml:space="preserve">Общая трудоемкость освоения дисциплины составляет 2 зачетных единицы, 72 академических часа </w:t>
      </w:r>
      <w:r w:rsidRPr="00E25E7F">
        <w:rPr>
          <w:i/>
          <w:iCs/>
        </w:rPr>
        <w:t>(1 зачетная единица соответствует 36 академическим часам).</w:t>
      </w:r>
    </w:p>
    <w:p w:rsidR="00630AD0" w:rsidRPr="00E25E7F" w:rsidRDefault="00630AD0">
      <w:pPr>
        <w:ind w:firstLine="720"/>
        <w:jc w:val="both"/>
      </w:pPr>
    </w:p>
    <w:p w:rsidR="00630AD0" w:rsidRPr="00E25E7F" w:rsidRDefault="00B34FF3">
      <w:pPr>
        <w:spacing w:line="360" w:lineRule="auto"/>
        <w:rPr>
          <w:color w:val="000000"/>
        </w:rPr>
      </w:pPr>
      <w:r w:rsidRPr="00E25E7F">
        <w:rPr>
          <w:color w:val="000000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880FF4" w:rsidRPr="00E25E7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880FF4" w:rsidRPr="00E25E7F" w:rsidRDefault="00880FF4" w:rsidP="00AA0063">
            <w:pPr>
              <w:pStyle w:val="a5"/>
              <w:jc w:val="center"/>
              <w:rPr>
                <w:i/>
                <w:iCs/>
              </w:rPr>
            </w:pPr>
            <w:bookmarkStart w:id="8" w:name="_Hlk99101838"/>
            <w:r w:rsidRPr="00E25E7F"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80FF4" w:rsidRPr="00E25E7F" w:rsidRDefault="00880FF4" w:rsidP="00AA0063">
            <w:pPr>
              <w:pStyle w:val="a5"/>
              <w:ind w:hanging="3"/>
              <w:jc w:val="center"/>
            </w:pPr>
            <w:r w:rsidRPr="00E25E7F">
              <w:t>Трудоемкость в акад.час</w:t>
            </w:r>
          </w:p>
        </w:tc>
      </w:tr>
      <w:tr w:rsidR="00880FF4" w:rsidRPr="00E25E7F" w:rsidTr="00AA0063">
        <w:trPr>
          <w:trHeight w:val="247"/>
        </w:trPr>
        <w:tc>
          <w:tcPr>
            <w:tcW w:w="6525" w:type="dxa"/>
            <w:shd w:val="clear" w:color="auto" w:fill="auto"/>
          </w:tcPr>
          <w:p w:rsidR="00880FF4" w:rsidRPr="00E25E7F" w:rsidRDefault="00880FF4" w:rsidP="00AA0063">
            <w:pPr>
              <w:pStyle w:val="a5"/>
              <w:jc w:val="center"/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:rsidR="00880FF4" w:rsidRPr="00E25E7F" w:rsidRDefault="00880FF4" w:rsidP="00AA0063">
            <w:pPr>
              <w:pStyle w:val="a5"/>
              <w:ind w:hanging="3"/>
              <w:jc w:val="center"/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:rsidR="00880FF4" w:rsidRPr="00E25E7F" w:rsidRDefault="00880FF4" w:rsidP="00AA0063">
            <w:pPr>
              <w:pStyle w:val="a5"/>
              <w:ind w:hanging="3"/>
              <w:jc w:val="center"/>
              <w:rPr>
                <w:sz w:val="20"/>
                <w:szCs w:val="20"/>
              </w:rPr>
            </w:pPr>
            <w:r w:rsidRPr="00E25E7F">
              <w:rPr>
                <w:sz w:val="20"/>
                <w:szCs w:val="20"/>
              </w:rPr>
              <w:t>Практическая подготовка</w:t>
            </w:r>
          </w:p>
        </w:tc>
      </w:tr>
      <w:tr w:rsidR="00880FF4" w:rsidRPr="00E25E7F" w:rsidTr="00AA0063">
        <w:trPr>
          <w:trHeight w:val="239"/>
        </w:trPr>
        <w:tc>
          <w:tcPr>
            <w:tcW w:w="6525" w:type="dxa"/>
            <w:shd w:val="clear" w:color="auto" w:fill="E0E0E0"/>
          </w:tcPr>
          <w:p w:rsidR="00880FF4" w:rsidRPr="00E25E7F" w:rsidRDefault="00880FF4" w:rsidP="00AA0063">
            <w:pPr>
              <w:ind w:left="57"/>
            </w:pPr>
            <w:r w:rsidRPr="00E25E7F">
              <w:rPr>
                <w:b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80FF4" w:rsidRPr="00E25E7F" w:rsidRDefault="00880FF4" w:rsidP="00AA0063">
            <w:pPr>
              <w:ind w:hanging="3"/>
              <w:jc w:val="center"/>
            </w:pPr>
            <w:r w:rsidRPr="00E25E7F">
              <w:t>34</w:t>
            </w:r>
          </w:p>
        </w:tc>
      </w:tr>
      <w:tr w:rsidR="00880FF4" w:rsidRPr="00E25E7F" w:rsidTr="00AA0063">
        <w:tc>
          <w:tcPr>
            <w:tcW w:w="6525" w:type="dxa"/>
            <w:shd w:val="clear" w:color="auto" w:fill="auto"/>
          </w:tcPr>
          <w:p w:rsidR="00880FF4" w:rsidRPr="00E25E7F" w:rsidRDefault="00880FF4" w:rsidP="00AA0063">
            <w:pPr>
              <w:pStyle w:val="a5"/>
              <w:ind w:left="57"/>
            </w:pPr>
            <w:r w:rsidRPr="00E25E7F"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:rsidR="00880FF4" w:rsidRPr="00E25E7F" w:rsidRDefault="00880FF4" w:rsidP="00AA0063">
            <w:pPr>
              <w:pStyle w:val="a5"/>
              <w:snapToGrid w:val="0"/>
              <w:ind w:hanging="3"/>
              <w:jc w:val="center"/>
            </w:pPr>
          </w:p>
        </w:tc>
      </w:tr>
      <w:tr w:rsidR="00880FF4" w:rsidRPr="00E25E7F" w:rsidTr="00AA0063">
        <w:tc>
          <w:tcPr>
            <w:tcW w:w="6525" w:type="dxa"/>
            <w:shd w:val="clear" w:color="auto" w:fill="auto"/>
          </w:tcPr>
          <w:p w:rsidR="00880FF4" w:rsidRPr="00E25E7F" w:rsidRDefault="00880FF4" w:rsidP="00AA0063">
            <w:pPr>
              <w:pStyle w:val="a5"/>
              <w:ind w:left="57"/>
            </w:pPr>
            <w:r w:rsidRPr="00E25E7F"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FF4" w:rsidRPr="00E25E7F" w:rsidRDefault="00880FF4" w:rsidP="00AA0063">
            <w:pPr>
              <w:ind w:hanging="3"/>
              <w:jc w:val="center"/>
            </w:pPr>
            <w:r w:rsidRPr="00E25E7F"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80FF4" w:rsidRPr="00E25E7F" w:rsidRDefault="00880FF4" w:rsidP="00AA0063">
            <w:pPr>
              <w:ind w:hanging="3"/>
              <w:jc w:val="center"/>
            </w:pPr>
            <w:r w:rsidRPr="00E25E7F">
              <w:t>-</w:t>
            </w:r>
          </w:p>
        </w:tc>
      </w:tr>
      <w:tr w:rsidR="00880FF4" w:rsidRPr="00E25E7F" w:rsidTr="00AA0063">
        <w:tc>
          <w:tcPr>
            <w:tcW w:w="6525" w:type="dxa"/>
            <w:shd w:val="clear" w:color="auto" w:fill="auto"/>
          </w:tcPr>
          <w:p w:rsidR="00880FF4" w:rsidRPr="00E25E7F" w:rsidRDefault="00880FF4" w:rsidP="00AA0063">
            <w:pPr>
              <w:pStyle w:val="a5"/>
              <w:ind w:left="57"/>
            </w:pPr>
            <w:r w:rsidRPr="00E25E7F"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:rsidR="00880FF4" w:rsidRPr="00E25E7F" w:rsidRDefault="00880FF4" w:rsidP="00AA0063">
            <w:pPr>
              <w:ind w:hanging="3"/>
              <w:jc w:val="center"/>
            </w:pPr>
            <w:r w:rsidRPr="00E25E7F">
              <w:t>-/18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:rsidR="00880FF4" w:rsidRPr="00E25E7F" w:rsidRDefault="00880FF4" w:rsidP="00AA0063">
            <w:pPr>
              <w:ind w:hanging="3"/>
              <w:jc w:val="center"/>
            </w:pPr>
            <w:r w:rsidRPr="00E25E7F">
              <w:t>-/</w:t>
            </w:r>
            <w:r w:rsidR="00FA12CE">
              <w:t>2</w:t>
            </w:r>
          </w:p>
        </w:tc>
      </w:tr>
      <w:tr w:rsidR="00880FF4" w:rsidRPr="00E25E7F" w:rsidTr="00AA0063">
        <w:tc>
          <w:tcPr>
            <w:tcW w:w="6525" w:type="dxa"/>
            <w:shd w:val="clear" w:color="auto" w:fill="E0E0E0"/>
          </w:tcPr>
          <w:p w:rsidR="00880FF4" w:rsidRPr="00E25E7F" w:rsidRDefault="00880FF4" w:rsidP="00AA0063">
            <w:pPr>
              <w:pStyle w:val="a5"/>
              <w:ind w:left="57"/>
            </w:pPr>
            <w:r w:rsidRPr="00E25E7F">
              <w:rPr>
                <w:b/>
                <w:bCs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80FF4" w:rsidRPr="00E25E7F" w:rsidRDefault="00880FF4" w:rsidP="00AA0063">
            <w:pPr>
              <w:ind w:hanging="3"/>
              <w:jc w:val="center"/>
            </w:pPr>
            <w:r w:rsidRPr="00E25E7F">
              <w:t>38</w:t>
            </w:r>
          </w:p>
        </w:tc>
      </w:tr>
      <w:tr w:rsidR="00880FF4" w:rsidRPr="00E25E7F" w:rsidTr="00AA0063">
        <w:tc>
          <w:tcPr>
            <w:tcW w:w="6525" w:type="dxa"/>
            <w:shd w:val="clear" w:color="auto" w:fill="E0E0E0"/>
          </w:tcPr>
          <w:p w:rsidR="00880FF4" w:rsidRPr="00E25E7F" w:rsidRDefault="00880FF4" w:rsidP="00AA0063">
            <w:pPr>
              <w:pStyle w:val="a5"/>
              <w:ind w:left="57"/>
            </w:pPr>
            <w:r w:rsidRPr="00E25E7F">
              <w:rPr>
                <w:b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:rsidR="00880FF4" w:rsidRPr="00E25E7F" w:rsidRDefault="00880FF4" w:rsidP="00AA0063">
            <w:pPr>
              <w:pStyle w:val="a5"/>
              <w:jc w:val="center"/>
            </w:pPr>
            <w:r w:rsidRPr="00E25E7F">
              <w:t>-</w:t>
            </w:r>
          </w:p>
        </w:tc>
      </w:tr>
      <w:tr w:rsidR="00880FF4" w:rsidRPr="00E25E7F" w:rsidTr="00AA0063">
        <w:tc>
          <w:tcPr>
            <w:tcW w:w="6525" w:type="dxa"/>
            <w:shd w:val="clear" w:color="auto" w:fill="auto"/>
          </w:tcPr>
          <w:p w:rsidR="00880FF4" w:rsidRPr="00E25E7F" w:rsidRDefault="00880FF4" w:rsidP="00AA0063">
            <w:pPr>
              <w:pStyle w:val="a5"/>
              <w:ind w:left="57"/>
            </w:pPr>
            <w:r w:rsidRPr="00E25E7F"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80FF4" w:rsidRPr="00E25E7F" w:rsidRDefault="00880FF4" w:rsidP="00AA0063">
            <w:pPr>
              <w:pStyle w:val="a5"/>
              <w:jc w:val="center"/>
            </w:pPr>
            <w:r w:rsidRPr="00E25E7F">
              <w:t>-</w:t>
            </w:r>
          </w:p>
        </w:tc>
      </w:tr>
      <w:tr w:rsidR="00880FF4" w:rsidRPr="00E25E7F" w:rsidTr="00AA0063">
        <w:tc>
          <w:tcPr>
            <w:tcW w:w="6525" w:type="dxa"/>
            <w:shd w:val="clear" w:color="auto" w:fill="auto"/>
          </w:tcPr>
          <w:p w:rsidR="00880FF4" w:rsidRPr="00E25E7F" w:rsidRDefault="00880FF4" w:rsidP="00AA0063">
            <w:pPr>
              <w:pStyle w:val="a5"/>
              <w:ind w:left="57"/>
            </w:pPr>
            <w:r w:rsidRPr="00E25E7F"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:rsidR="00880FF4" w:rsidRPr="00E25E7F" w:rsidRDefault="00880FF4" w:rsidP="00AA0063">
            <w:pPr>
              <w:pStyle w:val="a5"/>
              <w:jc w:val="center"/>
            </w:pPr>
            <w:r w:rsidRPr="00E25E7F">
              <w:t>-</w:t>
            </w:r>
          </w:p>
        </w:tc>
      </w:tr>
      <w:tr w:rsidR="00880FF4" w:rsidRPr="00E25E7F" w:rsidTr="00AA0063">
        <w:trPr>
          <w:trHeight w:val="173"/>
        </w:trPr>
        <w:tc>
          <w:tcPr>
            <w:tcW w:w="6525" w:type="dxa"/>
            <w:shd w:val="clear" w:color="auto" w:fill="E0E0E0"/>
          </w:tcPr>
          <w:p w:rsidR="00880FF4" w:rsidRPr="00E25E7F" w:rsidRDefault="00880FF4" w:rsidP="00AA0063">
            <w:pPr>
              <w:pStyle w:val="a5"/>
              <w:ind w:left="57"/>
            </w:pPr>
            <w:r w:rsidRPr="00E25E7F">
              <w:rPr>
                <w:b/>
              </w:rPr>
              <w:t>Общая трудоемкость дисциплины (в час. /з.е.)</w:t>
            </w:r>
          </w:p>
        </w:tc>
        <w:tc>
          <w:tcPr>
            <w:tcW w:w="2857" w:type="dxa"/>
            <w:gridSpan w:val="2"/>
            <w:shd w:val="clear" w:color="auto" w:fill="E0E0E0"/>
          </w:tcPr>
          <w:p w:rsidR="00880FF4" w:rsidRPr="00E25E7F" w:rsidRDefault="00880FF4" w:rsidP="00AA0063">
            <w:pPr>
              <w:pStyle w:val="a5"/>
              <w:ind w:hanging="3"/>
              <w:jc w:val="center"/>
            </w:pPr>
            <w:r w:rsidRPr="00E25E7F">
              <w:t>72/2</w:t>
            </w:r>
          </w:p>
        </w:tc>
      </w:tr>
    </w:tbl>
    <w:bookmarkEnd w:id="8"/>
    <w:p w:rsidR="00630AD0" w:rsidRPr="00E25E7F" w:rsidRDefault="00630AD0">
      <w:pPr>
        <w:spacing w:after="120"/>
        <w:rPr>
          <w:b/>
          <w:bCs/>
          <w:caps/>
        </w:rPr>
      </w:pPr>
      <w:r w:rsidRPr="00E25E7F">
        <w:rPr>
          <w:b/>
          <w:bCs/>
        </w:rPr>
        <w:t xml:space="preserve">4. </w:t>
      </w:r>
      <w:r w:rsidRPr="00E25E7F">
        <w:rPr>
          <w:b/>
          <w:bCs/>
          <w:caps/>
        </w:rPr>
        <w:t>Содержание дисциплины</w:t>
      </w:r>
    </w:p>
    <w:p w:rsidR="00630AD0" w:rsidRPr="00E25E7F" w:rsidRDefault="00630AD0">
      <w:pPr>
        <w:ind w:firstLine="708"/>
        <w:jc w:val="both"/>
      </w:pPr>
      <w:r w:rsidRPr="00E25E7F"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</w:t>
      </w:r>
      <w:r w:rsidRPr="00E25E7F">
        <w:lastRenderedPageBreak/>
        <w:t>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работодателей).</w:t>
      </w:r>
    </w:p>
    <w:p w:rsidR="00880FF4" w:rsidRPr="00E25E7F" w:rsidRDefault="00880FF4" w:rsidP="00880FF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bookmarkStart w:id="9" w:name="_Hlk98702274"/>
      <w:bookmarkStart w:id="10" w:name="_Hlk98683790"/>
      <w:bookmarkStart w:id="11" w:name="_Hlk98688469"/>
      <w:bookmarkStart w:id="12" w:name="_Hlk98721408"/>
      <w:bookmarkStart w:id="13" w:name="_Hlk98717686"/>
      <w:bookmarkStart w:id="14" w:name="_Hlk98701459"/>
      <w:r w:rsidRPr="00E25E7F">
        <w:rPr>
          <w:b/>
          <w:bCs/>
          <w:color w:val="000000"/>
          <w:sz w:val="24"/>
          <w:szCs w:val="24"/>
        </w:rPr>
        <w:t xml:space="preserve">4.1 </w:t>
      </w:r>
      <w:r w:rsidRPr="00E25E7F">
        <w:rPr>
          <w:b/>
          <w:bCs/>
          <w:sz w:val="24"/>
          <w:szCs w:val="24"/>
        </w:rPr>
        <w:t>Блоки (разделы) дисциплины.</w:t>
      </w:r>
    </w:p>
    <w:p w:rsidR="00880FF4" w:rsidRPr="00E25E7F" w:rsidRDefault="00880FF4" w:rsidP="00880FF4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3"/>
        <w:gridCol w:w="8521"/>
      </w:tblGrid>
      <w:tr w:rsidR="00FB3C9E" w:rsidRPr="00E25E7F" w:rsidTr="00FB3C9E">
        <w:tc>
          <w:tcPr>
            <w:tcW w:w="693" w:type="dxa"/>
            <w:shd w:val="clear" w:color="auto" w:fill="auto"/>
          </w:tcPr>
          <w:p w:rsidR="00880FF4" w:rsidRPr="00E25E7F" w:rsidRDefault="00880FF4" w:rsidP="00FB3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№</w:t>
            </w:r>
          </w:p>
        </w:tc>
        <w:tc>
          <w:tcPr>
            <w:tcW w:w="8521" w:type="dxa"/>
            <w:shd w:val="clear" w:color="auto" w:fill="auto"/>
          </w:tcPr>
          <w:p w:rsidR="00880FF4" w:rsidRPr="00E25E7F" w:rsidRDefault="00880FF4" w:rsidP="00FB3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FB3C9E" w:rsidRPr="00E25E7F" w:rsidTr="00FB3C9E">
        <w:tc>
          <w:tcPr>
            <w:tcW w:w="693" w:type="dxa"/>
            <w:shd w:val="clear" w:color="auto" w:fill="auto"/>
          </w:tcPr>
          <w:p w:rsidR="00880FF4" w:rsidRPr="00E25E7F" w:rsidRDefault="00880FF4" w:rsidP="00FB3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1</w:t>
            </w:r>
          </w:p>
        </w:tc>
        <w:tc>
          <w:tcPr>
            <w:tcW w:w="8521" w:type="dxa"/>
            <w:shd w:val="clear" w:color="auto" w:fill="auto"/>
          </w:tcPr>
          <w:p w:rsidR="00880FF4" w:rsidRPr="00E25E7F" w:rsidRDefault="00880FF4" w:rsidP="00FB3C9E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Географическое положение Ленинградской области</w:t>
            </w:r>
          </w:p>
        </w:tc>
      </w:tr>
      <w:tr w:rsidR="00FB3C9E" w:rsidRPr="00E25E7F" w:rsidTr="00FB3C9E">
        <w:tc>
          <w:tcPr>
            <w:tcW w:w="693" w:type="dxa"/>
            <w:shd w:val="clear" w:color="auto" w:fill="auto"/>
          </w:tcPr>
          <w:p w:rsidR="00880FF4" w:rsidRPr="00E25E7F" w:rsidRDefault="00880FF4" w:rsidP="00FB3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2</w:t>
            </w:r>
          </w:p>
        </w:tc>
        <w:tc>
          <w:tcPr>
            <w:tcW w:w="8521" w:type="dxa"/>
            <w:shd w:val="clear" w:color="auto" w:fill="auto"/>
          </w:tcPr>
          <w:p w:rsidR="00880FF4" w:rsidRPr="00E25E7F" w:rsidRDefault="00880FF4" w:rsidP="00FB3C9E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Климат и рельеф Ленинградской области</w:t>
            </w:r>
          </w:p>
        </w:tc>
      </w:tr>
      <w:tr w:rsidR="00FB3C9E" w:rsidRPr="00E25E7F" w:rsidTr="00FB3C9E">
        <w:tc>
          <w:tcPr>
            <w:tcW w:w="693" w:type="dxa"/>
            <w:shd w:val="clear" w:color="auto" w:fill="auto"/>
          </w:tcPr>
          <w:p w:rsidR="00880FF4" w:rsidRPr="00E25E7F" w:rsidRDefault="00880FF4" w:rsidP="00FB3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3</w:t>
            </w:r>
          </w:p>
        </w:tc>
        <w:tc>
          <w:tcPr>
            <w:tcW w:w="8521" w:type="dxa"/>
            <w:shd w:val="clear" w:color="auto" w:fill="auto"/>
          </w:tcPr>
          <w:p w:rsidR="00880FF4" w:rsidRPr="00E25E7F" w:rsidRDefault="00880FF4" w:rsidP="00FB3C9E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Водные ресурсы и почвы Ленинградской области</w:t>
            </w:r>
          </w:p>
        </w:tc>
      </w:tr>
      <w:tr w:rsidR="00FB3C9E" w:rsidRPr="00E25E7F" w:rsidTr="00FB3C9E">
        <w:tc>
          <w:tcPr>
            <w:tcW w:w="693" w:type="dxa"/>
            <w:shd w:val="clear" w:color="auto" w:fill="auto"/>
          </w:tcPr>
          <w:p w:rsidR="00880FF4" w:rsidRPr="00E25E7F" w:rsidRDefault="00880FF4" w:rsidP="00FB3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4</w:t>
            </w:r>
          </w:p>
        </w:tc>
        <w:tc>
          <w:tcPr>
            <w:tcW w:w="8521" w:type="dxa"/>
            <w:shd w:val="clear" w:color="auto" w:fill="auto"/>
          </w:tcPr>
          <w:p w:rsidR="00880FF4" w:rsidRPr="00E25E7F" w:rsidRDefault="00880FF4" w:rsidP="00FB3C9E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Растительный мир Ленинградской области</w:t>
            </w:r>
          </w:p>
        </w:tc>
      </w:tr>
      <w:tr w:rsidR="00FB3C9E" w:rsidRPr="00E25E7F" w:rsidTr="00FB3C9E">
        <w:tc>
          <w:tcPr>
            <w:tcW w:w="693" w:type="dxa"/>
            <w:shd w:val="clear" w:color="auto" w:fill="auto"/>
          </w:tcPr>
          <w:p w:rsidR="00880FF4" w:rsidRPr="00E25E7F" w:rsidRDefault="00880FF4" w:rsidP="00FB3C9E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rFonts w:eastAsia="Calibri"/>
                <w:bCs/>
                <w:sz w:val="24"/>
                <w:szCs w:val="24"/>
              </w:rPr>
            </w:pPr>
            <w:r w:rsidRPr="00E25E7F">
              <w:rPr>
                <w:rFonts w:eastAsia="Calibri"/>
                <w:bCs/>
                <w:sz w:val="24"/>
                <w:szCs w:val="24"/>
              </w:rPr>
              <w:t>5</w:t>
            </w:r>
          </w:p>
        </w:tc>
        <w:tc>
          <w:tcPr>
            <w:tcW w:w="8521" w:type="dxa"/>
            <w:shd w:val="clear" w:color="auto" w:fill="auto"/>
          </w:tcPr>
          <w:p w:rsidR="00880FF4" w:rsidRPr="00E25E7F" w:rsidRDefault="00880FF4" w:rsidP="00FB3C9E">
            <w:pPr>
              <w:tabs>
                <w:tab w:val="left" w:pos="851"/>
              </w:tabs>
              <w:rPr>
                <w:rFonts w:eastAsia="Calibri"/>
                <w:sz w:val="22"/>
                <w:szCs w:val="22"/>
                <w:lang w:eastAsia="en-US"/>
              </w:rPr>
            </w:pPr>
            <w:r w:rsidRPr="00E25E7F">
              <w:rPr>
                <w:rFonts w:eastAsia="Calibri"/>
                <w:sz w:val="22"/>
                <w:szCs w:val="22"/>
                <w:lang w:eastAsia="en-US"/>
              </w:rPr>
              <w:t>Охраняемые природные территории Ленинградской области</w:t>
            </w:r>
          </w:p>
        </w:tc>
      </w:tr>
      <w:bookmarkEnd w:id="9"/>
    </w:tbl>
    <w:p w:rsidR="00880FF4" w:rsidRPr="00E25E7F" w:rsidRDefault="00880FF4" w:rsidP="00880FF4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:rsidR="00880FF4" w:rsidRPr="00E25E7F" w:rsidRDefault="00880FF4" w:rsidP="00880FF4">
      <w:bookmarkStart w:id="15" w:name="_Hlk98687745"/>
      <w:bookmarkStart w:id="16" w:name="_Hlk98715371"/>
      <w:bookmarkStart w:id="17" w:name="_Hlk98716743"/>
      <w:bookmarkStart w:id="18" w:name="_Hlk98702400"/>
      <w:bookmarkStart w:id="19" w:name="_Hlk98715873"/>
      <w:bookmarkStart w:id="20" w:name="_Hlk98713506"/>
      <w:bookmarkEnd w:id="10"/>
      <w:r w:rsidRPr="00E25E7F">
        <w:rPr>
          <w:b/>
          <w:color w:val="000000"/>
        </w:rPr>
        <w:t>4.2. Примерная тематика курсовых работ (проектов):</w:t>
      </w:r>
    </w:p>
    <w:p w:rsidR="00880FF4" w:rsidRPr="00E25E7F" w:rsidRDefault="00880FF4" w:rsidP="00880FF4">
      <w:r w:rsidRPr="00E25E7F">
        <w:t>Курсовая работа по дисциплине не предусмотрена учебным планом.</w:t>
      </w:r>
    </w:p>
    <w:bookmarkEnd w:id="11"/>
    <w:bookmarkEnd w:id="15"/>
    <w:p w:rsidR="00880FF4" w:rsidRPr="00E25E7F" w:rsidRDefault="00880FF4" w:rsidP="00880FF4">
      <w:pPr>
        <w:rPr>
          <w:color w:val="000000"/>
        </w:rPr>
      </w:pPr>
    </w:p>
    <w:p w:rsidR="00880FF4" w:rsidRPr="00E25E7F" w:rsidRDefault="00880FF4" w:rsidP="00880FF4">
      <w:pPr>
        <w:rPr>
          <w:b/>
        </w:rPr>
      </w:pPr>
      <w:r w:rsidRPr="00E25E7F">
        <w:rPr>
          <w:b/>
          <w:bCs/>
          <w:caps/>
        </w:rPr>
        <w:t xml:space="preserve">4.3. </w:t>
      </w:r>
      <w:r w:rsidRPr="00E25E7F">
        <w:rPr>
          <w:b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качеств. Практическая подготовка*.</w:t>
      </w:r>
    </w:p>
    <w:p w:rsidR="00880FF4" w:rsidRPr="00E25E7F" w:rsidRDefault="00880FF4" w:rsidP="00880FF4"/>
    <w:tbl>
      <w:tblPr>
        <w:tblW w:w="963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3544"/>
        <w:gridCol w:w="1701"/>
        <w:gridCol w:w="1842"/>
        <w:gridCol w:w="1842"/>
      </w:tblGrid>
      <w:tr w:rsidR="00880FF4" w:rsidRPr="00E25E7F" w:rsidTr="00AA0063">
        <w:trPr>
          <w:trHeight w:val="307"/>
        </w:trPr>
        <w:tc>
          <w:tcPr>
            <w:tcW w:w="709" w:type="dxa"/>
            <w:vMerge w:val="restart"/>
            <w:shd w:val="clear" w:color="auto" w:fill="auto"/>
            <w:vAlign w:val="center"/>
          </w:tcPr>
          <w:p w:rsidR="00880FF4" w:rsidRPr="00E25E7F" w:rsidRDefault="00880FF4" w:rsidP="00AA0063">
            <w:pPr>
              <w:pStyle w:val="a5"/>
              <w:jc w:val="center"/>
              <w:rPr>
                <w:b/>
              </w:rPr>
            </w:pPr>
            <w:r w:rsidRPr="00E25E7F">
              <w:rPr>
                <w:b/>
              </w:rPr>
              <w:t>№ п/п</w:t>
            </w:r>
          </w:p>
        </w:tc>
        <w:tc>
          <w:tcPr>
            <w:tcW w:w="3544" w:type="dxa"/>
            <w:vMerge w:val="restart"/>
            <w:shd w:val="clear" w:color="auto" w:fill="auto"/>
            <w:vAlign w:val="center"/>
          </w:tcPr>
          <w:p w:rsidR="00880FF4" w:rsidRPr="00E25E7F" w:rsidRDefault="00880FF4" w:rsidP="00AA0063">
            <w:pPr>
              <w:pStyle w:val="a5"/>
              <w:jc w:val="center"/>
              <w:rPr>
                <w:b/>
              </w:rPr>
            </w:pPr>
            <w:r w:rsidRPr="00E25E7F">
              <w:rPr>
                <w:b/>
              </w:rPr>
              <w:t>Наименование блока (раздела) дисциплины</w:t>
            </w:r>
          </w:p>
        </w:tc>
        <w:tc>
          <w:tcPr>
            <w:tcW w:w="3543" w:type="dxa"/>
            <w:gridSpan w:val="2"/>
            <w:shd w:val="clear" w:color="auto" w:fill="auto"/>
            <w:vAlign w:val="center"/>
          </w:tcPr>
          <w:p w:rsidR="00880FF4" w:rsidRPr="00E25E7F" w:rsidRDefault="00880FF4" w:rsidP="00AA0063">
            <w:pPr>
              <w:pStyle w:val="a5"/>
              <w:tabs>
                <w:tab w:val="left" w:pos="20"/>
              </w:tabs>
              <w:ind w:firstLine="20"/>
              <w:jc w:val="center"/>
              <w:rPr>
                <w:b/>
              </w:rPr>
            </w:pPr>
            <w:r w:rsidRPr="00E25E7F">
              <w:rPr>
                <w:b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</w:tcPr>
          <w:p w:rsidR="00880FF4" w:rsidRPr="00E25E7F" w:rsidRDefault="00880FF4" w:rsidP="00AA0063">
            <w:pPr>
              <w:pStyle w:val="a5"/>
              <w:jc w:val="center"/>
              <w:rPr>
                <w:b/>
              </w:rPr>
            </w:pPr>
            <w:r w:rsidRPr="00E25E7F">
              <w:rPr>
                <w:b/>
              </w:rPr>
              <w:t>Практическая подготовка*</w:t>
            </w:r>
          </w:p>
        </w:tc>
      </w:tr>
      <w:tr w:rsidR="00880FF4" w:rsidRPr="00E25E7F" w:rsidTr="00AA0063">
        <w:trPr>
          <w:trHeight w:val="509"/>
        </w:trPr>
        <w:tc>
          <w:tcPr>
            <w:tcW w:w="709" w:type="dxa"/>
            <w:vMerge/>
            <w:shd w:val="clear" w:color="auto" w:fill="auto"/>
            <w:vAlign w:val="center"/>
          </w:tcPr>
          <w:p w:rsidR="00880FF4" w:rsidRPr="00E25E7F" w:rsidRDefault="00880FF4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3544" w:type="dxa"/>
            <w:vMerge/>
            <w:shd w:val="clear" w:color="auto" w:fill="auto"/>
            <w:vAlign w:val="center"/>
          </w:tcPr>
          <w:p w:rsidR="00880FF4" w:rsidRPr="00E25E7F" w:rsidRDefault="00880FF4" w:rsidP="00AA0063">
            <w:pPr>
              <w:pStyle w:val="a5"/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80FF4" w:rsidRPr="00E25E7F" w:rsidRDefault="00880FF4" w:rsidP="00AA0063">
            <w:pPr>
              <w:pStyle w:val="a5"/>
              <w:tabs>
                <w:tab w:val="left" w:pos="0"/>
              </w:tabs>
              <w:ind w:firstLine="20"/>
              <w:jc w:val="center"/>
              <w:rPr>
                <w:b/>
              </w:rPr>
            </w:pPr>
            <w:r w:rsidRPr="00E25E7F">
              <w:rPr>
                <w:b/>
              </w:rPr>
              <w:t>Форма проведения занятия</w:t>
            </w:r>
          </w:p>
        </w:tc>
        <w:tc>
          <w:tcPr>
            <w:tcW w:w="1842" w:type="dxa"/>
            <w:shd w:val="clear" w:color="auto" w:fill="auto"/>
            <w:vAlign w:val="center"/>
          </w:tcPr>
          <w:p w:rsidR="00880FF4" w:rsidRPr="00E25E7F" w:rsidRDefault="00880FF4" w:rsidP="00AA0063">
            <w:pPr>
              <w:pStyle w:val="a5"/>
              <w:tabs>
                <w:tab w:val="left" w:pos="0"/>
              </w:tabs>
              <w:jc w:val="center"/>
              <w:rPr>
                <w:b/>
              </w:rPr>
            </w:pPr>
            <w:r w:rsidRPr="00E25E7F">
              <w:rPr>
                <w:b/>
              </w:rPr>
              <w:t>Наименование видов занятий</w:t>
            </w:r>
          </w:p>
        </w:tc>
        <w:tc>
          <w:tcPr>
            <w:tcW w:w="1842" w:type="dxa"/>
          </w:tcPr>
          <w:p w:rsidR="00880FF4" w:rsidRPr="00E25E7F" w:rsidRDefault="00880FF4" w:rsidP="00AA0063">
            <w:pPr>
              <w:pStyle w:val="a5"/>
              <w:jc w:val="center"/>
              <w:rPr>
                <w:b/>
              </w:rPr>
            </w:pPr>
          </w:p>
        </w:tc>
      </w:tr>
      <w:bookmarkEnd w:id="12"/>
      <w:bookmarkEnd w:id="13"/>
      <w:bookmarkEnd w:id="16"/>
      <w:bookmarkEnd w:id="17"/>
      <w:bookmarkEnd w:id="18"/>
      <w:bookmarkEnd w:id="19"/>
      <w:tr w:rsidR="00880FF4" w:rsidRPr="00E25E7F" w:rsidTr="00AA0063">
        <w:trPr>
          <w:trHeight w:val="422"/>
        </w:trPr>
        <w:tc>
          <w:tcPr>
            <w:tcW w:w="709" w:type="dxa"/>
            <w:shd w:val="clear" w:color="auto" w:fill="auto"/>
          </w:tcPr>
          <w:p w:rsidR="00880FF4" w:rsidRPr="00E25E7F" w:rsidRDefault="00880FF4" w:rsidP="00880FF4">
            <w:pPr>
              <w:pStyle w:val="a5"/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1.</w:t>
            </w:r>
          </w:p>
        </w:tc>
        <w:tc>
          <w:tcPr>
            <w:tcW w:w="3544" w:type="dxa"/>
            <w:shd w:val="clear" w:color="auto" w:fill="auto"/>
          </w:tcPr>
          <w:p w:rsidR="00880FF4" w:rsidRPr="00E25E7F" w:rsidRDefault="00880FF4" w:rsidP="00880FF4">
            <w:pPr>
              <w:tabs>
                <w:tab w:val="left" w:pos="851"/>
              </w:tabs>
            </w:pPr>
            <w:r w:rsidRPr="00E25E7F">
              <w:t>Географическое положение Ленинградской области</w:t>
            </w:r>
          </w:p>
        </w:tc>
        <w:tc>
          <w:tcPr>
            <w:tcW w:w="1701" w:type="dxa"/>
            <w:shd w:val="clear" w:color="auto" w:fill="auto"/>
          </w:tcPr>
          <w:p w:rsidR="00880FF4" w:rsidRPr="00E25E7F" w:rsidRDefault="00880FF4" w:rsidP="00880FF4">
            <w:pPr>
              <w:pStyle w:val="a5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1842" w:type="dxa"/>
            <w:shd w:val="clear" w:color="auto" w:fill="auto"/>
          </w:tcPr>
          <w:p w:rsidR="00880FF4" w:rsidRPr="00E25E7F" w:rsidRDefault="00880FF4" w:rsidP="00880FF4">
            <w:pPr>
              <w:pStyle w:val="a5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80FF4" w:rsidRPr="00E25E7F" w:rsidRDefault="00880FF4" w:rsidP="00880FF4">
            <w:pPr>
              <w:pStyle w:val="a5"/>
              <w:rPr>
                <w:sz w:val="22"/>
                <w:szCs w:val="22"/>
              </w:rPr>
            </w:pPr>
          </w:p>
        </w:tc>
      </w:tr>
      <w:tr w:rsidR="00880FF4" w:rsidRPr="00E25E7F" w:rsidTr="00AA0063">
        <w:trPr>
          <w:trHeight w:val="446"/>
        </w:trPr>
        <w:tc>
          <w:tcPr>
            <w:tcW w:w="709" w:type="dxa"/>
            <w:shd w:val="clear" w:color="auto" w:fill="auto"/>
          </w:tcPr>
          <w:p w:rsidR="00880FF4" w:rsidRPr="00E25E7F" w:rsidRDefault="00880FF4" w:rsidP="00880FF4">
            <w:pPr>
              <w:pStyle w:val="a5"/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2.</w:t>
            </w:r>
          </w:p>
        </w:tc>
        <w:tc>
          <w:tcPr>
            <w:tcW w:w="3544" w:type="dxa"/>
            <w:shd w:val="clear" w:color="auto" w:fill="auto"/>
          </w:tcPr>
          <w:p w:rsidR="00880FF4" w:rsidRPr="00E25E7F" w:rsidRDefault="00880FF4" w:rsidP="00880FF4">
            <w:pPr>
              <w:tabs>
                <w:tab w:val="left" w:pos="851"/>
              </w:tabs>
            </w:pPr>
            <w:r w:rsidRPr="00E25E7F">
              <w:t>Климат и рельеф Ленинградской области</w:t>
            </w:r>
          </w:p>
        </w:tc>
        <w:tc>
          <w:tcPr>
            <w:tcW w:w="1701" w:type="dxa"/>
            <w:shd w:val="clear" w:color="auto" w:fill="auto"/>
          </w:tcPr>
          <w:p w:rsidR="00880FF4" w:rsidRPr="00E25E7F" w:rsidRDefault="00880FF4" w:rsidP="00880FF4">
            <w:pPr>
              <w:pStyle w:val="a5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80FF4" w:rsidRPr="00E25E7F" w:rsidRDefault="00880FF4" w:rsidP="00880FF4">
            <w:pPr>
              <w:pStyle w:val="a5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80FF4" w:rsidRPr="00E25E7F" w:rsidRDefault="00880FF4" w:rsidP="00880FF4">
            <w:pPr>
              <w:pStyle w:val="a5"/>
              <w:rPr>
                <w:sz w:val="22"/>
                <w:szCs w:val="22"/>
              </w:rPr>
            </w:pPr>
          </w:p>
        </w:tc>
      </w:tr>
      <w:tr w:rsidR="00880FF4" w:rsidRPr="00E25E7F" w:rsidTr="00AA0063">
        <w:trPr>
          <w:trHeight w:val="514"/>
        </w:trPr>
        <w:tc>
          <w:tcPr>
            <w:tcW w:w="709" w:type="dxa"/>
            <w:shd w:val="clear" w:color="auto" w:fill="auto"/>
          </w:tcPr>
          <w:p w:rsidR="00880FF4" w:rsidRPr="00E25E7F" w:rsidRDefault="00880FF4" w:rsidP="00880FF4">
            <w:pPr>
              <w:pStyle w:val="a5"/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3.</w:t>
            </w:r>
          </w:p>
        </w:tc>
        <w:tc>
          <w:tcPr>
            <w:tcW w:w="3544" w:type="dxa"/>
            <w:shd w:val="clear" w:color="auto" w:fill="auto"/>
          </w:tcPr>
          <w:p w:rsidR="00880FF4" w:rsidRPr="00E25E7F" w:rsidRDefault="00880FF4" w:rsidP="00880FF4">
            <w:pPr>
              <w:tabs>
                <w:tab w:val="left" w:pos="851"/>
              </w:tabs>
            </w:pPr>
            <w:r w:rsidRPr="00E25E7F">
              <w:t>Водные ресурсы и почвы Ленинградской области</w:t>
            </w:r>
          </w:p>
        </w:tc>
        <w:tc>
          <w:tcPr>
            <w:tcW w:w="1701" w:type="dxa"/>
            <w:shd w:val="clear" w:color="auto" w:fill="auto"/>
          </w:tcPr>
          <w:p w:rsidR="00880FF4" w:rsidRPr="00E25E7F" w:rsidRDefault="00880FF4" w:rsidP="00880FF4">
            <w:pPr>
              <w:pStyle w:val="a5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880FF4" w:rsidRPr="00E25E7F" w:rsidRDefault="00880FF4" w:rsidP="00880FF4">
            <w:pPr>
              <w:pStyle w:val="a5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880FF4" w:rsidRPr="00E25E7F" w:rsidRDefault="00880FF4" w:rsidP="00880FF4">
            <w:pPr>
              <w:pStyle w:val="a5"/>
              <w:rPr>
                <w:sz w:val="22"/>
                <w:szCs w:val="22"/>
              </w:rPr>
            </w:pPr>
          </w:p>
        </w:tc>
      </w:tr>
      <w:tr w:rsidR="00FA12CE" w:rsidRPr="00E25E7F" w:rsidTr="00AA0063">
        <w:trPr>
          <w:trHeight w:val="551"/>
        </w:trPr>
        <w:tc>
          <w:tcPr>
            <w:tcW w:w="709" w:type="dxa"/>
            <w:shd w:val="clear" w:color="auto" w:fill="auto"/>
          </w:tcPr>
          <w:p w:rsidR="00FA12CE" w:rsidRPr="00E25E7F" w:rsidRDefault="00FA12CE" w:rsidP="00FA12CE">
            <w:pPr>
              <w:pStyle w:val="a5"/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4.</w:t>
            </w:r>
          </w:p>
        </w:tc>
        <w:tc>
          <w:tcPr>
            <w:tcW w:w="3544" w:type="dxa"/>
            <w:shd w:val="clear" w:color="auto" w:fill="auto"/>
          </w:tcPr>
          <w:p w:rsidR="00FA12CE" w:rsidRPr="00E25E7F" w:rsidRDefault="00FA12CE" w:rsidP="00FA12CE">
            <w:pPr>
              <w:tabs>
                <w:tab w:val="left" w:pos="851"/>
              </w:tabs>
            </w:pPr>
            <w:r w:rsidRPr="00E25E7F">
              <w:t>Растительный мир Ленинградской области</w:t>
            </w:r>
          </w:p>
        </w:tc>
        <w:tc>
          <w:tcPr>
            <w:tcW w:w="1701" w:type="dxa"/>
            <w:shd w:val="clear" w:color="auto" w:fill="auto"/>
          </w:tcPr>
          <w:p w:rsidR="00FA12CE" w:rsidRPr="00E25E7F" w:rsidRDefault="00FA12CE" w:rsidP="00FA12CE">
            <w:r w:rsidRPr="00E25E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A12CE" w:rsidRPr="00E25E7F" w:rsidRDefault="00FA12CE" w:rsidP="00FA12CE">
            <w:pPr>
              <w:pStyle w:val="a5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A12CE" w:rsidRDefault="00FA12CE" w:rsidP="00FA12CE">
            <w:r w:rsidRPr="008205CA">
              <w:rPr>
                <w:color w:val="000000"/>
              </w:rPr>
              <w:t>Решение ситуационных задач, работа в группах</w:t>
            </w:r>
          </w:p>
        </w:tc>
      </w:tr>
      <w:tr w:rsidR="00FA12CE" w:rsidRPr="00E25E7F" w:rsidTr="00AA0063">
        <w:trPr>
          <w:trHeight w:val="834"/>
        </w:trPr>
        <w:tc>
          <w:tcPr>
            <w:tcW w:w="709" w:type="dxa"/>
            <w:shd w:val="clear" w:color="auto" w:fill="auto"/>
          </w:tcPr>
          <w:p w:rsidR="00FA12CE" w:rsidRPr="00E25E7F" w:rsidRDefault="00FA12CE" w:rsidP="00FA12CE">
            <w:pPr>
              <w:pStyle w:val="a5"/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5.</w:t>
            </w:r>
          </w:p>
        </w:tc>
        <w:tc>
          <w:tcPr>
            <w:tcW w:w="3544" w:type="dxa"/>
            <w:shd w:val="clear" w:color="auto" w:fill="auto"/>
          </w:tcPr>
          <w:p w:rsidR="00FA12CE" w:rsidRPr="00E25E7F" w:rsidRDefault="00FA12CE" w:rsidP="00FA12CE">
            <w:pPr>
              <w:tabs>
                <w:tab w:val="left" w:pos="851"/>
              </w:tabs>
            </w:pPr>
            <w:r w:rsidRPr="00E25E7F">
              <w:t>Охраняемые природные территории Ленинградской области</w:t>
            </w:r>
          </w:p>
        </w:tc>
        <w:tc>
          <w:tcPr>
            <w:tcW w:w="1701" w:type="dxa"/>
            <w:shd w:val="clear" w:color="auto" w:fill="auto"/>
          </w:tcPr>
          <w:p w:rsidR="00FA12CE" w:rsidRPr="00E25E7F" w:rsidRDefault="00FA12CE" w:rsidP="00FA12CE">
            <w:r w:rsidRPr="00E25E7F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2" w:type="dxa"/>
            <w:shd w:val="clear" w:color="auto" w:fill="auto"/>
          </w:tcPr>
          <w:p w:rsidR="00FA12CE" w:rsidRPr="00E25E7F" w:rsidRDefault="00FA12CE" w:rsidP="00FA12CE">
            <w:pPr>
              <w:pStyle w:val="a5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</w:tcPr>
          <w:p w:rsidR="00FA12CE" w:rsidRDefault="00FA12CE" w:rsidP="00FA12CE">
            <w:r>
              <w:t>Подготовка реферата</w:t>
            </w:r>
          </w:p>
        </w:tc>
      </w:tr>
      <w:bookmarkEnd w:id="14"/>
      <w:bookmarkEnd w:id="20"/>
    </w:tbl>
    <w:p w:rsidR="00630AD0" w:rsidRPr="00E25E7F" w:rsidRDefault="00630AD0">
      <w:pPr>
        <w:rPr>
          <w:b/>
          <w:bCs/>
        </w:rPr>
      </w:pPr>
    </w:p>
    <w:p w:rsidR="00630AD0" w:rsidRPr="00E25E7F" w:rsidRDefault="00630AD0">
      <w:pPr>
        <w:jc w:val="both"/>
        <w:rPr>
          <w:b/>
          <w:bCs/>
          <w:caps/>
        </w:rPr>
      </w:pPr>
      <w:r w:rsidRPr="00E25E7F">
        <w:rPr>
          <w:b/>
          <w:bCs/>
          <w:caps/>
        </w:rPr>
        <w:t>5. Учебно-методическое обеспечение для самостоятельной работы обучающихся по дисциплине</w:t>
      </w:r>
    </w:p>
    <w:p w:rsidR="00630AD0" w:rsidRPr="00E25E7F" w:rsidRDefault="00630AD0">
      <w:pPr>
        <w:jc w:val="both"/>
        <w:rPr>
          <w:b/>
          <w:bCs/>
        </w:rPr>
      </w:pPr>
    </w:p>
    <w:p w:rsidR="00630AD0" w:rsidRPr="00E25E7F" w:rsidRDefault="00630AD0">
      <w:pPr>
        <w:jc w:val="both"/>
        <w:rPr>
          <w:b/>
          <w:bCs/>
        </w:rPr>
      </w:pPr>
      <w:r w:rsidRPr="00E25E7F">
        <w:rPr>
          <w:b/>
          <w:bCs/>
        </w:rPr>
        <w:t>Темы рефератов:</w:t>
      </w:r>
    </w:p>
    <w:p w:rsidR="00630AD0" w:rsidRPr="00E25E7F" w:rsidRDefault="00630AD0">
      <w:pPr>
        <w:jc w:val="both"/>
        <w:rPr>
          <w:b/>
          <w:bCs/>
          <w:i/>
          <w:iCs/>
        </w:rPr>
      </w:pPr>
      <w:r w:rsidRPr="00E25E7F">
        <w:rPr>
          <w:i/>
          <w:iCs/>
        </w:rPr>
        <w:t>Тема 4. Растительный мир Ленинградской области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Растительный мир Ленинградской области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Основные виды сообществ области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lastRenderedPageBreak/>
        <w:t xml:space="preserve">Охраняемые территории. Красная книга Ленинградской области 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Физико-географические провинции и районы Ленинградской области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Основные хвойные древесные породы Ленинградской области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Основные лиственные древесные породы Ленинградской области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Кустарниковые породы лесов Ленинградской области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Растения-биоиндикаторы водного режима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Растения-биоиндикаторы почвенного плодородия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Растения-биоиндикаторы механического состава почв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Растения-биоиндикаторы кислотности почв</w:t>
      </w:r>
    </w:p>
    <w:p w:rsidR="00630AD0" w:rsidRPr="00E25E7F" w:rsidRDefault="00630AD0" w:rsidP="005B1B42">
      <w:pPr>
        <w:pStyle w:val="ad"/>
        <w:numPr>
          <w:ilvl w:val="0"/>
          <w:numId w:val="33"/>
        </w:numPr>
        <w:tabs>
          <w:tab w:val="left" w:pos="0"/>
          <w:tab w:val="left" w:pos="851"/>
        </w:tabs>
        <w:spacing w:after="0" w:line="240" w:lineRule="auto"/>
        <w:ind w:left="851" w:hanging="851"/>
        <w:jc w:val="both"/>
        <w:rPr>
          <w:rFonts w:ascii="Times New Roman" w:hAnsi="Times New Roman" w:cs="Times New Roman"/>
          <w:sz w:val="24"/>
          <w:szCs w:val="24"/>
        </w:rPr>
      </w:pPr>
      <w:r w:rsidRPr="00E25E7F">
        <w:rPr>
          <w:rFonts w:ascii="Times New Roman" w:hAnsi="Times New Roman" w:cs="Times New Roman"/>
          <w:sz w:val="24"/>
          <w:szCs w:val="24"/>
        </w:rPr>
        <w:t>Водные растения Ленинградской области</w:t>
      </w:r>
    </w:p>
    <w:p w:rsidR="005B1B42" w:rsidRPr="00E25E7F" w:rsidRDefault="005B1B42">
      <w:pPr>
        <w:spacing w:line="276" w:lineRule="auto"/>
        <w:rPr>
          <w:b/>
          <w:bCs/>
        </w:rPr>
      </w:pPr>
    </w:p>
    <w:p w:rsidR="00630AD0" w:rsidRPr="00E25E7F" w:rsidRDefault="00630AD0">
      <w:pPr>
        <w:rPr>
          <w:b/>
          <w:bCs/>
        </w:rPr>
      </w:pPr>
      <w:r w:rsidRPr="00E25E7F">
        <w:rPr>
          <w:b/>
          <w:bCs/>
          <w:caps/>
        </w:rPr>
        <w:t xml:space="preserve">6. Оценочные средства для текущего контроля успеваемости </w:t>
      </w:r>
    </w:p>
    <w:p w:rsidR="00630AD0" w:rsidRPr="00E25E7F" w:rsidRDefault="00630AD0">
      <w:pPr>
        <w:spacing w:after="120"/>
        <w:rPr>
          <w:b/>
          <w:bCs/>
        </w:rPr>
      </w:pPr>
      <w:r w:rsidRPr="00E25E7F">
        <w:rPr>
          <w:b/>
          <w:bCs/>
        </w:rPr>
        <w:t>6.1. Текущий контроль</w:t>
      </w:r>
    </w:p>
    <w:tbl>
      <w:tblPr>
        <w:tblW w:w="935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5529"/>
        <w:gridCol w:w="3260"/>
      </w:tblGrid>
      <w:tr w:rsidR="00630AD0" w:rsidRPr="00E25E7F">
        <w:trPr>
          <w:trHeight w:val="582"/>
        </w:trPr>
        <w:tc>
          <w:tcPr>
            <w:tcW w:w="567" w:type="dxa"/>
            <w:vAlign w:val="center"/>
          </w:tcPr>
          <w:p w:rsidR="00630AD0" w:rsidRPr="00E25E7F" w:rsidRDefault="00630AD0">
            <w:pPr>
              <w:pStyle w:val="a5"/>
              <w:jc w:val="center"/>
            </w:pPr>
            <w:r w:rsidRPr="00E25E7F">
              <w:t>№</w:t>
            </w:r>
          </w:p>
          <w:p w:rsidR="00630AD0" w:rsidRPr="00E25E7F" w:rsidRDefault="00630AD0">
            <w:pPr>
              <w:pStyle w:val="a5"/>
              <w:jc w:val="center"/>
            </w:pPr>
            <w:r w:rsidRPr="00E25E7F">
              <w:t>п/п</w:t>
            </w:r>
          </w:p>
        </w:tc>
        <w:tc>
          <w:tcPr>
            <w:tcW w:w="5529" w:type="dxa"/>
            <w:vAlign w:val="center"/>
          </w:tcPr>
          <w:p w:rsidR="00630AD0" w:rsidRPr="00E25E7F" w:rsidRDefault="00630AD0">
            <w:pPr>
              <w:pStyle w:val="a5"/>
              <w:jc w:val="center"/>
            </w:pPr>
            <w:r w:rsidRPr="00E25E7F">
              <w:t>№  и наименование блока (раздела) дисциплины</w:t>
            </w:r>
          </w:p>
        </w:tc>
        <w:tc>
          <w:tcPr>
            <w:tcW w:w="3260" w:type="dxa"/>
            <w:vAlign w:val="center"/>
          </w:tcPr>
          <w:p w:rsidR="00630AD0" w:rsidRPr="00E25E7F" w:rsidRDefault="00630AD0">
            <w:pPr>
              <w:pStyle w:val="a5"/>
              <w:jc w:val="center"/>
            </w:pPr>
            <w:r w:rsidRPr="00E25E7F">
              <w:t>Форма текущего контроля</w:t>
            </w:r>
          </w:p>
        </w:tc>
      </w:tr>
      <w:tr w:rsidR="00630AD0" w:rsidRPr="00E25E7F">
        <w:tc>
          <w:tcPr>
            <w:tcW w:w="567" w:type="dxa"/>
          </w:tcPr>
          <w:p w:rsidR="00630AD0" w:rsidRPr="00E25E7F" w:rsidRDefault="00630AD0">
            <w:pPr>
              <w:pStyle w:val="a5"/>
            </w:pPr>
            <w:r w:rsidRPr="00E25E7F">
              <w:t>1</w:t>
            </w:r>
          </w:p>
        </w:tc>
        <w:tc>
          <w:tcPr>
            <w:tcW w:w="5529" w:type="dxa"/>
          </w:tcPr>
          <w:p w:rsidR="00630AD0" w:rsidRPr="00E25E7F" w:rsidRDefault="00630AD0" w:rsidP="003F6BC9">
            <w:pPr>
              <w:tabs>
                <w:tab w:val="left" w:pos="851"/>
              </w:tabs>
            </w:pPr>
            <w:r w:rsidRPr="00E25E7F">
              <w:t>Тема 1. Географическое положение Ленинградской области</w:t>
            </w:r>
          </w:p>
        </w:tc>
        <w:tc>
          <w:tcPr>
            <w:tcW w:w="3260" w:type="dxa"/>
            <w:vAlign w:val="center"/>
          </w:tcPr>
          <w:p w:rsidR="00630AD0" w:rsidRPr="00E25E7F" w:rsidRDefault="00630AD0">
            <w:pPr>
              <w:pStyle w:val="a5"/>
              <w:jc w:val="center"/>
            </w:pPr>
            <w:r w:rsidRPr="00E25E7F">
              <w:t>Работа на практических занятиях</w:t>
            </w:r>
          </w:p>
        </w:tc>
      </w:tr>
      <w:tr w:rsidR="00630AD0" w:rsidRPr="00E25E7F" w:rsidTr="007E708C">
        <w:trPr>
          <w:trHeight w:val="547"/>
        </w:trPr>
        <w:tc>
          <w:tcPr>
            <w:tcW w:w="567" w:type="dxa"/>
          </w:tcPr>
          <w:p w:rsidR="00630AD0" w:rsidRPr="00E25E7F" w:rsidRDefault="00630AD0">
            <w:pPr>
              <w:pStyle w:val="a5"/>
            </w:pPr>
            <w:r w:rsidRPr="00E25E7F">
              <w:t>2</w:t>
            </w:r>
          </w:p>
        </w:tc>
        <w:tc>
          <w:tcPr>
            <w:tcW w:w="5529" w:type="dxa"/>
          </w:tcPr>
          <w:p w:rsidR="00630AD0" w:rsidRPr="00E25E7F" w:rsidRDefault="00630AD0">
            <w:pPr>
              <w:tabs>
                <w:tab w:val="left" w:pos="851"/>
              </w:tabs>
            </w:pPr>
            <w:r w:rsidRPr="00E25E7F">
              <w:t>Тема 2. Климат и рельеф Ленинградской области</w:t>
            </w:r>
          </w:p>
        </w:tc>
        <w:tc>
          <w:tcPr>
            <w:tcW w:w="3260" w:type="dxa"/>
          </w:tcPr>
          <w:p w:rsidR="00630AD0" w:rsidRPr="00E25E7F" w:rsidRDefault="00630AD0" w:rsidP="007E708C">
            <w:pPr>
              <w:pStyle w:val="a5"/>
              <w:jc w:val="center"/>
            </w:pPr>
            <w:r w:rsidRPr="00E25E7F">
              <w:t>Работа на практических занятиях</w:t>
            </w:r>
          </w:p>
        </w:tc>
      </w:tr>
      <w:tr w:rsidR="00630AD0" w:rsidRPr="00E25E7F">
        <w:tc>
          <w:tcPr>
            <w:tcW w:w="567" w:type="dxa"/>
          </w:tcPr>
          <w:p w:rsidR="00630AD0" w:rsidRPr="00E25E7F" w:rsidRDefault="00630AD0">
            <w:pPr>
              <w:pStyle w:val="a5"/>
            </w:pPr>
            <w:r w:rsidRPr="00E25E7F">
              <w:t>3</w:t>
            </w:r>
          </w:p>
        </w:tc>
        <w:tc>
          <w:tcPr>
            <w:tcW w:w="5529" w:type="dxa"/>
          </w:tcPr>
          <w:p w:rsidR="00630AD0" w:rsidRPr="00E25E7F" w:rsidRDefault="00630AD0">
            <w:pPr>
              <w:tabs>
                <w:tab w:val="left" w:pos="851"/>
              </w:tabs>
            </w:pPr>
            <w:r w:rsidRPr="00E25E7F">
              <w:t>Тема 3. Водные ресурсы и почвы Ленинградской области</w:t>
            </w:r>
          </w:p>
        </w:tc>
        <w:tc>
          <w:tcPr>
            <w:tcW w:w="3260" w:type="dxa"/>
          </w:tcPr>
          <w:p w:rsidR="00630AD0" w:rsidRPr="00E25E7F" w:rsidRDefault="00630AD0">
            <w:pPr>
              <w:pStyle w:val="a5"/>
              <w:jc w:val="center"/>
            </w:pPr>
            <w:r w:rsidRPr="00E25E7F">
              <w:t>Работа на практических занятиях</w:t>
            </w:r>
          </w:p>
        </w:tc>
      </w:tr>
      <w:tr w:rsidR="00630AD0" w:rsidRPr="00E25E7F">
        <w:tc>
          <w:tcPr>
            <w:tcW w:w="567" w:type="dxa"/>
          </w:tcPr>
          <w:p w:rsidR="00630AD0" w:rsidRPr="00E25E7F" w:rsidRDefault="00630AD0">
            <w:pPr>
              <w:pStyle w:val="a5"/>
            </w:pPr>
            <w:r w:rsidRPr="00E25E7F">
              <w:t>4</w:t>
            </w:r>
          </w:p>
        </w:tc>
        <w:tc>
          <w:tcPr>
            <w:tcW w:w="5529" w:type="dxa"/>
          </w:tcPr>
          <w:p w:rsidR="00630AD0" w:rsidRPr="00E25E7F" w:rsidRDefault="00630AD0">
            <w:pPr>
              <w:tabs>
                <w:tab w:val="left" w:pos="851"/>
              </w:tabs>
            </w:pPr>
            <w:r w:rsidRPr="00E25E7F">
              <w:t>Тема 4. Растительный мир Ленинградской области</w:t>
            </w:r>
          </w:p>
        </w:tc>
        <w:tc>
          <w:tcPr>
            <w:tcW w:w="3260" w:type="dxa"/>
          </w:tcPr>
          <w:p w:rsidR="00630AD0" w:rsidRPr="00E25E7F" w:rsidRDefault="00630AD0">
            <w:pPr>
              <w:pStyle w:val="a5"/>
              <w:jc w:val="center"/>
            </w:pPr>
            <w:r w:rsidRPr="00E25E7F">
              <w:t>Работа на практических занятиях</w:t>
            </w:r>
          </w:p>
          <w:p w:rsidR="00630AD0" w:rsidRPr="00E25E7F" w:rsidRDefault="00630AD0">
            <w:pPr>
              <w:pStyle w:val="a5"/>
              <w:jc w:val="center"/>
            </w:pPr>
            <w:r w:rsidRPr="00E25E7F">
              <w:t>Выполнение тестовых заданий</w:t>
            </w:r>
          </w:p>
          <w:p w:rsidR="00630AD0" w:rsidRPr="00E25E7F" w:rsidRDefault="00630AD0">
            <w:pPr>
              <w:pStyle w:val="a5"/>
              <w:jc w:val="center"/>
            </w:pPr>
            <w:r w:rsidRPr="00E25E7F">
              <w:t>Реферат</w:t>
            </w:r>
          </w:p>
        </w:tc>
      </w:tr>
      <w:tr w:rsidR="00630AD0" w:rsidRPr="00E25E7F">
        <w:tc>
          <w:tcPr>
            <w:tcW w:w="567" w:type="dxa"/>
          </w:tcPr>
          <w:p w:rsidR="00630AD0" w:rsidRPr="00E25E7F" w:rsidRDefault="00630AD0">
            <w:pPr>
              <w:pStyle w:val="a5"/>
            </w:pPr>
            <w:r w:rsidRPr="00E25E7F">
              <w:t>5</w:t>
            </w:r>
          </w:p>
        </w:tc>
        <w:tc>
          <w:tcPr>
            <w:tcW w:w="5529" w:type="dxa"/>
          </w:tcPr>
          <w:p w:rsidR="00630AD0" w:rsidRPr="00E25E7F" w:rsidRDefault="00630AD0" w:rsidP="00DE16DC">
            <w:pPr>
              <w:tabs>
                <w:tab w:val="left" w:pos="851"/>
              </w:tabs>
            </w:pPr>
            <w:r w:rsidRPr="00E25E7F">
              <w:t xml:space="preserve">Тема 5. </w:t>
            </w:r>
            <w:r w:rsidR="00DE16DC" w:rsidRPr="00E25E7F">
              <w:t>Охраняемые п</w:t>
            </w:r>
            <w:r w:rsidRPr="00E25E7F">
              <w:t xml:space="preserve">риродные </w:t>
            </w:r>
            <w:r w:rsidR="00DE16DC" w:rsidRPr="00E25E7F">
              <w:t>территории</w:t>
            </w:r>
            <w:r w:rsidRPr="00E25E7F">
              <w:t xml:space="preserve"> Ленинградской области</w:t>
            </w:r>
          </w:p>
        </w:tc>
        <w:tc>
          <w:tcPr>
            <w:tcW w:w="3260" w:type="dxa"/>
          </w:tcPr>
          <w:p w:rsidR="00630AD0" w:rsidRPr="00E25E7F" w:rsidRDefault="00630AD0">
            <w:pPr>
              <w:pStyle w:val="a5"/>
              <w:jc w:val="center"/>
            </w:pPr>
            <w:r w:rsidRPr="00E25E7F">
              <w:t>Работа на практических занятиях</w:t>
            </w:r>
          </w:p>
        </w:tc>
      </w:tr>
    </w:tbl>
    <w:p w:rsidR="00D314D1" w:rsidRPr="00E25E7F" w:rsidRDefault="00D314D1">
      <w:pPr>
        <w:jc w:val="both"/>
        <w:rPr>
          <w:b/>
          <w:bCs/>
          <w:caps/>
          <w:color w:val="000000"/>
        </w:rPr>
      </w:pPr>
    </w:p>
    <w:p w:rsidR="00630AD0" w:rsidRPr="00E25E7F" w:rsidRDefault="00630AD0">
      <w:pPr>
        <w:spacing w:line="360" w:lineRule="auto"/>
        <w:rPr>
          <w:b/>
          <w:bCs/>
        </w:rPr>
      </w:pPr>
      <w:r w:rsidRPr="00E25E7F">
        <w:rPr>
          <w:b/>
          <w:bCs/>
        </w:rPr>
        <w:t>7. ПЕРЕЧЕНЬ ОСНОВНОЙ И ДОПОЛНИТЕЛЬНОЙ УЧЕБНОЙ ЛИТЕРАТУРЫ:</w:t>
      </w:r>
    </w:p>
    <w:p w:rsidR="00630AD0" w:rsidRPr="00E25E7F" w:rsidRDefault="00630AD0">
      <w:pPr>
        <w:spacing w:line="360" w:lineRule="auto"/>
        <w:rPr>
          <w:b/>
          <w:bCs/>
        </w:rPr>
      </w:pPr>
      <w:r w:rsidRPr="00E25E7F">
        <w:rPr>
          <w:b/>
          <w:bCs/>
        </w:rPr>
        <w:t>7.1. Основная литература</w:t>
      </w:r>
    </w:p>
    <w:tbl>
      <w:tblPr>
        <w:tblW w:w="9606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8"/>
        <w:gridCol w:w="2154"/>
        <w:gridCol w:w="1701"/>
        <w:gridCol w:w="1275"/>
        <w:gridCol w:w="900"/>
        <w:gridCol w:w="1227"/>
        <w:gridCol w:w="1701"/>
      </w:tblGrid>
      <w:tr w:rsidR="00630AD0" w:rsidRPr="00E25E7F">
        <w:trPr>
          <w:cantSplit/>
          <w:trHeight w:val="600"/>
        </w:trPr>
        <w:tc>
          <w:tcPr>
            <w:tcW w:w="648" w:type="dxa"/>
            <w:vMerge w:val="restart"/>
            <w:vAlign w:val="center"/>
          </w:tcPr>
          <w:p w:rsidR="00630AD0" w:rsidRPr="00E25E7F" w:rsidRDefault="00630AD0">
            <w:pPr>
              <w:spacing w:line="360" w:lineRule="auto"/>
              <w:jc w:val="center"/>
            </w:pPr>
            <w:r w:rsidRPr="00E25E7F">
              <w:t>№ п/п</w:t>
            </w:r>
          </w:p>
        </w:tc>
        <w:tc>
          <w:tcPr>
            <w:tcW w:w="2154" w:type="dxa"/>
            <w:vMerge w:val="restart"/>
            <w:vAlign w:val="center"/>
          </w:tcPr>
          <w:p w:rsidR="00630AD0" w:rsidRPr="00E25E7F" w:rsidRDefault="00630AD0">
            <w:pPr>
              <w:jc w:val="center"/>
            </w:pPr>
            <w:r w:rsidRPr="00E25E7F">
              <w:t>Наименование</w:t>
            </w:r>
          </w:p>
        </w:tc>
        <w:tc>
          <w:tcPr>
            <w:tcW w:w="1701" w:type="dxa"/>
            <w:vMerge w:val="restart"/>
            <w:vAlign w:val="center"/>
          </w:tcPr>
          <w:p w:rsidR="00630AD0" w:rsidRPr="00E25E7F" w:rsidRDefault="00630AD0">
            <w:pPr>
              <w:jc w:val="center"/>
            </w:pPr>
            <w:r w:rsidRPr="00E25E7F">
              <w:t>Авторы</w:t>
            </w:r>
          </w:p>
        </w:tc>
        <w:tc>
          <w:tcPr>
            <w:tcW w:w="1275" w:type="dxa"/>
            <w:vMerge w:val="restart"/>
            <w:textDirection w:val="btLr"/>
            <w:vAlign w:val="center"/>
          </w:tcPr>
          <w:p w:rsidR="00630AD0" w:rsidRPr="00E25E7F" w:rsidRDefault="00630AD0">
            <w:pPr>
              <w:ind w:left="113" w:right="113"/>
              <w:jc w:val="center"/>
              <w:rPr>
                <w:sz w:val="20"/>
                <w:szCs w:val="20"/>
              </w:rPr>
            </w:pPr>
            <w:r w:rsidRPr="00E25E7F">
              <w:rPr>
                <w:sz w:val="20"/>
                <w:szCs w:val="20"/>
              </w:rPr>
              <w:t>Место издания</w:t>
            </w:r>
          </w:p>
        </w:tc>
        <w:tc>
          <w:tcPr>
            <w:tcW w:w="900" w:type="dxa"/>
            <w:vMerge w:val="restart"/>
            <w:textDirection w:val="btLr"/>
            <w:vAlign w:val="center"/>
          </w:tcPr>
          <w:p w:rsidR="00630AD0" w:rsidRPr="00E25E7F" w:rsidRDefault="00630AD0">
            <w:pPr>
              <w:ind w:left="113" w:right="113"/>
              <w:jc w:val="center"/>
              <w:rPr>
                <w:sz w:val="18"/>
                <w:szCs w:val="18"/>
              </w:rPr>
            </w:pPr>
            <w:r w:rsidRPr="00E25E7F">
              <w:rPr>
                <w:sz w:val="18"/>
                <w:szCs w:val="18"/>
              </w:rPr>
              <w:t>Год издания</w:t>
            </w:r>
          </w:p>
        </w:tc>
        <w:tc>
          <w:tcPr>
            <w:tcW w:w="2928" w:type="dxa"/>
            <w:gridSpan w:val="2"/>
            <w:vAlign w:val="center"/>
          </w:tcPr>
          <w:p w:rsidR="00630AD0" w:rsidRPr="00E25E7F" w:rsidRDefault="00630AD0">
            <w:pPr>
              <w:jc w:val="center"/>
            </w:pPr>
            <w:r w:rsidRPr="00E25E7F">
              <w:t>Наличие</w:t>
            </w:r>
          </w:p>
        </w:tc>
      </w:tr>
      <w:tr w:rsidR="00630AD0" w:rsidRPr="00E25E7F">
        <w:trPr>
          <w:cantSplit/>
          <w:trHeight w:val="519"/>
        </w:trPr>
        <w:tc>
          <w:tcPr>
            <w:tcW w:w="648" w:type="dxa"/>
            <w:vMerge/>
          </w:tcPr>
          <w:p w:rsidR="00630AD0" w:rsidRPr="00E25E7F" w:rsidRDefault="00630AD0">
            <w:pPr>
              <w:spacing w:line="360" w:lineRule="auto"/>
              <w:jc w:val="center"/>
            </w:pPr>
          </w:p>
        </w:tc>
        <w:tc>
          <w:tcPr>
            <w:tcW w:w="2154" w:type="dxa"/>
            <w:vMerge/>
          </w:tcPr>
          <w:p w:rsidR="00630AD0" w:rsidRPr="00E25E7F" w:rsidRDefault="00630AD0">
            <w:pPr>
              <w:jc w:val="center"/>
            </w:pPr>
          </w:p>
        </w:tc>
        <w:tc>
          <w:tcPr>
            <w:tcW w:w="1701" w:type="dxa"/>
            <w:vMerge/>
          </w:tcPr>
          <w:p w:rsidR="00630AD0" w:rsidRPr="00E25E7F" w:rsidRDefault="00630AD0">
            <w:pPr>
              <w:jc w:val="center"/>
            </w:pPr>
          </w:p>
        </w:tc>
        <w:tc>
          <w:tcPr>
            <w:tcW w:w="1275" w:type="dxa"/>
            <w:vMerge/>
            <w:textDirection w:val="btLr"/>
            <w:vAlign w:val="center"/>
          </w:tcPr>
          <w:p w:rsidR="00630AD0" w:rsidRPr="00E25E7F" w:rsidRDefault="00630AD0">
            <w:pPr>
              <w:ind w:left="113" w:right="113"/>
              <w:jc w:val="center"/>
              <w:rPr>
                <w:sz w:val="16"/>
                <w:szCs w:val="16"/>
              </w:rPr>
            </w:pPr>
          </w:p>
        </w:tc>
        <w:tc>
          <w:tcPr>
            <w:tcW w:w="900" w:type="dxa"/>
            <w:vMerge/>
            <w:textDirection w:val="btLr"/>
            <w:vAlign w:val="center"/>
          </w:tcPr>
          <w:p w:rsidR="00630AD0" w:rsidRPr="00E25E7F" w:rsidRDefault="00630AD0">
            <w:pPr>
              <w:ind w:left="113" w:right="113"/>
              <w:jc w:val="center"/>
              <w:rPr>
                <w:sz w:val="18"/>
                <w:szCs w:val="18"/>
              </w:rPr>
            </w:pPr>
          </w:p>
        </w:tc>
        <w:tc>
          <w:tcPr>
            <w:tcW w:w="1227" w:type="dxa"/>
          </w:tcPr>
          <w:p w:rsidR="00630AD0" w:rsidRPr="00E25E7F" w:rsidRDefault="00630AD0">
            <w:pPr>
              <w:jc w:val="center"/>
              <w:rPr>
                <w:sz w:val="20"/>
                <w:szCs w:val="20"/>
              </w:rPr>
            </w:pPr>
            <w:r w:rsidRPr="00E25E7F">
              <w:t>Печатные издания</w:t>
            </w:r>
          </w:p>
        </w:tc>
        <w:tc>
          <w:tcPr>
            <w:tcW w:w="1701" w:type="dxa"/>
          </w:tcPr>
          <w:p w:rsidR="00630AD0" w:rsidRPr="00E25E7F" w:rsidRDefault="00630AD0">
            <w:pPr>
              <w:jc w:val="center"/>
            </w:pPr>
            <w:r w:rsidRPr="00E25E7F">
              <w:rPr>
                <w:sz w:val="20"/>
                <w:szCs w:val="20"/>
              </w:rPr>
              <w:t xml:space="preserve"> ЭБС (адрес в сети Интернет)</w:t>
            </w:r>
          </w:p>
        </w:tc>
      </w:tr>
      <w:tr w:rsidR="007258EB" w:rsidRPr="00E25E7F">
        <w:tc>
          <w:tcPr>
            <w:tcW w:w="648" w:type="dxa"/>
          </w:tcPr>
          <w:p w:rsidR="007258EB" w:rsidRPr="00E25E7F" w:rsidRDefault="007258EB" w:rsidP="007258EB">
            <w:pPr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1.</w:t>
            </w:r>
          </w:p>
        </w:tc>
        <w:tc>
          <w:tcPr>
            <w:tcW w:w="2154" w:type="dxa"/>
          </w:tcPr>
          <w:p w:rsidR="007258EB" w:rsidRPr="00E25E7F" w:rsidRDefault="007258EB" w:rsidP="007258EB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 xml:space="preserve">Тосненский край </w:t>
            </w:r>
          </w:p>
        </w:tc>
        <w:tc>
          <w:tcPr>
            <w:tcW w:w="1701" w:type="dxa"/>
          </w:tcPr>
          <w:p w:rsidR="007258EB" w:rsidRPr="00E25E7F" w:rsidRDefault="007258EB" w:rsidP="007258EB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Макарский, Анатолий Моисеевич</w:t>
            </w:r>
          </w:p>
        </w:tc>
        <w:tc>
          <w:tcPr>
            <w:tcW w:w="1275" w:type="dxa"/>
          </w:tcPr>
          <w:p w:rsidR="007258EB" w:rsidRPr="00E25E7F" w:rsidRDefault="007258EB" w:rsidP="007258EB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СПб.: "Лики России"</w:t>
            </w:r>
          </w:p>
        </w:tc>
        <w:tc>
          <w:tcPr>
            <w:tcW w:w="900" w:type="dxa"/>
          </w:tcPr>
          <w:p w:rsidR="007258EB" w:rsidRPr="00E25E7F" w:rsidRDefault="007258EB" w:rsidP="007258EB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2002</w:t>
            </w:r>
          </w:p>
        </w:tc>
        <w:tc>
          <w:tcPr>
            <w:tcW w:w="1227" w:type="dxa"/>
          </w:tcPr>
          <w:p w:rsidR="007258EB" w:rsidRPr="00E25E7F" w:rsidRDefault="007258EB" w:rsidP="007258EB">
            <w:pPr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7258EB" w:rsidRPr="00E25E7F" w:rsidRDefault="007258EB" w:rsidP="007258EB"/>
        </w:tc>
      </w:tr>
      <w:tr w:rsidR="007258EB" w:rsidRPr="00E25E7F">
        <w:tc>
          <w:tcPr>
            <w:tcW w:w="648" w:type="dxa"/>
          </w:tcPr>
          <w:p w:rsidR="007258EB" w:rsidRPr="00E25E7F" w:rsidRDefault="007258EB" w:rsidP="007258EB">
            <w:pPr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2.</w:t>
            </w:r>
          </w:p>
        </w:tc>
        <w:tc>
          <w:tcPr>
            <w:tcW w:w="2154" w:type="dxa"/>
          </w:tcPr>
          <w:p w:rsidR="007258EB" w:rsidRPr="00E25E7F" w:rsidRDefault="007258EB" w:rsidP="007258EB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 xml:space="preserve">Флора Ленинградской области </w:t>
            </w:r>
          </w:p>
          <w:p w:rsidR="007258EB" w:rsidRPr="00E25E7F" w:rsidRDefault="007258EB" w:rsidP="007258EB">
            <w:pPr>
              <w:rPr>
                <w:sz w:val="22"/>
                <w:szCs w:val="22"/>
              </w:rPr>
            </w:pPr>
          </w:p>
        </w:tc>
        <w:tc>
          <w:tcPr>
            <w:tcW w:w="1701" w:type="dxa"/>
          </w:tcPr>
          <w:p w:rsidR="007258EB" w:rsidRPr="00E25E7F" w:rsidRDefault="007258EB" w:rsidP="007258EB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Левицкая К. И.</w:t>
            </w:r>
          </w:p>
        </w:tc>
        <w:tc>
          <w:tcPr>
            <w:tcW w:w="1275" w:type="dxa"/>
          </w:tcPr>
          <w:p w:rsidR="007258EB" w:rsidRPr="00E25E7F" w:rsidRDefault="007258EB" w:rsidP="007258EB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Санкт-Петербург : ЛГУ им. А. С. Пушкина</w:t>
            </w:r>
          </w:p>
        </w:tc>
        <w:tc>
          <w:tcPr>
            <w:tcW w:w="900" w:type="dxa"/>
          </w:tcPr>
          <w:p w:rsidR="007258EB" w:rsidRPr="00E25E7F" w:rsidRDefault="007258EB" w:rsidP="007258EB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2017</w:t>
            </w:r>
          </w:p>
        </w:tc>
        <w:tc>
          <w:tcPr>
            <w:tcW w:w="1227" w:type="dxa"/>
          </w:tcPr>
          <w:p w:rsidR="007258EB" w:rsidRPr="00E25E7F" w:rsidRDefault="007258EB" w:rsidP="007258EB">
            <w:pPr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7258EB" w:rsidRPr="00E25E7F" w:rsidRDefault="007258EB" w:rsidP="007258EB"/>
          <w:p w:rsidR="007258EB" w:rsidRPr="00E25E7F" w:rsidRDefault="007258EB" w:rsidP="007258EB"/>
        </w:tc>
      </w:tr>
      <w:tr w:rsidR="00880FF4" w:rsidRPr="00E25E7F">
        <w:tc>
          <w:tcPr>
            <w:tcW w:w="648" w:type="dxa"/>
          </w:tcPr>
          <w:p w:rsidR="00880FF4" w:rsidRPr="00E25E7F" w:rsidRDefault="00880FF4" w:rsidP="0088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880FF4" w:rsidRPr="00E25E7F" w:rsidRDefault="00880FF4" w:rsidP="00880FF4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 xml:space="preserve">География Ленинградской области </w:t>
            </w:r>
          </w:p>
        </w:tc>
        <w:tc>
          <w:tcPr>
            <w:tcW w:w="1701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Даринский, Анатолий Викторович</w:t>
            </w:r>
          </w:p>
        </w:tc>
        <w:tc>
          <w:tcPr>
            <w:tcW w:w="1275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СПб. : Свет</w:t>
            </w:r>
          </w:p>
        </w:tc>
        <w:tc>
          <w:tcPr>
            <w:tcW w:w="900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1999</w:t>
            </w:r>
          </w:p>
        </w:tc>
        <w:tc>
          <w:tcPr>
            <w:tcW w:w="1227" w:type="dxa"/>
          </w:tcPr>
          <w:p w:rsidR="00880FF4" w:rsidRPr="00E25E7F" w:rsidRDefault="00880FF4" w:rsidP="00880FF4">
            <w:pPr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80FF4" w:rsidRPr="00E25E7F" w:rsidRDefault="00880FF4" w:rsidP="00880FF4">
            <w:pPr>
              <w:autoSpaceDE w:val="0"/>
              <w:autoSpaceDN w:val="0"/>
              <w:adjustRightInd w:val="0"/>
            </w:pPr>
          </w:p>
        </w:tc>
      </w:tr>
      <w:tr w:rsidR="00880FF4" w:rsidRPr="00E25E7F">
        <w:tc>
          <w:tcPr>
            <w:tcW w:w="648" w:type="dxa"/>
          </w:tcPr>
          <w:p w:rsidR="00880FF4" w:rsidRPr="00E25E7F" w:rsidRDefault="00880FF4" w:rsidP="0088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 xml:space="preserve">Ленинградская область </w:t>
            </w:r>
          </w:p>
        </w:tc>
        <w:tc>
          <w:tcPr>
            <w:tcW w:w="1701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Даринский, Анатолий Викторович</w:t>
            </w:r>
          </w:p>
        </w:tc>
        <w:tc>
          <w:tcPr>
            <w:tcW w:w="1275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Л. : Лениздат</w:t>
            </w:r>
          </w:p>
        </w:tc>
        <w:tc>
          <w:tcPr>
            <w:tcW w:w="900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1975</w:t>
            </w:r>
          </w:p>
        </w:tc>
        <w:tc>
          <w:tcPr>
            <w:tcW w:w="1227" w:type="dxa"/>
          </w:tcPr>
          <w:p w:rsidR="00880FF4" w:rsidRPr="00E25E7F" w:rsidRDefault="00880FF4" w:rsidP="00880FF4">
            <w:pPr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80FF4" w:rsidRPr="00E25E7F" w:rsidRDefault="00880FF4" w:rsidP="00880FF4"/>
        </w:tc>
      </w:tr>
      <w:tr w:rsidR="00880FF4" w:rsidRPr="00E25E7F">
        <w:tc>
          <w:tcPr>
            <w:tcW w:w="648" w:type="dxa"/>
          </w:tcPr>
          <w:p w:rsidR="00880FF4" w:rsidRPr="00E25E7F" w:rsidRDefault="00880FF4" w:rsidP="0088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 xml:space="preserve">Природа Ленинградской </w:t>
            </w:r>
            <w:r w:rsidRPr="00E25E7F">
              <w:rPr>
                <w:sz w:val="22"/>
                <w:szCs w:val="22"/>
              </w:rPr>
              <w:lastRenderedPageBreak/>
              <w:t xml:space="preserve">области </w:t>
            </w:r>
          </w:p>
        </w:tc>
        <w:tc>
          <w:tcPr>
            <w:tcW w:w="1701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lastRenderedPageBreak/>
              <w:t xml:space="preserve">ред. В. Н. Скворцов ; </w:t>
            </w:r>
            <w:r w:rsidRPr="00E25E7F">
              <w:rPr>
                <w:sz w:val="22"/>
                <w:szCs w:val="22"/>
              </w:rPr>
              <w:lastRenderedPageBreak/>
              <w:t>сост. И. Н. Белкина [и др.]</w:t>
            </w:r>
          </w:p>
        </w:tc>
        <w:tc>
          <w:tcPr>
            <w:tcW w:w="1275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lastRenderedPageBreak/>
              <w:t xml:space="preserve">СПб. : ЛГУ им. </w:t>
            </w:r>
            <w:r w:rsidRPr="00E25E7F">
              <w:rPr>
                <w:sz w:val="22"/>
                <w:szCs w:val="22"/>
              </w:rPr>
              <w:lastRenderedPageBreak/>
              <w:t>А.С. Пушкина</w:t>
            </w:r>
          </w:p>
        </w:tc>
        <w:tc>
          <w:tcPr>
            <w:tcW w:w="900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lastRenderedPageBreak/>
              <w:t>2006</w:t>
            </w:r>
          </w:p>
        </w:tc>
        <w:tc>
          <w:tcPr>
            <w:tcW w:w="1227" w:type="dxa"/>
          </w:tcPr>
          <w:p w:rsidR="00880FF4" w:rsidRPr="00E25E7F" w:rsidRDefault="00880FF4" w:rsidP="00880FF4">
            <w:pPr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80FF4" w:rsidRPr="00E25E7F" w:rsidRDefault="00880FF4" w:rsidP="00880FF4"/>
        </w:tc>
      </w:tr>
      <w:tr w:rsidR="00880FF4" w:rsidRPr="00E25E7F">
        <w:tc>
          <w:tcPr>
            <w:tcW w:w="648" w:type="dxa"/>
          </w:tcPr>
          <w:p w:rsidR="00880FF4" w:rsidRPr="00E25E7F" w:rsidRDefault="00880FF4" w:rsidP="00880FF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154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 xml:space="preserve">Ленинградская область: Знаете ли вы? учебное пособие </w:t>
            </w:r>
          </w:p>
        </w:tc>
        <w:tc>
          <w:tcPr>
            <w:tcW w:w="1701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сост. В. А. Уланов</w:t>
            </w:r>
          </w:p>
        </w:tc>
        <w:tc>
          <w:tcPr>
            <w:tcW w:w="1275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СПб. : Паритет</w:t>
            </w:r>
          </w:p>
        </w:tc>
        <w:tc>
          <w:tcPr>
            <w:tcW w:w="900" w:type="dxa"/>
          </w:tcPr>
          <w:p w:rsidR="00880FF4" w:rsidRPr="00E25E7F" w:rsidRDefault="00880FF4" w:rsidP="00880FF4">
            <w:pPr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2007</w:t>
            </w:r>
          </w:p>
        </w:tc>
        <w:tc>
          <w:tcPr>
            <w:tcW w:w="1227" w:type="dxa"/>
          </w:tcPr>
          <w:p w:rsidR="00880FF4" w:rsidRPr="00E25E7F" w:rsidRDefault="00880FF4" w:rsidP="00880FF4">
            <w:pPr>
              <w:jc w:val="center"/>
              <w:rPr>
                <w:sz w:val="22"/>
                <w:szCs w:val="22"/>
              </w:rPr>
            </w:pPr>
            <w:r w:rsidRPr="00E25E7F">
              <w:rPr>
                <w:sz w:val="22"/>
                <w:szCs w:val="22"/>
              </w:rPr>
              <w:t>+</w:t>
            </w:r>
          </w:p>
        </w:tc>
        <w:tc>
          <w:tcPr>
            <w:tcW w:w="1701" w:type="dxa"/>
          </w:tcPr>
          <w:p w:rsidR="00880FF4" w:rsidRPr="00E25E7F" w:rsidRDefault="00880FF4" w:rsidP="00880FF4"/>
        </w:tc>
      </w:tr>
    </w:tbl>
    <w:p w:rsidR="00880FF4" w:rsidRPr="00E25E7F" w:rsidRDefault="00880FF4">
      <w:pPr>
        <w:jc w:val="both"/>
        <w:rPr>
          <w:b/>
          <w:bCs/>
        </w:rPr>
      </w:pPr>
    </w:p>
    <w:p w:rsidR="00630AD0" w:rsidRPr="00E25E7F" w:rsidRDefault="00630AD0">
      <w:pPr>
        <w:jc w:val="both"/>
        <w:rPr>
          <w:b/>
          <w:bCs/>
        </w:rPr>
      </w:pPr>
      <w:r w:rsidRPr="00E25E7F">
        <w:rPr>
          <w:b/>
          <w:bCs/>
        </w:rPr>
        <w:t>8.</w:t>
      </w:r>
      <w:r w:rsidRPr="00E25E7F">
        <w:rPr>
          <w:b/>
          <w:bCs/>
          <w:caps/>
        </w:rPr>
        <w:t>Ресурсы информационно-телекоммуникационной сети «Интернет»</w:t>
      </w:r>
    </w:p>
    <w:p w:rsidR="00880FF4" w:rsidRPr="00E25E7F" w:rsidRDefault="00880FF4" w:rsidP="00880FF4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bookmarkStart w:id="21" w:name="_Hlk98714984"/>
    </w:p>
    <w:p w:rsidR="00880FF4" w:rsidRPr="00E25E7F" w:rsidRDefault="00880FF4" w:rsidP="00880FF4">
      <w:pPr>
        <w:ind w:firstLine="244"/>
      </w:pPr>
      <w:bookmarkStart w:id="22" w:name="_Hlk98715517"/>
      <w:r w:rsidRPr="00E25E7F">
        <w:t xml:space="preserve">1. «НЭБ». Национальная электронная библиотека. – Режим доступа: </w:t>
      </w:r>
      <w:hyperlink r:id="rId7" w:history="1">
        <w:r w:rsidRPr="00E25E7F">
          <w:rPr>
            <w:rStyle w:val="af1"/>
          </w:rPr>
          <w:t>http://нэб.рф/</w:t>
        </w:r>
      </w:hyperlink>
    </w:p>
    <w:p w:rsidR="00880FF4" w:rsidRPr="00E25E7F" w:rsidRDefault="00880FF4" w:rsidP="00880FF4">
      <w:pPr>
        <w:ind w:firstLine="244"/>
      </w:pPr>
      <w:r w:rsidRPr="00E25E7F">
        <w:t xml:space="preserve">2. «eLibrary». Научная электронная библиотека. – Режим доступа: </w:t>
      </w:r>
      <w:hyperlink r:id="rId8" w:history="1">
        <w:r w:rsidRPr="00E25E7F">
          <w:rPr>
            <w:rStyle w:val="af1"/>
          </w:rPr>
          <w:t>https://elibrary.ru</w:t>
        </w:r>
      </w:hyperlink>
    </w:p>
    <w:p w:rsidR="00880FF4" w:rsidRPr="00E25E7F" w:rsidRDefault="00880FF4" w:rsidP="00880FF4">
      <w:pPr>
        <w:ind w:firstLine="244"/>
      </w:pPr>
      <w:r w:rsidRPr="00E25E7F">
        <w:t xml:space="preserve">3. «КиберЛенинка». Научная электронная библиотека. – Режим доступа: </w:t>
      </w:r>
      <w:hyperlink r:id="rId9" w:history="1">
        <w:r w:rsidRPr="00E25E7F">
          <w:rPr>
            <w:rStyle w:val="af1"/>
          </w:rPr>
          <w:t>https://cyberleninka.ru/</w:t>
        </w:r>
      </w:hyperlink>
    </w:p>
    <w:p w:rsidR="00880FF4" w:rsidRPr="00E25E7F" w:rsidRDefault="00880FF4" w:rsidP="00880FF4">
      <w:pPr>
        <w:ind w:firstLine="244"/>
        <w:rPr>
          <w:rStyle w:val="af1"/>
        </w:rPr>
      </w:pPr>
      <w:r w:rsidRPr="00E25E7F">
        <w:t xml:space="preserve">4. ЭБС «Университетская библиотека онлайн». – Режим доступа: </w:t>
      </w:r>
      <w:hyperlink r:id="rId10" w:history="1">
        <w:r w:rsidRPr="00E25E7F">
          <w:rPr>
            <w:rStyle w:val="af1"/>
          </w:rPr>
          <w:t>http://www.biblioclub.ru/</w:t>
        </w:r>
      </w:hyperlink>
    </w:p>
    <w:p w:rsidR="00880FF4" w:rsidRPr="00E25E7F" w:rsidRDefault="00880FF4" w:rsidP="00880FF4">
      <w:pPr>
        <w:ind w:firstLine="244"/>
        <w:rPr>
          <w:rStyle w:val="af1"/>
        </w:rPr>
      </w:pPr>
      <w:r w:rsidRPr="00E25E7F">
        <w:t xml:space="preserve">5. Российская государственная библиотека. – Режим доступа: </w:t>
      </w:r>
      <w:hyperlink r:id="rId11" w:history="1">
        <w:r w:rsidRPr="00E25E7F">
          <w:rPr>
            <w:rStyle w:val="af1"/>
          </w:rPr>
          <w:t>http://www.rsl.ru/</w:t>
        </w:r>
      </w:hyperlink>
    </w:p>
    <w:p w:rsidR="00880FF4" w:rsidRPr="00E25E7F" w:rsidRDefault="00880FF4" w:rsidP="00880FF4">
      <w:pPr>
        <w:ind w:firstLine="244"/>
      </w:pPr>
      <w:r w:rsidRPr="00E25E7F">
        <w:t xml:space="preserve">6. ЭБС Юрайт. - Режим доступа: </w:t>
      </w:r>
      <w:hyperlink r:id="rId12" w:history="1">
        <w:r w:rsidRPr="00E25E7F">
          <w:rPr>
            <w:rStyle w:val="af1"/>
          </w:rPr>
          <w:t>https://urait.ru/</w:t>
        </w:r>
      </w:hyperlink>
    </w:p>
    <w:p w:rsidR="00880FF4" w:rsidRPr="00E25E7F" w:rsidRDefault="00880FF4" w:rsidP="00880FF4"/>
    <w:p w:rsidR="00880FF4" w:rsidRPr="00E25E7F" w:rsidRDefault="00880FF4" w:rsidP="00880FF4">
      <w:pPr>
        <w:pStyle w:val="1"/>
        <w:spacing w:line="240" w:lineRule="auto"/>
        <w:ind w:left="0"/>
        <w:rPr>
          <w:rFonts w:ascii="Times New Roman" w:hAnsi="Times New Roman" w:cs="Times New Roman"/>
          <w:sz w:val="24"/>
          <w:szCs w:val="24"/>
        </w:rPr>
      </w:pPr>
      <w:bookmarkStart w:id="23" w:name="_Hlk98678568"/>
      <w:r w:rsidRPr="00E25E7F">
        <w:rPr>
          <w:rFonts w:ascii="Times New Roman" w:hAnsi="Times New Roman" w:cs="Times New Roman"/>
          <w:b/>
          <w:bCs/>
          <w:sz w:val="24"/>
          <w:szCs w:val="24"/>
        </w:rPr>
        <w:t>9. ИНФОРМАЦИОННЫЕ ТЕХНОЛОГИИ, ИСПОЛЬЗУЕМЫЕ ПРИ ОСУЩЕСТВЛЕНИИ ОБРАЗОВАТЕЛЬНОГО ПРОЦЕССА ПО ДИСЦИПЛИНЕ:</w:t>
      </w:r>
    </w:p>
    <w:p w:rsidR="00880FF4" w:rsidRPr="00E25E7F" w:rsidRDefault="00880FF4" w:rsidP="00880FF4">
      <w:pPr>
        <w:ind w:firstLine="567"/>
      </w:pPr>
      <w:r w:rsidRPr="00E25E7F">
        <w:rPr>
          <w:rFonts w:eastAsia="WenQuanYi Micro Hei"/>
        </w:rPr>
        <w:t>В ходе осуществления образовательного процесса используются следующие информационные технологии:</w:t>
      </w:r>
    </w:p>
    <w:p w:rsidR="00880FF4" w:rsidRPr="00E25E7F" w:rsidRDefault="00880FF4" w:rsidP="00880FF4">
      <w:pPr>
        <w:ind w:firstLine="567"/>
      </w:pPr>
      <w:r w:rsidRPr="00E25E7F">
        <w:rPr>
          <w:rFonts w:eastAsia="WenQuanYi Micro Hei"/>
        </w:rPr>
        <w:t>- средства визуального отображения и представления информации (LibreOffice) для создания визуальных презентаций как преподавателем (при проведении занятий) так и обучаемым при подготовке докладов для семинарского занятия.</w:t>
      </w:r>
    </w:p>
    <w:p w:rsidR="00880FF4" w:rsidRPr="00E25E7F" w:rsidRDefault="00880FF4" w:rsidP="00880FF4">
      <w:pPr>
        <w:ind w:firstLine="567"/>
      </w:pPr>
      <w:r w:rsidRPr="00E25E7F">
        <w:rPr>
          <w:rFonts w:eastAsia="WenQuanYi Micro Hei"/>
        </w:rPr>
        <w:t>- средства телекоммуникационного общения (электронная почта и т.п.) преподавателя и обучаемого.</w:t>
      </w:r>
    </w:p>
    <w:p w:rsidR="00880FF4" w:rsidRPr="00E25E7F" w:rsidRDefault="00880FF4" w:rsidP="00880FF4">
      <w:pPr>
        <w:ind w:firstLine="567"/>
        <w:rPr>
          <w:rFonts w:eastAsia="WenQuanYi Micro Hei"/>
        </w:rPr>
      </w:pPr>
      <w:r w:rsidRPr="00E25E7F">
        <w:rPr>
          <w:rFonts w:eastAsia="WenQuanYi Micro Hei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:rsidR="00880FF4" w:rsidRPr="00E25E7F" w:rsidRDefault="00880FF4" w:rsidP="00880FF4">
      <w:pPr>
        <w:ind w:firstLine="567"/>
      </w:pPr>
    </w:p>
    <w:p w:rsidR="00880FF4" w:rsidRPr="00E25E7F" w:rsidRDefault="00880FF4" w:rsidP="00880FF4">
      <w:pPr>
        <w:contextualSpacing/>
      </w:pPr>
      <w:r w:rsidRPr="00E25E7F">
        <w:rPr>
          <w:rFonts w:eastAsia="WenQuanYi Micro Hei"/>
          <w:b/>
          <w:bCs/>
        </w:rPr>
        <w:t>9.1. Требования к программному обеспечению учебного процесса</w:t>
      </w:r>
    </w:p>
    <w:p w:rsidR="00880FF4" w:rsidRPr="00E25E7F" w:rsidRDefault="00880FF4" w:rsidP="00880FF4">
      <w:r w:rsidRPr="00E25E7F">
        <w:rPr>
          <w:rFonts w:eastAsia="WenQuanYi Micro Hei"/>
        </w:rPr>
        <w:t>Для успешного освоения дисциплины, обучающийся использует следующие программные средства:</w:t>
      </w:r>
    </w:p>
    <w:p w:rsidR="00880FF4" w:rsidRPr="00E25E7F" w:rsidRDefault="00880FF4" w:rsidP="00880FF4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E25E7F">
        <w:rPr>
          <w:rFonts w:eastAsia="WenQuanYi Micro Hei"/>
        </w:rPr>
        <w:t>Windows 10 x64</w:t>
      </w:r>
    </w:p>
    <w:p w:rsidR="00880FF4" w:rsidRPr="00E25E7F" w:rsidRDefault="00880FF4" w:rsidP="00880FF4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E25E7F">
        <w:rPr>
          <w:rFonts w:eastAsia="WenQuanYi Micro Hei"/>
        </w:rPr>
        <w:t>MicrosoftOffice 2016</w:t>
      </w:r>
    </w:p>
    <w:p w:rsidR="00880FF4" w:rsidRPr="00E25E7F" w:rsidRDefault="00880FF4" w:rsidP="00880FF4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E25E7F">
        <w:rPr>
          <w:rFonts w:eastAsia="WenQuanYi Micro Hei"/>
        </w:rPr>
        <w:t>LibreOffice</w:t>
      </w:r>
    </w:p>
    <w:p w:rsidR="00880FF4" w:rsidRPr="00E25E7F" w:rsidRDefault="00880FF4" w:rsidP="00880FF4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E25E7F">
        <w:rPr>
          <w:rFonts w:eastAsia="WenQuanYi Micro Hei"/>
        </w:rPr>
        <w:t>Firefox</w:t>
      </w:r>
    </w:p>
    <w:p w:rsidR="00880FF4" w:rsidRPr="00E25E7F" w:rsidRDefault="00880FF4" w:rsidP="00880FF4">
      <w:pPr>
        <w:numPr>
          <w:ilvl w:val="0"/>
          <w:numId w:val="35"/>
        </w:numPr>
        <w:tabs>
          <w:tab w:val="left" w:pos="788"/>
        </w:tabs>
        <w:suppressAutoHyphens/>
        <w:jc w:val="both"/>
      </w:pPr>
      <w:r w:rsidRPr="00E25E7F">
        <w:rPr>
          <w:rFonts w:eastAsia="WenQuanYi Micro Hei"/>
        </w:rPr>
        <w:t>GIMP</w:t>
      </w:r>
    </w:p>
    <w:p w:rsidR="00880FF4" w:rsidRPr="00E25E7F" w:rsidRDefault="00880FF4" w:rsidP="00880FF4">
      <w:pPr>
        <w:tabs>
          <w:tab w:val="left" w:pos="3975"/>
          <w:tab w:val="center" w:pos="5352"/>
        </w:tabs>
      </w:pPr>
    </w:p>
    <w:p w:rsidR="00880FF4" w:rsidRPr="00E25E7F" w:rsidRDefault="00880FF4" w:rsidP="00880FF4">
      <w:pPr>
        <w:contextualSpacing/>
      </w:pPr>
      <w:r w:rsidRPr="00E25E7F">
        <w:rPr>
          <w:rFonts w:eastAsia="WenQuanYi Micro Hei"/>
          <w:b/>
          <w:color w:val="000000"/>
        </w:rPr>
        <w:t>9.2. Информационно-справочные системы (при необходимости):</w:t>
      </w:r>
    </w:p>
    <w:p w:rsidR="00880FF4" w:rsidRPr="00E25E7F" w:rsidRDefault="00880FF4" w:rsidP="00880FF4">
      <w:pPr>
        <w:ind w:left="760"/>
      </w:pPr>
      <w:r w:rsidRPr="00E25E7F">
        <w:rPr>
          <w:rFonts w:eastAsia="WenQuanYi Micro Hei"/>
        </w:rPr>
        <w:t>Не используются</w:t>
      </w:r>
    </w:p>
    <w:p w:rsidR="00880FF4" w:rsidRPr="00E25E7F" w:rsidRDefault="00880FF4" w:rsidP="00880FF4">
      <w:pPr>
        <w:rPr>
          <w:b/>
          <w:bCs/>
        </w:rPr>
      </w:pPr>
    </w:p>
    <w:p w:rsidR="00880FF4" w:rsidRPr="00E25E7F" w:rsidRDefault="00880FF4" w:rsidP="00880FF4">
      <w:pPr>
        <w:rPr>
          <w:b/>
          <w:bCs/>
          <w:color w:val="000000"/>
          <w:spacing w:val="5"/>
        </w:rPr>
      </w:pPr>
      <w:r w:rsidRPr="00E25E7F">
        <w:rPr>
          <w:b/>
          <w:bCs/>
        </w:rPr>
        <w:t xml:space="preserve">10. </w:t>
      </w:r>
      <w:r w:rsidRPr="00E25E7F">
        <w:rPr>
          <w:b/>
          <w:bCs/>
          <w:color w:val="000000"/>
          <w:spacing w:val="5"/>
        </w:rPr>
        <w:t>МАТЕРИАЛЬНО-ТЕХНИЧЕСКОЕ ОБЕСПЕЧЕНИЕ ДИСЦИПЛИНЫ</w:t>
      </w:r>
    </w:p>
    <w:p w:rsidR="00880FF4" w:rsidRPr="00E25E7F" w:rsidRDefault="00880FF4" w:rsidP="00880FF4"/>
    <w:p w:rsidR="00880FF4" w:rsidRPr="00E25E7F" w:rsidRDefault="00880FF4" w:rsidP="00880FF4">
      <w:pPr>
        <w:ind w:firstLine="527"/>
      </w:pPr>
      <w:r w:rsidRPr="00E25E7F">
        <w:rPr>
          <w:rFonts w:eastAsia="ArialMT"/>
          <w:color w:val="000000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:rsidR="00880FF4" w:rsidRPr="00E25E7F" w:rsidRDefault="00880FF4" w:rsidP="00880FF4">
      <w:pPr>
        <w:ind w:firstLine="527"/>
      </w:pPr>
      <w:r w:rsidRPr="00E25E7F"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:rsidR="00880FF4" w:rsidRPr="003C0E55" w:rsidRDefault="00880FF4" w:rsidP="00880FF4">
      <w:pPr>
        <w:ind w:firstLine="527"/>
      </w:pPr>
      <w:r w:rsidRPr="00E25E7F">
        <w:lastRenderedPageBreak/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  <w:bookmarkEnd w:id="21"/>
      <w:bookmarkEnd w:id="22"/>
      <w:bookmarkEnd w:id="23"/>
    </w:p>
    <w:p w:rsidR="00630AD0" w:rsidRPr="00D314D1" w:rsidRDefault="00630AD0" w:rsidP="00880FF4">
      <w:pPr>
        <w:ind w:left="142"/>
      </w:pPr>
    </w:p>
    <w:sectPr w:rsidR="00630AD0" w:rsidRPr="00D314D1" w:rsidSect="00D314D1">
      <w:headerReference w:type="default" r:id="rId13"/>
      <w:footerReference w:type="default" r:id="rId14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4203" w:rsidRDefault="008A4203">
      <w:r>
        <w:separator/>
      </w:r>
    </w:p>
  </w:endnote>
  <w:endnote w:type="continuationSeparator" w:id="0">
    <w:p w:rsidR="008A4203" w:rsidRDefault="008A42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ranklin Gothic Medium Cond">
    <w:panose1 w:val="020B0606030402020204"/>
    <w:charset w:val="CC"/>
    <w:family w:val="swiss"/>
    <w:pitch w:val="variable"/>
    <w:sig w:usb0="00000287" w:usb1="00000000" w:usb2="00000000" w:usb3="00000000" w:csb0="000000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1E" w:rsidRDefault="00F13F1E">
    <w:pPr>
      <w:pStyle w:val="a9"/>
      <w:jc w:val="right"/>
      <w:rPr>
        <w:sz w:val="20"/>
        <w:szCs w:val="20"/>
      </w:rPr>
    </w:pPr>
    <w:r>
      <w:rPr>
        <w:sz w:val="20"/>
        <w:szCs w:val="20"/>
      </w:rPr>
      <w:fldChar w:fldCharType="begin"/>
    </w:r>
    <w:r>
      <w:rPr>
        <w:sz w:val="20"/>
        <w:szCs w:val="20"/>
      </w:rPr>
      <w:instrText>PAGE   \* MERGEFORMAT</w:instrText>
    </w:r>
    <w:r>
      <w:rPr>
        <w:sz w:val="20"/>
        <w:szCs w:val="20"/>
      </w:rPr>
      <w:fldChar w:fldCharType="separate"/>
    </w:r>
    <w:r w:rsidR="006D5A69">
      <w:rPr>
        <w:noProof/>
        <w:sz w:val="20"/>
        <w:szCs w:val="20"/>
      </w:rPr>
      <w:t>2</w:t>
    </w:r>
    <w:r>
      <w:rPr>
        <w:sz w:val="20"/>
        <w:szCs w:val="20"/>
      </w:rPr>
      <w:fldChar w:fldCharType="end"/>
    </w:r>
  </w:p>
  <w:p w:rsidR="00F13F1E" w:rsidRDefault="00F13F1E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4203" w:rsidRDefault="008A4203">
      <w:r>
        <w:separator/>
      </w:r>
    </w:p>
  </w:footnote>
  <w:footnote w:type="continuationSeparator" w:id="0">
    <w:p w:rsidR="008A4203" w:rsidRDefault="008A42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3F1E" w:rsidRDefault="00F13F1E">
    <w:pPr>
      <w:pStyle w:val="a6"/>
      <w:framePr w:wrap="auto" w:vAnchor="text" w:hAnchor="margin" w:xAlign="right" w:y="1"/>
      <w:rPr>
        <w:rStyle w:val="a8"/>
      </w:rPr>
    </w:pPr>
  </w:p>
  <w:p w:rsidR="00F13F1E" w:rsidRDefault="00F13F1E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3"/>
    <w:multiLevelType w:val="singleLevel"/>
    <w:tmpl w:val="A4887862"/>
    <w:lvl w:ilvl="0">
      <w:start w:val="1"/>
      <w:numFmt w:val="bullet"/>
      <w:pStyle w:val="a"/>
      <w:lvlText w:val=""/>
      <w:lvlJc w:val="left"/>
      <w:pPr>
        <w:tabs>
          <w:tab w:val="num" w:pos="842"/>
        </w:tabs>
        <w:ind w:left="842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3"/>
    <w:multiLevelType w:val="singleLevel"/>
    <w:tmpl w:val="00000003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2" w15:restartNumberingAfterBreak="0">
    <w:nsid w:val="00000006"/>
    <w:multiLevelType w:val="multilevel"/>
    <w:tmpl w:val="0000000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3" w15:restartNumberingAfterBreak="0">
    <w:nsid w:val="01A24AA3"/>
    <w:multiLevelType w:val="hybridMultilevel"/>
    <w:tmpl w:val="1780D9CA"/>
    <w:lvl w:ilvl="0" w:tplc="C5D63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4" w15:restartNumberingAfterBreak="0">
    <w:nsid w:val="07BB4A37"/>
    <w:multiLevelType w:val="hybridMultilevel"/>
    <w:tmpl w:val="DFD6BE58"/>
    <w:lvl w:ilvl="0" w:tplc="77B6EAC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08D464FE"/>
    <w:multiLevelType w:val="hybridMultilevel"/>
    <w:tmpl w:val="6122BEA0"/>
    <w:lvl w:ilvl="0" w:tplc="0419000F">
      <w:start w:val="1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6" w15:restartNumberingAfterBreak="0">
    <w:nsid w:val="0B0204C5"/>
    <w:multiLevelType w:val="hybridMultilevel"/>
    <w:tmpl w:val="4F8628B4"/>
    <w:lvl w:ilvl="0" w:tplc="74543F96">
      <w:start w:val="1"/>
      <w:numFmt w:val="bullet"/>
      <w:lvlText w:val="‒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CA82A8F"/>
    <w:multiLevelType w:val="hybridMultilevel"/>
    <w:tmpl w:val="9488BC8A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0E9362B3"/>
    <w:multiLevelType w:val="hybridMultilevel"/>
    <w:tmpl w:val="8E7801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9FF7297"/>
    <w:multiLevelType w:val="multilevel"/>
    <w:tmpl w:val="D9F08CFA"/>
    <w:lvl w:ilvl="0">
      <w:start w:val="10"/>
      <w:numFmt w:val="decimal"/>
      <w:lvlText w:val="%1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1">
      <w:start w:val="2"/>
      <w:numFmt w:val="decimal"/>
      <w:lvlText w:val="%1.%2"/>
      <w:lvlJc w:val="left"/>
      <w:pPr>
        <w:ind w:left="420" w:hanging="4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ascii="Times New Roman" w:hAnsi="Times New Roman" w:cs="Times New Roman" w:hint="default"/>
      </w:rPr>
    </w:lvl>
  </w:abstractNum>
  <w:abstractNum w:abstractNumId="10" w15:restartNumberingAfterBreak="0">
    <w:nsid w:val="343F12FB"/>
    <w:multiLevelType w:val="multilevel"/>
    <w:tmpl w:val="0304FF6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  <w:iCs w:val="0"/>
      </w:rPr>
    </w:lvl>
    <w:lvl w:ilvl="1">
      <w:start w:val="2"/>
      <w:numFmt w:val="decimal"/>
      <w:isLgl/>
      <w:lvlText w:val="%1.%2."/>
      <w:lvlJc w:val="left"/>
      <w:pPr>
        <w:ind w:left="1114" w:hanging="405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ascii="Times New Roman" w:hAnsi="Times New Roman"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ascii="Times New Roman" w:hAnsi="Times New Roman"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ascii="Times New Roman" w:hAnsi="Times New Roman" w:cs="Times New Roman" w:hint="default"/>
      </w:rPr>
    </w:lvl>
  </w:abstractNum>
  <w:abstractNum w:abstractNumId="11" w15:restartNumberingAfterBreak="0">
    <w:nsid w:val="42B67A00"/>
    <w:multiLevelType w:val="hybridMultilevel"/>
    <w:tmpl w:val="68063BAC"/>
    <w:lvl w:ilvl="0" w:tplc="C5D63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2" w15:restartNumberingAfterBreak="0">
    <w:nsid w:val="43F675CF"/>
    <w:multiLevelType w:val="hybridMultilevel"/>
    <w:tmpl w:val="445047B6"/>
    <w:lvl w:ilvl="0" w:tplc="77B6EAC0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/>
      </w:rPr>
    </w:lvl>
  </w:abstractNum>
  <w:abstractNum w:abstractNumId="13" w15:restartNumberingAfterBreak="0">
    <w:nsid w:val="44F474AD"/>
    <w:multiLevelType w:val="hybridMultilevel"/>
    <w:tmpl w:val="AE267416"/>
    <w:lvl w:ilvl="0" w:tplc="77B6EAC0">
      <w:start w:val="1"/>
      <w:numFmt w:val="decimal"/>
      <w:lvlText w:val="%1."/>
      <w:lvlJc w:val="left"/>
      <w:pPr>
        <w:ind w:left="1353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506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226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946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66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86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106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826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546" w:hanging="180"/>
      </w:pPr>
      <w:rPr>
        <w:rFonts w:ascii="Times New Roman" w:hAnsi="Times New Roman" w:cs="Times New Roman"/>
      </w:rPr>
    </w:lvl>
  </w:abstractNum>
  <w:abstractNum w:abstractNumId="14" w15:restartNumberingAfterBreak="0">
    <w:nsid w:val="473757C6"/>
    <w:multiLevelType w:val="hybridMultilevel"/>
    <w:tmpl w:val="05F2789E"/>
    <w:lvl w:ilvl="0" w:tplc="C82CB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5" w15:restartNumberingAfterBreak="0">
    <w:nsid w:val="475C6830"/>
    <w:multiLevelType w:val="hybridMultilevel"/>
    <w:tmpl w:val="442CBB64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16" w15:restartNumberingAfterBreak="0">
    <w:nsid w:val="4C244560"/>
    <w:multiLevelType w:val="multilevel"/>
    <w:tmpl w:val="48E87784"/>
    <w:lvl w:ilvl="0">
      <w:start w:val="1"/>
      <w:numFmt w:val="decimal"/>
      <w:pStyle w:val="a0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ascii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ascii="Times New Roman" w:hAnsi="Times New Roman"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ascii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ascii="Times New Roman" w:hAnsi="Times New Roman"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ascii="Times New Roman" w:hAnsi="Times New Roman"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ascii="Times New Roman" w:hAnsi="Times New Roman" w:cs="Times New Roman"/>
      </w:rPr>
    </w:lvl>
  </w:abstractNum>
  <w:abstractNum w:abstractNumId="17" w15:restartNumberingAfterBreak="0">
    <w:nsid w:val="4FB8168E"/>
    <w:multiLevelType w:val="hybridMultilevel"/>
    <w:tmpl w:val="D334E8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1422231"/>
    <w:multiLevelType w:val="hybridMultilevel"/>
    <w:tmpl w:val="E0E8D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EC0A46"/>
    <w:multiLevelType w:val="hybridMultilevel"/>
    <w:tmpl w:val="BFD83D14"/>
    <w:lvl w:ilvl="0" w:tplc="C5D63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0" w15:restartNumberingAfterBreak="0">
    <w:nsid w:val="55BC46E4"/>
    <w:multiLevelType w:val="hybridMultilevel"/>
    <w:tmpl w:val="6C880B36"/>
    <w:lvl w:ilvl="0" w:tplc="9D1CC40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ascii="Times New Roman" w:hAnsi="Times New Roman" w:cs="Times New Roman"/>
      </w:rPr>
    </w:lvl>
  </w:abstractNum>
  <w:abstractNum w:abstractNumId="21" w15:restartNumberingAfterBreak="0">
    <w:nsid w:val="56134BEA"/>
    <w:multiLevelType w:val="hybridMultilevel"/>
    <w:tmpl w:val="1E945E6C"/>
    <w:lvl w:ilvl="0" w:tplc="C5D63066">
      <w:start w:val="1"/>
      <w:numFmt w:val="decimal"/>
      <w:lvlText w:val="%1."/>
      <w:lvlJc w:val="left"/>
      <w:pPr>
        <w:ind w:left="1287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2007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727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3447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4167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887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607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6327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7047" w:hanging="180"/>
      </w:pPr>
      <w:rPr>
        <w:rFonts w:ascii="Times New Roman" w:hAnsi="Times New Roman" w:cs="Times New Roman"/>
      </w:rPr>
    </w:lvl>
  </w:abstractNum>
  <w:abstractNum w:abstractNumId="22" w15:restartNumberingAfterBreak="0">
    <w:nsid w:val="58337819"/>
    <w:multiLevelType w:val="hybridMultilevel"/>
    <w:tmpl w:val="8D4E74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3" w15:restartNumberingAfterBreak="0">
    <w:nsid w:val="5B285C73"/>
    <w:multiLevelType w:val="multilevel"/>
    <w:tmpl w:val="0D86392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4" w15:restartNumberingAfterBreak="0">
    <w:nsid w:val="5D0F4645"/>
    <w:multiLevelType w:val="hybridMultilevel"/>
    <w:tmpl w:val="20526092"/>
    <w:lvl w:ilvl="0" w:tplc="013EECCE">
      <w:start w:val="1"/>
      <w:numFmt w:val="decimal"/>
      <w:lvlText w:val="%1."/>
      <w:lvlJc w:val="left"/>
      <w:pPr>
        <w:ind w:left="720" w:hanging="493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9569BD"/>
    <w:multiLevelType w:val="hybridMultilevel"/>
    <w:tmpl w:val="3C4C7CC6"/>
    <w:lvl w:ilvl="0" w:tplc="3BA0CD9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6" w15:restartNumberingAfterBreak="0">
    <w:nsid w:val="60D228C7"/>
    <w:multiLevelType w:val="hybridMultilevel"/>
    <w:tmpl w:val="8FA2A1D2"/>
    <w:lvl w:ilvl="0" w:tplc="75F4A08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7" w15:restartNumberingAfterBreak="0">
    <w:nsid w:val="649903F3"/>
    <w:multiLevelType w:val="hybridMultilevel"/>
    <w:tmpl w:val="87683C68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692A2FDE"/>
    <w:multiLevelType w:val="hybridMultilevel"/>
    <w:tmpl w:val="3AB0C33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9" w15:restartNumberingAfterBreak="0">
    <w:nsid w:val="6D6F0A66"/>
    <w:multiLevelType w:val="multilevel"/>
    <w:tmpl w:val="B1F47B80"/>
    <w:lvl w:ilvl="0">
      <w:start w:val="1"/>
      <w:numFmt w:val="bullet"/>
      <w:lvlText w:val=""/>
      <w:lvlJc w:val="left"/>
      <w:pPr>
        <w:tabs>
          <w:tab w:val="num" w:pos="851"/>
        </w:tabs>
        <w:ind w:left="851" w:hanging="284"/>
      </w:pPr>
      <w:rPr>
        <w:rFonts w:ascii="Symbol" w:hAnsi="Symbol" w:cs="Symbol" w:hint="default"/>
        <w:b/>
        <w:bCs/>
        <w:sz w:val="20"/>
        <w:szCs w:val="20"/>
      </w:rPr>
    </w:lvl>
    <w:lvl w:ilvl="1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726560CB"/>
    <w:multiLevelType w:val="hybridMultilevel"/>
    <w:tmpl w:val="5DEA745E"/>
    <w:lvl w:ilvl="0" w:tplc="C82CB46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1" w15:restartNumberingAfterBreak="0">
    <w:nsid w:val="73205446"/>
    <w:multiLevelType w:val="hybridMultilevel"/>
    <w:tmpl w:val="606EDBB0"/>
    <w:lvl w:ilvl="0" w:tplc="A508D31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2" w15:restartNumberingAfterBreak="0">
    <w:nsid w:val="768342E4"/>
    <w:multiLevelType w:val="multilevel"/>
    <w:tmpl w:val="E892BD1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3" w15:restartNumberingAfterBreak="0">
    <w:nsid w:val="7C7A1FFC"/>
    <w:multiLevelType w:val="hybridMultilevel"/>
    <w:tmpl w:val="A5729B98"/>
    <w:lvl w:ilvl="0" w:tplc="C5D6306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>
    <w:abstractNumId w:val="16"/>
  </w:num>
  <w:num w:numId="2">
    <w:abstractNumId w:val="29"/>
  </w:num>
  <w:num w:numId="3">
    <w:abstractNumId w:val="26"/>
  </w:num>
  <w:num w:numId="4">
    <w:abstractNumId w:val="8"/>
  </w:num>
  <w:num w:numId="5">
    <w:abstractNumId w:val="9"/>
  </w:num>
  <w:num w:numId="6">
    <w:abstractNumId w:val="22"/>
  </w:num>
  <w:num w:numId="7">
    <w:abstractNumId w:val="5"/>
  </w:num>
  <w:num w:numId="8">
    <w:abstractNumId w:val="10"/>
  </w:num>
  <w:num w:numId="9">
    <w:abstractNumId w:val="1"/>
  </w:num>
  <w:num w:numId="10">
    <w:abstractNumId w:val="0"/>
  </w:num>
  <w:num w:numId="11">
    <w:abstractNumId w:val="15"/>
  </w:num>
  <w:num w:numId="12">
    <w:abstractNumId w:val="12"/>
  </w:num>
  <w:num w:numId="13">
    <w:abstractNumId w:val="13"/>
  </w:num>
  <w:num w:numId="14">
    <w:abstractNumId w:val="4"/>
  </w:num>
  <w:num w:numId="15">
    <w:abstractNumId w:val="23"/>
  </w:num>
  <w:num w:numId="16">
    <w:abstractNumId w:val="7"/>
  </w:num>
  <w:num w:numId="17">
    <w:abstractNumId w:val="33"/>
  </w:num>
  <w:num w:numId="18">
    <w:abstractNumId w:val="3"/>
  </w:num>
  <w:num w:numId="19">
    <w:abstractNumId w:val="19"/>
  </w:num>
  <w:num w:numId="20">
    <w:abstractNumId w:val="11"/>
  </w:num>
  <w:num w:numId="21">
    <w:abstractNumId w:val="21"/>
  </w:num>
  <w:num w:numId="22">
    <w:abstractNumId w:val="20"/>
  </w:num>
  <w:num w:numId="23">
    <w:abstractNumId w:val="6"/>
  </w:num>
  <w:num w:numId="24">
    <w:abstractNumId w:val="25"/>
  </w:num>
  <w:num w:numId="25">
    <w:abstractNumId w:val="28"/>
  </w:num>
  <w:num w:numId="26">
    <w:abstractNumId w:val="31"/>
  </w:num>
  <w:num w:numId="27">
    <w:abstractNumId w:val="30"/>
  </w:num>
  <w:num w:numId="28">
    <w:abstractNumId w:val="14"/>
  </w:num>
  <w:num w:numId="29">
    <w:abstractNumId w:val="24"/>
  </w:num>
  <w:num w:numId="30">
    <w:abstractNumId w:val="32"/>
  </w:num>
  <w:num w:numId="31">
    <w:abstractNumId w:val="17"/>
  </w:num>
  <w:num w:numId="32">
    <w:abstractNumId w:val="18"/>
  </w:num>
  <w:num w:numId="33">
    <w:abstractNumId w:val="27"/>
  </w:num>
  <w:num w:numId="34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doNotTrackMoves/>
  <w:defaultTabStop w:val="708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30AD0"/>
    <w:rsid w:val="00000AF8"/>
    <w:rsid w:val="00014747"/>
    <w:rsid w:val="00015154"/>
    <w:rsid w:val="0003119F"/>
    <w:rsid w:val="000318CF"/>
    <w:rsid w:val="000325C8"/>
    <w:rsid w:val="00044BF3"/>
    <w:rsid w:val="00191A23"/>
    <w:rsid w:val="001969B7"/>
    <w:rsid w:val="001B2A17"/>
    <w:rsid w:val="00260B0A"/>
    <w:rsid w:val="0028277B"/>
    <w:rsid w:val="002941CB"/>
    <w:rsid w:val="002F232A"/>
    <w:rsid w:val="00334A22"/>
    <w:rsid w:val="00361318"/>
    <w:rsid w:val="00386402"/>
    <w:rsid w:val="003A1E24"/>
    <w:rsid w:val="003F6BC9"/>
    <w:rsid w:val="00405FD6"/>
    <w:rsid w:val="004A4DA1"/>
    <w:rsid w:val="00525C19"/>
    <w:rsid w:val="0053474C"/>
    <w:rsid w:val="00542C98"/>
    <w:rsid w:val="00575326"/>
    <w:rsid w:val="0059302A"/>
    <w:rsid w:val="005B1B42"/>
    <w:rsid w:val="005E682A"/>
    <w:rsid w:val="00604D8E"/>
    <w:rsid w:val="00624AFF"/>
    <w:rsid w:val="00630AD0"/>
    <w:rsid w:val="00646D31"/>
    <w:rsid w:val="006605B1"/>
    <w:rsid w:val="00675EF0"/>
    <w:rsid w:val="006D5A69"/>
    <w:rsid w:val="00720687"/>
    <w:rsid w:val="007258EB"/>
    <w:rsid w:val="00736034"/>
    <w:rsid w:val="007534E0"/>
    <w:rsid w:val="007E2AD7"/>
    <w:rsid w:val="007E708C"/>
    <w:rsid w:val="008205CA"/>
    <w:rsid w:val="00880FF4"/>
    <w:rsid w:val="008A06B5"/>
    <w:rsid w:val="008A4203"/>
    <w:rsid w:val="008A7A34"/>
    <w:rsid w:val="008D2E4E"/>
    <w:rsid w:val="009051FF"/>
    <w:rsid w:val="00917006"/>
    <w:rsid w:val="00993F98"/>
    <w:rsid w:val="009C1323"/>
    <w:rsid w:val="00A01560"/>
    <w:rsid w:val="00A100BD"/>
    <w:rsid w:val="00A75556"/>
    <w:rsid w:val="00B34FF3"/>
    <w:rsid w:val="00B6374C"/>
    <w:rsid w:val="00BC12A1"/>
    <w:rsid w:val="00C634F7"/>
    <w:rsid w:val="00D314D1"/>
    <w:rsid w:val="00D45040"/>
    <w:rsid w:val="00DC7340"/>
    <w:rsid w:val="00DE16DC"/>
    <w:rsid w:val="00DE3D33"/>
    <w:rsid w:val="00E25E7F"/>
    <w:rsid w:val="00E5132B"/>
    <w:rsid w:val="00E555C8"/>
    <w:rsid w:val="00E61837"/>
    <w:rsid w:val="00EF493A"/>
    <w:rsid w:val="00EF79F2"/>
    <w:rsid w:val="00F13F1E"/>
    <w:rsid w:val="00F71A2A"/>
    <w:rsid w:val="00F73D4B"/>
    <w:rsid w:val="00F92774"/>
    <w:rsid w:val="00F93B42"/>
    <w:rsid w:val="00FA12CE"/>
    <w:rsid w:val="00FB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E0CEE645-29F8-444D-9A76-5BCC9C0E74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A75556"/>
    <w:rPr>
      <w:rFonts w:ascii="Times New Roman" w:hAnsi="Times New Roman"/>
      <w:sz w:val="24"/>
      <w:szCs w:val="24"/>
    </w:rPr>
  </w:style>
  <w:style w:type="paragraph" w:styleId="2">
    <w:name w:val="heading 2"/>
    <w:basedOn w:val="a1"/>
    <w:next w:val="a1"/>
    <w:link w:val="20"/>
    <w:uiPriority w:val="99"/>
    <w:qFormat/>
    <w:rsid w:val="00A75556"/>
    <w:pPr>
      <w:keepNext/>
      <w:spacing w:before="240" w:after="60" w:line="360" w:lineRule="auto"/>
      <w:ind w:firstLine="709"/>
      <w:jc w:val="both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8">
    <w:name w:val="heading 8"/>
    <w:basedOn w:val="a1"/>
    <w:next w:val="a1"/>
    <w:link w:val="80"/>
    <w:uiPriority w:val="99"/>
    <w:qFormat/>
    <w:rsid w:val="00A75556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20">
    <w:name w:val="Заголовок 2 Знак"/>
    <w:link w:val="2"/>
    <w:uiPriority w:val="99"/>
    <w:rsid w:val="00A75556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80">
    <w:name w:val="Заголовок 8 Знак"/>
    <w:link w:val="8"/>
    <w:uiPriority w:val="99"/>
    <w:rsid w:val="00A75556"/>
    <w:rPr>
      <w:rFonts w:ascii="Calibri" w:eastAsia="Times New Roman" w:hAnsi="Calibri" w:cs="Calibri"/>
      <w:i/>
      <w:iCs/>
      <w:sz w:val="24"/>
      <w:szCs w:val="24"/>
    </w:rPr>
  </w:style>
  <w:style w:type="paragraph" w:customStyle="1" w:styleId="a0">
    <w:name w:val="список с точками"/>
    <w:basedOn w:val="a1"/>
    <w:rsid w:val="00A75556"/>
    <w:pPr>
      <w:numPr>
        <w:numId w:val="1"/>
      </w:numPr>
      <w:tabs>
        <w:tab w:val="num" w:pos="756"/>
      </w:tabs>
      <w:spacing w:line="312" w:lineRule="auto"/>
      <w:ind w:left="756"/>
      <w:jc w:val="both"/>
    </w:pPr>
  </w:style>
  <w:style w:type="paragraph" w:customStyle="1" w:styleId="a5">
    <w:name w:val="Для таблиц"/>
    <w:basedOn w:val="a1"/>
    <w:rsid w:val="00A75556"/>
  </w:style>
  <w:style w:type="paragraph" w:styleId="a6">
    <w:name w:val="header"/>
    <w:basedOn w:val="a1"/>
    <w:link w:val="a7"/>
    <w:uiPriority w:val="99"/>
    <w:rsid w:val="00A75556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7">
    <w:name w:val="Верхний колонтитул Знак"/>
    <w:link w:val="a6"/>
    <w:uiPriority w:val="99"/>
    <w:rsid w:val="00A75556"/>
    <w:rPr>
      <w:sz w:val="24"/>
      <w:szCs w:val="24"/>
      <w:lang w:val="ru-RU" w:eastAsia="ru-RU"/>
    </w:rPr>
  </w:style>
  <w:style w:type="character" w:styleId="a8">
    <w:name w:val="page number"/>
    <w:basedOn w:val="a2"/>
    <w:uiPriority w:val="99"/>
    <w:rsid w:val="00A75556"/>
  </w:style>
  <w:style w:type="paragraph" w:styleId="a9">
    <w:name w:val="footer"/>
    <w:basedOn w:val="a1"/>
    <w:link w:val="aa"/>
    <w:uiPriority w:val="99"/>
    <w:rsid w:val="00A75556"/>
    <w:pPr>
      <w:tabs>
        <w:tab w:val="center" w:pos="4677"/>
        <w:tab w:val="right" w:pos="9355"/>
      </w:tabs>
    </w:pPr>
    <w:rPr>
      <w:rFonts w:ascii="Calibri" w:hAnsi="Calibri"/>
    </w:rPr>
  </w:style>
  <w:style w:type="character" w:customStyle="1" w:styleId="aa">
    <w:name w:val="Нижний колонтитул Знак"/>
    <w:link w:val="a9"/>
    <w:uiPriority w:val="99"/>
    <w:rsid w:val="00A75556"/>
    <w:rPr>
      <w:sz w:val="24"/>
      <w:szCs w:val="24"/>
    </w:rPr>
  </w:style>
  <w:style w:type="paragraph" w:styleId="3">
    <w:name w:val="Body Text Indent 3"/>
    <w:basedOn w:val="a1"/>
    <w:link w:val="30"/>
    <w:uiPriority w:val="99"/>
    <w:rsid w:val="00A75556"/>
    <w:pPr>
      <w:spacing w:line="340" w:lineRule="exact"/>
      <w:ind w:left="284" w:hanging="284"/>
      <w:jc w:val="both"/>
    </w:pPr>
    <w:rPr>
      <w:rFonts w:ascii="Calibri" w:hAnsi="Calibri"/>
      <w:sz w:val="20"/>
      <w:szCs w:val="20"/>
    </w:rPr>
  </w:style>
  <w:style w:type="character" w:customStyle="1" w:styleId="30">
    <w:name w:val="Основной текст с отступом 3 Знак"/>
    <w:link w:val="3"/>
    <w:uiPriority w:val="99"/>
    <w:rsid w:val="00A75556"/>
    <w:rPr>
      <w:sz w:val="20"/>
      <w:szCs w:val="20"/>
    </w:rPr>
  </w:style>
  <w:style w:type="paragraph" w:styleId="ab">
    <w:name w:val="annotation text"/>
    <w:basedOn w:val="a1"/>
    <w:link w:val="ac"/>
    <w:uiPriority w:val="99"/>
    <w:rsid w:val="00A75556"/>
    <w:pPr>
      <w:spacing w:line="312" w:lineRule="auto"/>
      <w:ind w:firstLine="709"/>
      <w:jc w:val="both"/>
    </w:pPr>
    <w:rPr>
      <w:rFonts w:ascii="Calibri" w:hAnsi="Calibri"/>
      <w:sz w:val="20"/>
      <w:szCs w:val="20"/>
    </w:rPr>
  </w:style>
  <w:style w:type="character" w:customStyle="1" w:styleId="ac">
    <w:name w:val="Текст примечания Знак"/>
    <w:link w:val="ab"/>
    <w:uiPriority w:val="99"/>
    <w:rsid w:val="00A75556"/>
    <w:rPr>
      <w:sz w:val="20"/>
      <w:szCs w:val="20"/>
    </w:rPr>
  </w:style>
  <w:style w:type="paragraph" w:styleId="ad">
    <w:name w:val="List Paragraph"/>
    <w:basedOn w:val="a1"/>
    <w:uiPriority w:val="34"/>
    <w:qFormat/>
    <w:rsid w:val="00A7555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styleId="ae">
    <w:name w:val="Normal (Web)"/>
    <w:basedOn w:val="a1"/>
    <w:uiPriority w:val="99"/>
    <w:rsid w:val="00A75556"/>
    <w:pPr>
      <w:spacing w:before="33" w:after="33"/>
    </w:pPr>
    <w:rPr>
      <w:rFonts w:ascii="Arial" w:hAnsi="Arial" w:cs="Arial"/>
      <w:spacing w:val="2"/>
    </w:rPr>
  </w:style>
  <w:style w:type="character" w:customStyle="1" w:styleId="NormalWebChar">
    <w:name w:val="Normal (Web) Char"/>
    <w:uiPriority w:val="99"/>
    <w:rsid w:val="00A75556"/>
    <w:rPr>
      <w:rFonts w:ascii="Arial" w:hAnsi="Arial" w:cs="Arial"/>
      <w:color w:val="auto"/>
      <w:spacing w:val="2"/>
      <w:sz w:val="24"/>
      <w:szCs w:val="24"/>
    </w:rPr>
  </w:style>
  <w:style w:type="paragraph" w:styleId="af">
    <w:name w:val="Balloon Text"/>
    <w:basedOn w:val="a1"/>
    <w:link w:val="af0"/>
    <w:uiPriority w:val="99"/>
    <w:rsid w:val="00A75556"/>
    <w:rPr>
      <w:rFonts w:ascii="Tahoma" w:hAnsi="Tahoma"/>
      <w:sz w:val="16"/>
      <w:szCs w:val="16"/>
    </w:rPr>
  </w:style>
  <w:style w:type="character" w:customStyle="1" w:styleId="af0">
    <w:name w:val="Текст выноски Знак"/>
    <w:link w:val="af"/>
    <w:uiPriority w:val="99"/>
    <w:rsid w:val="00A75556"/>
    <w:rPr>
      <w:rFonts w:ascii="Tahoma" w:hAnsi="Tahoma" w:cs="Tahoma"/>
      <w:sz w:val="16"/>
      <w:szCs w:val="16"/>
    </w:rPr>
  </w:style>
  <w:style w:type="paragraph" w:customStyle="1" w:styleId="western">
    <w:name w:val="western"/>
    <w:basedOn w:val="a1"/>
    <w:uiPriority w:val="99"/>
    <w:rsid w:val="00A75556"/>
    <w:pPr>
      <w:shd w:val="clear" w:color="auto" w:fill="FFFFFF"/>
      <w:spacing w:before="100" w:beforeAutospacing="1" w:line="360" w:lineRule="auto"/>
    </w:pPr>
    <w:rPr>
      <w:color w:val="000000"/>
      <w:sz w:val="28"/>
      <w:szCs w:val="28"/>
    </w:rPr>
  </w:style>
  <w:style w:type="character" w:styleId="af1">
    <w:name w:val="Hyperlink"/>
    <w:rsid w:val="00A75556"/>
    <w:rPr>
      <w:color w:val="0000FF"/>
      <w:u w:val="single"/>
    </w:rPr>
  </w:style>
  <w:style w:type="character" w:styleId="af2">
    <w:name w:val="FollowedHyperlink"/>
    <w:uiPriority w:val="99"/>
    <w:rsid w:val="00A75556"/>
    <w:rPr>
      <w:color w:val="800080"/>
      <w:u w:val="single"/>
    </w:rPr>
  </w:style>
  <w:style w:type="paragraph" w:styleId="af3">
    <w:name w:val="Body Text"/>
    <w:basedOn w:val="a1"/>
    <w:link w:val="af4"/>
    <w:rsid w:val="00A75556"/>
    <w:pPr>
      <w:spacing w:after="120"/>
    </w:pPr>
    <w:rPr>
      <w:rFonts w:ascii="Calibri" w:hAnsi="Calibri"/>
    </w:rPr>
  </w:style>
  <w:style w:type="character" w:customStyle="1" w:styleId="af4">
    <w:name w:val="Основной текст Знак"/>
    <w:link w:val="af3"/>
    <w:rsid w:val="00A75556"/>
    <w:rPr>
      <w:sz w:val="24"/>
      <w:szCs w:val="24"/>
    </w:rPr>
  </w:style>
  <w:style w:type="paragraph" w:styleId="af5">
    <w:name w:val="footnote text"/>
    <w:basedOn w:val="a1"/>
    <w:link w:val="af6"/>
    <w:uiPriority w:val="99"/>
    <w:rsid w:val="00A75556"/>
    <w:rPr>
      <w:sz w:val="20"/>
      <w:szCs w:val="20"/>
    </w:rPr>
  </w:style>
  <w:style w:type="character" w:customStyle="1" w:styleId="af6">
    <w:name w:val="Текст сноски Знак"/>
    <w:basedOn w:val="a2"/>
    <w:link w:val="af5"/>
    <w:uiPriority w:val="99"/>
    <w:rsid w:val="00A75556"/>
  </w:style>
  <w:style w:type="character" w:styleId="af7">
    <w:name w:val="footnote reference"/>
    <w:uiPriority w:val="99"/>
    <w:rsid w:val="00A75556"/>
    <w:rPr>
      <w:vertAlign w:val="superscript"/>
    </w:rPr>
  </w:style>
  <w:style w:type="character" w:customStyle="1" w:styleId="apple-converted-space">
    <w:name w:val="apple-converted-space"/>
    <w:uiPriority w:val="99"/>
    <w:rsid w:val="00A75556"/>
  </w:style>
  <w:style w:type="paragraph" w:customStyle="1" w:styleId="Default">
    <w:name w:val="Default"/>
    <w:uiPriority w:val="99"/>
    <w:rsid w:val="00A75556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21">
    <w:name w:val="Body Text 2"/>
    <w:basedOn w:val="a1"/>
    <w:link w:val="22"/>
    <w:uiPriority w:val="99"/>
    <w:rsid w:val="00A75556"/>
    <w:pPr>
      <w:spacing w:after="120" w:line="480" w:lineRule="auto"/>
    </w:pPr>
    <w:rPr>
      <w:rFonts w:ascii="Calibri" w:hAnsi="Calibri"/>
    </w:rPr>
  </w:style>
  <w:style w:type="character" w:customStyle="1" w:styleId="22">
    <w:name w:val="Основной текст 2 Знак"/>
    <w:link w:val="21"/>
    <w:uiPriority w:val="99"/>
    <w:rsid w:val="00A75556"/>
    <w:rPr>
      <w:sz w:val="24"/>
      <w:szCs w:val="24"/>
    </w:rPr>
  </w:style>
  <w:style w:type="character" w:styleId="af8">
    <w:name w:val="Emphasis"/>
    <w:uiPriority w:val="99"/>
    <w:qFormat/>
    <w:rsid w:val="00A75556"/>
    <w:rPr>
      <w:i/>
      <w:iCs/>
    </w:rPr>
  </w:style>
  <w:style w:type="character" w:customStyle="1" w:styleId="textbf">
    <w:name w:val="textbf"/>
    <w:uiPriority w:val="99"/>
    <w:rsid w:val="00A75556"/>
  </w:style>
  <w:style w:type="paragraph" w:customStyle="1" w:styleId="txt">
    <w:name w:val="txt"/>
    <w:basedOn w:val="a1"/>
    <w:uiPriority w:val="99"/>
    <w:rsid w:val="00A75556"/>
    <w:pPr>
      <w:spacing w:before="100" w:beforeAutospacing="1" w:after="100" w:afterAutospacing="1"/>
    </w:pPr>
  </w:style>
  <w:style w:type="paragraph" w:customStyle="1" w:styleId="1">
    <w:name w:val="Абзац списка1"/>
    <w:basedOn w:val="a1"/>
    <w:rsid w:val="00A75556"/>
    <w:pPr>
      <w:spacing w:after="160" w:line="256" w:lineRule="auto"/>
      <w:ind w:left="720"/>
    </w:pPr>
    <w:rPr>
      <w:rFonts w:ascii="Calibri" w:hAnsi="Calibri" w:cs="Calibri"/>
      <w:sz w:val="22"/>
      <w:szCs w:val="22"/>
      <w:lang w:eastAsia="en-US"/>
    </w:rPr>
  </w:style>
  <w:style w:type="character" w:customStyle="1" w:styleId="FontStyle92">
    <w:name w:val="Font Style92"/>
    <w:uiPriority w:val="99"/>
    <w:rsid w:val="00A75556"/>
    <w:rPr>
      <w:rFonts w:ascii="Times New Roman" w:hAnsi="Times New Roman" w:cs="Times New Roman"/>
      <w:sz w:val="16"/>
      <w:szCs w:val="16"/>
    </w:rPr>
  </w:style>
  <w:style w:type="paragraph" w:styleId="HTML">
    <w:name w:val="HTML Preformatted"/>
    <w:basedOn w:val="a1"/>
    <w:link w:val="HTML0"/>
    <w:uiPriority w:val="99"/>
    <w:rsid w:val="00A7555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A75556"/>
    <w:rPr>
      <w:rFonts w:ascii="Courier New" w:eastAsia="Times New Roman" w:hAnsi="Courier New" w:cs="Courier New"/>
    </w:rPr>
  </w:style>
  <w:style w:type="paragraph" w:customStyle="1" w:styleId="Style40">
    <w:name w:val="Style40"/>
    <w:basedOn w:val="a1"/>
    <w:uiPriority w:val="99"/>
    <w:rsid w:val="00A75556"/>
    <w:pPr>
      <w:widowControl w:val="0"/>
      <w:autoSpaceDE w:val="0"/>
      <w:autoSpaceDN w:val="0"/>
      <w:adjustRightInd w:val="0"/>
      <w:spacing w:line="182" w:lineRule="exact"/>
      <w:ind w:hanging="254"/>
    </w:pPr>
    <w:rPr>
      <w:rFonts w:ascii="Franklin Gothic Medium Cond" w:hAnsi="Franklin Gothic Medium Cond" w:cs="Franklin Gothic Medium Cond"/>
    </w:rPr>
  </w:style>
  <w:style w:type="character" w:customStyle="1" w:styleId="extended-textfull">
    <w:name w:val="extended-text__full"/>
    <w:uiPriority w:val="99"/>
    <w:rsid w:val="00A75556"/>
    <w:rPr>
      <w:rFonts w:ascii="Times New Roman" w:hAnsi="Times New Roman" w:cs="Times New Roman"/>
    </w:rPr>
  </w:style>
  <w:style w:type="paragraph" w:styleId="a">
    <w:name w:val="Body Text Indent"/>
    <w:aliases w:val="текст,Основной текст 1"/>
    <w:basedOn w:val="a1"/>
    <w:link w:val="af9"/>
    <w:uiPriority w:val="99"/>
    <w:rsid w:val="00A75556"/>
    <w:pPr>
      <w:numPr>
        <w:numId w:val="10"/>
      </w:numPr>
      <w:spacing w:line="360" w:lineRule="atLeast"/>
      <w:ind w:left="0" w:firstLine="482"/>
      <w:jc w:val="both"/>
    </w:pPr>
    <w:rPr>
      <w:rFonts w:ascii="TimesET" w:hAnsi="TimesET"/>
      <w:sz w:val="28"/>
      <w:szCs w:val="28"/>
    </w:rPr>
  </w:style>
  <w:style w:type="character" w:customStyle="1" w:styleId="af9">
    <w:name w:val="Основной текст с отступом Знак"/>
    <w:aliases w:val="текст Знак,Основной текст 1 Знак"/>
    <w:link w:val="a"/>
    <w:uiPriority w:val="99"/>
    <w:rsid w:val="00A75556"/>
    <w:rPr>
      <w:rFonts w:ascii="TimesET" w:hAnsi="TimesET" w:cs="TimesET"/>
      <w:sz w:val="28"/>
      <w:szCs w:val="28"/>
    </w:rPr>
  </w:style>
  <w:style w:type="paragraph" w:customStyle="1" w:styleId="c1">
    <w:name w:val="c1"/>
    <w:basedOn w:val="a1"/>
    <w:uiPriority w:val="99"/>
    <w:rsid w:val="00A75556"/>
    <w:pPr>
      <w:spacing w:before="100" w:beforeAutospacing="1" w:after="100" w:afterAutospacing="1"/>
    </w:pPr>
  </w:style>
  <w:style w:type="character" w:customStyle="1" w:styleId="c3">
    <w:name w:val="c3"/>
    <w:uiPriority w:val="99"/>
    <w:rsid w:val="00A75556"/>
    <w:rPr>
      <w:rFonts w:ascii="Times New Roman" w:hAnsi="Times New Roman" w:cs="Times New Roman"/>
    </w:rPr>
  </w:style>
  <w:style w:type="character" w:customStyle="1" w:styleId="c0">
    <w:name w:val="c0"/>
    <w:uiPriority w:val="99"/>
    <w:rsid w:val="00A75556"/>
    <w:rPr>
      <w:rFonts w:ascii="Times New Roman" w:hAnsi="Times New Roman" w:cs="Times New Roman"/>
    </w:rPr>
  </w:style>
  <w:style w:type="table" w:styleId="afa">
    <w:name w:val="Table Grid"/>
    <w:basedOn w:val="a3"/>
    <w:uiPriority w:val="39"/>
    <w:rsid w:val="00E61837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3"/>
    <w:next w:val="afa"/>
    <w:uiPriority w:val="39"/>
    <w:rsid w:val="00F92774"/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rsid w:val="00880FF4"/>
  </w:style>
  <w:style w:type="paragraph" w:customStyle="1" w:styleId="WW-">
    <w:name w:val="WW-Базовый"/>
    <w:rsid w:val="00880FF4"/>
    <w:pPr>
      <w:widowControl w:val="0"/>
      <w:suppressAutoHyphens/>
      <w:spacing w:line="252" w:lineRule="auto"/>
      <w:ind w:left="40" w:firstLine="480"/>
      <w:jc w:val="both"/>
    </w:pPr>
    <w:rPr>
      <w:rFonts w:ascii="Times New Roman" w:hAnsi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ibrary.ru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iblioclub.ru/" TargetMode="External"/><Relationship Id="rId12" Type="http://schemas.openxmlformats.org/officeDocument/2006/relationships/hyperlink" Target="https://urait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rsl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yberleninka.ru/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2014</TotalTime>
  <Pages>1</Pages>
  <Words>1776</Words>
  <Characters>10125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</vt:lpstr>
    </vt:vector>
  </TitlesOfParts>
  <Company>Tycoon</Company>
  <LinksUpToDate>false</LinksUpToDate>
  <CharactersWithSpaces>11878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subject/>
  <dc:creator>novikovang</dc:creator>
  <cp:keywords/>
  <dc:description/>
  <cp:lastModifiedBy>Алена Олеговна Москалева</cp:lastModifiedBy>
  <cp:revision>132</cp:revision>
  <cp:lastPrinted>2019-02-09T16:46:00Z</cp:lastPrinted>
  <dcterms:created xsi:type="dcterms:W3CDTF">2016-03-21T11:43:00Z</dcterms:created>
  <dcterms:modified xsi:type="dcterms:W3CDTF">2023-05-20T06:53:00Z</dcterms:modified>
</cp:coreProperties>
</file>