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8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482C2ED" w:rsidR="00F17820" w:rsidRPr="000E63F1" w:rsidRDefault="009B70FB" w:rsidP="00F17820">
      <w:pPr>
        <w:pStyle w:val="aa"/>
        <w:ind w:right="-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информатики и информационных систем</w:t>
      </w:r>
    </w:p>
    <w:p w14:paraId="0368C9A4" w14:textId="77777777" w:rsidR="00F17820" w:rsidRPr="00C32C26" w:rsidRDefault="00F17820" w:rsidP="00F17820">
      <w:pPr>
        <w:pStyle w:val="aa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12BE54AE" w:rsidR="00F17820" w:rsidRPr="00005719" w:rsidRDefault="006B5379" w:rsidP="00F17820">
      <w:pPr>
        <w:pStyle w:val="5"/>
        <w:jc w:val="center"/>
        <w:rPr>
          <w:i w:val="0"/>
          <w:sz w:val="28"/>
          <w:szCs w:val="28"/>
        </w:rPr>
      </w:pPr>
      <w:r w:rsidRPr="006B5379">
        <w:rPr>
          <w:bCs w:val="0"/>
          <w:i w:val="0"/>
          <w:sz w:val="28"/>
          <w:szCs w:val="28"/>
        </w:rPr>
        <w:t>Б2.О.03(У) Н</w:t>
      </w:r>
      <w:r w:rsidR="00E84DEA" w:rsidRPr="006B5379">
        <w:rPr>
          <w:bCs w:val="0"/>
          <w:i w:val="0"/>
          <w:sz w:val="28"/>
          <w:szCs w:val="28"/>
        </w:rPr>
        <w:t>аучно-исследовательская работа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5A0ABA64" w14:textId="77777777" w:rsidR="00E84DEA" w:rsidRDefault="00E84DEA" w:rsidP="00E84DE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21.03.02 Землеустройство и кадастры</w:t>
      </w:r>
    </w:p>
    <w:p w14:paraId="689D61CC" w14:textId="77777777" w:rsidR="00E84DEA" w:rsidRDefault="00E84DEA" w:rsidP="00E84DE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Кадастр недвижимости</w:t>
      </w:r>
    </w:p>
    <w:p w14:paraId="78BDB648" w14:textId="77777777" w:rsidR="00E84DEA" w:rsidRDefault="00E84DEA" w:rsidP="00E84DEA">
      <w:pPr>
        <w:tabs>
          <w:tab w:val="left" w:pos="3822"/>
        </w:tabs>
        <w:jc w:val="center"/>
        <w:rPr>
          <w:bCs/>
        </w:rPr>
      </w:pPr>
    </w:p>
    <w:p w14:paraId="6F159230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– 2022)</w:t>
      </w:r>
    </w:p>
    <w:p w14:paraId="29963A71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34CD666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5C9B643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661EC74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5B8ECE4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264BCFE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DB35821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448CD7D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8003D02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C312E4D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75C9F8C4" w14:textId="77777777" w:rsidR="004823CC" w:rsidRDefault="004823CC" w:rsidP="004823CC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7E8578AF" w14:textId="60596B44" w:rsidR="000E63F1" w:rsidRDefault="000E63F1">
      <w:pPr>
        <w:spacing w:after="160" w:line="259" w:lineRule="auto"/>
      </w:pPr>
      <w:bookmarkStart w:id="1" w:name="_GoBack"/>
      <w:bookmarkEnd w:id="1"/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0E4A9379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</w:t>
      </w:r>
      <w:r w:rsidR="00E84DEA">
        <w:rPr>
          <w:bCs/>
          <w:u w:val="single"/>
        </w:rPr>
        <w:t>научно-исследовательская работа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707C5C6D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F70BB8">
        <w:t>научно-исследовательская работа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2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2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2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2"/>
              <w:jc w:val="center"/>
            </w:pPr>
            <w:r>
              <w:t>Индикаторы компетенций (код и содержание)</w:t>
            </w:r>
          </w:p>
        </w:tc>
      </w:tr>
      <w:tr w:rsidR="00F70BB8" w:rsidRPr="003C0E55" w14:paraId="108CCB89" w14:textId="77777777" w:rsidTr="00F70BB8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09A777E4" w14:textId="0AAC78EE" w:rsidR="00F70BB8" w:rsidRPr="003C0E55" w:rsidRDefault="00F70BB8" w:rsidP="00F70BB8">
            <w:pPr>
              <w:pStyle w:val="af2"/>
              <w:rPr>
                <w:color w:val="000000"/>
              </w:rPr>
            </w:pPr>
            <w:r w:rsidRPr="00F04FD1">
              <w:t>УК-1</w:t>
            </w:r>
          </w:p>
        </w:tc>
        <w:tc>
          <w:tcPr>
            <w:tcW w:w="3686" w:type="dxa"/>
            <w:shd w:val="clear" w:color="auto" w:fill="auto"/>
          </w:tcPr>
          <w:p w14:paraId="78AF2AD5" w14:textId="15A7F3D7" w:rsidR="00F70BB8" w:rsidRPr="003C0E55" w:rsidRDefault="00F70BB8" w:rsidP="00F70BB8">
            <w:pPr>
              <w:pStyle w:val="af2"/>
              <w:rPr>
                <w:color w:val="000000"/>
              </w:rPr>
            </w:pPr>
            <w:r w:rsidRPr="00F04FD1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2400C5AA" w14:textId="77777777" w:rsidR="00F70BB8" w:rsidRPr="005D60BA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УК-1.1.</w:t>
            </w:r>
            <w:r>
              <w:rPr>
                <w:color w:val="000000"/>
              </w:rPr>
              <w:t xml:space="preserve"> Знает</w:t>
            </w:r>
            <w:r w:rsidRPr="005D60BA">
              <w:rPr>
                <w:color w:val="000000"/>
              </w:rPr>
              <w:t xml:space="preserve"> методики поиска,</w:t>
            </w:r>
            <w:r>
              <w:rPr>
                <w:color w:val="000000"/>
              </w:rPr>
              <w:t xml:space="preserve"> сбора и обработки информации; </w:t>
            </w:r>
            <w:r w:rsidRPr="005D60BA">
              <w:rPr>
                <w:color w:val="000000"/>
              </w:rPr>
              <w:t>актуальные российские и зарубежные источники информации в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сфере профессиональной деятельности; метод системного анализа.</w:t>
            </w:r>
          </w:p>
          <w:p w14:paraId="4CABD23D" w14:textId="77777777" w:rsidR="00F70BB8" w:rsidRPr="005D60BA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УК-1.2.</w:t>
            </w:r>
            <w:r>
              <w:rPr>
                <w:color w:val="000000"/>
              </w:rPr>
              <w:t xml:space="preserve"> Умеет </w:t>
            </w:r>
            <w:r w:rsidRPr="005D60BA">
              <w:rPr>
                <w:color w:val="000000"/>
              </w:rPr>
              <w:t>применять методики поиска, сбора и обработки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информации; осуществлять критический анализ и синтез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информации, полученной из разных источников; применять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системный подход для решения поставленных задач</w:t>
            </w:r>
            <w:r>
              <w:rPr>
                <w:color w:val="000000"/>
              </w:rPr>
              <w:t>.</w:t>
            </w:r>
          </w:p>
          <w:p w14:paraId="730B38BE" w14:textId="76AD52F0" w:rsidR="00F70BB8" w:rsidRDefault="00F70BB8" w:rsidP="00F70BB8">
            <w:pPr>
              <w:pStyle w:val="af2"/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УК-1.3.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Владе</w:t>
            </w:r>
            <w:r>
              <w:rPr>
                <w:color w:val="000000"/>
              </w:rPr>
              <w:t xml:space="preserve">ет </w:t>
            </w:r>
            <w:r w:rsidRPr="005D60BA">
              <w:rPr>
                <w:color w:val="000000"/>
              </w:rPr>
              <w:t>методами поиска, сбора и обработки, критического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решения поставленных задач</w:t>
            </w:r>
            <w:r>
              <w:rPr>
                <w:color w:val="000000"/>
              </w:rPr>
              <w:t>.</w:t>
            </w:r>
          </w:p>
        </w:tc>
      </w:tr>
      <w:tr w:rsidR="00F70BB8" w:rsidRPr="003C0E55" w14:paraId="27E58053" w14:textId="77777777" w:rsidTr="00F70BB8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5ED0194D" w14:textId="2A78ADE5" w:rsidR="00F70BB8" w:rsidRPr="00F04FD1" w:rsidRDefault="00F70BB8" w:rsidP="00F70BB8">
            <w:pPr>
              <w:pStyle w:val="af2"/>
            </w:pPr>
            <w:r w:rsidRPr="00F04FD1">
              <w:t>УК-2</w:t>
            </w:r>
          </w:p>
        </w:tc>
        <w:tc>
          <w:tcPr>
            <w:tcW w:w="3686" w:type="dxa"/>
            <w:shd w:val="clear" w:color="auto" w:fill="auto"/>
          </w:tcPr>
          <w:p w14:paraId="706792CF" w14:textId="72B3F771" w:rsidR="00F70BB8" w:rsidRPr="00F04FD1" w:rsidRDefault="00F70BB8" w:rsidP="00F70BB8">
            <w:pPr>
              <w:pStyle w:val="af2"/>
            </w:pPr>
            <w:r w:rsidRPr="00F04FD1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A60F700" w14:textId="77777777" w:rsidR="00F70BB8" w:rsidRPr="005D60BA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УК-2.1.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Зна</w:t>
            </w:r>
            <w:r>
              <w:rPr>
                <w:color w:val="000000"/>
              </w:rPr>
              <w:t xml:space="preserve">ет </w:t>
            </w:r>
            <w:r w:rsidRPr="005D60BA">
              <w:rPr>
                <w:color w:val="000000"/>
              </w:rPr>
              <w:t>виды ресурсов и ограничений для решения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профессиональных задач; основные методы оценки разных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способов решения задач; действующее законодательство 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правовые нормы, регулирующие профессиональную деятельность.</w:t>
            </w:r>
          </w:p>
          <w:p w14:paraId="64F08B8C" w14:textId="77777777" w:rsidR="00F70BB8" w:rsidRPr="005D60BA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УК-2.2.</w:t>
            </w:r>
            <w:r>
              <w:rPr>
                <w:color w:val="000000"/>
              </w:rPr>
              <w:t xml:space="preserve"> Умеет</w:t>
            </w:r>
            <w:r w:rsidRPr="005D60BA">
              <w:rPr>
                <w:color w:val="000000"/>
              </w:rPr>
              <w:t xml:space="preserve"> проводить анализ поставленной цели и формулировать</w:t>
            </w:r>
          </w:p>
          <w:p w14:paraId="7B265DCF" w14:textId="77777777" w:rsidR="00F70BB8" w:rsidRPr="005D60BA" w:rsidRDefault="00F70BB8" w:rsidP="00F70BB8">
            <w:pPr>
              <w:pStyle w:val="af2"/>
              <w:rPr>
                <w:color w:val="000000"/>
              </w:rPr>
            </w:pPr>
            <w:r w:rsidRPr="005D60BA">
              <w:rPr>
                <w:color w:val="000000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намеченных результатов; использовать нормативно-правовую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документацию в сфере профессиональной деятельности.</w:t>
            </w:r>
          </w:p>
          <w:p w14:paraId="5078085C" w14:textId="09E9DA3E" w:rsidR="00F70BB8" w:rsidRDefault="00F70BB8" w:rsidP="00F70BB8">
            <w:pPr>
              <w:pStyle w:val="af2"/>
            </w:pPr>
            <w:r>
              <w:rPr>
                <w:color w:val="000000"/>
              </w:rPr>
              <w:t>И</w:t>
            </w:r>
            <w:r w:rsidRPr="005D60BA">
              <w:rPr>
                <w:color w:val="000000"/>
              </w:rPr>
              <w:t>УК-2.3.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Владе</w:t>
            </w:r>
            <w:r>
              <w:rPr>
                <w:color w:val="000000"/>
              </w:rPr>
              <w:t>ет</w:t>
            </w:r>
            <w:r w:rsidRPr="005D60BA">
              <w:rPr>
                <w:color w:val="000000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 xml:space="preserve">оценки </w:t>
            </w:r>
            <w:r w:rsidRPr="005D60BA">
              <w:rPr>
                <w:color w:val="000000"/>
              </w:rPr>
              <w:lastRenderedPageBreak/>
              <w:t>потребности в ресурсах, продолжительности и стоимости</w:t>
            </w:r>
            <w:r>
              <w:rPr>
                <w:color w:val="000000"/>
              </w:rPr>
              <w:t xml:space="preserve"> </w:t>
            </w:r>
            <w:r w:rsidRPr="005D60BA">
              <w:rPr>
                <w:color w:val="000000"/>
              </w:rPr>
              <w:t>проекта; навыками работы с нормативно-правовой документацией.</w:t>
            </w:r>
          </w:p>
        </w:tc>
      </w:tr>
      <w:tr w:rsidR="00F70BB8" w:rsidRPr="003C0E55" w14:paraId="7119BC1B" w14:textId="77777777" w:rsidTr="00F70BB8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7AED2EE3" w14:textId="03524C67" w:rsidR="00F70BB8" w:rsidRPr="00F04FD1" w:rsidRDefault="00F70BB8" w:rsidP="00F70BB8">
            <w:pPr>
              <w:pStyle w:val="af2"/>
            </w:pPr>
            <w:r w:rsidRPr="00F04FD1">
              <w:lastRenderedPageBreak/>
              <w:t>ОПК-1</w:t>
            </w:r>
          </w:p>
        </w:tc>
        <w:tc>
          <w:tcPr>
            <w:tcW w:w="3686" w:type="dxa"/>
            <w:shd w:val="clear" w:color="auto" w:fill="auto"/>
          </w:tcPr>
          <w:p w14:paraId="782CB26C" w14:textId="0749B0D0" w:rsidR="00F70BB8" w:rsidRPr="00F04FD1" w:rsidRDefault="00F70BB8" w:rsidP="00F70BB8">
            <w:pPr>
              <w:pStyle w:val="af2"/>
            </w:pPr>
            <w:r w:rsidRPr="00F04FD1"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4961" w:type="dxa"/>
          </w:tcPr>
          <w:p w14:paraId="6523D0F2" w14:textId="77777777" w:rsidR="00F70BB8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 xml:space="preserve">ИОПК-1.1. </w:t>
            </w:r>
            <w:r w:rsidRPr="000F4E6C">
              <w:rPr>
                <w:color w:val="000000"/>
              </w:rPr>
              <w:t>Знает основы методов моделирования,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математического анализа, математической статистики, наук о земле, геодезии, картографии,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дистанционного зондирования применительно к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задачам профессиональной деятельности</w:t>
            </w:r>
            <w:r>
              <w:rPr>
                <w:color w:val="000000"/>
              </w:rPr>
              <w:t>.</w:t>
            </w:r>
          </w:p>
          <w:p w14:paraId="2A13BB9E" w14:textId="77777777" w:rsidR="00F70BB8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 xml:space="preserve">ИОПК-1.2. </w:t>
            </w:r>
            <w:r w:rsidRPr="000F4E6C">
              <w:rPr>
                <w:color w:val="000000"/>
              </w:rPr>
              <w:t>Умеет решать стандартные профессиональные задачи, применяя методы моделирования, математического анализа, естественнонаучные и общеинженерные знания</w:t>
            </w:r>
            <w:r>
              <w:rPr>
                <w:color w:val="000000"/>
              </w:rPr>
              <w:t>.</w:t>
            </w:r>
          </w:p>
          <w:p w14:paraId="65C5D217" w14:textId="52115EDC" w:rsidR="00F70BB8" w:rsidRDefault="00F70BB8" w:rsidP="00F70BB8">
            <w:pPr>
              <w:pStyle w:val="af2"/>
            </w:pPr>
            <w:r>
              <w:rPr>
                <w:color w:val="000000"/>
              </w:rPr>
              <w:t>ИОПК-1.3. Владеет навыками использования</w:t>
            </w:r>
            <w:r w:rsidRPr="000F4E6C">
              <w:rPr>
                <w:color w:val="000000"/>
              </w:rPr>
              <w:t xml:space="preserve"> знани</w:t>
            </w:r>
            <w:r>
              <w:rPr>
                <w:color w:val="000000"/>
              </w:rPr>
              <w:t>й</w:t>
            </w:r>
            <w:r w:rsidRPr="000F4E6C">
              <w:rPr>
                <w:color w:val="000000"/>
              </w:rPr>
              <w:t xml:space="preserve"> основ моделирования, математического анализа, естественнонаучных и общеинженерных дисциплин при</w:t>
            </w:r>
            <w:r>
              <w:rPr>
                <w:color w:val="000000"/>
              </w:rPr>
              <w:t xml:space="preserve"> </w:t>
            </w:r>
            <w:r w:rsidRPr="000F4E6C">
              <w:rPr>
                <w:color w:val="000000"/>
              </w:rPr>
              <w:t>решении типовых задач профессиональной деятельности</w:t>
            </w:r>
            <w:r>
              <w:rPr>
                <w:color w:val="000000"/>
              </w:rPr>
              <w:t>.</w:t>
            </w:r>
          </w:p>
        </w:tc>
      </w:tr>
      <w:tr w:rsidR="00F70BB8" w:rsidRPr="003C0E55" w14:paraId="00F23A97" w14:textId="77777777" w:rsidTr="00F70BB8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5901AC80" w14:textId="67BE53E6" w:rsidR="00F70BB8" w:rsidRPr="00F04FD1" w:rsidRDefault="00F70BB8" w:rsidP="00F70BB8">
            <w:pPr>
              <w:pStyle w:val="af2"/>
            </w:pPr>
            <w:r w:rsidRPr="00F04FD1">
              <w:t>ОПК-5</w:t>
            </w:r>
          </w:p>
        </w:tc>
        <w:tc>
          <w:tcPr>
            <w:tcW w:w="3686" w:type="dxa"/>
            <w:shd w:val="clear" w:color="auto" w:fill="auto"/>
          </w:tcPr>
          <w:p w14:paraId="304399FF" w14:textId="0BA57C5F" w:rsidR="00F70BB8" w:rsidRPr="00F04FD1" w:rsidRDefault="00F70BB8" w:rsidP="00F70BB8">
            <w:pPr>
              <w:pStyle w:val="af2"/>
            </w:pPr>
            <w:r w:rsidRPr="00F04FD1">
              <w:t>Способен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4961" w:type="dxa"/>
          </w:tcPr>
          <w:p w14:paraId="3676168F" w14:textId="77777777" w:rsidR="00F70BB8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ИОПК-5.1. Знает основы организации исследования  в области землеустройства и кадастров.</w:t>
            </w:r>
          </w:p>
          <w:p w14:paraId="6B4C4436" w14:textId="77777777" w:rsidR="00F70BB8" w:rsidRPr="00B8529D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8529D">
              <w:rPr>
                <w:color w:val="000000"/>
              </w:rPr>
              <w:t>ОПК-5.</w:t>
            </w:r>
            <w:r>
              <w:rPr>
                <w:color w:val="000000"/>
              </w:rPr>
              <w:t>2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Умеет выбирать</w:t>
            </w:r>
            <w:r w:rsidRPr="00B8529D">
              <w:rPr>
                <w:color w:val="000000"/>
              </w:rPr>
              <w:t xml:space="preserve"> методы и средства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экспериментальных исследований в профессиональной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деятельности при землеустройстве, кадастре,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государственной кадастровой оценке земли и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недвижимости</w:t>
            </w:r>
            <w:r>
              <w:rPr>
                <w:color w:val="000000"/>
              </w:rPr>
              <w:t>.</w:t>
            </w:r>
          </w:p>
          <w:p w14:paraId="2C7789E7" w14:textId="67E1CAC5" w:rsidR="00F70BB8" w:rsidRDefault="00F70BB8" w:rsidP="00F70BB8">
            <w:pPr>
              <w:pStyle w:val="af2"/>
            </w:pPr>
            <w:r w:rsidRPr="00B8529D">
              <w:rPr>
                <w:color w:val="000000"/>
              </w:rPr>
              <w:t>ОПК-5.</w:t>
            </w:r>
            <w:r>
              <w:rPr>
                <w:color w:val="000000"/>
              </w:rPr>
              <w:t>3</w:t>
            </w:r>
            <w:r w:rsidRPr="00B852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Владеет навыками применения</w:t>
            </w:r>
            <w:r w:rsidRPr="00B8529D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ов</w:t>
            </w:r>
            <w:r w:rsidRPr="00B8529D">
              <w:rPr>
                <w:color w:val="000000"/>
              </w:rPr>
              <w:t xml:space="preserve"> статистической</w:t>
            </w:r>
            <w:r>
              <w:rPr>
                <w:color w:val="000000"/>
              </w:rPr>
              <w:t xml:space="preserve"> </w:t>
            </w:r>
            <w:r w:rsidRPr="00B8529D">
              <w:rPr>
                <w:color w:val="000000"/>
              </w:rPr>
              <w:t>обработки результатов экспериментальных исследований в профессиональной деятельности</w:t>
            </w:r>
            <w:r>
              <w:rPr>
                <w:color w:val="000000"/>
              </w:rPr>
              <w:t>.</w:t>
            </w:r>
          </w:p>
        </w:tc>
      </w:tr>
      <w:tr w:rsidR="00F70BB8" w:rsidRPr="003C0E55" w14:paraId="57CFDD3F" w14:textId="77777777" w:rsidTr="00F70BB8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44E4C1BC" w14:textId="5C67A076" w:rsidR="00F70BB8" w:rsidRPr="00F04FD1" w:rsidRDefault="00F70BB8" w:rsidP="00F70BB8">
            <w:pPr>
              <w:pStyle w:val="af2"/>
            </w:pPr>
            <w:r w:rsidRPr="00F04FD1">
              <w:t>ОПК-7</w:t>
            </w:r>
          </w:p>
        </w:tc>
        <w:tc>
          <w:tcPr>
            <w:tcW w:w="3686" w:type="dxa"/>
            <w:shd w:val="clear" w:color="auto" w:fill="auto"/>
          </w:tcPr>
          <w:p w14:paraId="16E92802" w14:textId="0E83C243" w:rsidR="00F70BB8" w:rsidRPr="00F04FD1" w:rsidRDefault="00F70BB8" w:rsidP="00F70BB8">
            <w:pPr>
              <w:pStyle w:val="af2"/>
            </w:pPr>
            <w:r w:rsidRPr="00F04FD1"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4961" w:type="dxa"/>
          </w:tcPr>
          <w:p w14:paraId="0FD85081" w14:textId="77777777" w:rsidR="00F70BB8" w:rsidRPr="00073986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ОПК-7.1. </w:t>
            </w:r>
            <w:r>
              <w:rPr>
                <w:color w:val="000000"/>
              </w:rPr>
              <w:t>Знает требования</w:t>
            </w:r>
            <w:r w:rsidRPr="00073986">
              <w:rPr>
                <w:color w:val="000000"/>
              </w:rPr>
              <w:t xml:space="preserve"> нормативных правовых актов, регламентирующих</w:t>
            </w:r>
          </w:p>
          <w:p w14:paraId="789515DD" w14:textId="77777777" w:rsidR="00F70BB8" w:rsidRPr="00073986" w:rsidRDefault="00F70BB8" w:rsidP="00F70BB8">
            <w:pPr>
              <w:pStyle w:val="af2"/>
              <w:rPr>
                <w:color w:val="000000"/>
              </w:rPr>
            </w:pPr>
            <w:r w:rsidRPr="00073986">
              <w:rPr>
                <w:color w:val="000000"/>
              </w:rPr>
              <w:t>профессиональную деятельность</w:t>
            </w:r>
            <w:r>
              <w:rPr>
                <w:color w:val="000000"/>
              </w:rPr>
              <w:t>.</w:t>
            </w:r>
          </w:p>
          <w:p w14:paraId="0A74B78C" w14:textId="77777777" w:rsidR="00F70BB8" w:rsidRPr="00073986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ОПК-7.2. </w:t>
            </w:r>
            <w:r>
              <w:rPr>
                <w:color w:val="000000"/>
              </w:rPr>
              <w:t>Умеет анализировать и составлять</w:t>
            </w:r>
            <w:r w:rsidRPr="000739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техническую </w:t>
            </w:r>
            <w:r w:rsidRPr="00073986">
              <w:rPr>
                <w:color w:val="000000"/>
              </w:rPr>
              <w:t>документацию в соответствии с действующими</w:t>
            </w:r>
            <w:r>
              <w:rPr>
                <w:color w:val="000000"/>
              </w:rPr>
              <w:t xml:space="preserve"> </w:t>
            </w:r>
            <w:r w:rsidRPr="00073986">
              <w:rPr>
                <w:color w:val="000000"/>
              </w:rPr>
              <w:t>нормативными правовыми актами</w:t>
            </w:r>
            <w:r>
              <w:rPr>
                <w:color w:val="000000"/>
              </w:rPr>
              <w:t>.</w:t>
            </w:r>
          </w:p>
          <w:p w14:paraId="09B09EFC" w14:textId="3AB23DDE" w:rsidR="00F70BB8" w:rsidRDefault="00F70BB8" w:rsidP="00F70BB8">
            <w:pPr>
              <w:pStyle w:val="af2"/>
            </w:pP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 xml:space="preserve">ОПК-7.3. </w:t>
            </w:r>
            <w:r>
              <w:rPr>
                <w:color w:val="000000"/>
              </w:rPr>
              <w:t>Владеет навыками использования</w:t>
            </w:r>
            <w:r w:rsidRPr="00073986">
              <w:rPr>
                <w:color w:val="000000"/>
              </w:rPr>
              <w:t xml:space="preserve"> техническ</w:t>
            </w:r>
            <w:r>
              <w:rPr>
                <w:color w:val="000000"/>
              </w:rPr>
              <w:t xml:space="preserve">ой </w:t>
            </w:r>
            <w:r w:rsidRPr="00073986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</w:t>
            </w:r>
            <w:r w:rsidRPr="00073986">
              <w:rPr>
                <w:color w:val="000000"/>
              </w:rPr>
              <w:t>, связанн</w:t>
            </w:r>
            <w:r>
              <w:rPr>
                <w:color w:val="000000"/>
              </w:rPr>
              <w:t>ой</w:t>
            </w:r>
            <w:r w:rsidRPr="00073986">
              <w:rPr>
                <w:color w:val="000000"/>
              </w:rPr>
              <w:t xml:space="preserve"> с профессиональной</w:t>
            </w:r>
            <w:r>
              <w:rPr>
                <w:color w:val="000000"/>
              </w:rPr>
              <w:t xml:space="preserve"> </w:t>
            </w:r>
            <w:r w:rsidRPr="00073986">
              <w:rPr>
                <w:color w:val="000000"/>
              </w:rPr>
              <w:t>деятельностью</w:t>
            </w:r>
            <w:r>
              <w:rPr>
                <w:color w:val="000000"/>
              </w:rPr>
              <w:t>.</w:t>
            </w:r>
          </w:p>
        </w:tc>
      </w:tr>
      <w:tr w:rsidR="00F70BB8" w:rsidRPr="003C0E55" w14:paraId="0C6FE4C6" w14:textId="77777777" w:rsidTr="00F70BB8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30167E0A" w14:textId="3BA83534" w:rsidR="00F70BB8" w:rsidRPr="00F04FD1" w:rsidRDefault="00F70BB8" w:rsidP="00F70BB8">
            <w:pPr>
              <w:pStyle w:val="af2"/>
            </w:pPr>
            <w:r w:rsidRPr="00F04FD1">
              <w:t>ОПК-9</w:t>
            </w:r>
          </w:p>
        </w:tc>
        <w:tc>
          <w:tcPr>
            <w:tcW w:w="3686" w:type="dxa"/>
            <w:shd w:val="clear" w:color="auto" w:fill="auto"/>
          </w:tcPr>
          <w:p w14:paraId="69EE0372" w14:textId="3F0DEB5A" w:rsidR="00F70BB8" w:rsidRPr="00F04FD1" w:rsidRDefault="00F70BB8" w:rsidP="00F70BB8">
            <w:pPr>
              <w:pStyle w:val="af2"/>
            </w:pPr>
            <w:r w:rsidRPr="00F04FD1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14:paraId="768F0973" w14:textId="77777777" w:rsidR="00F70BB8" w:rsidRPr="0020078D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0078D">
              <w:rPr>
                <w:color w:val="000000"/>
              </w:rPr>
              <w:t>ОПК-9.1</w:t>
            </w:r>
            <w:r>
              <w:rPr>
                <w:color w:val="000000"/>
              </w:rPr>
              <w:t xml:space="preserve">. </w:t>
            </w:r>
            <w:r w:rsidRPr="0020078D">
              <w:rPr>
                <w:color w:val="000000"/>
              </w:rPr>
              <w:t>Знает принципы работы современных</w:t>
            </w:r>
            <w:r>
              <w:rPr>
                <w:color w:val="000000"/>
              </w:rPr>
              <w:t xml:space="preserve"> </w:t>
            </w:r>
            <w:r w:rsidRPr="0020078D">
              <w:rPr>
                <w:color w:val="000000"/>
              </w:rPr>
              <w:t>информационных технологий</w:t>
            </w:r>
            <w:r>
              <w:rPr>
                <w:color w:val="000000"/>
              </w:rPr>
              <w:t>.</w:t>
            </w:r>
          </w:p>
          <w:p w14:paraId="686A682D" w14:textId="77777777" w:rsidR="00F70BB8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20078D">
              <w:rPr>
                <w:color w:val="000000"/>
              </w:rPr>
              <w:t>ОПК-9.2</w:t>
            </w:r>
            <w:r>
              <w:rPr>
                <w:color w:val="000000"/>
              </w:rPr>
              <w:t>. Умеет</w:t>
            </w:r>
            <w:r w:rsidRPr="002007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делать выбор</w:t>
            </w:r>
            <w:r w:rsidRPr="0020078D">
              <w:rPr>
                <w:color w:val="000000"/>
              </w:rPr>
              <w:t xml:space="preserve"> информационны</w:t>
            </w:r>
            <w:r>
              <w:rPr>
                <w:color w:val="000000"/>
              </w:rPr>
              <w:t>х</w:t>
            </w:r>
            <w:r w:rsidRPr="0020078D">
              <w:rPr>
                <w:color w:val="000000"/>
              </w:rPr>
              <w:t xml:space="preserve"> технологи</w:t>
            </w:r>
            <w:r>
              <w:rPr>
                <w:color w:val="000000"/>
              </w:rPr>
              <w:t>й</w:t>
            </w:r>
            <w:r w:rsidRPr="0020078D">
              <w:rPr>
                <w:color w:val="000000"/>
              </w:rPr>
              <w:t xml:space="preserve"> для решения задач землеустройства и кадастра</w:t>
            </w:r>
            <w:r>
              <w:rPr>
                <w:color w:val="000000"/>
              </w:rPr>
              <w:t>.</w:t>
            </w:r>
          </w:p>
          <w:p w14:paraId="6B0726FF" w14:textId="552B79A9" w:rsidR="00F70BB8" w:rsidRDefault="00F70BB8" w:rsidP="00F70BB8">
            <w:pPr>
              <w:pStyle w:val="af2"/>
            </w:pPr>
            <w:r>
              <w:rPr>
                <w:color w:val="000000"/>
              </w:rPr>
              <w:t>ИОПК-9.3. Владеет приемами использования</w:t>
            </w:r>
            <w:r w:rsidRPr="0020078D">
              <w:rPr>
                <w:color w:val="000000"/>
              </w:rPr>
              <w:t xml:space="preserve"> информационны</w:t>
            </w:r>
            <w:r>
              <w:rPr>
                <w:color w:val="000000"/>
              </w:rPr>
              <w:t>х</w:t>
            </w:r>
            <w:r w:rsidRPr="0020078D">
              <w:rPr>
                <w:color w:val="000000"/>
              </w:rPr>
              <w:t xml:space="preserve"> технологи</w:t>
            </w:r>
            <w:r>
              <w:rPr>
                <w:color w:val="000000"/>
              </w:rPr>
              <w:t>й</w:t>
            </w:r>
            <w:r w:rsidRPr="0020078D">
              <w:rPr>
                <w:color w:val="000000"/>
              </w:rPr>
              <w:t xml:space="preserve"> для решения задач землеустройства и кадастра</w:t>
            </w:r>
            <w:r>
              <w:rPr>
                <w:color w:val="000000"/>
              </w:rPr>
              <w:t>.</w:t>
            </w:r>
          </w:p>
        </w:tc>
      </w:tr>
      <w:tr w:rsidR="00F70BB8" w:rsidRPr="003C0E55" w14:paraId="23148065" w14:textId="77777777" w:rsidTr="00F70BB8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401A321E" w14:textId="648E7A95" w:rsidR="00F70BB8" w:rsidRPr="00F04FD1" w:rsidRDefault="00F70BB8" w:rsidP="00F70BB8">
            <w:pPr>
              <w:pStyle w:val="af2"/>
            </w:pPr>
            <w:r w:rsidRPr="00F04FD1">
              <w:lastRenderedPageBreak/>
              <w:t>ПК-4</w:t>
            </w:r>
          </w:p>
        </w:tc>
        <w:tc>
          <w:tcPr>
            <w:tcW w:w="3686" w:type="dxa"/>
            <w:shd w:val="clear" w:color="auto" w:fill="auto"/>
          </w:tcPr>
          <w:p w14:paraId="480170FB" w14:textId="49018271" w:rsidR="00F70BB8" w:rsidRPr="00F04FD1" w:rsidRDefault="00F70BB8" w:rsidP="00F70BB8">
            <w:pPr>
              <w:pStyle w:val="af2"/>
            </w:pPr>
            <w:r w:rsidRPr="00F04FD1"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  <w:tc>
          <w:tcPr>
            <w:tcW w:w="4961" w:type="dxa"/>
          </w:tcPr>
          <w:p w14:paraId="37DE8786" w14:textId="77777777" w:rsidR="00F70BB8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 xml:space="preserve">ИПК-4.1. Знает </w:t>
            </w:r>
            <w:r w:rsidRPr="000B392D">
              <w:rPr>
                <w:color w:val="000000"/>
              </w:rPr>
              <w:t>принципы функционирования и взаимодействия различного научно</w:t>
            </w:r>
            <w:r>
              <w:rPr>
                <w:color w:val="000000"/>
              </w:rPr>
              <w:t>-</w:t>
            </w:r>
            <w:r w:rsidRPr="000B392D">
              <w:rPr>
                <w:color w:val="000000"/>
              </w:rPr>
              <w:t>исследовательского оборудования, методы проведения экспериментальных исследований,</w:t>
            </w:r>
            <w:r>
              <w:rPr>
                <w:color w:val="000000"/>
              </w:rPr>
              <w:t xml:space="preserve"> </w:t>
            </w:r>
            <w:r w:rsidRPr="000B392D">
              <w:rPr>
                <w:color w:val="000000"/>
              </w:rPr>
              <w:t>методы анализа и обра</w:t>
            </w:r>
            <w:r>
              <w:rPr>
                <w:color w:val="000000"/>
              </w:rPr>
              <w:t>ботки экспериментальных данных.</w:t>
            </w:r>
          </w:p>
          <w:p w14:paraId="6F01F1A6" w14:textId="77777777" w:rsidR="00F70BB8" w:rsidRDefault="00F70BB8" w:rsidP="00F70BB8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ИПК-4.2. Умеет изучать</w:t>
            </w:r>
            <w:r w:rsidRPr="000B39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необходимую </w:t>
            </w:r>
            <w:r w:rsidRPr="002A6AF9">
              <w:rPr>
                <w:color w:val="000000"/>
              </w:rPr>
              <w:t>научно-техническую информацию, анализировать результаты исследований в землеустройстве и кадастрах</w:t>
            </w:r>
            <w:r>
              <w:rPr>
                <w:color w:val="000000"/>
              </w:rPr>
              <w:t>.</w:t>
            </w:r>
          </w:p>
          <w:p w14:paraId="7A582871" w14:textId="38A06291" w:rsidR="00F70BB8" w:rsidRDefault="00F70BB8" w:rsidP="00F70BB8">
            <w:pPr>
              <w:pStyle w:val="af2"/>
            </w:pPr>
            <w:r>
              <w:rPr>
                <w:color w:val="000000"/>
              </w:rPr>
              <w:t xml:space="preserve">ИПК-4.3. Владеет </w:t>
            </w:r>
            <w:r w:rsidRPr="000B392D">
              <w:rPr>
                <w:color w:val="000000"/>
              </w:rPr>
              <w:t>навыками систематизации,</w:t>
            </w:r>
            <w:r>
              <w:rPr>
                <w:color w:val="000000"/>
              </w:rPr>
              <w:t xml:space="preserve"> </w:t>
            </w:r>
            <w:r w:rsidRPr="000B392D">
              <w:rPr>
                <w:color w:val="000000"/>
              </w:rPr>
              <w:t>обобщения научно</w:t>
            </w:r>
            <w:r>
              <w:rPr>
                <w:color w:val="000000"/>
              </w:rPr>
              <w:t>-технической информации</w:t>
            </w:r>
            <w:r w:rsidRPr="000B3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анализа результатов исследований</w:t>
            </w:r>
            <w:r w:rsidRPr="000B392D">
              <w:rPr>
                <w:color w:val="000000"/>
              </w:rPr>
              <w:t xml:space="preserve"> для решения прикладных задач</w:t>
            </w:r>
            <w:r>
              <w:rPr>
                <w:color w:val="000000"/>
              </w:rPr>
              <w:t xml:space="preserve"> при проведении </w:t>
            </w:r>
            <w:r w:rsidRPr="000B392D">
              <w:rPr>
                <w:color w:val="000000"/>
              </w:rPr>
              <w:t>кадастровых и землеустроительных работ</w:t>
            </w:r>
            <w:r>
              <w:rPr>
                <w:color w:val="000000"/>
              </w:rPr>
              <w:t>, навыками подготовки научно-технического текста.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04592FBA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F70BB8">
        <w:t>Учебная практика (научно-исследовательская работа) относится к обязательной части блока 2. Практика учебного плана по направлению подготовки «Землеустройство и кадастры».</w:t>
      </w:r>
    </w:p>
    <w:p w14:paraId="498E06AF" w14:textId="79DDD289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общепрофессиональных компетенций, а также профессиональных компетенций</w:t>
      </w:r>
      <w:r w:rsidR="00F70BB8">
        <w:t>.</w:t>
      </w:r>
    </w:p>
    <w:p w14:paraId="312DA5D4" w14:textId="77777777" w:rsidR="00F70BB8" w:rsidRPr="00A6744A" w:rsidRDefault="00F70BB8" w:rsidP="00F70BB8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  <w:r w:rsidRPr="009611D2">
        <w:rPr>
          <w:color w:val="000000"/>
        </w:rPr>
        <w:t xml:space="preserve"> </w:t>
      </w:r>
      <w:r>
        <w:rPr>
          <w:color w:val="000000"/>
        </w:rPr>
        <w:t>исследование технологии</w:t>
      </w:r>
      <w:r w:rsidRPr="009611D2">
        <w:rPr>
          <w:color w:val="000000"/>
        </w:rPr>
        <w:t xml:space="preserve"> постановки на кадастровый учет объектов недвижимости</w:t>
      </w:r>
      <w:r>
        <w:rPr>
          <w:color w:val="000000"/>
        </w:rPr>
        <w:t xml:space="preserve"> различного типа</w:t>
      </w:r>
      <w:r w:rsidRPr="009611D2">
        <w:rPr>
          <w:color w:val="000000"/>
        </w:rPr>
        <w:t xml:space="preserve">, </w:t>
      </w:r>
      <w:r>
        <w:rPr>
          <w:color w:val="000000"/>
        </w:rPr>
        <w:t>работа с</w:t>
      </w:r>
      <w:r w:rsidRPr="009611D2">
        <w:rPr>
          <w:color w:val="000000"/>
        </w:rPr>
        <w:t xml:space="preserve"> основными видами документации</w:t>
      </w:r>
      <w:r>
        <w:rPr>
          <w:color w:val="000000"/>
        </w:rPr>
        <w:t xml:space="preserve"> в кадастре недвижимости; з</w:t>
      </w:r>
      <w:r>
        <w:rPr>
          <w:sz w:val="23"/>
          <w:szCs w:val="23"/>
        </w:rPr>
        <w:t>акрепление теоретических знаний, полученных обучающимися за время прохождения предыдущих учебных практик и изучения профильных дисциплин, применение их для решения конкретных практических задач, накопление производственного практического материала.</w:t>
      </w:r>
    </w:p>
    <w:p w14:paraId="3F3F8537" w14:textId="77777777" w:rsidR="00F70BB8" w:rsidRPr="003C0E55" w:rsidRDefault="00F70BB8" w:rsidP="00F70BB8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 xml:space="preserve">Задачи </w:t>
      </w:r>
      <w:r>
        <w:rPr>
          <w:color w:val="000000"/>
          <w:u w:val="single"/>
        </w:rPr>
        <w:t>практики</w:t>
      </w:r>
      <w:r w:rsidRPr="003C0E55">
        <w:rPr>
          <w:color w:val="000000"/>
          <w:u w:val="single"/>
        </w:rPr>
        <w:t>:</w:t>
      </w:r>
    </w:p>
    <w:p w14:paraId="02E66899" w14:textId="77777777" w:rsidR="00F70BB8" w:rsidRDefault="00F70BB8" w:rsidP="00F70BB8">
      <w:pPr>
        <w:pStyle w:val="1d"/>
        <w:numPr>
          <w:ilvl w:val="0"/>
          <w:numId w:val="6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нормативно-правовых документов в сфере землеустройства и кадастра недвижимости;</w:t>
      </w:r>
    </w:p>
    <w:p w14:paraId="5C477259" w14:textId="77777777" w:rsidR="00F70BB8" w:rsidRPr="00915275" w:rsidRDefault="00F70BB8" w:rsidP="00F70BB8">
      <w:pPr>
        <w:pStyle w:val="1d"/>
        <w:numPr>
          <w:ilvl w:val="0"/>
          <w:numId w:val="6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275">
        <w:rPr>
          <w:rFonts w:ascii="Times New Roman" w:hAnsi="Times New Roman" w:cs="Times New Roman"/>
          <w:color w:val="000000"/>
          <w:sz w:val="24"/>
          <w:szCs w:val="24"/>
        </w:rPr>
        <w:t>знакомство с объектами будущей профессиональной деятельности;</w:t>
      </w:r>
    </w:p>
    <w:p w14:paraId="3BFAA616" w14:textId="77777777" w:rsidR="00F70BB8" w:rsidRPr="00915275" w:rsidRDefault="00F70BB8" w:rsidP="00F70BB8">
      <w:pPr>
        <w:pStyle w:val="1d"/>
        <w:numPr>
          <w:ilvl w:val="0"/>
          <w:numId w:val="6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275">
        <w:rPr>
          <w:rFonts w:ascii="Times New Roman" w:hAnsi="Times New Roman" w:cs="Times New Roman"/>
          <w:color w:val="000000"/>
          <w:sz w:val="24"/>
          <w:szCs w:val="24"/>
        </w:rPr>
        <w:t>получение навыков применения новых технологий для решения различных практических задач, опыта самостоятельной профессиональной деятельности   на   основе   реального   практического   изучения землеустроительных и кадастровых работ, путем непосредственного участия в этих работах на рабочих местах;</w:t>
      </w:r>
    </w:p>
    <w:p w14:paraId="19C27E19" w14:textId="77777777" w:rsidR="00F70BB8" w:rsidRDefault="00F70BB8" w:rsidP="00F70BB8">
      <w:pPr>
        <w:pStyle w:val="1d"/>
        <w:numPr>
          <w:ilvl w:val="0"/>
          <w:numId w:val="6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постановки на кадастровый учет объектов недвижимости;</w:t>
      </w:r>
    </w:p>
    <w:p w14:paraId="556C5255" w14:textId="77777777" w:rsidR="00F70BB8" w:rsidRDefault="00F70BB8" w:rsidP="00F70BB8">
      <w:pPr>
        <w:pStyle w:val="1d"/>
        <w:numPr>
          <w:ilvl w:val="0"/>
          <w:numId w:val="6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способов использования </w:t>
      </w:r>
      <w:r w:rsidRPr="00F04FD1">
        <w:rPr>
          <w:rFonts w:ascii="Times New Roman" w:hAnsi="Times New Roman" w:cs="Times New Roman"/>
          <w:color w:val="000000"/>
          <w:sz w:val="24"/>
          <w:szCs w:val="24"/>
        </w:rPr>
        <w:t>специализированных программных сред и ГИС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землеустройстве и кадастре недвижимости;</w:t>
      </w:r>
    </w:p>
    <w:p w14:paraId="5B0095FE" w14:textId="379F6B22" w:rsidR="00E039B8" w:rsidRPr="009656DC" w:rsidRDefault="00F70BB8" w:rsidP="00F70BB8">
      <w:pPr>
        <w:pStyle w:val="Default"/>
        <w:numPr>
          <w:ilvl w:val="0"/>
          <w:numId w:val="6"/>
        </w:numPr>
        <w:jc w:val="both"/>
      </w:pPr>
      <w:r>
        <w:t>выявление актуальных проблем сферы землеустройства и кадастра недвижимости.</w:t>
      </w:r>
    </w:p>
    <w:p w14:paraId="2C96B6FA" w14:textId="517F2A38" w:rsidR="00381449" w:rsidRDefault="00F70BB8" w:rsidP="00F70BB8">
      <w:pPr>
        <w:ind w:firstLine="709"/>
        <w:jc w:val="both"/>
      </w:pPr>
      <w:r>
        <w:t>Освоение программы практики и сформированные при этом компетенции необходимы в последующей деятельности.</w:t>
      </w:r>
    </w:p>
    <w:p w14:paraId="3CA31E74" w14:textId="77777777" w:rsidR="00F70BB8" w:rsidRDefault="00F70BB8" w:rsidP="00F70BB8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746C4F5" w14:textId="1E9309EE" w:rsidR="00125718" w:rsidRPr="001D3593" w:rsidRDefault="008871B4" w:rsidP="00F70BB8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F70BB8">
        <w:rPr>
          <w:color w:val="000000"/>
        </w:rPr>
        <w:t>научно-исследовательская работа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  <w:r w:rsidR="00F70BB8">
        <w:rPr>
          <w:rStyle w:val="FontStyle84"/>
          <w:sz w:val="24"/>
          <w:szCs w:val="24"/>
        </w:rPr>
        <w:t xml:space="preserve"> </w:t>
      </w:r>
      <w:r w:rsidR="00F70BB8" w:rsidRPr="00682AEE">
        <w:t>Продолжительность практики – 2 недели.</w:t>
      </w:r>
    </w:p>
    <w:p w14:paraId="60FEB209" w14:textId="27DD8AE3" w:rsidR="00125718" w:rsidRDefault="00F70BB8" w:rsidP="00F70BB8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 а</w:t>
      </w:r>
      <w:r w:rsidRPr="003C0E55">
        <w:t>кадемических ча</w:t>
      </w:r>
      <w:r>
        <w:t>сов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F9383C3" w:rsidR="00125718" w:rsidRPr="00DD4965" w:rsidRDefault="00F70BB8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59AC0CC7" w:rsidR="00125718" w:rsidRPr="00DD4965" w:rsidRDefault="00F70BB8" w:rsidP="00F70BB8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Default="00125718" w:rsidP="00DD4965">
      <w:pPr>
        <w:jc w:val="both"/>
        <w:rPr>
          <w:bCs/>
        </w:rPr>
      </w:pPr>
    </w:p>
    <w:p w14:paraId="60DCAA38" w14:textId="64C40955" w:rsidR="00F70BB8" w:rsidRPr="00DD4965" w:rsidRDefault="00F70BB8" w:rsidP="00F70BB8">
      <w:pPr>
        <w:jc w:val="both"/>
      </w:pPr>
      <w:r>
        <w:t>Зао</w:t>
      </w:r>
      <w:r w:rsidRPr="00DD4965">
        <w:t>чная форма обучения</w:t>
      </w:r>
    </w:p>
    <w:p w14:paraId="0C7B1D42" w14:textId="77777777" w:rsidR="00F70BB8" w:rsidRPr="00DD4965" w:rsidRDefault="00F70BB8" w:rsidP="00F70BB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70BB8" w:rsidRPr="00DD4965" w14:paraId="071F8332" w14:textId="77777777" w:rsidTr="00E82A7E">
        <w:tc>
          <w:tcPr>
            <w:tcW w:w="5495" w:type="dxa"/>
            <w:shd w:val="clear" w:color="auto" w:fill="auto"/>
          </w:tcPr>
          <w:p w14:paraId="6A1E2A91" w14:textId="77777777" w:rsidR="00F70BB8" w:rsidRPr="00DD4965" w:rsidRDefault="00F70BB8" w:rsidP="00E82A7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253E25B" w14:textId="77777777" w:rsidR="00F70BB8" w:rsidRPr="00DD4965" w:rsidRDefault="00F70BB8" w:rsidP="00E82A7E">
            <w:pPr>
              <w:jc w:val="both"/>
            </w:pPr>
            <w:r w:rsidRPr="00DD4965">
              <w:t>Трудоемкость в акад.час</w:t>
            </w:r>
          </w:p>
        </w:tc>
      </w:tr>
      <w:tr w:rsidR="00F70BB8" w:rsidRPr="00DD4965" w14:paraId="6BDA78C3" w14:textId="77777777" w:rsidTr="00E82A7E">
        <w:tc>
          <w:tcPr>
            <w:tcW w:w="5495" w:type="dxa"/>
            <w:shd w:val="clear" w:color="auto" w:fill="auto"/>
          </w:tcPr>
          <w:p w14:paraId="5EF8C93D" w14:textId="77777777" w:rsidR="00F70BB8" w:rsidRPr="00DD4965" w:rsidRDefault="00F70BB8" w:rsidP="00E82A7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094D0C38" w14:textId="77777777" w:rsidR="00F70BB8" w:rsidRPr="00DD4965" w:rsidRDefault="00F70BB8" w:rsidP="00E82A7E">
            <w:pPr>
              <w:jc w:val="both"/>
            </w:pPr>
            <w:r w:rsidRPr="00DD4965">
              <w:t>5</w:t>
            </w:r>
          </w:p>
        </w:tc>
      </w:tr>
      <w:tr w:rsidR="00F70BB8" w:rsidRPr="00DD4965" w14:paraId="43B03C16" w14:textId="77777777" w:rsidTr="00E82A7E">
        <w:tc>
          <w:tcPr>
            <w:tcW w:w="5495" w:type="dxa"/>
            <w:shd w:val="clear" w:color="auto" w:fill="auto"/>
          </w:tcPr>
          <w:p w14:paraId="3757C86D" w14:textId="77777777" w:rsidR="00F70BB8" w:rsidRPr="00DD4965" w:rsidRDefault="00F70BB8" w:rsidP="00E82A7E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3DB0D38A" w14:textId="77777777" w:rsidR="00F70BB8" w:rsidRPr="00DD4965" w:rsidRDefault="00F70BB8" w:rsidP="00E82A7E">
            <w:pPr>
              <w:jc w:val="both"/>
            </w:pPr>
            <w:r>
              <w:t>103</w:t>
            </w:r>
          </w:p>
        </w:tc>
      </w:tr>
      <w:tr w:rsidR="00F70BB8" w:rsidRPr="00DD4965" w14:paraId="71B681F2" w14:textId="77777777" w:rsidTr="00E82A7E">
        <w:tc>
          <w:tcPr>
            <w:tcW w:w="5495" w:type="dxa"/>
            <w:shd w:val="clear" w:color="auto" w:fill="auto"/>
          </w:tcPr>
          <w:p w14:paraId="5AFDE17F" w14:textId="77777777" w:rsidR="00F70BB8" w:rsidRPr="00DD4965" w:rsidRDefault="00F70BB8" w:rsidP="00E82A7E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58C0A63E" w14:textId="77777777" w:rsidR="00F70BB8" w:rsidRPr="00DD4965" w:rsidRDefault="00F70BB8" w:rsidP="00E82A7E">
            <w:pPr>
              <w:jc w:val="both"/>
            </w:pPr>
            <w:r>
              <w:t>108</w:t>
            </w:r>
            <w:r w:rsidRPr="00DD4965">
              <w:t xml:space="preserve"> час. / </w:t>
            </w:r>
            <w:r>
              <w:t>3</w:t>
            </w:r>
            <w:r w:rsidRPr="00DD4965">
              <w:t xml:space="preserve"> з.е.</w:t>
            </w:r>
          </w:p>
        </w:tc>
      </w:tr>
    </w:tbl>
    <w:p w14:paraId="73F1881B" w14:textId="77777777" w:rsidR="00F70BB8" w:rsidRDefault="00F70BB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097F76C3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EA536E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A9BE1F6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EA536E"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f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A536E" w:rsidRPr="0053465B" w14:paraId="2F3B33CE" w14:textId="77777777" w:rsidTr="00E82A7E">
        <w:tc>
          <w:tcPr>
            <w:tcW w:w="693" w:type="dxa"/>
          </w:tcPr>
          <w:p w14:paraId="29A23911" w14:textId="77777777" w:rsidR="00EA536E" w:rsidRPr="0053465B" w:rsidRDefault="00EA536E" w:rsidP="00E82A7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F73F999" w14:textId="77777777" w:rsidR="00EA536E" w:rsidRPr="00374725" w:rsidRDefault="00EA536E" w:rsidP="00E82A7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A536E" w:rsidRPr="0053465B" w14:paraId="6B45C264" w14:textId="77777777" w:rsidTr="00E82A7E">
        <w:tc>
          <w:tcPr>
            <w:tcW w:w="693" w:type="dxa"/>
          </w:tcPr>
          <w:p w14:paraId="0D3F3BC8" w14:textId="77777777" w:rsidR="00EA536E" w:rsidRPr="0053465B" w:rsidRDefault="00EA536E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DE5283E" w14:textId="77777777" w:rsidR="00EA536E" w:rsidRPr="0053465B" w:rsidRDefault="00EA536E" w:rsidP="00E82A7E">
            <w:pPr>
              <w:tabs>
                <w:tab w:val="left" w:pos="1005"/>
              </w:tabs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EA536E" w:rsidRPr="0053465B" w14:paraId="137D5D1C" w14:textId="77777777" w:rsidTr="00E82A7E">
        <w:tc>
          <w:tcPr>
            <w:tcW w:w="693" w:type="dxa"/>
          </w:tcPr>
          <w:p w14:paraId="6E3F576F" w14:textId="77777777" w:rsidR="00EA536E" w:rsidRPr="0053465B" w:rsidRDefault="00EA536E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F0A26C0" w14:textId="77777777" w:rsidR="00EA536E" w:rsidRPr="00F04FD1" w:rsidRDefault="00EA536E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4FD1">
              <w:rPr>
                <w:sz w:val="24"/>
                <w:szCs w:val="20"/>
              </w:rPr>
              <w:t>Анализ нормативных правовых актов, регламентирующих деятельность организации; характеристика результатов деятельности, связанной с участием практиканта в приеме и регистрации документов на предоставление сведений из ЕГРН, внесением сведений и ведением государственного кадастра недвижимости с использованием автоматизированной информационной системы, постановкой на кадастровый учет, снятием недвижимости с кадастрового учета, внесением изменений об объекте недвижимости, определению кадастровой стоимости объекта недвижимости, заполнению земельно-кадастровой документации; описание основных используемых в организации специализированных программных сред и ГИС, применяемые в работе по месту прохождения практики: AutoCad, MapInfo, ArcGis; Техно-Кад-Экспресс, Полигон-Про и др., работа с ФИС ЕГРН и др.; характеристика и результаты участия в оформлении земельно-кадастровой документации: межевых планов, технических планов, отчетности. Исследование существующих проблем области профессиональной деятельности, анализ способов их решения.</w:t>
            </w:r>
          </w:p>
        </w:tc>
      </w:tr>
      <w:tr w:rsidR="00EA536E" w:rsidRPr="0053465B" w14:paraId="471E6AF1" w14:textId="77777777" w:rsidTr="00E82A7E">
        <w:tc>
          <w:tcPr>
            <w:tcW w:w="693" w:type="dxa"/>
          </w:tcPr>
          <w:p w14:paraId="4B69A7FB" w14:textId="77777777" w:rsidR="00EA536E" w:rsidRPr="0053465B" w:rsidRDefault="00EA536E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F5E137D" w14:textId="77777777" w:rsidR="00EA536E" w:rsidRPr="0053465B" w:rsidRDefault="00EA536E" w:rsidP="00E82A7E">
            <w:pPr>
              <w:pStyle w:val="af7"/>
              <w:spacing w:after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14:paraId="0ECF8898" w14:textId="77777777" w:rsidR="00EA536E" w:rsidRDefault="00EA536E" w:rsidP="00EA536E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left"/>
        <w:rPr>
          <w:rFonts w:ascii="Times New Roman" w:hAnsi="Times New Roman"/>
          <w:sz w:val="24"/>
          <w:szCs w:val="24"/>
        </w:rPr>
      </w:pPr>
    </w:p>
    <w:p w14:paraId="4AE063C0" w14:textId="417EF7BD" w:rsidR="00106EB1" w:rsidRPr="00DD4965" w:rsidRDefault="00106EB1" w:rsidP="00106EB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1D5FA175" w14:textId="05BC614A" w:rsidR="00106EB1" w:rsidRDefault="00106EB1" w:rsidP="00106EB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Style w:val="af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06EB1" w:rsidRPr="0053465B" w14:paraId="275F921A" w14:textId="77777777" w:rsidTr="00E82A7E">
        <w:tc>
          <w:tcPr>
            <w:tcW w:w="693" w:type="dxa"/>
          </w:tcPr>
          <w:p w14:paraId="78C1BDC6" w14:textId="77777777" w:rsidR="00106EB1" w:rsidRPr="0053465B" w:rsidRDefault="00106EB1" w:rsidP="00E82A7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B9A3E94" w14:textId="77777777" w:rsidR="00106EB1" w:rsidRPr="00374725" w:rsidRDefault="00106EB1" w:rsidP="00E82A7E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106EB1" w:rsidRPr="0053465B" w14:paraId="024FE3CC" w14:textId="77777777" w:rsidTr="00E82A7E">
        <w:tc>
          <w:tcPr>
            <w:tcW w:w="693" w:type="dxa"/>
          </w:tcPr>
          <w:p w14:paraId="1874BD39" w14:textId="77777777" w:rsidR="00106EB1" w:rsidRPr="0053465B" w:rsidRDefault="00106EB1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18BFC03" w14:textId="77777777" w:rsidR="00106EB1" w:rsidRPr="0053465B" w:rsidRDefault="00106EB1" w:rsidP="00E82A7E">
            <w:pPr>
              <w:tabs>
                <w:tab w:val="left" w:pos="1005"/>
              </w:tabs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106EB1" w:rsidRPr="0053465B" w14:paraId="1599ECA8" w14:textId="77777777" w:rsidTr="00E82A7E">
        <w:tc>
          <w:tcPr>
            <w:tcW w:w="693" w:type="dxa"/>
          </w:tcPr>
          <w:p w14:paraId="4DE2C161" w14:textId="77777777" w:rsidR="00106EB1" w:rsidRPr="0053465B" w:rsidRDefault="00106EB1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0F218FE5" w14:textId="77777777" w:rsidR="00106EB1" w:rsidRPr="00F04FD1" w:rsidRDefault="00106EB1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4FD1">
              <w:rPr>
                <w:sz w:val="24"/>
                <w:szCs w:val="20"/>
              </w:rPr>
              <w:t>Анализ нормативных правовых актов, регламентирующих деятельность организации; характеристика результатов деятельности, связанной с участием практиканта в приеме и регистрации документов на предоставление сведений из ЕГРН, внесением сведений и ведением государственного кадастра недвижимости с использованием автоматизированной информационной системы, постановкой на кадастровый учет, снятием недвижимости с кадастрового учета, внесением изменений об объекте недвижимости, определению кадастровой стоимости объекта недвижимости, заполнению земельно-кадастровой документации; описание основных используемых в организации специализированных программных сред и ГИС, применяемые в работе по месту прохождения практики: AutoCad, MapInfo, ArcGis; Техно-Кад-Экспресс, Полигон-Про и др., работа с ФИС ЕГРН и др.; характеристика и результаты участия в оформлении земельно-кадастровой документации: межевых планов, технических планов, отчетности. Исследование существующих проблем области профессиональной деятельности, анализ способов их решения.</w:t>
            </w:r>
          </w:p>
        </w:tc>
      </w:tr>
      <w:tr w:rsidR="00106EB1" w:rsidRPr="0053465B" w14:paraId="4CCB9C22" w14:textId="77777777" w:rsidTr="00E82A7E">
        <w:tc>
          <w:tcPr>
            <w:tcW w:w="693" w:type="dxa"/>
          </w:tcPr>
          <w:p w14:paraId="4D189FCE" w14:textId="77777777" w:rsidR="00106EB1" w:rsidRPr="0053465B" w:rsidRDefault="00106EB1" w:rsidP="00E82A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4B77335" w14:textId="77777777" w:rsidR="00106EB1" w:rsidRPr="0053465B" w:rsidRDefault="00106EB1" w:rsidP="00E82A7E">
            <w:pPr>
              <w:pStyle w:val="af7"/>
              <w:spacing w:after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14:paraId="07E72E1B" w14:textId="77777777" w:rsidR="00106EB1" w:rsidRDefault="00106EB1" w:rsidP="00EA536E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left"/>
        <w:rPr>
          <w:rFonts w:ascii="Times New Roman" w:hAnsi="Times New Roman"/>
          <w:sz w:val="24"/>
          <w:szCs w:val="24"/>
        </w:rPr>
      </w:pPr>
    </w:p>
    <w:p w14:paraId="240F5DD4" w14:textId="31D7274F" w:rsidR="00106EB1" w:rsidRPr="001F602D" w:rsidRDefault="00106EB1" w:rsidP="00106EB1">
      <w:pPr>
        <w:ind w:firstLine="709"/>
        <w:jc w:val="both"/>
      </w:pPr>
      <w:r>
        <w:t>Учебная п</w:t>
      </w:r>
      <w:r w:rsidRPr="001F602D">
        <w:t xml:space="preserve">рактика проводится на предприятиях и в организациях, закрепленных приказом по ГАОУ ВО ЛО «ЛГУ им. А.С. Пушкина» и заключивших договор о проведении </w:t>
      </w:r>
      <w:r>
        <w:t>практической подготовки</w:t>
      </w:r>
      <w:r w:rsidRPr="001F602D">
        <w:t xml:space="preserve">. При этом среди предприятий выбираются </w:t>
      </w:r>
      <w:r>
        <w:t xml:space="preserve">профильные организации, </w:t>
      </w:r>
      <w:r w:rsidRPr="001F602D">
        <w:t xml:space="preserve">использующие </w:t>
      </w:r>
      <w:r>
        <w:t>современные</w:t>
      </w:r>
      <w:r w:rsidRPr="001F602D">
        <w:t xml:space="preserve"> информационные технологии, а также сложившиеся сферы деятельности и структуру управления.</w:t>
      </w:r>
    </w:p>
    <w:p w14:paraId="7C8F4DB4" w14:textId="2EEF5A72" w:rsidR="00106EB1" w:rsidRPr="001F602D" w:rsidRDefault="00106EB1" w:rsidP="00106EB1">
      <w:pPr>
        <w:ind w:firstLine="709"/>
        <w:jc w:val="both"/>
      </w:pPr>
      <w:r w:rsidRPr="001F602D">
        <w:t xml:space="preserve">Перед началом практики все </w:t>
      </w:r>
      <w:r>
        <w:t>обучающиеся</w:t>
      </w:r>
      <w:r w:rsidRPr="001F602D">
        <w:t xml:space="preserve">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14:paraId="20A4DB5E" w14:textId="77777777" w:rsidR="00106EB1" w:rsidRDefault="00106EB1" w:rsidP="00106EB1">
      <w:pPr>
        <w:ind w:firstLine="709"/>
        <w:jc w:val="both"/>
      </w:pPr>
      <w:r>
        <w:t>Первая часть практики предусматривает общее ознакомление студентов с профильной организацией, его производственной и организационной структурой, характером и содержанием решаемых в организации задач по обработке землеустроительной и кадастровой информации. Студентам-практикантам ведущими специалистами организации могут быть прочитаны обучающие лекций и проведены мастер-классы по следующим вопросам:</w:t>
      </w:r>
    </w:p>
    <w:p w14:paraId="6F806B0E" w14:textId="77777777" w:rsidR="00106EB1" w:rsidRDefault="00106EB1" w:rsidP="00106EB1">
      <w:pPr>
        <w:ind w:firstLine="709"/>
        <w:jc w:val="both"/>
      </w:pPr>
      <w:r>
        <w:t>− организация технологической подготовки документов для кадастрового учёта, регистрации, подготовки документов для постановки объекта недвижимости на кадастровый учет, разработки межевых планов, технических планов;</w:t>
      </w:r>
    </w:p>
    <w:p w14:paraId="2C97E3FC" w14:textId="77777777" w:rsidR="00106EB1" w:rsidRDefault="00106EB1" w:rsidP="00106EB1">
      <w:pPr>
        <w:ind w:firstLine="709"/>
        <w:jc w:val="both"/>
      </w:pPr>
      <w:r>
        <w:t xml:space="preserve">− применение информационных технологий для решения в области </w:t>
      </w:r>
      <w:r w:rsidRPr="00E4026B">
        <w:rPr>
          <w:szCs w:val="28"/>
        </w:rPr>
        <w:t>земельно-кадастровой</w:t>
      </w:r>
      <w:r>
        <w:rPr>
          <w:szCs w:val="28"/>
        </w:rPr>
        <w:t xml:space="preserve"> деятельности</w:t>
      </w:r>
      <w:r>
        <w:t>;</w:t>
      </w:r>
    </w:p>
    <w:p w14:paraId="5A12039A" w14:textId="77777777" w:rsidR="00106EB1" w:rsidRDefault="00106EB1" w:rsidP="00106EB1">
      <w:pPr>
        <w:ind w:firstLine="709"/>
        <w:jc w:val="both"/>
      </w:pPr>
      <w:r>
        <w:t>− автоматизация процессов изготовления земельно-кадастровой документации;</w:t>
      </w:r>
    </w:p>
    <w:p w14:paraId="0021089C" w14:textId="77777777" w:rsidR="00106EB1" w:rsidRDefault="00106EB1" w:rsidP="00106EB1">
      <w:pPr>
        <w:ind w:firstLine="709"/>
        <w:jc w:val="both"/>
      </w:pPr>
      <w:r>
        <w:t>− технологические процессы, методы и средства контроля земельно-кадастровых работ и межевых работ;</w:t>
      </w:r>
    </w:p>
    <w:p w14:paraId="0E53FE19" w14:textId="77777777" w:rsidR="00106EB1" w:rsidRDefault="00106EB1" w:rsidP="00106EB1">
      <w:pPr>
        <w:ind w:firstLine="709"/>
        <w:jc w:val="both"/>
      </w:pPr>
      <w:r>
        <w:t>− организационная структура служб и отделов и их взаимодействие с другими службами и отделами организации;</w:t>
      </w:r>
    </w:p>
    <w:p w14:paraId="4747CC1E" w14:textId="77777777" w:rsidR="00106EB1" w:rsidRDefault="00106EB1" w:rsidP="00106EB1">
      <w:pPr>
        <w:ind w:firstLine="709"/>
        <w:jc w:val="both"/>
      </w:pPr>
      <w:r>
        <w:t>− виды кадастровой документации, ее содержание и оформление при разработке кадастровых выписок и кадастровых паспортов, землеустроительной документации;</w:t>
      </w:r>
    </w:p>
    <w:p w14:paraId="286E643C" w14:textId="77777777" w:rsidR="00106EB1" w:rsidRDefault="00106EB1" w:rsidP="00106EB1">
      <w:pPr>
        <w:ind w:firstLine="709"/>
        <w:jc w:val="both"/>
      </w:pPr>
      <w:r>
        <w:t>− этапы разработки кадастровой и землеустроительной документации;</w:t>
      </w:r>
    </w:p>
    <w:p w14:paraId="2E082CD6" w14:textId="77777777" w:rsidR="00106EB1" w:rsidRDefault="00106EB1" w:rsidP="00106EB1">
      <w:pPr>
        <w:ind w:firstLine="709"/>
        <w:jc w:val="both"/>
      </w:pPr>
      <w:r>
        <w:t>− руководящие документы, ГОСТы и нормативы, применяемые при землеустроительных и кадастровых работах;</w:t>
      </w:r>
    </w:p>
    <w:p w14:paraId="0AACDBD2" w14:textId="77777777" w:rsidR="00106EB1" w:rsidRDefault="00106EB1" w:rsidP="00106EB1">
      <w:pPr>
        <w:ind w:firstLine="709"/>
        <w:jc w:val="both"/>
      </w:pPr>
      <w:r>
        <w:t>− применение АИС и ГИС-систем при землеустроительных и кадастровых работах;</w:t>
      </w:r>
    </w:p>
    <w:p w14:paraId="19D6230D" w14:textId="77777777" w:rsidR="00106EB1" w:rsidRDefault="00106EB1" w:rsidP="00106EB1">
      <w:pPr>
        <w:ind w:firstLine="709"/>
        <w:jc w:val="both"/>
      </w:pPr>
      <w:r>
        <w:t>− вопросы организации, экономики и планирования производства землеустроительных и кадастровых работ.</w:t>
      </w:r>
    </w:p>
    <w:p w14:paraId="4F4A105F" w14:textId="470B5927" w:rsidR="00592D92" w:rsidRPr="0090590A" w:rsidRDefault="00106EB1" w:rsidP="00106EB1">
      <w:pPr>
        <w:ind w:firstLine="709"/>
        <w:jc w:val="both"/>
        <w:rPr>
          <w:lang w:val="x-none" w:eastAsia="x-none"/>
        </w:rPr>
      </w:pPr>
      <w:r>
        <w:lastRenderedPageBreak/>
        <w:t>Вторая часть практики посвящается п</w:t>
      </w:r>
      <w:r w:rsidRPr="0041686C">
        <w:t>роработк</w:t>
      </w:r>
      <w:r>
        <w:t>е</w:t>
      </w:r>
      <w:r w:rsidRPr="0041686C">
        <w:t xml:space="preserve"> индивидуального задания, связанного с решением актуальных задач кадастра недвижимости, в частности связанных с </w:t>
      </w:r>
      <w:r>
        <w:t>ведением кадастра недвижимости; участием  в  осуществлении  проектно-изыскательских  и  топографо-геодезических  работ  по  землеустройству,  правовым  обеспечением  деятельности  в  области  землеустройства  и кадастров; участием в проведении государственного контроля за использованием объектов недвижимости,  охраной  земель  и  окружающей  среды  в  соответствии  с действующим законодательством; использованием  информационных  технологий,  моделирования  и современной  техники и информационных технологий при  создании  тематических  карт  и  формирование кадастровых информационных систем; участием  в  технической  инвентаризации  объектов  недвижимости  и межевании земель; участием  в  проведении  кадастровой  оценки  земельных участков  и прочих объектов недвижимости; участием в работах по реализации проектов и схем землеустройства; осуществлением мониторинга земель и недвижимости; сборе и анализе исходных данных для проектов и схем землеустройства, планированием использования земель, проектов развития объектов недвижимости; участием в проведении предварительного технико-экономического обоснования проектов и схем землеустройства, планирования использования земель; участием в разработке проектной и рабочей технической документации по землеустройству и кадастрам, развитию единых объектов недвижимости, оформлении законченных проектных работ; контроле соответствия разрабатываемых проектов и технической документации по землеустройству и кадастрам стандартам, техническим условиям и другим нормативным документам.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63CCA87" w:rsidR="00DD4965" w:rsidRDefault="00DD4965" w:rsidP="00106EB1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>отчетности</w:t>
      </w:r>
      <w:r w:rsidR="00106EB1">
        <w:t>:</w:t>
      </w:r>
      <w:r w:rsidR="00B04D03">
        <w:t xml:space="preserve"> </w:t>
      </w:r>
      <w:r w:rsidR="00106EB1">
        <w:t>очная форма обучения 3</w:t>
      </w:r>
      <w:r w:rsidR="00B04D03">
        <w:t xml:space="preserve"> курс (</w:t>
      </w:r>
      <w:r w:rsidR="00106EB1">
        <w:t>5</w:t>
      </w:r>
      <w:r w:rsidR="00B04D03">
        <w:t xml:space="preserve"> семестр) </w:t>
      </w:r>
      <w:r w:rsidR="00106EB1">
        <w:t>–</w:t>
      </w:r>
      <w:r>
        <w:t xml:space="preserve"> зачет </w:t>
      </w:r>
      <w:r w:rsidR="00B04D03">
        <w:t>с оценкой</w:t>
      </w:r>
      <w:r w:rsidR="00106EB1">
        <w:t>; заочная форма обучения 4 курс 7 семестр – зачет с оценкой.</w:t>
      </w:r>
    </w:p>
    <w:p w14:paraId="53F59DE7" w14:textId="171C24AA" w:rsidR="00106EB1" w:rsidRPr="00106EB1" w:rsidRDefault="00106EB1" w:rsidP="00106EB1">
      <w:pPr>
        <w:ind w:firstLine="709"/>
        <w:jc w:val="both"/>
      </w:pPr>
      <w:r w:rsidRPr="00106EB1">
        <w:t xml:space="preserve">На всем протяжении периода практической подготовки при прохождении </w:t>
      </w:r>
      <w:r>
        <w:t>учебной</w:t>
      </w:r>
      <w:r w:rsidRPr="00106EB1">
        <w:t xml:space="preserve"> практики</w:t>
      </w:r>
      <w:r>
        <w:t xml:space="preserve"> (научно-исследовательской работы)</w:t>
      </w:r>
      <w:r w:rsidRPr="00106EB1">
        <w:t xml:space="preserve"> обучающийся заполняет план-график </w:t>
      </w:r>
      <w:r>
        <w:t>практической подготовки</w:t>
      </w:r>
      <w:r w:rsidRPr="00106EB1">
        <w:t>.</w:t>
      </w:r>
    </w:p>
    <w:p w14:paraId="10B79A29" w14:textId="5E87117D" w:rsidR="00106EB1" w:rsidRPr="00106EB1" w:rsidRDefault="00106EB1" w:rsidP="00106EB1">
      <w:pPr>
        <w:ind w:firstLine="709"/>
        <w:jc w:val="both"/>
      </w:pPr>
      <w:r w:rsidRPr="00106EB1">
        <w:t xml:space="preserve">По завершении практики </w:t>
      </w:r>
      <w:r>
        <w:t>обучающиеся</w:t>
      </w:r>
      <w:r w:rsidRPr="00106EB1">
        <w:t xml:space="preserve"> в недельный срок представляют на кафедру отчет по практике,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</w:t>
      </w:r>
      <w:r>
        <w:t>практической подготовке</w:t>
      </w:r>
      <w:r w:rsidRPr="00106EB1">
        <w:t xml:space="preserve">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содержание, введение (цель практики, задачи практики),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14:paraId="6EA1D84E" w14:textId="77777777" w:rsidR="00106EB1" w:rsidRPr="00106EB1" w:rsidRDefault="00106EB1" w:rsidP="00106EB1">
      <w:pPr>
        <w:ind w:firstLine="709"/>
        <w:jc w:val="both"/>
      </w:pPr>
      <w:r w:rsidRPr="00106EB1">
        <w:t>Титульный лист отчета оформляется в соответствии с установленными требованиями.</w:t>
      </w:r>
    </w:p>
    <w:p w14:paraId="51F41821" w14:textId="77777777" w:rsidR="00106EB1" w:rsidRPr="00106EB1" w:rsidRDefault="00106EB1" w:rsidP="00106EB1">
      <w:pPr>
        <w:ind w:firstLine="709"/>
        <w:jc w:val="both"/>
      </w:pPr>
      <w:r w:rsidRPr="00106EB1">
        <w:t>Содержание включает наименование разделов отчета с указанием страниц, на которых размещено начало раздела.</w:t>
      </w:r>
    </w:p>
    <w:p w14:paraId="1C4E8421" w14:textId="77777777" w:rsidR="00106EB1" w:rsidRPr="00106EB1" w:rsidRDefault="00106EB1" w:rsidP="00106EB1">
      <w:pPr>
        <w:ind w:firstLine="709"/>
        <w:jc w:val="both"/>
      </w:pPr>
      <w:r w:rsidRPr="00106EB1">
        <w:t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организационную структуру организации (в виде схемы)),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0B2FAD2C" w14:textId="77777777" w:rsidR="00106EB1" w:rsidRPr="00106EB1" w:rsidRDefault="00106EB1" w:rsidP="00106EB1">
      <w:pPr>
        <w:ind w:firstLine="709"/>
        <w:jc w:val="both"/>
      </w:pPr>
      <w:r w:rsidRPr="00106EB1">
        <w:lastRenderedPageBreak/>
        <w:t>Основная часть включает в себя характеристику нормативно-правовой, нормативно-технической документации по ведению ГКН, описание программного обеспечения, используемого в организации; состав документации по землеустройству и кадастру), описание результатов практических исследований обучающегося согласно индивидуального задания, выданного на практику, а также предложения по совершенствованию деятельности организации.</w:t>
      </w:r>
    </w:p>
    <w:p w14:paraId="3F1339E4" w14:textId="77777777" w:rsidR="00106EB1" w:rsidRPr="00106EB1" w:rsidRDefault="00106EB1" w:rsidP="00106EB1">
      <w:pPr>
        <w:ind w:firstLine="709"/>
        <w:jc w:val="both"/>
      </w:pPr>
      <w:r w:rsidRPr="00106EB1">
        <w:t>В заключении приводится краткое описание проделанной работы.</w:t>
      </w:r>
    </w:p>
    <w:p w14:paraId="5FA0AF8D" w14:textId="46074EBF" w:rsidR="00106EB1" w:rsidRPr="00106EB1" w:rsidRDefault="00106EB1" w:rsidP="00106EB1">
      <w:pPr>
        <w:ind w:firstLine="709"/>
        <w:jc w:val="both"/>
      </w:pPr>
      <w:r w:rsidRPr="00106EB1">
        <w:t xml:space="preserve">При сдаче отчетов </w:t>
      </w:r>
      <w:r>
        <w:t>о практической подготовке</w:t>
      </w:r>
      <w:r w:rsidRPr="00106EB1">
        <w:t xml:space="preserve"> на кафедру проводится итоговая конференция с кратким обзором результатов практики. </w:t>
      </w:r>
    </w:p>
    <w:p w14:paraId="327B9841" w14:textId="77777777" w:rsidR="00106EB1" w:rsidRPr="00106EB1" w:rsidRDefault="00106EB1" w:rsidP="00106EB1">
      <w:pPr>
        <w:ind w:firstLine="709"/>
        <w:jc w:val="both"/>
      </w:pPr>
      <w:r w:rsidRPr="00106EB1">
        <w:t>Отчеты студентов о прохождении практики сдаются на кафедру и хранятся в соответствии с номенклатурой.</w:t>
      </w:r>
    </w:p>
    <w:p w14:paraId="3E3F42F5" w14:textId="4F9E3010" w:rsidR="00592D92" w:rsidRPr="0090590A" w:rsidRDefault="00106EB1" w:rsidP="00106EB1">
      <w:pPr>
        <w:ind w:firstLine="567"/>
        <w:jc w:val="both"/>
        <w:rPr>
          <w:rFonts w:eastAsia="Calibri"/>
        </w:rPr>
      </w:pPr>
      <w:r w:rsidRPr="00106EB1">
        <w:t xml:space="preserve">Результат оценки </w:t>
      </w:r>
      <w:r>
        <w:t>учебной</w:t>
      </w:r>
      <w:r w:rsidRPr="00106EB1">
        <w:t xml:space="preserve"> практики</w:t>
      </w:r>
      <w:r>
        <w:t xml:space="preserve"> (научно-исследовательской работы)</w:t>
      </w:r>
      <w:r w:rsidRPr="00106EB1">
        <w:t xml:space="preserve">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66AFAC7" w14:textId="6A2BEE05" w:rsidR="004D213F" w:rsidRDefault="0010456C" w:rsidP="00DF0116">
      <w:pPr>
        <w:pStyle w:val="af3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  <w:r w:rsidR="00106EB1">
        <w:rPr>
          <w:rFonts w:ascii="Times New Roman" w:hAnsi="Times New Roman"/>
          <w:sz w:val="24"/>
          <w:szCs w:val="24"/>
        </w:rPr>
        <w:t xml:space="preserve">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4D213F"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106EB1" w:rsidRPr="00E325C6" w14:paraId="60B5AB4E" w14:textId="77777777" w:rsidTr="00262B62">
        <w:tc>
          <w:tcPr>
            <w:tcW w:w="568" w:type="dxa"/>
            <w:vAlign w:val="center"/>
          </w:tcPr>
          <w:p w14:paraId="11156BFB" w14:textId="77777777" w:rsidR="00106EB1" w:rsidRPr="00124CE3" w:rsidRDefault="00106EB1" w:rsidP="008A092C">
            <w:pPr>
              <w:pStyle w:val="af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7CA8BBFE" w:rsidR="00106EB1" w:rsidRPr="00E325C6" w:rsidRDefault="00106EB1" w:rsidP="00E325C6">
            <w:pPr>
              <w:autoSpaceDE w:val="0"/>
              <w:autoSpaceDN w:val="0"/>
              <w:adjustRightInd w:val="0"/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984" w:type="dxa"/>
          </w:tcPr>
          <w:p w14:paraId="0647D39A" w14:textId="704100D2" w:rsidR="00106EB1" w:rsidRPr="00E325C6" w:rsidRDefault="00106EB1" w:rsidP="00E325C6"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</w:tcPr>
          <w:p w14:paraId="0C8D62BC" w14:textId="08C97ABE" w:rsidR="00106EB1" w:rsidRPr="00E325C6" w:rsidRDefault="00106EB1" w:rsidP="00E325C6"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709" w:type="dxa"/>
          </w:tcPr>
          <w:p w14:paraId="27118B15" w14:textId="347687A4" w:rsidR="00106EB1" w:rsidRPr="00E325C6" w:rsidRDefault="00106EB1" w:rsidP="00E325C6">
            <w:r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14:paraId="671174BA" w14:textId="2D4CA600" w:rsidR="00106EB1" w:rsidRPr="00E325C6" w:rsidRDefault="00106EB1" w:rsidP="00E325C6">
            <w:pPr>
              <w:jc w:val="center"/>
            </w:pPr>
          </w:p>
        </w:tc>
        <w:tc>
          <w:tcPr>
            <w:tcW w:w="2268" w:type="dxa"/>
          </w:tcPr>
          <w:p w14:paraId="7150D608" w14:textId="77777777" w:rsidR="00106EB1" w:rsidRPr="00C43718" w:rsidRDefault="007A13E0" w:rsidP="00E82A7E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106EB1" w:rsidRPr="00C43718">
                <w:rPr>
                  <w:rStyle w:val="a7"/>
                  <w:sz w:val="22"/>
                  <w:szCs w:val="22"/>
                </w:rPr>
                <w:t>http://biblioclub.ru</w:t>
              </w:r>
            </w:hyperlink>
            <w:r w:rsidR="00106EB1" w:rsidRPr="00C43718">
              <w:rPr>
                <w:sz w:val="22"/>
                <w:szCs w:val="22"/>
              </w:rPr>
              <w:t xml:space="preserve"> </w:t>
            </w:r>
          </w:p>
          <w:p w14:paraId="23B7E414" w14:textId="423E7665" w:rsidR="00106EB1" w:rsidRPr="00E325C6" w:rsidRDefault="00106EB1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06EB1" w:rsidRPr="00A854BD" w14:paraId="3069B773" w14:textId="77777777" w:rsidTr="00262B62">
        <w:tc>
          <w:tcPr>
            <w:tcW w:w="568" w:type="dxa"/>
            <w:vAlign w:val="center"/>
          </w:tcPr>
          <w:p w14:paraId="3479B996" w14:textId="77777777" w:rsidR="00106EB1" w:rsidRPr="00E325C6" w:rsidRDefault="00106EB1" w:rsidP="008A092C">
            <w:pPr>
              <w:pStyle w:val="af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452FECD6" w:rsidR="00106EB1" w:rsidRPr="00E325C6" w:rsidRDefault="00106EB1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т: учебное пособие</w:t>
            </w:r>
          </w:p>
        </w:tc>
        <w:tc>
          <w:tcPr>
            <w:tcW w:w="1984" w:type="dxa"/>
          </w:tcPr>
          <w:p w14:paraId="4B103043" w14:textId="5A9DB85D" w:rsidR="00106EB1" w:rsidRPr="00E325C6" w:rsidRDefault="00106EB1" w:rsidP="00E325C6">
            <w:pPr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</w:tcPr>
          <w:p w14:paraId="0A70C540" w14:textId="6FB6B3D4" w:rsidR="00106EB1" w:rsidRPr="00E325C6" w:rsidRDefault="00106EB1" w:rsidP="00E325C6">
            <w:pPr>
              <w:jc w:val="center"/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709" w:type="dxa"/>
          </w:tcPr>
          <w:p w14:paraId="234BDC2D" w14:textId="4F1DC95F" w:rsidR="00106EB1" w:rsidRPr="00E325C6" w:rsidRDefault="00106EB1" w:rsidP="00E325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14:paraId="304A7F78" w14:textId="3FC11EBA" w:rsidR="00106EB1" w:rsidRPr="00E325C6" w:rsidRDefault="00106EB1" w:rsidP="00E325C6">
            <w:pPr>
              <w:jc w:val="center"/>
            </w:pPr>
          </w:p>
        </w:tc>
        <w:tc>
          <w:tcPr>
            <w:tcW w:w="2268" w:type="dxa"/>
          </w:tcPr>
          <w:p w14:paraId="0B5664DF" w14:textId="77777777" w:rsidR="00106EB1" w:rsidRPr="00C43718" w:rsidRDefault="007A13E0" w:rsidP="00E82A7E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106EB1" w:rsidRPr="00C43718">
                <w:rPr>
                  <w:rStyle w:val="a7"/>
                  <w:sz w:val="22"/>
                  <w:szCs w:val="22"/>
                </w:rPr>
                <w:t>http://biblioclub.ru</w:t>
              </w:r>
            </w:hyperlink>
          </w:p>
          <w:p w14:paraId="3508DF42" w14:textId="44C31701" w:rsidR="00106EB1" w:rsidRPr="00E325C6" w:rsidRDefault="00106EB1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06EB1" w:rsidRPr="00124CE3" w14:paraId="4BFB27B8" w14:textId="77777777" w:rsidTr="00262B62">
        <w:tc>
          <w:tcPr>
            <w:tcW w:w="568" w:type="dxa"/>
            <w:vAlign w:val="center"/>
          </w:tcPr>
          <w:p w14:paraId="62AF93C3" w14:textId="77777777" w:rsidR="00106EB1" w:rsidRPr="00710D0F" w:rsidRDefault="00106EB1" w:rsidP="008A092C">
            <w:pPr>
              <w:pStyle w:val="af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0C687AE2" w:rsidR="00106EB1" w:rsidRPr="00E325C6" w:rsidRDefault="00106EB1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72A69"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984" w:type="dxa"/>
          </w:tcPr>
          <w:p w14:paraId="02E11E57" w14:textId="1F3EE89A" w:rsidR="00106EB1" w:rsidRPr="00E325C6" w:rsidRDefault="00106EB1" w:rsidP="00E325C6">
            <w:pPr>
              <w:rPr>
                <w:color w:val="000000"/>
              </w:rPr>
            </w:pPr>
            <w:r w:rsidRPr="00B72A69">
              <w:t xml:space="preserve">Шевченко Д.А., Лошаков А.В., Одинцов С.В.и др. </w:t>
            </w:r>
          </w:p>
        </w:tc>
        <w:tc>
          <w:tcPr>
            <w:tcW w:w="1559" w:type="dxa"/>
          </w:tcPr>
          <w:p w14:paraId="1155A735" w14:textId="4B6E0DC6" w:rsidR="00106EB1" w:rsidRPr="00E325C6" w:rsidRDefault="00106EB1" w:rsidP="00E325C6">
            <w:pPr>
              <w:jc w:val="center"/>
              <w:rPr>
                <w:color w:val="000000"/>
              </w:rPr>
            </w:pPr>
            <w:r w:rsidRPr="00B72A69">
              <w:t>Ставрополь: Ставропольский государственный аграрный университет</w:t>
            </w:r>
          </w:p>
        </w:tc>
        <w:tc>
          <w:tcPr>
            <w:tcW w:w="709" w:type="dxa"/>
          </w:tcPr>
          <w:p w14:paraId="1DFC4731" w14:textId="581336C0" w:rsidR="00106EB1" w:rsidRPr="00E325C6" w:rsidRDefault="00106EB1" w:rsidP="00E325C6">
            <w:pPr>
              <w:rPr>
                <w:color w:val="000000"/>
              </w:rPr>
            </w:pPr>
            <w:r w:rsidRPr="00B72A69">
              <w:t>2017</w:t>
            </w:r>
          </w:p>
        </w:tc>
        <w:tc>
          <w:tcPr>
            <w:tcW w:w="1134" w:type="dxa"/>
          </w:tcPr>
          <w:p w14:paraId="7243F059" w14:textId="0C5D51B3" w:rsidR="00106EB1" w:rsidRPr="00E325C6" w:rsidRDefault="00106EB1" w:rsidP="00E325C6">
            <w:pPr>
              <w:jc w:val="center"/>
            </w:pPr>
          </w:p>
        </w:tc>
        <w:tc>
          <w:tcPr>
            <w:tcW w:w="2268" w:type="dxa"/>
          </w:tcPr>
          <w:p w14:paraId="48D50440" w14:textId="77777777" w:rsidR="00106EB1" w:rsidRPr="00B72A69" w:rsidRDefault="007A13E0" w:rsidP="00E82A7E">
            <w:pPr>
              <w:rPr>
                <w:color w:val="000000"/>
              </w:rPr>
            </w:pPr>
            <w:hyperlink r:id="rId10" w:history="1">
              <w:r w:rsidR="00106EB1" w:rsidRPr="00B72A69">
                <w:rPr>
                  <w:rStyle w:val="a7"/>
                </w:rPr>
                <w:t>http://biblioclub.ru</w:t>
              </w:r>
            </w:hyperlink>
          </w:p>
          <w:p w14:paraId="33688676" w14:textId="74284B13" w:rsidR="00106EB1" w:rsidRPr="00E325C6" w:rsidRDefault="00106EB1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06EB1" w:rsidRPr="00124CE3" w14:paraId="10A58959" w14:textId="77777777" w:rsidTr="00262B62">
        <w:tc>
          <w:tcPr>
            <w:tcW w:w="568" w:type="dxa"/>
            <w:vAlign w:val="center"/>
          </w:tcPr>
          <w:p w14:paraId="49B40787" w14:textId="77777777" w:rsidR="00106EB1" w:rsidRPr="00710D0F" w:rsidRDefault="00106EB1" w:rsidP="008A092C">
            <w:pPr>
              <w:pStyle w:val="af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2F10D7E7" w:rsidR="00106EB1" w:rsidRPr="00E325C6" w:rsidRDefault="00106EB1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Кадастровая оценка земли и иной недвижимости: учебное пособие</w:t>
            </w:r>
          </w:p>
        </w:tc>
        <w:tc>
          <w:tcPr>
            <w:tcW w:w="1984" w:type="dxa"/>
          </w:tcPr>
          <w:p w14:paraId="5E8A3FF7" w14:textId="34378BCA" w:rsidR="00106EB1" w:rsidRPr="00E325C6" w:rsidRDefault="00106EB1" w:rsidP="006C0709">
            <w:pPr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Павлова В.А.</w:t>
            </w:r>
          </w:p>
        </w:tc>
        <w:tc>
          <w:tcPr>
            <w:tcW w:w="1559" w:type="dxa"/>
          </w:tcPr>
          <w:p w14:paraId="78C4BE78" w14:textId="51FA9A2D" w:rsidR="00106EB1" w:rsidRPr="00E325C6" w:rsidRDefault="00106EB1" w:rsidP="00E325C6">
            <w:pPr>
              <w:jc w:val="center"/>
              <w:rPr>
                <w:color w:val="000000"/>
              </w:rPr>
            </w:pPr>
            <w:r w:rsidRPr="00055D3E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709" w:type="dxa"/>
          </w:tcPr>
          <w:p w14:paraId="2ECBF655" w14:textId="15F9895E" w:rsidR="00106EB1" w:rsidRPr="00E325C6" w:rsidRDefault="00106EB1" w:rsidP="00E325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14:paraId="61B5F4B7" w14:textId="77777777" w:rsidR="00106EB1" w:rsidRPr="00E325C6" w:rsidRDefault="00106EB1" w:rsidP="00E325C6">
            <w:pPr>
              <w:jc w:val="center"/>
            </w:pPr>
          </w:p>
        </w:tc>
        <w:tc>
          <w:tcPr>
            <w:tcW w:w="2268" w:type="dxa"/>
          </w:tcPr>
          <w:p w14:paraId="1E90EFC4" w14:textId="77777777" w:rsidR="00106EB1" w:rsidRPr="00B72A69" w:rsidRDefault="007A13E0" w:rsidP="00E82A7E">
            <w:pPr>
              <w:rPr>
                <w:color w:val="000000"/>
              </w:rPr>
            </w:pPr>
            <w:hyperlink r:id="rId11" w:history="1">
              <w:r w:rsidR="00106EB1" w:rsidRPr="00B72A69">
                <w:rPr>
                  <w:rStyle w:val="a7"/>
                </w:rPr>
                <w:t>http://biblioclub.ru</w:t>
              </w:r>
            </w:hyperlink>
          </w:p>
          <w:p w14:paraId="1C7A0885" w14:textId="21178689" w:rsidR="00106EB1" w:rsidRPr="00E325C6" w:rsidRDefault="00106EB1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06EB1" w:rsidRPr="00A854BD" w14:paraId="5CF09F98" w14:textId="77777777" w:rsidTr="00262B62">
        <w:tc>
          <w:tcPr>
            <w:tcW w:w="568" w:type="dxa"/>
            <w:vAlign w:val="center"/>
          </w:tcPr>
          <w:p w14:paraId="7D2FA94A" w14:textId="77777777" w:rsidR="00106EB1" w:rsidRPr="00124CE3" w:rsidRDefault="00106EB1" w:rsidP="008A092C">
            <w:pPr>
              <w:pStyle w:val="af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87E67DB" w14:textId="394AFC4F" w:rsidR="00106EB1" w:rsidRPr="00E325C6" w:rsidRDefault="00106EB1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94D">
              <w:rPr>
                <w:sz w:val="22"/>
                <w:szCs w:val="22"/>
              </w:rPr>
              <w:t>Земельный кадастр как основа государственной регистрации прав на землю и иную недвижимость: учебное пособие</w:t>
            </w:r>
          </w:p>
        </w:tc>
        <w:tc>
          <w:tcPr>
            <w:tcW w:w="1984" w:type="dxa"/>
          </w:tcPr>
          <w:p w14:paraId="14630CA9" w14:textId="0CBE2ED4" w:rsidR="00106EB1" w:rsidRPr="00E325C6" w:rsidRDefault="00106EB1" w:rsidP="006C0709">
            <w:pPr>
              <w:rPr>
                <w:color w:val="000000"/>
              </w:rPr>
            </w:pPr>
            <w:r w:rsidRPr="00E0294D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</w:tcPr>
          <w:p w14:paraId="36E9698A" w14:textId="77174378" w:rsidR="00106EB1" w:rsidRPr="00E325C6" w:rsidRDefault="00106EB1" w:rsidP="00E325C6">
            <w:pPr>
              <w:jc w:val="center"/>
              <w:rPr>
                <w:color w:val="000000"/>
              </w:rPr>
            </w:pPr>
            <w:r w:rsidRPr="00E0294D">
              <w:rPr>
                <w:sz w:val="22"/>
                <w:szCs w:val="22"/>
              </w:rPr>
              <w:t>Ставрополь: Ставропольский государственн</w:t>
            </w:r>
            <w:r>
              <w:rPr>
                <w:sz w:val="22"/>
                <w:szCs w:val="22"/>
              </w:rPr>
              <w:t>ый аграрный университет (СтГАУ)</w:t>
            </w:r>
          </w:p>
        </w:tc>
        <w:tc>
          <w:tcPr>
            <w:tcW w:w="709" w:type="dxa"/>
          </w:tcPr>
          <w:p w14:paraId="3382AB2D" w14:textId="5284453C" w:rsidR="00106EB1" w:rsidRPr="00E325C6" w:rsidRDefault="00106EB1" w:rsidP="00E325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14:paraId="36EDA13C" w14:textId="29B85012" w:rsidR="00106EB1" w:rsidRPr="00E325C6" w:rsidRDefault="00106EB1" w:rsidP="00E325C6">
            <w:pPr>
              <w:jc w:val="center"/>
            </w:pPr>
          </w:p>
        </w:tc>
        <w:tc>
          <w:tcPr>
            <w:tcW w:w="2268" w:type="dxa"/>
          </w:tcPr>
          <w:p w14:paraId="1B4B0C94" w14:textId="77777777" w:rsidR="00106EB1" w:rsidRPr="00B72A69" w:rsidRDefault="007A13E0" w:rsidP="00E82A7E">
            <w:pPr>
              <w:rPr>
                <w:color w:val="000000"/>
              </w:rPr>
            </w:pPr>
            <w:hyperlink r:id="rId12" w:history="1">
              <w:r w:rsidR="00106EB1" w:rsidRPr="00B72A69">
                <w:rPr>
                  <w:rStyle w:val="a7"/>
                </w:rPr>
                <w:t>http://biblioclub.ru</w:t>
              </w:r>
            </w:hyperlink>
          </w:p>
          <w:p w14:paraId="554F4400" w14:textId="3760E557" w:rsidR="00106EB1" w:rsidRPr="00E325C6" w:rsidRDefault="00106EB1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40C2410D" w14:textId="77777777" w:rsidR="00106EB1" w:rsidRPr="003C0E55" w:rsidRDefault="00106EB1" w:rsidP="00106EB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7"/>
          </w:rPr>
          <w:t>http://нэб.рф/</w:t>
        </w:r>
      </w:hyperlink>
    </w:p>
    <w:p w14:paraId="77466C08" w14:textId="77777777" w:rsidR="00106EB1" w:rsidRPr="003C0E55" w:rsidRDefault="00106EB1" w:rsidP="00106EB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7"/>
          </w:rPr>
          <w:t>https://elibrary.ru</w:t>
        </w:r>
      </w:hyperlink>
    </w:p>
    <w:p w14:paraId="63AB66B7" w14:textId="77777777" w:rsidR="00106EB1" w:rsidRPr="003C0E55" w:rsidRDefault="00106EB1" w:rsidP="00106EB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7"/>
          </w:rPr>
          <w:t>https://cyberleninka.ru/</w:t>
        </w:r>
      </w:hyperlink>
    </w:p>
    <w:p w14:paraId="41906567" w14:textId="77777777" w:rsidR="00106EB1" w:rsidRPr="003C0E55" w:rsidRDefault="00106EB1" w:rsidP="00106EB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7"/>
          </w:rPr>
          <w:t>http://www.biblioclub.ru/</w:t>
        </w:r>
      </w:hyperlink>
    </w:p>
    <w:p w14:paraId="5B8F01F9" w14:textId="77777777" w:rsidR="00106EB1" w:rsidRPr="003C0E55" w:rsidRDefault="00106EB1" w:rsidP="00106EB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7"/>
          </w:rPr>
          <w:t>http://www.rsl.ru/</w:t>
        </w:r>
      </w:hyperlink>
    </w:p>
    <w:p w14:paraId="184B9A55" w14:textId="77777777" w:rsidR="00106EB1" w:rsidRDefault="00106EB1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B3A4" w14:textId="77777777" w:rsidR="007A13E0" w:rsidRDefault="007A13E0" w:rsidP="00125718">
      <w:r>
        <w:separator/>
      </w:r>
    </w:p>
  </w:endnote>
  <w:endnote w:type="continuationSeparator" w:id="0">
    <w:p w14:paraId="5111E490" w14:textId="77777777" w:rsidR="007A13E0" w:rsidRDefault="007A13E0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436C" w14:textId="77777777" w:rsidR="007A13E0" w:rsidRDefault="007A13E0" w:rsidP="00125718">
      <w:r>
        <w:separator/>
      </w:r>
    </w:p>
  </w:footnote>
  <w:footnote w:type="continuationSeparator" w:id="0">
    <w:p w14:paraId="1ABD3372" w14:textId="77777777" w:rsidR="007A13E0" w:rsidRDefault="007A13E0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e"/>
      </w:pPr>
      <w:r>
        <w:rPr>
          <w:rStyle w:val="aff0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01A41090" w14:textId="77777777" w:rsidR="00F70BB8" w:rsidRDefault="00F70BB8" w:rsidP="00F70BB8">
      <w:pPr>
        <w:pStyle w:val="ae"/>
      </w:pPr>
      <w:r>
        <w:rPr>
          <w:rStyle w:val="aff0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0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13"/>
  </w:num>
  <w:num w:numId="8">
    <w:abstractNumId w:val="12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06EB1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1071C"/>
    <w:rsid w:val="0032484B"/>
    <w:rsid w:val="0033101B"/>
    <w:rsid w:val="00331D81"/>
    <w:rsid w:val="00381449"/>
    <w:rsid w:val="003A10CE"/>
    <w:rsid w:val="0045098E"/>
    <w:rsid w:val="004823CC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0536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B5379"/>
    <w:rsid w:val="006C0709"/>
    <w:rsid w:val="006F6BDC"/>
    <w:rsid w:val="00703390"/>
    <w:rsid w:val="00725186"/>
    <w:rsid w:val="00741974"/>
    <w:rsid w:val="007A0AEA"/>
    <w:rsid w:val="007A13E0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B70FB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72F44"/>
    <w:rsid w:val="00E84DEA"/>
    <w:rsid w:val="00E93A78"/>
    <w:rsid w:val="00EA1F3D"/>
    <w:rsid w:val="00EA536E"/>
    <w:rsid w:val="00F17820"/>
    <w:rsid w:val="00F3344B"/>
    <w:rsid w:val="00F5014E"/>
    <w:rsid w:val="00F70BB8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8328D415-D334-427A-A6D4-9CE0CC2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3"/>
    <w:next w:val="a3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3"/>
    <w:next w:val="a3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4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7">
    <w:name w:val="Hyperlink"/>
    <w:rsid w:val="00F17820"/>
    <w:rPr>
      <w:color w:val="0000FF"/>
      <w:u w:val="single"/>
    </w:rPr>
  </w:style>
  <w:style w:type="paragraph" w:styleId="a8">
    <w:name w:val="header"/>
    <w:basedOn w:val="a3"/>
    <w:link w:val="a9"/>
    <w:rsid w:val="00F178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4"/>
    <w:link w:val="a8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3"/>
    <w:link w:val="ab"/>
    <w:uiPriority w:val="99"/>
    <w:rsid w:val="00F17820"/>
    <w:pPr>
      <w:spacing w:after="120"/>
    </w:pPr>
  </w:style>
  <w:style w:type="character" w:customStyle="1" w:styleId="ab">
    <w:name w:val="Основной текст Знак"/>
    <w:basedOn w:val="a4"/>
    <w:link w:val="aa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3"/>
    <w:link w:val="ad"/>
    <w:uiPriority w:val="99"/>
    <w:rsid w:val="00F17820"/>
    <w:pPr>
      <w:spacing w:after="120"/>
      <w:ind w:left="283"/>
    </w:pPr>
  </w:style>
  <w:style w:type="character" w:customStyle="1" w:styleId="ad">
    <w:name w:val="Основной текст с отступом Знак"/>
    <w:basedOn w:val="a4"/>
    <w:link w:val="ac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 Знак Знак"/>
    <w:basedOn w:val="a3"/>
    <w:link w:val="af"/>
    <w:uiPriority w:val="99"/>
    <w:rsid w:val="00F17820"/>
    <w:rPr>
      <w:sz w:val="20"/>
      <w:szCs w:val="20"/>
    </w:rPr>
  </w:style>
  <w:style w:type="character" w:customStyle="1" w:styleId="af">
    <w:name w:val="Текст сноски Знак"/>
    <w:aliases w:val="Текст сноски Знак Знак Знак"/>
    <w:basedOn w:val="a4"/>
    <w:link w:val="ae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3"/>
    <w:rsid w:val="00F17820"/>
    <w:pPr>
      <w:spacing w:before="100" w:beforeAutospacing="1" w:after="100" w:afterAutospacing="1"/>
    </w:pPr>
  </w:style>
  <w:style w:type="paragraph" w:styleId="af0">
    <w:name w:val="annotation text"/>
    <w:basedOn w:val="a3"/>
    <w:link w:val="af1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1">
    <w:name w:val="Текст примечания Знак"/>
    <w:basedOn w:val="a4"/>
    <w:link w:val="af0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список с точками"/>
    <w:basedOn w:val="a3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2">
    <w:name w:val="Для таблиц"/>
    <w:basedOn w:val="a3"/>
    <w:rsid w:val="00F17820"/>
  </w:style>
  <w:style w:type="paragraph" w:styleId="31">
    <w:name w:val="Body Text Indent 3"/>
    <w:basedOn w:val="a3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4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3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3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4">
    <w:name w:val="Balloon Text"/>
    <w:basedOn w:val="a3"/>
    <w:link w:val="af5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6">
    <w:name w:val="Table Grid"/>
    <w:basedOn w:val="a5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4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3"/>
    <w:next w:val="a3"/>
    <w:autoRedefine/>
    <w:uiPriority w:val="39"/>
    <w:qFormat/>
    <w:rsid w:val="00CB0705"/>
  </w:style>
  <w:style w:type="paragraph" w:styleId="21">
    <w:name w:val="toc 2"/>
    <w:basedOn w:val="a3"/>
    <w:next w:val="a3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7">
    <w:name w:val="Normal (Web)"/>
    <w:aliases w:val="Обычный (Web)"/>
    <w:basedOn w:val="a3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3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4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8">
    <w:name w:val="Body Text First Indent"/>
    <w:basedOn w:val="aa"/>
    <w:link w:val="af9"/>
    <w:unhideWhenUsed/>
    <w:rsid w:val="000E75A1"/>
    <w:pPr>
      <w:spacing w:after="0"/>
      <w:ind w:firstLine="360"/>
    </w:pPr>
  </w:style>
  <w:style w:type="character" w:customStyle="1" w:styleId="af9">
    <w:name w:val="Красная строка Знак"/>
    <w:basedOn w:val="ab"/>
    <w:link w:val="af8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 списка Знак Знак"/>
    <w:basedOn w:val="a3"/>
    <w:link w:val="afb"/>
    <w:qFormat/>
    <w:rsid w:val="000E75A1"/>
    <w:pPr>
      <w:ind w:left="720"/>
    </w:pPr>
  </w:style>
  <w:style w:type="character" w:customStyle="1" w:styleId="afb">
    <w:name w:val="Абзац списка Знак Знак Знак"/>
    <w:link w:val="afa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3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3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1">
    <w:name w:val="List Number"/>
    <w:basedOn w:val="a3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c">
    <w:name w:val="Знак Знак Знак"/>
    <w:aliases w:val=" Знак"/>
    <w:basedOn w:val="a3"/>
    <w:next w:val="afd"/>
    <w:link w:val="afe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e">
    <w:name w:val="Название Знак"/>
    <w:aliases w:val=" Знак Знак Знак Знак, Знак Знак"/>
    <w:link w:val="afc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f">
    <w:name w:val="page number"/>
    <w:basedOn w:val="a4"/>
    <w:rsid w:val="000E75A1"/>
  </w:style>
  <w:style w:type="character" w:styleId="aff0">
    <w:name w:val="footnote reference"/>
    <w:uiPriority w:val="99"/>
    <w:rsid w:val="000E75A1"/>
    <w:rPr>
      <w:vertAlign w:val="superscript"/>
    </w:rPr>
  </w:style>
  <w:style w:type="paragraph" w:styleId="aff1">
    <w:name w:val="Block Text"/>
    <w:basedOn w:val="a3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2">
    <w:name w:val="FollowedHyperlink"/>
    <w:uiPriority w:val="99"/>
    <w:rsid w:val="000E75A1"/>
    <w:rPr>
      <w:color w:val="800080"/>
      <w:u w:val="single"/>
    </w:rPr>
  </w:style>
  <w:style w:type="character" w:styleId="aff3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3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er"/>
    <w:basedOn w:val="a3"/>
    <w:link w:val="aff5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5">
    <w:name w:val="Нижний колонтитул Знак"/>
    <w:basedOn w:val="a4"/>
    <w:link w:val="aff4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6">
    <w:name w:val="Нормальный"/>
    <w:basedOn w:val="a3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7">
    <w:name w:val="Абзац списка Знак"/>
    <w:basedOn w:val="a3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3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3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3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3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4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3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3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3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8">
    <w:name w:val="annotation reference"/>
    <w:rsid w:val="000E75A1"/>
    <w:rPr>
      <w:sz w:val="16"/>
    </w:rPr>
  </w:style>
  <w:style w:type="character" w:customStyle="1" w:styleId="aff9">
    <w:name w:val="Текст концевой сноски Знак"/>
    <w:link w:val="affa"/>
    <w:uiPriority w:val="99"/>
    <w:semiHidden/>
    <w:rsid w:val="000E75A1"/>
    <w:rPr>
      <w:rFonts w:ascii="Calibri" w:eastAsia="Calibri" w:hAnsi="Calibri"/>
    </w:rPr>
  </w:style>
  <w:style w:type="paragraph" w:styleId="affa">
    <w:name w:val="endnote text"/>
    <w:basedOn w:val="a3"/>
    <w:link w:val="aff9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4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0"/>
    <w:next w:val="af0"/>
    <w:link w:val="affc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c">
    <w:name w:val="Тема примечания Знак"/>
    <w:basedOn w:val="af1"/>
    <w:link w:val="affb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3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3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4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d">
    <w:name w:val="Схема документа Знак"/>
    <w:link w:val="affe"/>
    <w:uiPriority w:val="99"/>
    <w:semiHidden/>
    <w:rsid w:val="000E75A1"/>
    <w:rPr>
      <w:rFonts w:eastAsia="Calibri"/>
      <w:sz w:val="2"/>
    </w:rPr>
  </w:style>
  <w:style w:type="paragraph" w:styleId="affe">
    <w:name w:val="Document Map"/>
    <w:basedOn w:val="a3"/>
    <w:link w:val="affd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4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f">
    <w:name w:val="Plain Text"/>
    <w:basedOn w:val="a3"/>
    <w:link w:val="afff0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0">
    <w:name w:val="Текст Знак"/>
    <w:basedOn w:val="a4"/>
    <w:link w:val="afff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3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3"/>
    <w:next w:val="a3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3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1">
    <w:name w:val="Содержимое таблицы"/>
    <w:basedOn w:val="a3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3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3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3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3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3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3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3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3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3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3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3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3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3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3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3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3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3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3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3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3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3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3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3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3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3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3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3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3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3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3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3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3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3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3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3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3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3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3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3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3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3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3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3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3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3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3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3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3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3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3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3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3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3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3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3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3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3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3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3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3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3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3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3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3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3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3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3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3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3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3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3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2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3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3"/>
    <w:rsid w:val="000E75A1"/>
    <w:pPr>
      <w:ind w:left="720"/>
      <w:contextualSpacing/>
    </w:pPr>
  </w:style>
  <w:style w:type="paragraph" w:customStyle="1" w:styleId="p141">
    <w:name w:val="p141"/>
    <w:basedOn w:val="a3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3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3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3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3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4"/>
    <w:rsid w:val="000E75A1"/>
  </w:style>
  <w:style w:type="paragraph" w:customStyle="1" w:styleId="p270">
    <w:name w:val="p270"/>
    <w:basedOn w:val="a3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4"/>
    <w:rsid w:val="000E75A1"/>
  </w:style>
  <w:style w:type="paragraph" w:customStyle="1" w:styleId="p271">
    <w:name w:val="p271"/>
    <w:basedOn w:val="a3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4"/>
    <w:rsid w:val="000E75A1"/>
  </w:style>
  <w:style w:type="paragraph" w:customStyle="1" w:styleId="p247">
    <w:name w:val="p247"/>
    <w:basedOn w:val="a3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4"/>
    <w:rsid w:val="000E75A1"/>
  </w:style>
  <w:style w:type="character" w:customStyle="1" w:styleId="ft105">
    <w:name w:val="ft105"/>
    <w:basedOn w:val="a4"/>
    <w:rsid w:val="000E75A1"/>
  </w:style>
  <w:style w:type="paragraph" w:customStyle="1" w:styleId="p246">
    <w:name w:val="p246"/>
    <w:basedOn w:val="a3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4"/>
    <w:rsid w:val="000E75A1"/>
  </w:style>
  <w:style w:type="paragraph" w:customStyle="1" w:styleId="p248">
    <w:name w:val="p248"/>
    <w:basedOn w:val="a3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4"/>
    <w:rsid w:val="000E75A1"/>
  </w:style>
  <w:style w:type="paragraph" w:styleId="36">
    <w:name w:val="toc 3"/>
    <w:basedOn w:val="a3"/>
    <w:next w:val="a3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3">
    <w:name w:val="TOC Heading"/>
    <w:basedOn w:val="1"/>
    <w:next w:val="a3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4"/>
    <w:rsid w:val="000E75A1"/>
  </w:style>
  <w:style w:type="paragraph" w:styleId="HTML">
    <w:name w:val="HTML Address"/>
    <w:basedOn w:val="a3"/>
    <w:link w:val="HTML0"/>
    <w:rsid w:val="000E75A1"/>
    <w:rPr>
      <w:i/>
      <w:iCs/>
    </w:rPr>
  </w:style>
  <w:style w:type="character" w:customStyle="1" w:styleId="HTML0">
    <w:name w:val="Адрес HTML Знак"/>
    <w:basedOn w:val="a4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3"/>
    <w:next w:val="a3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3"/>
    <w:next w:val="a3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3"/>
    <w:next w:val="a3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3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4">
    <w:name w:val="Ответ"/>
    <w:basedOn w:val="a3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5">
    <w:name w:val="Вопрос"/>
    <w:basedOn w:val="a3"/>
    <w:next w:val="a3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3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5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3"/>
    <w:semiHidden/>
    <w:rsid w:val="000E75A1"/>
    <w:pPr>
      <w:spacing w:after="120"/>
      <w:ind w:left="283"/>
    </w:pPr>
  </w:style>
  <w:style w:type="character" w:customStyle="1" w:styleId="afff6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3"/>
    <w:link w:val="afff6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3"/>
    <w:next w:val="a3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7">
    <w:name w:val="Emphasis"/>
    <w:qFormat/>
    <w:rsid w:val="000E75A1"/>
    <w:rPr>
      <w:i/>
      <w:iCs/>
    </w:rPr>
  </w:style>
  <w:style w:type="paragraph" w:customStyle="1" w:styleId="afff8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Знак"/>
    <w:basedOn w:val="a3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3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3"/>
    <w:next w:val="a3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4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a">
    <w:name w:val="Знак Знак Знак Знак"/>
    <w:basedOn w:val="a3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4"/>
    <w:rsid w:val="000E75A1"/>
  </w:style>
  <w:style w:type="paragraph" w:customStyle="1" w:styleId="Blockquote">
    <w:name w:val="Blockquote"/>
    <w:basedOn w:val="a3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4"/>
    <w:rsid w:val="000E75A1"/>
  </w:style>
  <w:style w:type="character" w:customStyle="1" w:styleId="crumb">
    <w:name w:val="crumb"/>
    <w:basedOn w:val="a4"/>
    <w:rsid w:val="000E75A1"/>
  </w:style>
  <w:style w:type="paragraph" w:customStyle="1" w:styleId="Caption1">
    <w:name w:val="Caption1"/>
    <w:basedOn w:val="a3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4"/>
    <w:rsid w:val="000E75A1"/>
  </w:style>
  <w:style w:type="paragraph" w:customStyle="1" w:styleId="210">
    <w:name w:val="Основной текст 21"/>
    <w:basedOn w:val="a3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b">
    <w:name w:val="Задание"/>
    <w:basedOn w:val="a3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c">
    <w:name w:val="Тема"/>
    <w:basedOn w:val="a3"/>
    <w:link w:val="afffd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d">
    <w:name w:val="Тема Знак"/>
    <w:link w:val="afffc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d">
    <w:name w:val="Title"/>
    <w:basedOn w:val="a3"/>
    <w:next w:val="a3"/>
    <w:link w:val="afffe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e">
    <w:name w:val="Заголовок Знак"/>
    <w:basedOn w:val="a4"/>
    <w:link w:val="afd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3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3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d">
    <w:name w:val="Текст1"/>
    <w:basedOn w:val="a3"/>
    <w:rsid w:val="00F70BB8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styleId="a">
    <w:name w:val="List"/>
    <w:basedOn w:val="a3"/>
    <w:rsid w:val="00F70BB8"/>
    <w:pPr>
      <w:numPr>
        <w:numId w:val="12"/>
      </w:numPr>
      <w:tabs>
        <w:tab w:val="left" w:pos="1080"/>
      </w:tabs>
    </w:pPr>
  </w:style>
  <w:style w:type="paragraph" w:customStyle="1" w:styleId="WW-">
    <w:name w:val="WW-Базовый"/>
    <w:rsid w:val="00EA536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DB96-3B92-44D1-9C61-675A7011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2019-11-28T11:03:00Z</cp:lastPrinted>
  <dcterms:created xsi:type="dcterms:W3CDTF">2022-03-18T04:39:00Z</dcterms:created>
  <dcterms:modified xsi:type="dcterms:W3CDTF">2023-05-11T09:17:00Z</dcterms:modified>
</cp:coreProperties>
</file>