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2DB73ECB" w:rsidR="00920D08" w:rsidRPr="003C0E55" w:rsidRDefault="00F70ACA" w:rsidP="00920D08">
      <w:pPr>
        <w:spacing w:line="240" w:lineRule="auto"/>
        <w:jc w:val="center"/>
        <w:rPr>
          <w:sz w:val="24"/>
          <w:szCs w:val="24"/>
        </w:rPr>
      </w:pPr>
      <w:r w:rsidRPr="00F70ACA">
        <w:rPr>
          <w:b/>
          <w:color w:val="000000"/>
          <w:sz w:val="24"/>
          <w:szCs w:val="24"/>
        </w:rPr>
        <w:t>Б1.О.01.11</w:t>
      </w:r>
      <w:r>
        <w:rPr>
          <w:b/>
          <w:color w:val="000000"/>
          <w:sz w:val="24"/>
          <w:szCs w:val="24"/>
        </w:rPr>
        <w:t xml:space="preserve"> </w:t>
      </w:r>
      <w:r w:rsidRPr="00F70ACA">
        <w:rPr>
          <w:b/>
          <w:color w:val="000000"/>
          <w:sz w:val="24"/>
          <w:szCs w:val="24"/>
        </w:rPr>
        <w:t>ФИЗИЧЕСКАЯ КУЛЬТУРА И СПОРТ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7BED32CF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70ACA">
        <w:rPr>
          <w:b/>
          <w:sz w:val="24"/>
          <w:szCs w:val="24"/>
        </w:rPr>
        <w:t>21.03.02 Землеустройство и кадастры</w:t>
      </w:r>
    </w:p>
    <w:p w14:paraId="1410E2C0" w14:textId="560A6E6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70ACA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20EEB13" w14:textId="77777777" w:rsidR="00E22320" w:rsidRDefault="00E22320" w:rsidP="00E22320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215D284C" w14:textId="77777777" w:rsidR="00E22320" w:rsidRDefault="00E22320" w:rsidP="00E2232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DDFB0C6" w14:textId="77777777" w:rsidR="00E22320" w:rsidRDefault="00E22320" w:rsidP="00E2232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98D4224" w14:textId="77777777" w:rsidR="00E22320" w:rsidRDefault="00E22320" w:rsidP="00E2232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B2F5159" w14:textId="77777777" w:rsidR="00E22320" w:rsidRDefault="00E22320" w:rsidP="00E2232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15076E3" w14:textId="77777777" w:rsidR="00E22320" w:rsidRDefault="00E22320" w:rsidP="00E2232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6ED94BF" w14:textId="77777777" w:rsidR="00E22320" w:rsidRDefault="00E22320" w:rsidP="00E2232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370124B" w14:textId="77777777" w:rsidR="00E22320" w:rsidRDefault="00E22320" w:rsidP="00E2232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D7AA159" w14:textId="77777777" w:rsidR="00E22320" w:rsidRDefault="00E22320" w:rsidP="00E2232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48CAA40" w14:textId="77777777" w:rsidR="00E22320" w:rsidRDefault="00E22320" w:rsidP="00E2232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36C27B3" w14:textId="77777777" w:rsidR="00E22320" w:rsidRDefault="00E22320" w:rsidP="00E2232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73BDEAF" w14:textId="77777777" w:rsidR="00E22320" w:rsidRDefault="00E22320" w:rsidP="00E2232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58C32929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01775CFB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F70AC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F70AC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F70AC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F70AC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F70AC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70ACA" w:rsidRPr="003C0E55" w14:paraId="04738E6C" w14:textId="77777777" w:rsidTr="00F70ACA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39687E" w14:textId="12A574F4" w:rsidR="00F70ACA" w:rsidRPr="0095632D" w:rsidRDefault="00F70ACA" w:rsidP="00F70A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6A93E0" w14:textId="70846185" w:rsidR="00F70ACA" w:rsidRPr="0095632D" w:rsidRDefault="00F70ACA" w:rsidP="00F70A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434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C758B8" w14:textId="77777777" w:rsidR="00F70ACA" w:rsidRPr="00F04F6A" w:rsidRDefault="00F70ACA" w:rsidP="00F70AC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УК-7.1.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виды физических упражнений; роль и значение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физической культуры в жизни человека и общества; научно-практические основы физической культуры, профилактики вредных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привычек и здорового образа и стиля жизни.</w:t>
            </w:r>
          </w:p>
          <w:p w14:paraId="43A36103" w14:textId="77777777" w:rsidR="00F70ACA" w:rsidRPr="00F1201B" w:rsidRDefault="00F70ACA" w:rsidP="00F70AC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УК-7.2.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F1201B">
              <w:rPr>
                <w:color w:val="000000"/>
                <w:sz w:val="24"/>
                <w:szCs w:val="24"/>
              </w:rPr>
              <w:t>применять на практике разнообразные средства физической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культуры, спорта и туризма для сохранения и укрепления здоровья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психофизической подготовки; использовать средства и методы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физического воспитания для профессионально-личностного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 xml:space="preserve">развития, физического самосовершенствования, </w:t>
            </w:r>
            <w:r>
              <w:rPr>
                <w:color w:val="000000"/>
                <w:sz w:val="24"/>
                <w:szCs w:val="24"/>
              </w:rPr>
              <w:t xml:space="preserve"> фо</w:t>
            </w:r>
            <w:r w:rsidRPr="00F1201B">
              <w:rPr>
                <w:color w:val="000000"/>
                <w:sz w:val="24"/>
                <w:szCs w:val="24"/>
              </w:rPr>
              <w:t>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здорового образа и стиля жизни.</w:t>
            </w:r>
          </w:p>
          <w:p w14:paraId="4AB7B3A5" w14:textId="6DCD8595" w:rsidR="00F70ACA" w:rsidRPr="00275F79" w:rsidRDefault="00F70ACA" w:rsidP="00F70A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УК-7.3.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1201B">
              <w:rPr>
                <w:color w:val="000000"/>
                <w:sz w:val="24"/>
                <w:szCs w:val="24"/>
              </w:rPr>
              <w:t xml:space="preserve"> средствами и методами укрепления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индивидуального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здоровья для обеспечения полноценной социальной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профессиональной деятельности.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BB7F733" w14:textId="77777777" w:rsidR="00F70ACA" w:rsidRPr="003C0E55" w:rsidRDefault="00F70ACA" w:rsidP="00F70AC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B934C19" w14:textId="77777777" w:rsidR="00F70ACA" w:rsidRPr="003C0E55" w:rsidRDefault="00F70ACA" w:rsidP="00F70A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F07434">
        <w:rPr>
          <w:color w:val="000000"/>
          <w:sz w:val="24"/>
          <w:szCs w:val="24"/>
        </w:rPr>
        <w:t>формирование у студентов отношения к физической культуре как к необходимому звену общекультурной ценности, направленного на сохранение и укрепление здоровья, психофизическую подготовку к будущей профессиональной деятельности.</w:t>
      </w:r>
    </w:p>
    <w:p w14:paraId="1CDB3C7E" w14:textId="77777777" w:rsidR="00F70ACA" w:rsidRPr="003C0E55" w:rsidRDefault="00F70ACA" w:rsidP="00F70A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1AC6659" w14:textId="77777777" w:rsidR="00F70ACA" w:rsidRPr="00F07434" w:rsidRDefault="00F70ACA" w:rsidP="00F70AC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сформировать мотивационно-ценностное отношение к физической культуре;</w:t>
      </w:r>
    </w:p>
    <w:p w14:paraId="6DDF1D20" w14:textId="77777777" w:rsidR="00F70ACA" w:rsidRPr="00F07434" w:rsidRDefault="00F70ACA" w:rsidP="00F70AC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14:paraId="236D48B1" w14:textId="77777777" w:rsidR="00F70ACA" w:rsidRPr="00F07434" w:rsidRDefault="00F70ACA" w:rsidP="00F70ACA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434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Общеобразовательные дисциплины. Физическая культура является неотъемлемой частью формирования общей и профессиональной культуры личности современного специалиста, системы гуманистического воспитания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F07434">
        <w:rPr>
          <w:rFonts w:ascii="Times New Roman" w:hAnsi="Times New Roman" w:cs="Times New Roman"/>
          <w:sz w:val="24"/>
          <w:szCs w:val="24"/>
        </w:rPr>
        <w:t xml:space="preserve">. Как учебная дисциплина, она обеспечивает профилированную физическую грамотность, является одним из средств формирования всесторонне развитой личности, фактором укрепления здоровья, поддержания высокой работоспособности, средством профилактики и лечения заболеваний, воспитания патриотизма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F07434">
        <w:rPr>
          <w:rFonts w:ascii="Times New Roman" w:hAnsi="Times New Roman" w:cs="Times New Roman"/>
          <w:sz w:val="24"/>
          <w:szCs w:val="24"/>
        </w:rPr>
        <w:t>.</w:t>
      </w:r>
    </w:p>
    <w:p w14:paraId="328A6FB7" w14:textId="77777777" w:rsidR="00F70ACA" w:rsidRPr="003C0E55" w:rsidRDefault="00F70ACA" w:rsidP="00F70AC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FBBE234" w14:textId="77777777" w:rsidR="00F70ACA" w:rsidRPr="003C0E55" w:rsidRDefault="00F70ACA" w:rsidP="00F70AC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E1ADCC" w14:textId="77777777" w:rsidR="00F70ACA" w:rsidRPr="003C0E55" w:rsidRDefault="00F70ACA" w:rsidP="00F70ACA">
      <w:pPr>
        <w:spacing w:line="240" w:lineRule="auto"/>
        <w:rPr>
          <w:b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F70ACA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F70AC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F70AC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F70AC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F70AC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F70ACA" w:rsidRDefault="00AD3CA3" w:rsidP="00F70AC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70AC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F70ACA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F70AC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583EE168" w:rsidR="00180109" w:rsidRPr="00F70ACA" w:rsidRDefault="00180109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70ACA">
              <w:rPr>
                <w:sz w:val="24"/>
                <w:szCs w:val="24"/>
              </w:rPr>
              <w:t>3</w:t>
            </w:r>
            <w:r w:rsidR="00F70ACA" w:rsidRPr="00F70ACA">
              <w:rPr>
                <w:sz w:val="24"/>
                <w:szCs w:val="24"/>
              </w:rPr>
              <w:t>0</w:t>
            </w:r>
          </w:p>
        </w:tc>
      </w:tr>
      <w:tr w:rsidR="00AD3CA3" w:rsidRPr="003C0E55" w14:paraId="085D1BB9" w14:textId="77777777" w:rsidTr="00F70ACA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F70ACA" w:rsidRDefault="00AD3CA3" w:rsidP="00F70AC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2F3DF1ED" w:rsidR="00AD3CA3" w:rsidRPr="003C0E55" w:rsidRDefault="00F70ACA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F70ACA" w:rsidRDefault="00180109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70ACA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475FB60E" w:rsidR="00AD3CA3" w:rsidRPr="003C0E55" w:rsidRDefault="00AD3CA3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F70ACA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244AAE91" w:rsidR="00AD3CA3" w:rsidRPr="00F70ACA" w:rsidRDefault="006E7CAD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70ACA">
              <w:rPr>
                <w:sz w:val="24"/>
                <w:szCs w:val="24"/>
              </w:rPr>
              <w:t>-/</w:t>
            </w:r>
            <w:r w:rsidR="00F70ACA" w:rsidRPr="00F70ACA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F70ACA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6B3DCB58" w:rsidR="00AD3CA3" w:rsidRPr="003C0E55" w:rsidRDefault="00F70AC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D3CA3" w:rsidRPr="003C0E55" w14:paraId="3D5709F7" w14:textId="77777777" w:rsidTr="00F70ACA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F70AC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F70AC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F70ACA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F70AC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F70A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3C0E55" w:rsidRDefault="00AD3CA3" w:rsidP="00F70AC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F70ACA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F70AC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F70AC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F70ACA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70AC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F70ACA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15F04619" w:rsidR="00180109" w:rsidRPr="00F70ACA" w:rsidRDefault="00F70AC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70ACA">
              <w:rPr>
                <w:sz w:val="24"/>
                <w:szCs w:val="24"/>
              </w:rPr>
              <w:t>10</w:t>
            </w:r>
          </w:p>
        </w:tc>
      </w:tr>
      <w:tr w:rsidR="00180109" w:rsidRPr="003C0E55" w14:paraId="12C97F4C" w14:textId="77777777" w:rsidTr="00F70ACA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F70ACA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F70ACA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70ACA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55380012" w:rsidR="00AD3CA3" w:rsidRPr="003C0E55" w:rsidRDefault="00AD3CA3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70ACA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FD77307" w:rsidR="00180109" w:rsidRPr="00F70ACA" w:rsidRDefault="00180109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70ACA">
              <w:rPr>
                <w:sz w:val="24"/>
                <w:szCs w:val="24"/>
              </w:rPr>
              <w:t>-/</w:t>
            </w:r>
            <w:r w:rsidR="00F70ACA" w:rsidRPr="00F70ACA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1538C514" w:rsidR="00AD3CA3" w:rsidRPr="003C0E55" w:rsidRDefault="00F70AC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F70ACA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70ACA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F70ACA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F70ACA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70ACA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F70ACA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70ACA" w:rsidRPr="0053465B" w14:paraId="2B6B3B01" w14:textId="77777777" w:rsidTr="002825CF">
        <w:tc>
          <w:tcPr>
            <w:tcW w:w="693" w:type="dxa"/>
          </w:tcPr>
          <w:p w14:paraId="38FC5B97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230593B3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Физическая культура в общекультурной и профессиональной подготовке студентов.</w:t>
            </w:r>
          </w:p>
        </w:tc>
      </w:tr>
      <w:tr w:rsidR="00F70ACA" w:rsidRPr="0053465B" w14:paraId="1F63627F" w14:textId="77777777" w:rsidTr="002825CF">
        <w:tc>
          <w:tcPr>
            <w:tcW w:w="693" w:type="dxa"/>
          </w:tcPr>
          <w:p w14:paraId="4BC361A4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27FFF3F3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здоровья.</w:t>
            </w:r>
          </w:p>
        </w:tc>
      </w:tr>
      <w:tr w:rsidR="00F70ACA" w:rsidRPr="0053465B" w14:paraId="1FFECA15" w14:textId="77777777" w:rsidTr="002825CF">
        <w:tc>
          <w:tcPr>
            <w:tcW w:w="693" w:type="dxa"/>
          </w:tcPr>
          <w:p w14:paraId="42C652EA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213E746A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Самоконтроль занимающихся физическими упражнениями и спортом.</w:t>
            </w:r>
          </w:p>
        </w:tc>
      </w:tr>
      <w:tr w:rsidR="00F70ACA" w:rsidRPr="0053465B" w14:paraId="352D1AB9" w14:textId="77777777" w:rsidTr="002825CF">
        <w:tc>
          <w:tcPr>
            <w:tcW w:w="693" w:type="dxa"/>
          </w:tcPr>
          <w:p w14:paraId="0C9B485F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14:paraId="3C341597" w14:textId="7404D6C1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Социально-биологические основы физической культуры.</w:t>
            </w:r>
          </w:p>
        </w:tc>
      </w:tr>
      <w:tr w:rsidR="00F70ACA" w:rsidRPr="0053465B" w14:paraId="1E87C371" w14:textId="77777777" w:rsidTr="002825CF">
        <w:tc>
          <w:tcPr>
            <w:tcW w:w="693" w:type="dxa"/>
          </w:tcPr>
          <w:p w14:paraId="1E66EF05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78AF988E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</w:tr>
      <w:tr w:rsidR="00F70ACA" w:rsidRPr="0053465B" w14:paraId="6D6E0482" w14:textId="77777777" w:rsidTr="002825CF">
        <w:tc>
          <w:tcPr>
            <w:tcW w:w="693" w:type="dxa"/>
          </w:tcPr>
          <w:p w14:paraId="5961994B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037C75C0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воспитания.</w:t>
            </w:r>
          </w:p>
        </w:tc>
      </w:tr>
      <w:tr w:rsidR="00F70ACA" w:rsidRPr="0053465B" w14:paraId="7BF96B50" w14:textId="77777777" w:rsidTr="002825CF">
        <w:tc>
          <w:tcPr>
            <w:tcW w:w="693" w:type="dxa"/>
          </w:tcPr>
          <w:p w14:paraId="30AFE936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58BE0B75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</w:tr>
      <w:tr w:rsidR="00F70ACA" w:rsidRPr="0053465B" w14:paraId="55B0947A" w14:textId="77777777" w:rsidTr="002825CF">
        <w:tc>
          <w:tcPr>
            <w:tcW w:w="693" w:type="dxa"/>
          </w:tcPr>
          <w:p w14:paraId="2A96D7EC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0DCA7700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здорового образа жизни студентов.</w:t>
            </w:r>
          </w:p>
        </w:tc>
      </w:tr>
      <w:tr w:rsidR="00F70ACA" w:rsidRPr="0053465B" w14:paraId="2E757EE8" w14:textId="77777777" w:rsidTr="002825CF">
        <w:tc>
          <w:tcPr>
            <w:tcW w:w="693" w:type="dxa"/>
          </w:tcPr>
          <w:p w14:paraId="723CE70E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2B43F944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Профессиональная прикладная физическая подготовка (ППФП).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F70AC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F70ACA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F70ACA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F70ACA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70ACA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F70AC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70AC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F70AC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F70AC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70ACA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96899EF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Физическая культура в общекультурной и профессиональной подготовке студентов.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51578C2C" w:rsidR="00F70ACA" w:rsidRPr="00555F6C" w:rsidRDefault="00F70ACA" w:rsidP="00F70AC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1928151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7CE647FA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44CB36FD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430954DD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0ACA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29644014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Самоконтроль занимающихся физическими упражнениями и спортом.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6F45C6D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795A4E23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05FAF54B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Социально-биологические основы физической культуры.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2E23A1DC" w:rsidR="00F70ACA" w:rsidRPr="00555F6C" w:rsidRDefault="00F70ACA" w:rsidP="00F70AC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70ACA">
              <w:rPr>
                <w:sz w:val="22"/>
                <w:szCs w:val="22"/>
              </w:rPr>
              <w:t>екционное занятие</w:t>
            </w:r>
            <w:r w:rsidRPr="00F70ACA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4F7BACBF" w:rsidR="00F70ACA" w:rsidRPr="00555F6C" w:rsidRDefault="00F70ACA" w:rsidP="00F70AC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70ACA">
              <w:rPr>
                <w:sz w:val="22"/>
                <w:szCs w:val="22"/>
              </w:rPr>
              <w:t>нализ</w:t>
            </w:r>
            <w:r>
              <w:rPr>
                <w:sz w:val="22"/>
                <w:szCs w:val="22"/>
              </w:rPr>
              <w:t xml:space="preserve"> видеоматериала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07A0F04D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08EA28C0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1A29F7A3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42F7A56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 xml:space="preserve">Общая физическая и специальная </w:t>
            </w:r>
            <w:r w:rsidRPr="00712439">
              <w:rPr>
                <w:bCs/>
                <w:color w:val="000000"/>
                <w:sz w:val="24"/>
                <w:szCs w:val="24"/>
              </w:rPr>
              <w:lastRenderedPageBreak/>
              <w:t>подготовка в системе физического воспитания.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60E0FAF3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r w:rsidRPr="00AC4425">
              <w:rPr>
                <w:sz w:val="24"/>
                <w:szCs w:val="24"/>
              </w:rPr>
              <w:t>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057F6C04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C4425">
              <w:rPr>
                <w:sz w:val="24"/>
                <w:szCs w:val="24"/>
              </w:rPr>
              <w:t xml:space="preserve">решение ситуационных </w:t>
            </w:r>
            <w:r w:rsidRPr="00AC4425">
              <w:rPr>
                <w:sz w:val="24"/>
                <w:szCs w:val="24"/>
              </w:rPr>
              <w:lastRenderedPageBreak/>
              <w:t>зада</w:t>
            </w:r>
            <w:r>
              <w:rPr>
                <w:sz w:val="24"/>
                <w:szCs w:val="24"/>
              </w:rPr>
              <w:t>ч, анализ видеоматериала, игры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6C751034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50720A03" w:rsidR="00F70ACA" w:rsidRPr="00555F6C" w:rsidRDefault="00F70ACA" w:rsidP="00F70AC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</w:t>
            </w:r>
            <w:r w:rsidRPr="00F70ACA">
              <w:rPr>
                <w:sz w:val="22"/>
                <w:szCs w:val="22"/>
              </w:rPr>
              <w:t>кционное занятие</w:t>
            </w:r>
            <w:r w:rsidRPr="00F70ACA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65301C64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0ACA"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61FB885C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здорового образа жизни студентов.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28C8B46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</w:t>
            </w:r>
            <w:r w:rsidRPr="00F70ACA">
              <w:rPr>
                <w:sz w:val="22"/>
                <w:szCs w:val="22"/>
              </w:rPr>
              <w:t>кционное занятие</w:t>
            </w:r>
            <w:r w:rsidRPr="00F70ACA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20AA8854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0ACA">
              <w:rPr>
                <w:sz w:val="22"/>
                <w:szCs w:val="22"/>
              </w:rPr>
              <w:t>решение ситуационных задач</w:t>
            </w:r>
            <w:r>
              <w:rPr>
                <w:sz w:val="22"/>
                <w:szCs w:val="22"/>
              </w:rPr>
              <w:t>, анализ видеоматериала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09AB19CD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Профессиональная прикладная физическая подготовка (ППФП).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69239C60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16330929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70ACA">
        <w:rPr>
          <w:b/>
          <w:sz w:val="24"/>
          <w:szCs w:val="24"/>
        </w:rPr>
        <w:t>*</w:t>
      </w:r>
      <w:r w:rsidRPr="00F70AC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70AC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09566A3" w14:textId="77777777" w:rsidR="00F70ACA" w:rsidRPr="00F70ACA" w:rsidRDefault="00F70ACA" w:rsidP="00F70ACA">
      <w:p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5.1. Темы конспектов:</w:t>
      </w:r>
    </w:p>
    <w:p w14:paraId="0E8F4E63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Физическая культура в обеспечении здоровья</w:t>
      </w:r>
    </w:p>
    <w:p w14:paraId="2ABEF745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Само-контроль занимающихся физическими упражнениями и спортом</w:t>
      </w:r>
    </w:p>
    <w:p w14:paraId="7B20DA98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 xml:space="preserve">Социально-биологические основы физической культуры </w:t>
      </w:r>
    </w:p>
    <w:p w14:paraId="366EF2D4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Психо-физиологические основы учебного труда и интеллектуальной деятельности. Средства физической культуры в регулировании работоспособности</w:t>
      </w:r>
    </w:p>
    <w:p w14:paraId="5966815C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Общая физическая и специальная подготовка в системе физического воспитания</w:t>
      </w:r>
    </w:p>
    <w:p w14:paraId="4C7D982A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Основы методики самостоятельных занятий физическими упражнениями</w:t>
      </w:r>
    </w:p>
    <w:p w14:paraId="094352C3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Основы здорового образа жизни студентов</w:t>
      </w:r>
    </w:p>
    <w:p w14:paraId="76CAAB99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Профессиональная прикладная физическая подготовка</w:t>
      </w:r>
    </w:p>
    <w:p w14:paraId="58260597" w14:textId="77777777" w:rsidR="00F70ACA" w:rsidRPr="00F70ACA" w:rsidRDefault="00F70ACA" w:rsidP="00F70ACA">
      <w:p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</w:p>
    <w:p w14:paraId="45B1592E" w14:textId="77777777" w:rsidR="00F70ACA" w:rsidRPr="00F70ACA" w:rsidRDefault="00F70ACA" w:rsidP="00F70ACA">
      <w:p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5.2. Темы контрольных работ:</w:t>
      </w:r>
    </w:p>
    <w:p w14:paraId="3FB7260F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Массаж и самомассаж при умственном утомлении</w:t>
      </w:r>
    </w:p>
    <w:p w14:paraId="703BD9F3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Регуляция психических состояний с помощью массажа</w:t>
      </w:r>
    </w:p>
    <w:p w14:paraId="43252A93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Коррекция фигуры средствами физических упражнений</w:t>
      </w:r>
    </w:p>
    <w:p w14:paraId="03DF2771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Подвижные игры, примеры, описание подвижных игр</w:t>
      </w:r>
    </w:p>
    <w:p w14:paraId="22F8CBF5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Основы совершенствования двигательных качеств (на примере одного из качеств)</w:t>
      </w:r>
    </w:p>
    <w:p w14:paraId="3DB5286E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Основы совершенствования двигательных качеств (на примере одного из видов спорта)</w:t>
      </w:r>
    </w:p>
    <w:p w14:paraId="69DCE72A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Массовый спорт  и спорт высших достижений. Сравнений целей, задач, средств и методов</w:t>
      </w:r>
    </w:p>
    <w:p w14:paraId="5A9D22FA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Использование средств физической культуры в профилактике различных заболеваний</w:t>
      </w:r>
    </w:p>
    <w:p w14:paraId="5953C02A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Характеристика одного из видов спорта по выбору студента</w:t>
      </w:r>
    </w:p>
    <w:p w14:paraId="7CFFE1F2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Правила соревнований по одному из видов спорта на выбор студентов</w:t>
      </w:r>
    </w:p>
    <w:p w14:paraId="7F8C072F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kern w:val="0"/>
          <w:sz w:val="24"/>
          <w:szCs w:val="24"/>
          <w:lang w:eastAsia="en-US"/>
        </w:rPr>
      </w:pPr>
    </w:p>
    <w:p w14:paraId="39FC8318" w14:textId="77777777" w:rsidR="00F70ACA" w:rsidRPr="00F70ACA" w:rsidRDefault="00F70ACA" w:rsidP="00F70ACA">
      <w:pPr>
        <w:tabs>
          <w:tab w:val="clear" w:pos="788"/>
        </w:tabs>
        <w:suppressAutoHyphens w:val="0"/>
        <w:spacing w:line="276" w:lineRule="auto"/>
        <w:ind w:left="612" w:firstLine="0"/>
        <w:jc w:val="left"/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5.3. Темы для написания рефератов и подготовки презентаций:</w:t>
      </w:r>
    </w:p>
    <w:p w14:paraId="273E14A6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F70ACA">
        <w:rPr>
          <w:bCs/>
          <w:kern w:val="0"/>
          <w:sz w:val="24"/>
          <w:szCs w:val="24"/>
          <w:lang w:eastAsia="ru-RU"/>
        </w:rPr>
        <w:t>Социальная значимость физической культуры и спорта</w:t>
      </w:r>
    </w:p>
    <w:p w14:paraId="13AAF17C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F70ACA">
        <w:rPr>
          <w:bCs/>
          <w:kern w:val="0"/>
          <w:sz w:val="24"/>
          <w:szCs w:val="24"/>
          <w:lang w:eastAsia="ru-RU"/>
        </w:rPr>
        <w:lastRenderedPageBreak/>
        <w:t>Современное состояние физической культуры и спорта в России</w:t>
      </w:r>
    </w:p>
    <w:p w14:paraId="1FFED8F9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F70ACA">
        <w:rPr>
          <w:bCs/>
          <w:kern w:val="0"/>
          <w:sz w:val="24"/>
          <w:szCs w:val="24"/>
          <w:lang w:eastAsia="ru-RU"/>
        </w:rPr>
        <w:t>Физическая культура личности</w:t>
      </w:r>
    </w:p>
    <w:p w14:paraId="0ED68168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Всероссийский физкультурно</w:t>
      </w: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562F280E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Физическая культура как учебная дисциплина высшего образования</w:t>
      </w:r>
    </w:p>
    <w:p w14:paraId="6A20808B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Организм человека как единая саморегулирующаяся и саморазвивающаяся биологическая  система</w:t>
      </w:r>
    </w:p>
    <w:p w14:paraId="7BF03E11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14:paraId="4A8A0FC1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14:paraId="2D8B4970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Воздействие природных и социально-экологических факторов на организм человека</w:t>
      </w:r>
    </w:p>
    <w:p w14:paraId="538D1DDC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Здоровье как ценность и факторы его определяющие.</w:t>
      </w:r>
    </w:p>
    <w:p w14:paraId="67BF6865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Взаимосвязь физической культуры студента и его образа жизни.</w:t>
      </w:r>
    </w:p>
    <w:p w14:paraId="3514E4FA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Здоровый образ жизни студента и его составляющие</w:t>
      </w:r>
    </w:p>
    <w:p w14:paraId="7DA10F14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Физическое самовоспитание и самосовершенствование как составляющие здорового образа жизни</w:t>
      </w:r>
    </w:p>
    <w:p w14:paraId="26CC5E50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Основные виды дыхательных гимнастик</w:t>
      </w:r>
    </w:p>
    <w:p w14:paraId="094AFA0F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Оздоровительное значение бега</w:t>
      </w:r>
    </w:p>
    <w:p w14:paraId="1C67C082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Методика занятий с обучающимися, относящимися к специальной медицинской группе.</w:t>
      </w:r>
    </w:p>
    <w:p w14:paraId="5350F166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Гигиенические требования к занятиям физической культурой и спортом</w:t>
      </w:r>
    </w:p>
    <w:p w14:paraId="6349BC68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Влияние физических нагрузок на здоровье человека</w:t>
      </w:r>
    </w:p>
    <w:p w14:paraId="1ECDC045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Характеристика физических упражнений и методика их применения в лечебной физической культуре</w:t>
      </w:r>
    </w:p>
    <w:p w14:paraId="5655CC6A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Двигательный режим как составляющая здорового образа жизни</w:t>
      </w:r>
    </w:p>
    <w:p w14:paraId="348FE4F0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Сочетание нагрузки и отдыха</w:t>
      </w:r>
    </w:p>
    <w:p w14:paraId="77E85B2A" w14:textId="77777777" w:rsidR="00F70ACA" w:rsidRDefault="00F70ACA" w:rsidP="00F70ACA">
      <w:pPr>
        <w:keepNext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531B9D62" w14:textId="77777777" w:rsidR="00F70ACA" w:rsidRPr="00F70ACA" w:rsidRDefault="00F70ACA" w:rsidP="00F70ACA">
      <w:pPr>
        <w:keepNext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65719F67" w14:textId="77777777" w:rsidR="00F70ACA" w:rsidRPr="00F70ACA" w:rsidRDefault="00F70ACA" w:rsidP="00F70ACA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F70ACA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F70ACA" w:rsidRPr="00F70ACA" w14:paraId="3D49DECA" w14:textId="77777777" w:rsidTr="00F70ACA">
        <w:tc>
          <w:tcPr>
            <w:tcW w:w="769" w:type="dxa"/>
          </w:tcPr>
          <w:p w14:paraId="52FD1459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F70ACA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</w:tcPr>
          <w:p w14:paraId="520283AE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14:paraId="458292E3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F70ACA" w:rsidRPr="00F70ACA" w14:paraId="1D178084" w14:textId="77777777" w:rsidTr="00F70ACA">
        <w:tc>
          <w:tcPr>
            <w:tcW w:w="769" w:type="dxa"/>
          </w:tcPr>
          <w:p w14:paraId="55F4BA6E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</w:tcPr>
          <w:p w14:paraId="28A10001" w14:textId="77777777" w:rsidR="00F70ACA" w:rsidRPr="00F70ACA" w:rsidRDefault="00F70ACA" w:rsidP="00F70AC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70ACA">
              <w:rPr>
                <w:kern w:val="0"/>
                <w:sz w:val="24"/>
                <w:szCs w:val="24"/>
                <w:lang w:eastAsia="ru-RU"/>
              </w:rPr>
              <w:t>Темы 1-9</w:t>
            </w:r>
          </w:p>
        </w:tc>
        <w:tc>
          <w:tcPr>
            <w:tcW w:w="3850" w:type="dxa"/>
          </w:tcPr>
          <w:p w14:paraId="4389EB5F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kern w:val="0"/>
                <w:sz w:val="24"/>
                <w:szCs w:val="24"/>
                <w:lang w:eastAsia="ru-RU"/>
              </w:rPr>
              <w:t>проверка конспектов, контрольных работ, рефератов и презентаций</w:t>
            </w:r>
          </w:p>
        </w:tc>
      </w:tr>
      <w:tr w:rsidR="00F70ACA" w:rsidRPr="00F70ACA" w14:paraId="748FAD3A" w14:textId="77777777" w:rsidTr="00F70ACA">
        <w:tc>
          <w:tcPr>
            <w:tcW w:w="769" w:type="dxa"/>
          </w:tcPr>
          <w:p w14:paraId="29AA1C19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</w:tcPr>
          <w:p w14:paraId="7E04C43E" w14:textId="77777777" w:rsidR="00F70ACA" w:rsidRPr="00F70ACA" w:rsidRDefault="00F70ACA" w:rsidP="00F70AC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70ACA">
              <w:rPr>
                <w:kern w:val="0"/>
                <w:sz w:val="24"/>
                <w:szCs w:val="24"/>
                <w:lang w:eastAsia="ru-RU"/>
              </w:rPr>
              <w:t>Темы 1-9</w:t>
            </w:r>
          </w:p>
        </w:tc>
        <w:tc>
          <w:tcPr>
            <w:tcW w:w="3850" w:type="dxa"/>
          </w:tcPr>
          <w:p w14:paraId="17E98493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70ACA">
              <w:rPr>
                <w:kern w:val="0"/>
                <w:sz w:val="24"/>
                <w:szCs w:val="24"/>
                <w:lang w:eastAsia="ru-RU"/>
              </w:rPr>
              <w:t>тест</w:t>
            </w:r>
          </w:p>
        </w:tc>
      </w:tr>
    </w:tbl>
    <w:p w14:paraId="46F58241" w14:textId="77777777" w:rsidR="00F70ACA" w:rsidRPr="00F70ACA" w:rsidRDefault="00F70ACA" w:rsidP="00F70ACA">
      <w:pPr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F70ACA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5392DEF0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F70ACA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14:paraId="447F8989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70ACA">
        <w:rPr>
          <w:kern w:val="0"/>
          <w:sz w:val="24"/>
          <w:szCs w:val="24"/>
          <w:lang w:eastAsia="ru-RU"/>
        </w:rPr>
        <w:t>Представлены в п. 5.1</w:t>
      </w:r>
    </w:p>
    <w:p w14:paraId="6BCC1945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FF2575E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F70ACA">
        <w:rPr>
          <w:b/>
          <w:i/>
          <w:kern w:val="0"/>
          <w:sz w:val="24"/>
          <w:szCs w:val="24"/>
          <w:lang w:eastAsia="ru-RU"/>
        </w:rPr>
        <w:t>Темы контрольных работ, рефератов и презентаций</w:t>
      </w:r>
    </w:p>
    <w:p w14:paraId="5F0E68D2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70ACA">
        <w:rPr>
          <w:kern w:val="0"/>
          <w:sz w:val="24"/>
          <w:szCs w:val="24"/>
          <w:lang w:eastAsia="ru-RU"/>
        </w:rPr>
        <w:t>Представлены в п. 5.2.</w:t>
      </w:r>
    </w:p>
    <w:p w14:paraId="46D8188E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B32D860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F70ACA">
        <w:rPr>
          <w:b/>
          <w:bCs/>
          <w:i/>
          <w:kern w:val="0"/>
          <w:sz w:val="24"/>
          <w:szCs w:val="24"/>
          <w:lang w:eastAsia="ru-RU"/>
        </w:rPr>
        <w:t>Примеры тестовых заданий</w:t>
      </w:r>
    </w:p>
    <w:p w14:paraId="18A3BE1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color w:val="000000"/>
          <w:spacing w:val="-1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1. Какой объем часов выделяется в вузе на дисциплину «Элективные курсы по физической культуре»</w:t>
      </w:r>
    </w:p>
    <w:p w14:paraId="5CBFF1F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328 часов</w:t>
      </w:r>
    </w:p>
    <w:p w14:paraId="4AB33FE4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34 часа</w:t>
      </w:r>
    </w:p>
    <w:p w14:paraId="59A6E48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lastRenderedPageBreak/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на усмотрение ректората</w:t>
      </w:r>
    </w:p>
    <w:p w14:paraId="7299A23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40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0 часов</w:t>
      </w:r>
    </w:p>
    <w:p w14:paraId="0AF151B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37"/>
        </w:tabs>
        <w:suppressAutoHyphens w:val="0"/>
        <w:spacing w:line="240" w:lineRule="auto"/>
        <w:ind w:left="139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 зависимости от специальности</w:t>
      </w:r>
    </w:p>
    <w:p w14:paraId="66D9317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color w:val="000000"/>
          <w:spacing w:val="-1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2. Кто является  основателем теории  и  методики Отечественного физического</w:t>
      </w: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br/>
        <w:t>воспитания?</w:t>
      </w:r>
    </w:p>
    <w:p w14:paraId="354CC8A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Макаренко</w:t>
      </w:r>
    </w:p>
    <w:p w14:paraId="5DBB722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Лесгафт</w:t>
      </w:r>
    </w:p>
    <w:p w14:paraId="7B1661A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Песталоцци</w:t>
      </w:r>
    </w:p>
    <w:p w14:paraId="24AD6C0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Ушинский</w:t>
      </w:r>
    </w:p>
    <w:p w14:paraId="2C164E7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Сеченов</w:t>
      </w:r>
    </w:p>
    <w:p w14:paraId="6ECC0F3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color w:val="000000"/>
          <w:spacing w:val="-1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3. Когда Россия начала участвовать в Олимпийских играх?</w:t>
      </w:r>
    </w:p>
    <w:p w14:paraId="25711D8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1952 год</w:t>
      </w:r>
    </w:p>
    <w:p w14:paraId="7F86AED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t>1948 год</w:t>
      </w:r>
    </w:p>
    <w:p w14:paraId="6CED5B8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1908 год</w:t>
      </w:r>
    </w:p>
    <w:p w14:paraId="68DDD89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1896 год</w:t>
      </w:r>
    </w:p>
    <w:p w14:paraId="21CBAEE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1996 год</w:t>
      </w:r>
    </w:p>
    <w:p w14:paraId="1E02237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color w:val="000000"/>
          <w:spacing w:val="-1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4. Сколько минимум часов физической культуры в неделю должно проводиться в школе:</w:t>
      </w:r>
    </w:p>
    <w:p w14:paraId="531791F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6"/>
        </w:tabs>
        <w:suppressAutoHyphens w:val="0"/>
        <w:spacing w:line="240" w:lineRule="auto"/>
        <w:ind w:left="1387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 усмотрение администрации</w:t>
      </w:r>
    </w:p>
    <w:p w14:paraId="4A48066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6"/>
        </w:tabs>
        <w:suppressAutoHyphens w:val="0"/>
        <w:spacing w:line="240" w:lineRule="auto"/>
        <w:ind w:left="1387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t>3 часа</w:t>
      </w:r>
    </w:p>
    <w:p w14:paraId="482B5EE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387" w:right="6624" w:firstLine="0"/>
        <w:jc w:val="left"/>
        <w:rPr>
          <w:color w:val="000000"/>
          <w:spacing w:val="-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11 часов</w:t>
      </w:r>
      <w:r w:rsidRPr="00F70ACA">
        <w:rPr>
          <w:color w:val="000000"/>
          <w:spacing w:val="-7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г) 2 часа</w:t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br/>
        <w:t>д) 4 часа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.</w:t>
      </w:r>
    </w:p>
    <w:p w14:paraId="42E5E0C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0"/>
        </w:tabs>
        <w:suppressAutoHyphens w:val="0"/>
        <w:spacing w:line="240" w:lineRule="auto"/>
        <w:ind w:left="1378" w:right="1267" w:firstLine="0"/>
        <w:jc w:val="left"/>
        <w:rPr>
          <w:kern w:val="0"/>
          <w:sz w:val="24"/>
          <w:szCs w:val="24"/>
          <w:lang w:eastAsia="ru-RU"/>
        </w:rPr>
      </w:pPr>
    </w:p>
    <w:p w14:paraId="07ECDFA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5.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Физическое развитие - это процесс, который</w:t>
      </w:r>
    </w:p>
    <w:p w14:paraId="254BD2D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проходит независимо от человека и не регулируется</w:t>
      </w:r>
    </w:p>
    <w:p w14:paraId="68E47A8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полностью зависит от человека</w:t>
      </w:r>
    </w:p>
    <w:p w14:paraId="203CEFD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изменяется по мере изменения умственных способностей</w:t>
      </w:r>
    </w:p>
    <w:p w14:paraId="5CC92B4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происходит независимо от человека, но регулируется</w:t>
      </w:r>
    </w:p>
    <w:p w14:paraId="2C8DEA0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color w:val="000000"/>
          <w:spacing w:val="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регулируется только в грудном возрасте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.</w:t>
      </w:r>
    </w:p>
    <w:p w14:paraId="5B58FBD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</w:p>
    <w:p w14:paraId="7FC16DD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998"/>
        </w:tabs>
        <w:suppressAutoHyphens w:val="0"/>
        <w:spacing w:line="240" w:lineRule="auto"/>
        <w:ind w:left="14" w:firstLine="715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6"/>
          <w:kern w:val="0"/>
          <w:sz w:val="24"/>
          <w:szCs w:val="24"/>
          <w:lang w:eastAsia="ru-RU"/>
        </w:rPr>
        <w:t>6.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t>Какой  из  перечисленных элементов деятельности  не является составляющей</w:t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физической культуры?</w:t>
      </w:r>
    </w:p>
    <w:p w14:paraId="3AA0E1E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4"/>
        </w:tabs>
        <w:suppressAutoHyphens w:val="0"/>
        <w:spacing w:line="240" w:lineRule="auto"/>
        <w:ind w:left="144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оздоровление организма</w:t>
      </w:r>
    </w:p>
    <w:p w14:paraId="4906FEF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4"/>
        </w:tabs>
        <w:suppressAutoHyphens w:val="0"/>
        <w:spacing w:line="240" w:lineRule="auto"/>
        <w:ind w:left="144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достижение лучшего результата</w:t>
      </w:r>
    </w:p>
    <w:p w14:paraId="2C6FE50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4"/>
        </w:tabs>
        <w:suppressAutoHyphens w:val="0"/>
        <w:spacing w:line="240" w:lineRule="auto"/>
        <w:ind w:left="144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занятия физическими упражнениями</w:t>
      </w:r>
    </w:p>
    <w:p w14:paraId="5BB135B2" w14:textId="27FE4F5F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4"/>
        </w:tabs>
        <w:suppressAutoHyphens w:val="0"/>
        <w:spacing w:line="240" w:lineRule="auto"/>
        <w:ind w:left="1445" w:right="549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коррекция фигуры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д)</w:t>
      </w:r>
      <w:r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занятия аэробикой</w:t>
      </w:r>
    </w:p>
    <w:p w14:paraId="3865E1C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998"/>
        </w:tabs>
        <w:suppressAutoHyphens w:val="0"/>
        <w:spacing w:line="240" w:lineRule="auto"/>
        <w:ind w:left="7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8"/>
          <w:kern w:val="0"/>
          <w:sz w:val="24"/>
          <w:szCs w:val="24"/>
          <w:lang w:eastAsia="ru-RU"/>
        </w:rPr>
        <w:t>7.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Что из перечисленных характеристик не относится к спорту</w:t>
      </w:r>
    </w:p>
    <w:p w14:paraId="3794642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8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всеобщая массовость</w:t>
      </w:r>
    </w:p>
    <w:p w14:paraId="52D29DC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8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специализация в детском возрасте</w:t>
      </w:r>
    </w:p>
    <w:p w14:paraId="74FBE04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8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участие в соревнованиях</w:t>
      </w:r>
    </w:p>
    <w:p w14:paraId="7DD8608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8"/>
        </w:tabs>
        <w:suppressAutoHyphens w:val="0"/>
        <w:spacing w:line="240" w:lineRule="auto"/>
        <w:ind w:left="1464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регистрация рекордов</w:t>
      </w:r>
    </w:p>
    <w:p w14:paraId="70FC1F9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kern w:val="0"/>
          <w:sz w:val="24"/>
          <w:szCs w:val="24"/>
          <w:lang w:eastAsia="ru-RU"/>
        </w:rPr>
        <w:t>д) присвоение спортивных разрядов и званий</w:t>
      </w:r>
    </w:p>
    <w:p w14:paraId="1354CA2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941"/>
        </w:tabs>
        <w:suppressAutoHyphens w:val="0"/>
        <w:spacing w:line="240" w:lineRule="auto"/>
        <w:ind w:left="70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8.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Какое из этих качеств не рекомендуется воспитывать в раннем возрасте</w:t>
      </w:r>
    </w:p>
    <w:p w14:paraId="36DB51F2" w14:textId="77B34186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а)</w:t>
      </w:r>
      <w:r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гибкость</w:t>
      </w:r>
    </w:p>
    <w:p w14:paraId="16E3715B" w14:textId="2CEC6AA2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61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>
        <w:rPr>
          <w:color w:val="000000"/>
          <w:spacing w:val="-11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координация движений</w:t>
      </w:r>
    </w:p>
    <w:p w14:paraId="2E806BA1" w14:textId="5BA7C720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61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выносливость</w:t>
      </w:r>
    </w:p>
    <w:p w14:paraId="0EC23C0D" w14:textId="34F722E9" w:rsidR="00F70ACA" w:rsidRDefault="00F70ACA" w:rsidP="00F70ACA">
      <w:pPr>
        <w:widowControl/>
        <w:shd w:val="clear" w:color="auto" w:fill="FFFFFF"/>
        <w:tabs>
          <w:tab w:val="clear" w:pos="788"/>
          <w:tab w:val="left" w:pos="1661"/>
        </w:tabs>
        <w:suppressAutoHyphens w:val="0"/>
        <w:spacing w:line="240" w:lineRule="auto"/>
        <w:ind w:left="1411" w:right="6758" w:firstLine="0"/>
        <w:jc w:val="left"/>
        <w:rPr>
          <w:color w:val="000000"/>
          <w:spacing w:val="-2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>
        <w:rPr>
          <w:color w:val="000000"/>
          <w:kern w:val="0"/>
          <w:sz w:val="24"/>
          <w:szCs w:val="24"/>
          <w:lang w:eastAsia="ru-RU"/>
        </w:rPr>
        <w:t xml:space="preserve"> бы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строта</w:t>
      </w:r>
    </w:p>
    <w:p w14:paraId="6D511635" w14:textId="77777777" w:rsidR="00F70ACA" w:rsidRDefault="00F70ACA" w:rsidP="00F70ACA">
      <w:pPr>
        <w:widowControl/>
        <w:shd w:val="clear" w:color="auto" w:fill="FFFFFF"/>
        <w:tabs>
          <w:tab w:val="clear" w:pos="788"/>
          <w:tab w:val="left" w:pos="1418"/>
        </w:tabs>
        <w:suppressAutoHyphens w:val="0"/>
        <w:spacing w:line="240" w:lineRule="auto"/>
        <w:ind w:left="1411" w:right="-1" w:firstLine="0"/>
        <w:jc w:val="left"/>
        <w:rPr>
          <w:color w:val="000000"/>
          <w:spacing w:val="6"/>
          <w:kern w:val="0"/>
          <w:sz w:val="24"/>
          <w:szCs w:val="24"/>
          <w:lang w:eastAsia="ru-RU"/>
        </w:rPr>
      </w:pP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д)</w:t>
      </w:r>
      <w:r>
        <w:rPr>
          <w:color w:val="000000"/>
          <w:spacing w:val="6"/>
          <w:kern w:val="0"/>
          <w:sz w:val="24"/>
          <w:szCs w:val="24"/>
          <w:lang w:eastAsia="ru-RU"/>
        </w:rPr>
        <w:t xml:space="preserve"> л</w:t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овкость</w:t>
      </w:r>
    </w:p>
    <w:p w14:paraId="180A84A2" w14:textId="7412E676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851"/>
        </w:tabs>
        <w:suppressAutoHyphens w:val="0"/>
        <w:spacing w:line="240" w:lineRule="auto"/>
        <w:ind w:left="709" w:right="-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9.</w:t>
      </w: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ab/>
        <w:t>В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 xml:space="preserve">  каком   из   перечисленных   видов   спорта   наблюдается   наиболее   ранняя</w:t>
      </w:r>
      <w:r>
        <w:rPr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kern w:val="0"/>
          <w:sz w:val="24"/>
          <w:szCs w:val="24"/>
          <w:lang w:eastAsia="ru-RU"/>
        </w:rPr>
        <w:t>специализация (набор в группы в раннем возрасте)?</w:t>
      </w:r>
    </w:p>
    <w:p w14:paraId="668F0B2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а) волейбол</w:t>
      </w:r>
    </w:p>
    <w:p w14:paraId="18AC8C6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8"/>
          <w:kern w:val="0"/>
          <w:sz w:val="24"/>
          <w:szCs w:val="24"/>
          <w:lang w:eastAsia="ru-RU"/>
        </w:rPr>
        <w:lastRenderedPageBreak/>
        <w:t>б)бокс</w:t>
      </w:r>
    </w:p>
    <w:p w14:paraId="2E92F0B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2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в)акробатика</w:t>
      </w:r>
    </w:p>
    <w:p w14:paraId="562A214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27"/>
        </w:tabs>
        <w:suppressAutoHyphens w:val="0"/>
        <w:spacing w:line="240" w:lineRule="auto"/>
        <w:ind w:left="137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горные лыжи</w:t>
      </w:r>
    </w:p>
    <w:p w14:paraId="294C925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27"/>
        </w:tabs>
        <w:suppressAutoHyphens w:val="0"/>
        <w:spacing w:line="240" w:lineRule="auto"/>
        <w:ind w:left="137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фехтование</w:t>
      </w:r>
    </w:p>
    <w:p w14:paraId="7996E7B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205"/>
        </w:tabs>
        <w:suppressAutoHyphens w:val="0"/>
        <w:spacing w:line="240" w:lineRule="auto"/>
        <w:ind w:left="19" w:firstLine="72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10.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Проявление   какого      качества   наиболее   характерно   для   представителей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  <w:t>атлетических видов спорта?</w:t>
      </w:r>
    </w:p>
    <w:p w14:paraId="7DA351A8" w14:textId="77777777" w:rsid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26" w:right="5914" w:firstLine="0"/>
        <w:jc w:val="left"/>
        <w:rPr>
          <w:color w:val="000000"/>
          <w:spacing w:val="-2"/>
          <w:kern w:val="0"/>
          <w:sz w:val="24"/>
          <w:szCs w:val="24"/>
          <w:lang w:eastAsia="ru-RU"/>
        </w:rPr>
      </w:pP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 xml:space="preserve">а) выносливость </w:t>
      </w:r>
    </w:p>
    <w:p w14:paraId="2D4589EB" w14:textId="7D80A638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26" w:right="591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9"/>
          <w:kern w:val="0"/>
          <w:sz w:val="24"/>
          <w:szCs w:val="24"/>
          <w:lang w:eastAsia="ru-RU"/>
        </w:rPr>
        <w:t>б)</w:t>
      </w:r>
      <w:r>
        <w:rPr>
          <w:color w:val="000000"/>
          <w:spacing w:val="9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9"/>
          <w:kern w:val="0"/>
          <w:sz w:val="24"/>
          <w:szCs w:val="24"/>
          <w:lang w:eastAsia="ru-RU"/>
        </w:rPr>
        <w:t>сила</w:t>
      </w:r>
    </w:p>
    <w:p w14:paraId="5FC8B5B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0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быстрота</w:t>
      </w:r>
    </w:p>
    <w:p w14:paraId="31EF1F6B" w14:textId="4B75ACDA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0"/>
          <w:tab w:val="left" w:pos="2410"/>
        </w:tabs>
        <w:suppressAutoHyphens w:val="0"/>
        <w:spacing w:line="240" w:lineRule="auto"/>
        <w:ind w:left="1435" w:right="-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ловкость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д)</w:t>
      </w:r>
      <w:r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гибкость</w:t>
      </w:r>
    </w:p>
    <w:p w14:paraId="3D9516B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85"/>
        </w:tabs>
        <w:suppressAutoHyphens w:val="0"/>
        <w:spacing w:line="240" w:lineRule="auto"/>
        <w:ind w:left="74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11.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Какой показатель характерен для определения быстроты?</w:t>
      </w:r>
    </w:p>
    <w:p w14:paraId="1B95A2A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длина дистанции</w:t>
      </w:r>
    </w:p>
    <w:p w14:paraId="568DCCA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быстрота реакции</w:t>
      </w:r>
    </w:p>
    <w:p w14:paraId="18F07F9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частота движений</w:t>
      </w:r>
    </w:p>
    <w:p w14:paraId="5D5C107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right="422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скорость одиночного движения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д) спортивная форма спортсмена</w:t>
      </w:r>
    </w:p>
    <w:p w14:paraId="2FF1413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85"/>
        </w:tabs>
        <w:suppressAutoHyphens w:val="0"/>
        <w:spacing w:line="240" w:lineRule="auto"/>
        <w:ind w:left="74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8"/>
          <w:kern w:val="0"/>
          <w:sz w:val="24"/>
          <w:szCs w:val="24"/>
          <w:lang w:eastAsia="ru-RU"/>
        </w:rPr>
        <w:t>12.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Для развития какого качества наиболее значение имеет наследственность?</w:t>
      </w:r>
    </w:p>
    <w:p w14:paraId="555F782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4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kern w:val="0"/>
          <w:sz w:val="24"/>
          <w:szCs w:val="24"/>
          <w:lang w:eastAsia="ru-RU"/>
        </w:rPr>
        <w:t>а) сила</w:t>
      </w:r>
    </w:p>
    <w:p w14:paraId="4A9056B7" w14:textId="1420234C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4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б)</w:t>
      </w:r>
      <w:r>
        <w:rPr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гибкость</w:t>
      </w:r>
    </w:p>
    <w:p w14:paraId="1E5B8452" w14:textId="2FF6D9C6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в)</w:t>
      </w:r>
      <w:r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ловкость</w:t>
      </w:r>
    </w:p>
    <w:p w14:paraId="37F00F7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kern w:val="0"/>
          <w:sz w:val="24"/>
          <w:szCs w:val="24"/>
          <w:lang w:eastAsia="ru-RU"/>
        </w:rPr>
        <w:t>г) выносливость</w:t>
      </w:r>
    </w:p>
    <w:p w14:paraId="0F8DFB43" w14:textId="2C0D5F7E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4"/>
          <w:kern w:val="0"/>
          <w:sz w:val="24"/>
          <w:szCs w:val="24"/>
          <w:lang w:eastAsia="ru-RU"/>
        </w:rPr>
        <w:t>д)</w:t>
      </w:r>
      <w:r>
        <w:rPr>
          <w:color w:val="000000"/>
          <w:spacing w:val="4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4"/>
          <w:kern w:val="0"/>
          <w:sz w:val="24"/>
          <w:szCs w:val="24"/>
          <w:lang w:eastAsia="ru-RU"/>
        </w:rPr>
        <w:t>воля к победе</w:t>
      </w:r>
    </w:p>
    <w:p w14:paraId="54ECE13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18"/>
        </w:tabs>
        <w:suppressAutoHyphens w:val="0"/>
        <w:spacing w:line="240" w:lineRule="auto"/>
        <w:ind w:left="768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8"/>
          <w:kern w:val="0"/>
          <w:sz w:val="24"/>
          <w:szCs w:val="24"/>
          <w:lang w:eastAsia="ru-RU"/>
        </w:rPr>
        <w:t>13.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Какой внешний показатель является показателем усталости ребенка?</w:t>
      </w:r>
    </w:p>
    <w:p w14:paraId="1E8853A5" w14:textId="2F9E88FA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591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а)</w:t>
      </w:r>
      <w:r>
        <w:rPr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3"/>
          <w:kern w:val="0"/>
          <w:sz w:val="24"/>
          <w:szCs w:val="24"/>
          <w:lang w:eastAsia="ru-RU"/>
        </w:rPr>
        <w:t xml:space="preserve">изменение позы 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б)</w:t>
      </w:r>
      <w:r>
        <w:rPr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потеря сознания</w:t>
      </w:r>
    </w:p>
    <w:p w14:paraId="6EFDACE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4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крути под глазами</w:t>
      </w:r>
    </w:p>
    <w:p w14:paraId="14DF944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4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неадекватная реакция на раздражитель</w:t>
      </w:r>
    </w:p>
    <w:p w14:paraId="6047563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провалы в памяти</w:t>
      </w:r>
    </w:p>
    <w:p w14:paraId="2BC30BD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18"/>
        </w:tabs>
        <w:suppressAutoHyphens w:val="0"/>
        <w:spacing w:line="240" w:lineRule="auto"/>
        <w:ind w:left="768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8"/>
          <w:kern w:val="0"/>
          <w:sz w:val="24"/>
          <w:szCs w:val="24"/>
          <w:lang w:eastAsia="ru-RU"/>
        </w:rPr>
        <w:t>14.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Как изменяется состав крови при долговременной умственной работе?</w:t>
      </w:r>
    </w:p>
    <w:p w14:paraId="74AB0A9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изменяется уровень сахара в крови</w:t>
      </w:r>
    </w:p>
    <w:p w14:paraId="60C2B6A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наблюдается кислородное голодание</w:t>
      </w:r>
    </w:p>
    <w:p w14:paraId="28E6C09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начинается воспалительный процесс</w:t>
      </w:r>
    </w:p>
    <w:p w14:paraId="377683F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наблюдается резкое повышение аппетита</w:t>
      </w:r>
    </w:p>
    <w:p w14:paraId="58B0ABC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наблюдается размягчение костей</w:t>
      </w:r>
    </w:p>
    <w:p w14:paraId="0CBA314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18"/>
        </w:tabs>
        <w:suppressAutoHyphens w:val="0"/>
        <w:spacing w:line="240" w:lineRule="auto"/>
        <w:ind w:left="62" w:firstLine="7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20"/>
          <w:kern w:val="0"/>
          <w:sz w:val="24"/>
          <w:szCs w:val="24"/>
          <w:lang w:eastAsia="ru-RU"/>
        </w:rPr>
        <w:t>15.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Какой объем двигательной активности   в неделю необходим для нормального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функционирования систем организма молодого человека в возрасте 17-25 лет?</w:t>
      </w:r>
    </w:p>
    <w:p w14:paraId="5E02528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6-8 часов</w:t>
      </w:r>
    </w:p>
    <w:p w14:paraId="1A24F30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 xml:space="preserve">18 </w:t>
      </w:r>
      <w:r w:rsidRPr="00F70ACA">
        <w:rPr>
          <w:color w:val="000000"/>
          <w:spacing w:val="22"/>
          <w:kern w:val="0"/>
          <w:sz w:val="24"/>
          <w:szCs w:val="24"/>
          <w:lang w:eastAsia="ru-RU"/>
        </w:rPr>
        <w:t>-20</w:t>
      </w: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 xml:space="preserve"> часов</w:t>
      </w:r>
    </w:p>
    <w:p w14:paraId="168C92F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9-11 часов</w:t>
      </w:r>
    </w:p>
    <w:p w14:paraId="29EFAAE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1 -2 часа</w:t>
      </w:r>
    </w:p>
    <w:p w14:paraId="6A7C6C8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color w:val="000000"/>
          <w:spacing w:val="-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21-25 часов</w:t>
      </w:r>
    </w:p>
    <w:p w14:paraId="425D8177" w14:textId="560B54AC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262"/>
        </w:tabs>
        <w:suppressAutoHyphens w:val="0"/>
        <w:spacing w:line="240" w:lineRule="auto"/>
        <w:ind w:left="0" w:firstLine="725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21"/>
          <w:kern w:val="0"/>
          <w:sz w:val="24"/>
          <w:szCs w:val="24"/>
          <w:lang w:eastAsia="ru-RU"/>
        </w:rPr>
        <w:t>16.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Какой  показатель     ЧСС    (частоты    сердечных    сокращений)    считается</w:t>
      </w:r>
      <w:r w:rsidR="00214B58">
        <w:rPr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t>нормальным?</w:t>
      </w:r>
    </w:p>
    <w:p w14:paraId="183C921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60-80 уд/мин</w:t>
      </w:r>
    </w:p>
    <w:p w14:paraId="66BC55D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30-40 уд/мин</w:t>
      </w:r>
    </w:p>
    <w:p w14:paraId="6236E84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45-60 уд/мин</w:t>
      </w:r>
    </w:p>
    <w:p w14:paraId="6F79182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90-110 уд/мин</w:t>
      </w:r>
    </w:p>
    <w:p w14:paraId="13A134E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36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lang w:eastAsia="ru-RU"/>
        </w:rPr>
        <w:t>д)сугубо индивидуально</w:t>
      </w:r>
    </w:p>
    <w:p w14:paraId="2A77C24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7"/>
        </w:tabs>
        <w:suppressAutoHyphens w:val="0"/>
        <w:spacing w:line="240" w:lineRule="auto"/>
        <w:ind w:left="14" w:firstLine="715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17.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При   какой   ЧСС   (частоте  сердечных  сокращений)  можно  считать  уровень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выполненной физической нагрузки средним, т.е. достаточным?</w:t>
      </w:r>
    </w:p>
    <w:p w14:paraId="4F64423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80-120 уд/мин</w:t>
      </w:r>
    </w:p>
    <w:p w14:paraId="544DAC9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lastRenderedPageBreak/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около 200 уд/мин</w:t>
      </w:r>
    </w:p>
    <w:p w14:paraId="42E42BC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t>130-150</w:t>
      </w: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уд/мин</w:t>
      </w:r>
    </w:p>
    <w:p w14:paraId="467026D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60-80 уд/мин</w:t>
      </w:r>
    </w:p>
    <w:p w14:paraId="578FE79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30-40 уд/мин</w:t>
      </w:r>
    </w:p>
    <w:p w14:paraId="46B5717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85"/>
        </w:tabs>
        <w:suppressAutoHyphens w:val="0"/>
        <w:spacing w:line="240" w:lineRule="auto"/>
        <w:ind w:left="74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18.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Что не относится к антропометрическим показателям человека?</w:t>
      </w:r>
    </w:p>
    <w:p w14:paraId="39CFA12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масса тела</w:t>
      </w:r>
    </w:p>
    <w:p w14:paraId="6D6524D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форма позвоночника</w:t>
      </w:r>
    </w:p>
    <w:p w14:paraId="5C43FCC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острота зрения</w:t>
      </w:r>
    </w:p>
    <w:p w14:paraId="3744B3C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обхваты бедер</w:t>
      </w:r>
    </w:p>
    <w:p w14:paraId="61B2E66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рост</w:t>
      </w:r>
    </w:p>
    <w:p w14:paraId="273E3EA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2"/>
        </w:tabs>
        <w:suppressAutoHyphens w:val="0"/>
        <w:spacing w:line="240" w:lineRule="auto"/>
        <w:ind w:left="7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19.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Что является причиной гиподинамии (недостаточности движения)?</w:t>
      </w:r>
    </w:p>
    <w:p w14:paraId="19F69E2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0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нарушение обмена веществ</w:t>
      </w:r>
    </w:p>
    <w:p w14:paraId="251F1AD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0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неправильное питание</w:t>
      </w:r>
    </w:p>
    <w:p w14:paraId="355457B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0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мышечная атрофия</w:t>
      </w:r>
    </w:p>
    <w:p w14:paraId="7FB592C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0"/>
        </w:tabs>
        <w:suppressAutoHyphens w:val="0"/>
        <w:spacing w:line="240" w:lineRule="auto"/>
        <w:ind w:left="1435" w:right="337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недостаточная двигательная активность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д)перетренированность</w:t>
      </w:r>
    </w:p>
    <w:p w14:paraId="73CD5FF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406"/>
        </w:tabs>
        <w:suppressAutoHyphens w:val="0"/>
        <w:spacing w:line="240" w:lineRule="auto"/>
        <w:ind w:left="34" w:firstLine="7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20.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t>Что   не   является   причиной   увеличения   массы    тела   во   время   занятий</w:t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физическими упражнениями?</w:t>
      </w:r>
    </w:p>
    <w:p w14:paraId="28E882D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а)неправильное питание</w:t>
      </w:r>
    </w:p>
    <w:p w14:paraId="7AF05DC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неправильное дозирование физических нагрузок</w:t>
      </w:r>
    </w:p>
    <w:p w14:paraId="724A75C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наращивание мышечной массы</w:t>
      </w:r>
    </w:p>
    <w:p w14:paraId="2D9649D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чрезмерное нервное напряжение</w:t>
      </w:r>
    </w:p>
    <w:p w14:paraId="799C57A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таких причин нет</w:t>
      </w:r>
    </w:p>
    <w:p w14:paraId="49EF90D2" w14:textId="77777777" w:rsidR="00214B58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715"/>
        <w:jc w:val="left"/>
        <w:rPr>
          <w:color w:val="000000"/>
          <w:spacing w:val="3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 xml:space="preserve">21. Что является основной причиной излишнего веса? </w:t>
      </w: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а)</w:t>
      </w:r>
      <w:r w:rsidR="00214B58">
        <w:rPr>
          <w:color w:val="000000"/>
          <w:spacing w:val="3"/>
          <w:kern w:val="0"/>
          <w:sz w:val="24"/>
          <w:szCs w:val="24"/>
          <w:lang w:eastAsia="ru-RU"/>
        </w:rPr>
        <w:t xml:space="preserve"> неправильное питание</w:t>
      </w:r>
    </w:p>
    <w:p w14:paraId="5AC56D9A" w14:textId="77777777" w:rsidR="00214B58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46"/>
        <w:jc w:val="left"/>
        <w:rPr>
          <w:color w:val="000000"/>
          <w:spacing w:val="-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 xml:space="preserve">б) отсутствие двигательной активности </w:t>
      </w:r>
    </w:p>
    <w:p w14:paraId="4DA5F7B5" w14:textId="77777777" w:rsidR="00214B58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46"/>
        <w:jc w:val="left"/>
        <w:rPr>
          <w:color w:val="000000"/>
          <w:spacing w:val="5"/>
          <w:kern w:val="0"/>
          <w:sz w:val="24"/>
          <w:szCs w:val="24"/>
          <w:lang w:eastAsia="ru-RU"/>
        </w:rPr>
      </w:pP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в)</w:t>
      </w:r>
      <w:r w:rsidR="00214B58"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курение</w:t>
      </w:r>
    </w:p>
    <w:p w14:paraId="365D9248" w14:textId="77777777" w:rsidR="00214B58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46"/>
        <w:jc w:val="left"/>
        <w:rPr>
          <w:color w:val="000000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="00214B58">
        <w:rPr>
          <w:color w:val="000000"/>
          <w:spacing w:val="-12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kern w:val="0"/>
          <w:sz w:val="24"/>
          <w:szCs w:val="24"/>
          <w:lang w:eastAsia="ru-RU"/>
        </w:rPr>
        <w:t>плохое настроение</w:t>
      </w:r>
    </w:p>
    <w:p w14:paraId="285007EB" w14:textId="5DE1BFBA" w:rsidR="00F70ACA" w:rsidRPr="00F70ACA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4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д)</w:t>
      </w:r>
      <w:r w:rsidR="00214B58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некачественные продукты питания</w:t>
      </w:r>
    </w:p>
    <w:p w14:paraId="214C914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758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22. Как соотносятся понятия - «усталость, «утомление», «переутомление»</w:t>
      </w:r>
    </w:p>
    <w:p w14:paraId="116DE82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62" w:firstLine="141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усталость   -   самая   тяжелая   форма   функциональных   изменений   в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организме, затем следует утомление и переутомление.</w:t>
      </w:r>
    </w:p>
    <w:p w14:paraId="4070AD3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62" w:firstLine="141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t>легче  всего  переносится  усталость, тяжелее утомление  и  устойчивое</w:t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нарушение функциональной системы организма    переутомление</w:t>
      </w:r>
    </w:p>
    <w:p w14:paraId="3DB2BB0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62" w:firstLine="141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переутомление        нарушение   в   деятельности   центральной   нервной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системы, а утомление и усталость - это синонимы.</w:t>
      </w:r>
    </w:p>
    <w:p w14:paraId="0CBEBCE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42"/>
        </w:tabs>
        <w:suppressAutoHyphens w:val="0"/>
        <w:spacing w:line="240" w:lineRule="auto"/>
        <w:ind w:left="149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эти понятия никак не соотносятся</w:t>
      </w:r>
    </w:p>
    <w:p w14:paraId="0C6212A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color w:val="000000"/>
          <w:spacing w:val="-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это синонимы</w:t>
      </w:r>
    </w:p>
    <w:p w14:paraId="297292F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238"/>
        </w:tabs>
        <w:suppressAutoHyphens w:val="0"/>
        <w:spacing w:line="240" w:lineRule="auto"/>
        <w:ind w:left="0" w:firstLine="69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23.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Почему    продолжительную    интеллектуальную    деятельность    необходимо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сочетать с физическими нагрузками?</w:t>
      </w:r>
    </w:p>
    <w:p w14:paraId="2B7D091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для разнообразия деятельности</w:t>
      </w:r>
    </w:p>
    <w:p w14:paraId="76D183E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 целью повышения настроения</w:t>
      </w:r>
    </w:p>
    <w:p w14:paraId="5EBE0DA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для снятия мышечного напряжения</w:t>
      </w:r>
    </w:p>
    <w:p w14:paraId="3C1DDC1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 целью повышения гемоглобина</w:t>
      </w:r>
    </w:p>
    <w:p w14:paraId="609128D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 целью разгрузить зрение</w:t>
      </w:r>
    </w:p>
    <w:p w14:paraId="3BD8625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62"/>
        </w:tabs>
        <w:suppressAutoHyphens w:val="0"/>
        <w:spacing w:line="240" w:lineRule="auto"/>
        <w:ind w:left="10" w:firstLine="70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24.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При   умственной   работе,  сопровождающейся   эмоциональным   напряжением,</w:t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происходя! следующие изменение в составе крови:</w:t>
      </w:r>
    </w:p>
    <w:p w14:paraId="7741CA8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14" w:firstLine="14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снижается    насыщение    крови    кислородом    на    80%.    увеличивается</w:t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количество лейкоцитов.</w:t>
      </w:r>
    </w:p>
    <w:p w14:paraId="32042B0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14" w:firstLine="14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насыщение    крови    кислородов   возрастает   на   80%,   увеличивается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количество лейкоцитов</w:t>
      </w:r>
    </w:p>
    <w:p w14:paraId="64F2D6F2" w14:textId="38851990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4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в)</w:t>
      </w:r>
      <w:r w:rsidR="00214B58">
        <w:rPr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изменений не происходит</w:t>
      </w:r>
    </w:p>
    <w:p w14:paraId="532CFF5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0"/>
        </w:tabs>
        <w:suppressAutoHyphens w:val="0"/>
        <w:spacing w:line="240" w:lineRule="auto"/>
        <w:ind w:left="710" w:firstLine="725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6"/>
          <w:kern w:val="0"/>
          <w:sz w:val="24"/>
          <w:szCs w:val="24"/>
          <w:lang w:eastAsia="ru-RU"/>
        </w:rPr>
        <w:lastRenderedPageBreak/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насыщение крови кислородом снижается на 80%. уменьшается количество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лейкоцитов</w:t>
      </w:r>
    </w:p>
    <w:p w14:paraId="004CAF5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2021"/>
        </w:tabs>
        <w:suppressAutoHyphens w:val="0"/>
        <w:spacing w:line="240" w:lineRule="auto"/>
        <w:ind w:left="720" w:firstLine="7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насыщение      крови      кислородом      и      содержание      лейкоцитов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  <w:t>уравновешивается</w:t>
      </w:r>
    </w:p>
    <w:p w14:paraId="18F00E7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62"/>
        </w:tabs>
        <w:suppressAutoHyphens w:val="0"/>
        <w:spacing w:line="240" w:lineRule="auto"/>
        <w:ind w:left="10" w:firstLine="70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25.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Какая   температура   воздуха  в  спортивном   зале     оптимальна  для   занятий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физическими упражнениями?</w:t>
      </w:r>
    </w:p>
    <w:p w14:paraId="4C681EA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4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b/>
          <w:bCs/>
          <w:color w:val="000000"/>
          <w:spacing w:val="23"/>
          <w:w w:val="80"/>
          <w:kern w:val="0"/>
          <w:sz w:val="24"/>
          <w:szCs w:val="24"/>
          <w:lang w:eastAsia="ru-RU"/>
        </w:rPr>
        <w:t>а)15°</w:t>
      </w:r>
      <w:r w:rsidRPr="00F70ACA">
        <w:rPr>
          <w:b/>
          <w:bCs/>
          <w:color w:val="000000"/>
          <w:spacing w:val="42"/>
          <w:w w:val="80"/>
          <w:kern w:val="0"/>
          <w:sz w:val="24"/>
          <w:szCs w:val="24"/>
          <w:lang w:eastAsia="ru-RU"/>
        </w:rPr>
        <w:t>-17°</w:t>
      </w:r>
    </w:p>
    <w:p w14:paraId="516E08E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3"/>
          <w:kern w:val="0"/>
          <w:sz w:val="24"/>
          <w:szCs w:val="24"/>
          <w:lang w:eastAsia="ru-RU"/>
        </w:rPr>
        <w:t>13°-</w:t>
      </w: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15°</w:t>
      </w:r>
    </w:p>
    <w:p w14:paraId="0558767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 имеет значение</w:t>
      </w:r>
    </w:p>
    <w:p w14:paraId="2DC55FF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20° - 22°</w:t>
      </w:r>
    </w:p>
    <w:p w14:paraId="07FF4B1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выше 20°</w:t>
      </w:r>
    </w:p>
    <w:p w14:paraId="67EF97D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99"/>
        </w:tabs>
        <w:suppressAutoHyphens w:val="0"/>
        <w:spacing w:line="240" w:lineRule="auto"/>
        <w:ind w:left="73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26.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Общефизическая подготовка ставит своей целью:</w:t>
      </w:r>
    </w:p>
    <w:p w14:paraId="6DA072E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9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воспитание основных двигательных качеств</w:t>
      </w:r>
    </w:p>
    <w:p w14:paraId="3F64444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9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занятия по физической культуре в школе</w:t>
      </w:r>
    </w:p>
    <w:p w14:paraId="049B711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9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подготовку спортсмена к соревнованиям</w:t>
      </w:r>
    </w:p>
    <w:p w14:paraId="5A4D71E4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9"/>
        </w:tabs>
        <w:suppressAutoHyphens w:val="0"/>
        <w:spacing w:line="240" w:lineRule="auto"/>
        <w:ind w:left="1358" w:right="845" w:firstLine="9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изучения тактических и технических компонентов подготовки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д) воспитание силы</w:t>
      </w:r>
    </w:p>
    <w:p w14:paraId="6817141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99"/>
        </w:tabs>
        <w:suppressAutoHyphens w:val="0"/>
        <w:spacing w:line="240" w:lineRule="auto"/>
        <w:ind w:left="43" w:firstLine="69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27.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В каком из компонентов подготовки спортсмена   наибольшее значение имееч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деятельность   тренера</w:t>
      </w:r>
    </w:p>
    <w:p w14:paraId="58699AA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общефизическая подготовка</w:t>
      </w:r>
    </w:p>
    <w:p w14:paraId="665EE7A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техническая подготовка</w:t>
      </w:r>
    </w:p>
    <w:p w14:paraId="61E9326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наследственность</w:t>
      </w:r>
    </w:p>
    <w:p w14:paraId="4A40741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специальная физическая подготовка</w:t>
      </w:r>
    </w:p>
    <w:p w14:paraId="25B3415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тактическая подготовка</w:t>
      </w:r>
    </w:p>
    <w:p w14:paraId="68DDB6E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2"/>
        </w:tabs>
        <w:suppressAutoHyphens w:val="0"/>
        <w:spacing w:line="240" w:lineRule="auto"/>
        <w:ind w:left="76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28.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Звание мастер спорта России относится:</w:t>
      </w:r>
    </w:p>
    <w:p w14:paraId="1CBE02F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8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 спорту высшего мастерства</w:t>
      </w:r>
    </w:p>
    <w:p w14:paraId="4084E28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8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 массовому спорту</w:t>
      </w:r>
    </w:p>
    <w:p w14:paraId="44F20C6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8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 членам национальной сборной команды России</w:t>
      </w:r>
    </w:p>
    <w:p w14:paraId="14D1FB2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8"/>
        </w:tabs>
        <w:suppressAutoHyphens w:val="0"/>
        <w:spacing w:line="240" w:lineRule="auto"/>
        <w:ind w:left="1450" w:right="422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только к игровым видам спорта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д) к спорту ветеранов</w:t>
      </w:r>
    </w:p>
    <w:p w14:paraId="569D8C3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2"/>
        </w:tabs>
        <w:suppressAutoHyphens w:val="0"/>
        <w:spacing w:line="240" w:lineRule="auto"/>
        <w:ind w:left="76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29.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Какое заболевание не относится к нарушению осанки?</w:t>
      </w:r>
    </w:p>
    <w:p w14:paraId="751913E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52"/>
        </w:tabs>
        <w:suppressAutoHyphens w:val="0"/>
        <w:spacing w:line="240" w:lineRule="auto"/>
        <w:ind w:left="149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кифоз</w:t>
      </w:r>
    </w:p>
    <w:p w14:paraId="5E1CD99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52"/>
        </w:tabs>
        <w:suppressAutoHyphens w:val="0"/>
        <w:spacing w:line="240" w:lineRule="auto"/>
        <w:ind w:left="1493" w:right="591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остеохондроз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в) лордоз</w:t>
      </w:r>
    </w:p>
    <w:p w14:paraId="13D50FF7" w14:textId="5EEDC798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02" w:right="5069" w:firstLine="0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lang w:eastAsia="ru-RU"/>
        </w:rPr>
        <w:t xml:space="preserve">г) </w:t>
      </w:r>
      <w:r w:rsidR="00E77FBC" w:rsidRPr="00F70ACA">
        <w:rPr>
          <w:color w:val="000000"/>
          <w:spacing w:val="2"/>
          <w:kern w:val="0"/>
          <w:sz w:val="24"/>
          <w:szCs w:val="24"/>
          <w:lang w:eastAsia="ru-RU"/>
        </w:rPr>
        <w:t>сколиоз</w:t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t xml:space="preserve"> левосторонний </w:t>
      </w:r>
    </w:p>
    <w:p w14:paraId="6FD2257C" w14:textId="5003FBCA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02" w:right="50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kern w:val="0"/>
          <w:sz w:val="24"/>
          <w:szCs w:val="24"/>
          <w:lang w:eastAsia="ru-RU"/>
        </w:rPr>
        <w:t xml:space="preserve">д)  </w:t>
      </w:r>
      <w:r w:rsidR="00E77FBC" w:rsidRPr="00F70ACA">
        <w:rPr>
          <w:color w:val="000000"/>
          <w:kern w:val="0"/>
          <w:sz w:val="24"/>
          <w:szCs w:val="24"/>
          <w:lang w:eastAsia="ru-RU"/>
        </w:rPr>
        <w:t>сколиоз</w:t>
      </w:r>
      <w:r w:rsidRPr="00F70ACA">
        <w:rPr>
          <w:color w:val="000000"/>
          <w:kern w:val="0"/>
          <w:sz w:val="24"/>
          <w:szCs w:val="24"/>
          <w:lang w:eastAsia="ru-RU"/>
        </w:rPr>
        <w:t xml:space="preserve"> правосторонний</w:t>
      </w:r>
    </w:p>
    <w:p w14:paraId="6BF4ED1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2"/>
        </w:tabs>
        <w:suppressAutoHyphens w:val="0"/>
        <w:spacing w:line="240" w:lineRule="auto"/>
        <w:ind w:left="763" w:firstLine="0"/>
        <w:jc w:val="left"/>
        <w:rPr>
          <w:color w:val="000000"/>
          <w:spacing w:val="-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30.</w:t>
      </w: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ab/>
        <w:t>Что называется двигательным навыком?</w:t>
      </w:r>
    </w:p>
    <w:p w14:paraId="2E37C274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выполнение упражнения с помощью преподавателя</w:t>
      </w:r>
    </w:p>
    <w:p w14:paraId="2C2B99C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неосознанные двигательные действия, заложенные с рождения</w:t>
      </w:r>
    </w:p>
    <w:p w14:paraId="1FB8607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специальное физкультурно-спортивное образование</w:t>
      </w:r>
    </w:p>
    <w:p w14:paraId="7F5A370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выполнение упражнения «автоматически»</w:t>
      </w:r>
    </w:p>
    <w:p w14:paraId="42FF154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выполнение упражнения под музыку</w:t>
      </w:r>
    </w:p>
    <w:p w14:paraId="6DCD6B08" w14:textId="77777777" w:rsidR="00F70ACA" w:rsidRPr="00F70ACA" w:rsidRDefault="00F70ACA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F70AC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F70AC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F70A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365E83B8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Физическая культура и спорт в </w:t>
            </w:r>
            <w:r>
              <w:rPr>
                <w:sz w:val="22"/>
                <w:szCs w:val="22"/>
              </w:rPr>
              <w:lastRenderedPageBreak/>
              <w:t>вузе</w:t>
            </w:r>
            <w:r w:rsidRPr="00E77FBC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7AB3F68B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lastRenderedPageBreak/>
              <w:t xml:space="preserve">Завьялов А.В., </w:t>
            </w:r>
            <w:r w:rsidRPr="00E77FBC">
              <w:rPr>
                <w:sz w:val="22"/>
                <w:szCs w:val="22"/>
              </w:rPr>
              <w:lastRenderedPageBreak/>
              <w:t>Абраменко М.Н., Щербаков И.В., Евсеева И.Г.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AEF0A8C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lastRenderedPageBreak/>
              <w:t xml:space="preserve">Москва; Берлин: </w:t>
            </w:r>
            <w:r w:rsidRPr="00E77FBC">
              <w:rPr>
                <w:sz w:val="22"/>
                <w:szCs w:val="22"/>
              </w:rPr>
              <w:lastRenderedPageBreak/>
              <w:t>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45602BE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F70AC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E22320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F70A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D2DB16F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культура: учебное пособие: в 2 частях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29516890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Гребенникова Ю.В., Ковыляева Н.А., Сантьева Е.В., Рыжова Н.С.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2873CE49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</w:t>
            </w:r>
            <w:r w:rsidRPr="00E77FBC">
              <w:rPr>
                <w:sz w:val="22"/>
                <w:szCs w:val="22"/>
              </w:rPr>
              <w:t>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DBD85FB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F70AC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E22320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F70A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5499D9C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3867145F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Захарова Л.В., Люлина Н.В., Кудрявцев М.Д.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CFD6DA0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Красноярск: Сибирски</w:t>
            </w:r>
            <w:r w:rsidR="00746BA1">
              <w:rPr>
                <w:sz w:val="22"/>
                <w:szCs w:val="22"/>
              </w:rPr>
              <w:t>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39D2E238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F70AC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E22320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77FBC" w:rsidRPr="003C0E55" w14:paraId="45B4DAED" w14:textId="77777777" w:rsidTr="00F70A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635F2" w14:textId="463F8586" w:rsidR="00E77FBC" w:rsidRPr="003C0E55" w:rsidRDefault="00E77FBC" w:rsidP="00F70AC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C06A5E" w14:textId="2E3FDA76" w:rsidR="00E77FBC" w:rsidRPr="00E77FBC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 и спорт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BD6FBE" w14:textId="62AC9B29" w:rsidR="00E77FBC" w:rsidRPr="00E77FBC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Каткова А.М.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748C76" w14:textId="21638F35" w:rsidR="00E77FBC" w:rsidRPr="00E77FBC" w:rsidRDefault="00746BA1" w:rsidP="00746BA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BA1">
              <w:rPr>
                <w:sz w:val="22"/>
                <w:szCs w:val="22"/>
              </w:rPr>
              <w:t>Москва: Московский педагогический государственный университет (МПГУ)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D6CCD" w14:textId="0379B64E" w:rsidR="00E77FBC" w:rsidRDefault="00746BA1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3B789" w14:textId="77777777" w:rsidR="00E77FBC" w:rsidRPr="00C43718" w:rsidRDefault="00E77FBC" w:rsidP="00F70AC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F8116" w14:textId="77777777" w:rsidR="00746BA1" w:rsidRPr="00C43718" w:rsidRDefault="00E22320" w:rsidP="00746B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746BA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324CC0C" w14:textId="77777777" w:rsidR="00E77FBC" w:rsidRDefault="00E77FBC" w:rsidP="00F70ACA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01F48"/>
    <w:rsid w:val="001043F8"/>
    <w:rsid w:val="001071B9"/>
    <w:rsid w:val="00180109"/>
    <w:rsid w:val="00214B58"/>
    <w:rsid w:val="002668FA"/>
    <w:rsid w:val="00275F79"/>
    <w:rsid w:val="002825CF"/>
    <w:rsid w:val="00555F6C"/>
    <w:rsid w:val="0056393A"/>
    <w:rsid w:val="005B5E17"/>
    <w:rsid w:val="006E7CAD"/>
    <w:rsid w:val="00746BA1"/>
    <w:rsid w:val="007D78DB"/>
    <w:rsid w:val="00920D08"/>
    <w:rsid w:val="0095632D"/>
    <w:rsid w:val="00A90042"/>
    <w:rsid w:val="00AD3CA3"/>
    <w:rsid w:val="00AF286E"/>
    <w:rsid w:val="00B0711D"/>
    <w:rsid w:val="00E22320"/>
    <w:rsid w:val="00E77FBC"/>
    <w:rsid w:val="00F60CF5"/>
    <w:rsid w:val="00F70ACA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93E7F51F-6C3A-4181-B902-CBC3E9BC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2">
    <w:name w:val="Сетка таблицы2"/>
    <w:basedOn w:val="a1"/>
    <w:next w:val="aa"/>
    <w:uiPriority w:val="99"/>
    <w:rsid w:val="00F70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3073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2021-08-21T00:11:00Z</dcterms:created>
  <dcterms:modified xsi:type="dcterms:W3CDTF">2023-05-11T09:13:00Z</dcterms:modified>
</cp:coreProperties>
</file>