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10AD7E34" w:rsidR="00920D08" w:rsidRPr="003C0E55" w:rsidRDefault="009F5B21" w:rsidP="00920D08">
      <w:pPr>
        <w:spacing w:line="240" w:lineRule="auto"/>
        <w:jc w:val="center"/>
        <w:rPr>
          <w:sz w:val="24"/>
          <w:szCs w:val="24"/>
        </w:rPr>
      </w:pPr>
      <w:r w:rsidRPr="009F5B21">
        <w:rPr>
          <w:b/>
          <w:color w:val="000000"/>
          <w:sz w:val="24"/>
          <w:szCs w:val="24"/>
        </w:rPr>
        <w:t>Б1.О.01.07</w:t>
      </w:r>
      <w:r>
        <w:rPr>
          <w:b/>
          <w:color w:val="000000"/>
          <w:sz w:val="24"/>
          <w:szCs w:val="24"/>
        </w:rPr>
        <w:t xml:space="preserve"> </w:t>
      </w:r>
      <w:r w:rsidRPr="009F5B21">
        <w:rPr>
          <w:b/>
          <w:color w:val="000000"/>
          <w:sz w:val="24"/>
          <w:szCs w:val="24"/>
        </w:rPr>
        <w:t>ФИЗИКА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17E74E1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F5B21">
        <w:rPr>
          <w:b/>
          <w:sz w:val="24"/>
          <w:szCs w:val="24"/>
        </w:rPr>
        <w:t>21.03.02 Землеустройство и кадастры</w:t>
      </w:r>
    </w:p>
    <w:p w14:paraId="1410E2C0" w14:textId="26323DD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F5B21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132D897" w14:textId="77777777" w:rsidR="00571EC1" w:rsidRDefault="00571EC1" w:rsidP="00571EC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56ABEA9A" w14:textId="77777777" w:rsidR="00571EC1" w:rsidRDefault="00571EC1" w:rsidP="00571E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C53F64E" w14:textId="77777777" w:rsidR="00571EC1" w:rsidRDefault="00571EC1" w:rsidP="00571E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C1CD870" w14:textId="77777777" w:rsidR="00571EC1" w:rsidRDefault="00571EC1" w:rsidP="00571E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9A8332D" w14:textId="77777777" w:rsidR="00571EC1" w:rsidRDefault="00571EC1" w:rsidP="00571E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4C0342B" w14:textId="77777777" w:rsidR="00571EC1" w:rsidRDefault="00571EC1" w:rsidP="00571E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C9E21E5" w14:textId="77777777" w:rsidR="00571EC1" w:rsidRDefault="00571EC1" w:rsidP="00571E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9874AF2" w14:textId="77777777" w:rsidR="00571EC1" w:rsidRDefault="00571EC1" w:rsidP="00571E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6531063" w14:textId="77777777" w:rsidR="00571EC1" w:rsidRDefault="00571EC1" w:rsidP="00571E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BA88414" w14:textId="77777777" w:rsidR="00571EC1" w:rsidRDefault="00571EC1" w:rsidP="00571E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ADFAC22" w14:textId="77777777" w:rsidR="00571EC1" w:rsidRDefault="00571EC1" w:rsidP="00571EC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1DB8F62" w14:textId="77777777" w:rsidR="00571EC1" w:rsidRDefault="00571EC1" w:rsidP="00571EC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26D4737A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F5B21" w:rsidRPr="003C0E55" w14:paraId="20451675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DD087B" w14:textId="60CAF646" w:rsidR="009F5B21" w:rsidRPr="0095632D" w:rsidRDefault="009F5B21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9B23EE" w14:textId="6556C214" w:rsidR="009F5B21" w:rsidRPr="0095632D" w:rsidRDefault="009F5B2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AEEF69" w14:textId="77777777" w:rsidR="009F5B21" w:rsidRPr="005D60BA" w:rsidRDefault="009F5B21" w:rsidP="009F5B2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6206201E" w14:textId="51B25474" w:rsidR="009F5B21" w:rsidRPr="005D60BA" w:rsidRDefault="009F5B21" w:rsidP="009F5B2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CBE6C14" w14:textId="26D09BB1" w:rsidR="009F5B21" w:rsidRPr="00275F79" w:rsidRDefault="009F5B21" w:rsidP="009F5B2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анализа и синтеза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5B21" w:rsidRPr="003C0E55" w14:paraId="3EF8B8DD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9CEB20" w14:textId="66D8C602" w:rsidR="009F5B21" w:rsidRPr="008760AB" w:rsidRDefault="009F5B21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F522E2" w14:textId="25311EC2" w:rsidR="009F5B21" w:rsidRPr="008760AB" w:rsidRDefault="009F5B2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6E2B6A" w14:textId="77777777" w:rsidR="009F5B21" w:rsidRDefault="009F5B21" w:rsidP="009F5B2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ИОПК-1.1. </w:t>
            </w:r>
            <w:r w:rsidRPr="000F4E6C">
              <w:rPr>
                <w:color w:val="000000"/>
                <w:sz w:val="24"/>
                <w:szCs w:val="24"/>
              </w:rPr>
              <w:t>Знает основы методов моделирования,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математического анализа, математической статистики, наук о земле, геодезии, картографии,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дистанционного зондирования применительно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задачам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6845A13" w14:textId="77777777" w:rsidR="009F5B21" w:rsidRDefault="009F5B21" w:rsidP="009F5B2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ИОПК-1.2. </w:t>
            </w:r>
            <w:r w:rsidRPr="000F4E6C">
              <w:rPr>
                <w:color w:val="000000"/>
                <w:sz w:val="24"/>
                <w:szCs w:val="24"/>
              </w:rPr>
              <w:t>Умеет решать стандартные профессиональные задачи, применяя методы моделирования, математического анализа, естественнонаучные и общеинженерные знания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4482678" w14:textId="5E805933" w:rsidR="009F5B21" w:rsidRPr="00275F79" w:rsidRDefault="009F5B21" w:rsidP="009F5B2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ИОПК-1.3. Владеет навыками использования</w:t>
            </w:r>
            <w:r w:rsidRPr="000F4E6C">
              <w:rPr>
                <w:color w:val="000000"/>
                <w:sz w:val="24"/>
                <w:szCs w:val="24"/>
              </w:rPr>
              <w:t xml:space="preserve"> знани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F4E6C">
              <w:rPr>
                <w:color w:val="000000"/>
                <w:sz w:val="24"/>
                <w:szCs w:val="24"/>
              </w:rPr>
              <w:t xml:space="preserve"> основ моделирования, математического анализа, естественнонаучных и общеинженерных дисциплин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решении типовых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BF9CC51" w14:textId="77777777" w:rsidR="009F5B21" w:rsidRPr="003C0E55" w:rsidRDefault="009F5B21" w:rsidP="009F5B2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92007F6" w14:textId="77777777" w:rsidR="009F5B21" w:rsidRPr="00520446" w:rsidRDefault="009F5B21" w:rsidP="009F5B2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520446">
        <w:rPr>
          <w:color w:val="000000"/>
          <w:sz w:val="24"/>
          <w:szCs w:val="24"/>
        </w:rPr>
        <w:t>является формирование систематизированных знаний выпускника в области применения физико-математических методов в профессиональной гуманитарной сфере, в том числе:</w:t>
      </w:r>
    </w:p>
    <w:p w14:paraId="2CDE1540" w14:textId="77777777" w:rsidR="009F5B21" w:rsidRPr="00520446" w:rsidRDefault="009F5B21" w:rsidP="009F5B2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Pr="00520446">
        <w:rPr>
          <w:color w:val="000000"/>
          <w:sz w:val="24"/>
          <w:szCs w:val="24"/>
        </w:rPr>
        <w:t xml:space="preserve">ознакомление с методами познания природы: наблюдение природных явлений; ознакомление с физическими моделями, описание и обобщение результатов наблюдений; использование измерительных приборов и сборка экспериментальных установок для изучения физических явлений; представление результатов наблюдений и измерений с помощью таблиц, графиков и выявление на этой основе эмпирических закономерностей; ознакомление с границами их применимости; </w:t>
      </w:r>
    </w:p>
    <w:p w14:paraId="5EE20A85" w14:textId="77777777" w:rsidR="009F5B21" w:rsidRPr="00520446" w:rsidRDefault="009F5B21" w:rsidP="009F5B2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Pr="00520446">
        <w:rPr>
          <w:color w:val="000000"/>
          <w:sz w:val="24"/>
          <w:szCs w:val="24"/>
        </w:rPr>
        <w:t xml:space="preserve">развитие представлений о физике как части общечеловеческой культуры, ее значимости для общественного прогресса; об идеях и методах физической науки; о физике </w:t>
      </w:r>
      <w:r w:rsidRPr="00520446">
        <w:rPr>
          <w:color w:val="000000"/>
          <w:sz w:val="24"/>
          <w:szCs w:val="24"/>
        </w:rPr>
        <w:lastRenderedPageBreak/>
        <w:t xml:space="preserve">как форме описания и методе познания действительности; </w:t>
      </w:r>
    </w:p>
    <w:p w14:paraId="20BA7B17" w14:textId="77777777" w:rsidR="009F5B21" w:rsidRPr="00520446" w:rsidRDefault="009F5B21" w:rsidP="009F5B2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Pr="00520446">
        <w:rPr>
          <w:color w:val="000000"/>
          <w:sz w:val="24"/>
          <w:szCs w:val="24"/>
        </w:rPr>
        <w:t xml:space="preserve">систематизация системы знаний о строении вещества, об основных законах механического движения, сохранения и превращения энергии, о закономерностях тепловых, световых и электромагнитных явлений; об основных закономерностях электродинамики, термодинамики, статистической, квантовой и ядерной физики; </w:t>
      </w:r>
    </w:p>
    <w:p w14:paraId="2D10F4FA" w14:textId="77777777" w:rsidR="009F5B21" w:rsidRPr="00520446" w:rsidRDefault="009F5B21" w:rsidP="009F5B2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Pr="00520446">
        <w:rPr>
          <w:color w:val="000000"/>
          <w:sz w:val="24"/>
          <w:szCs w:val="24"/>
        </w:rPr>
        <w:t xml:space="preserve">овладение умениями применять полученные знания для объяснения природных явлений и процессов, физических свойств вещества; для практического использования физических знаний в повседневной жизни; для понимания роли физики в развитии современных технологий, в решении жизненно важных проблем человечества, в создании условий безопасной жизнедеятельности человека и общества; </w:t>
      </w:r>
    </w:p>
    <w:p w14:paraId="7E92E991" w14:textId="77777777" w:rsidR="009F5B21" w:rsidRPr="00520446" w:rsidRDefault="009F5B21" w:rsidP="009F5B2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Pr="00520446">
        <w:rPr>
          <w:color w:val="000000"/>
          <w:sz w:val="24"/>
          <w:szCs w:val="24"/>
        </w:rPr>
        <w:t xml:space="preserve">приобретение умений и навыков в решении практических жизненно важных задач, связанных с использованием физических знаний, в рациональном природопользовании и защите окружающей среды, обеспечении безопасности жизнедеятельности человека; </w:t>
      </w:r>
    </w:p>
    <w:p w14:paraId="65175C34" w14:textId="77777777" w:rsidR="009F5B21" w:rsidRPr="003C0E55" w:rsidRDefault="009F5B21" w:rsidP="009F5B2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Pr="00520446">
        <w:rPr>
          <w:color w:val="000000"/>
          <w:sz w:val="24"/>
          <w:szCs w:val="24"/>
        </w:rPr>
        <w:t>воспитание убежденности в познаваемости окружающего мира, понимания того, что разумное использование достижений физики и современных технологий способствует росту благосостояния общества; уважения к труду ученого.</w:t>
      </w:r>
    </w:p>
    <w:p w14:paraId="4C3932BF" w14:textId="77777777" w:rsidR="009F5B21" w:rsidRPr="003C0E55" w:rsidRDefault="009F5B21" w:rsidP="009F5B2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95CACE4" w14:textId="77777777" w:rsidR="009F5B21" w:rsidRPr="00520446" w:rsidRDefault="009F5B21" w:rsidP="009F5B21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20446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об основных физических понятиях, явлениях, законах и методах исследования; </w:t>
      </w:r>
    </w:p>
    <w:p w14:paraId="03618910" w14:textId="77777777" w:rsidR="009F5B21" w:rsidRPr="00520446" w:rsidRDefault="009F5B21" w:rsidP="009F5B21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2044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приобретать и практически использовать знания, наблюдать и объяснять физические явления; </w:t>
      </w:r>
    </w:p>
    <w:p w14:paraId="4FD3E34F" w14:textId="77777777" w:rsidR="009F5B21" w:rsidRPr="00520446" w:rsidRDefault="009F5B21" w:rsidP="009F5B21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2044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современной физической картине мира, диалектическом характере и относительности физического знания, границах применимости физических законов и теорий; о широких возможностях использования физических закономерностей в технике и технологиях; </w:t>
      </w:r>
    </w:p>
    <w:p w14:paraId="0EC425E5" w14:textId="77777777" w:rsidR="009F5B21" w:rsidRPr="00520446" w:rsidRDefault="009F5B21" w:rsidP="009F5B21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2044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творческого мышления студентов, умений самостоятельно приобретать и использовать знания на практике в тесной связи с учебными предметами образовательных областей «Естествознание», «Математика» и гуманитарными учебными предметами; </w:t>
      </w:r>
    </w:p>
    <w:p w14:paraId="15EE6DA7" w14:textId="77777777" w:rsidR="009F5B21" w:rsidRPr="008760AB" w:rsidRDefault="009F5B21" w:rsidP="009F5B21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20446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воспитание, овладение студентами совокупностью общих идей, принципов, законов, общих сведений о строении, движении, взаимодействии объектов окружающего материального мира.</w:t>
      </w:r>
      <w:r w:rsidRPr="00876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F160A1" w14:textId="77777777" w:rsidR="009F5B21" w:rsidRPr="003C0E55" w:rsidRDefault="009F5B21" w:rsidP="009F5B2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</w:p>
    <w:p w14:paraId="2514ECD6" w14:textId="77777777" w:rsidR="009F5B21" w:rsidRPr="003C0E55" w:rsidRDefault="009F5B21" w:rsidP="009F5B2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0027D2" w14:textId="77777777" w:rsidR="009F5B21" w:rsidRPr="003C0E55" w:rsidRDefault="009F5B21" w:rsidP="009F5B2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252 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9F5B2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9F5B2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F5B2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5C252AA" w:rsidR="00180109" w:rsidRPr="009F5B21" w:rsidRDefault="009F5B2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5B21">
              <w:rPr>
                <w:sz w:val="24"/>
                <w:szCs w:val="24"/>
              </w:rPr>
              <w:t>126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9F5B2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5DD973E1" w:rsidR="00AD3CA3" w:rsidRPr="009F5B21" w:rsidRDefault="009F5B2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5B21">
              <w:rPr>
                <w:sz w:val="24"/>
                <w:szCs w:val="24"/>
              </w:rPr>
              <w:t>3</w:t>
            </w:r>
            <w:r w:rsidR="00AD3CA3" w:rsidRPr="009F5B2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9F5B2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5B21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1EBE1112" w:rsidR="00AD3CA3" w:rsidRPr="009F5B21" w:rsidRDefault="009F5B21" w:rsidP="009F5B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5B21">
              <w:rPr>
                <w:sz w:val="24"/>
                <w:szCs w:val="24"/>
              </w:rPr>
              <w:t>36</w:t>
            </w:r>
            <w:r w:rsidR="00AD3CA3" w:rsidRPr="009F5B21">
              <w:rPr>
                <w:sz w:val="24"/>
                <w:szCs w:val="24"/>
              </w:rPr>
              <w:t>/</w:t>
            </w:r>
            <w:r w:rsidRPr="009F5B21">
              <w:rPr>
                <w:sz w:val="24"/>
                <w:szCs w:val="24"/>
              </w:rPr>
              <w:t>5</w:t>
            </w:r>
            <w:r w:rsidR="006E7CAD" w:rsidRPr="009F5B2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5E160C2D" w:rsidR="00AD3CA3" w:rsidRPr="009F5B21" w:rsidRDefault="006E7CAD" w:rsidP="009F5B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5B21">
              <w:rPr>
                <w:sz w:val="24"/>
                <w:szCs w:val="24"/>
              </w:rPr>
              <w:t>-/</w:t>
            </w:r>
            <w:r w:rsidR="009F5B21" w:rsidRPr="009F5B21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6D34AB50" w:rsidR="00AD3CA3" w:rsidRPr="009F5B21" w:rsidRDefault="009F5B2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5B21">
              <w:rPr>
                <w:sz w:val="24"/>
                <w:szCs w:val="24"/>
              </w:rPr>
              <w:t>99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5A00057A" w:rsidR="00AD3CA3" w:rsidRPr="003C0E55" w:rsidRDefault="009F5B2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201534D8" w:rsidR="00AD3CA3" w:rsidRPr="003C0E55" w:rsidRDefault="009F5B2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5375B02B" w:rsidR="00AD3CA3" w:rsidRPr="003C0E55" w:rsidRDefault="009F5B2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C291DBC" w:rsidR="00AD3CA3" w:rsidRPr="003C0E55" w:rsidRDefault="009F5B21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FB6C9A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B6C9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2CDE4530" w:rsidR="00180109" w:rsidRPr="00FB6C9A" w:rsidRDefault="00FB6C9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6C9A">
              <w:rPr>
                <w:sz w:val="24"/>
                <w:szCs w:val="24"/>
              </w:rPr>
              <w:t>26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FB6C9A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5982487C" w:rsidR="00AD3CA3" w:rsidRPr="003C0E55" w:rsidRDefault="00FB6C9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FB6C9A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6C9A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27936C5A" w:rsidR="00AD3CA3" w:rsidRPr="003C0E55" w:rsidRDefault="00FB6C9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AD3CA3"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4F65E85E" w:rsidR="00180109" w:rsidRPr="00FB6C9A" w:rsidRDefault="00180109" w:rsidP="00FB6C9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6C9A">
              <w:rPr>
                <w:sz w:val="24"/>
                <w:szCs w:val="24"/>
              </w:rPr>
              <w:t>-/</w:t>
            </w:r>
            <w:r w:rsidR="00FB6C9A" w:rsidRPr="00FB6C9A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3CB5761E" w:rsidR="00AD3CA3" w:rsidRPr="003C0E55" w:rsidRDefault="00FB6C9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1FFCE85C" w:rsidR="00AD3CA3" w:rsidRPr="003C0E55" w:rsidRDefault="00FB6C9A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B6C9A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FB6C9A" w:rsidRPr="003C0E55" w:rsidRDefault="00FB6C9A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5AD22511" w:rsidR="00FB6C9A" w:rsidRPr="00FB6C9A" w:rsidRDefault="00FB6C9A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FB6C9A">
              <w:rPr>
                <w:sz w:val="24"/>
              </w:rPr>
              <w:t>2,35</w:t>
            </w:r>
          </w:p>
        </w:tc>
      </w:tr>
      <w:tr w:rsidR="00FB6C9A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FB6C9A" w:rsidRPr="003C0E55" w:rsidRDefault="00FB6C9A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4C2CF72E" w:rsidR="00FB6C9A" w:rsidRPr="00FB6C9A" w:rsidRDefault="00FB6C9A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FB6C9A">
              <w:rPr>
                <w:sz w:val="24"/>
              </w:rPr>
              <w:t>6,65</w:t>
            </w:r>
          </w:p>
        </w:tc>
      </w:tr>
      <w:tr w:rsidR="00FB6C9A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FB6C9A" w:rsidRPr="003C0E55" w:rsidRDefault="00FB6C9A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6AE6F2F2" w:rsidR="00FB6C9A" w:rsidRPr="003C0E55" w:rsidRDefault="00FB6C9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6C9A" w:rsidRPr="0053465B" w14:paraId="2B6B3B01" w14:textId="77777777" w:rsidTr="002825CF">
        <w:tc>
          <w:tcPr>
            <w:tcW w:w="693" w:type="dxa"/>
          </w:tcPr>
          <w:p w14:paraId="38FC5B97" w14:textId="77777777" w:rsidR="00FB6C9A" w:rsidRPr="0053465B" w:rsidRDefault="00FB6C9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3C64B875" w:rsidR="00FB6C9A" w:rsidRPr="0053465B" w:rsidRDefault="00FB6C9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Механика и волновая механика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B6C9A" w:rsidRPr="0053465B" w14:paraId="1F63627F" w14:textId="77777777" w:rsidTr="002825CF">
        <w:tc>
          <w:tcPr>
            <w:tcW w:w="693" w:type="dxa"/>
          </w:tcPr>
          <w:p w14:paraId="4BC361A4" w14:textId="77777777" w:rsidR="00FB6C9A" w:rsidRPr="0053465B" w:rsidRDefault="00FB6C9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7F054774" w:rsidR="00FB6C9A" w:rsidRPr="0053465B" w:rsidRDefault="00FB6C9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F33">
              <w:rPr>
                <w:sz w:val="22"/>
                <w:szCs w:val="22"/>
              </w:rPr>
              <w:t>Молекулярная физика и термодинамика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FB6C9A" w:rsidRPr="0053465B" w14:paraId="1FFECA15" w14:textId="77777777" w:rsidTr="002825CF">
        <w:tc>
          <w:tcPr>
            <w:tcW w:w="693" w:type="dxa"/>
          </w:tcPr>
          <w:p w14:paraId="42C652EA" w14:textId="77777777" w:rsidR="00FB6C9A" w:rsidRPr="0053465B" w:rsidRDefault="00FB6C9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8931D03" w:rsidR="00FB6C9A" w:rsidRPr="0053465B" w:rsidRDefault="00FB6C9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F33">
              <w:rPr>
                <w:sz w:val="22"/>
                <w:szCs w:val="22"/>
              </w:rPr>
              <w:t>Электричество и магнетизм</w:t>
            </w:r>
            <w:r>
              <w:rPr>
                <w:sz w:val="22"/>
                <w:szCs w:val="22"/>
              </w:rPr>
              <w:t>.</w:t>
            </w:r>
          </w:p>
        </w:tc>
      </w:tr>
      <w:tr w:rsidR="00FB6C9A" w:rsidRPr="0053465B" w14:paraId="352D1AB9" w14:textId="77777777" w:rsidTr="002825CF">
        <w:tc>
          <w:tcPr>
            <w:tcW w:w="693" w:type="dxa"/>
          </w:tcPr>
          <w:p w14:paraId="0C9B485F" w14:textId="77777777" w:rsidR="00FB6C9A" w:rsidRPr="0053465B" w:rsidRDefault="00FB6C9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0ECCB6E9" w:rsidR="00FB6C9A" w:rsidRPr="0053465B" w:rsidRDefault="00FB6C9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F33">
              <w:rPr>
                <w:sz w:val="22"/>
                <w:szCs w:val="22"/>
              </w:rPr>
              <w:t>Оптика и атомная физика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FB6C9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FB6C9A">
        <w:rPr>
          <w:b/>
          <w:sz w:val="24"/>
          <w:szCs w:val="24"/>
        </w:rPr>
        <w:t>подготовка*.</w:t>
      </w:r>
    </w:p>
    <w:p w14:paraId="3075B7DE" w14:textId="77777777" w:rsidR="00920D08" w:rsidRPr="00FB6C9A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B6C9A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FB6C9A" w:rsidRDefault="0056393A" w:rsidP="00FB6C9A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6C9A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FB6C9A" w:rsidRDefault="0056393A" w:rsidP="00FB6C9A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6C9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FB6C9A" w:rsidRDefault="0056393A" w:rsidP="00FB6C9A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6C9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FB6C9A" w:rsidRDefault="0056393A" w:rsidP="00FB6C9A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6C9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B6C9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FB6C9A" w:rsidRDefault="0056393A" w:rsidP="00FB6C9A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FB6C9A" w:rsidRDefault="0056393A" w:rsidP="00FB6C9A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FB6C9A" w:rsidRDefault="0056393A" w:rsidP="00FB6C9A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6C9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FB6C9A" w:rsidRDefault="0056393A" w:rsidP="00FB6C9A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6C9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FB6C9A" w:rsidRDefault="0056393A" w:rsidP="00FB6C9A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6C9A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FB6C9A" w:rsidRPr="00555F6C" w:rsidRDefault="00FB6C9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0E801294" w:rsidR="00FB6C9A" w:rsidRPr="00555F6C" w:rsidRDefault="00FB6C9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Механика и волновая механика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42DEDE" w14:textId="77777777" w:rsidR="00FB6C9A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6586C92A" w14:textId="77777777" w:rsidR="00FB6C9A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666CE8FA" w14:textId="77777777" w:rsidR="00FB6C9A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  <w:p w14:paraId="1B2B4AB8" w14:textId="77777777" w:rsidR="00FB6C9A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66DE39DA" w14:textId="77777777" w:rsidR="00FB6C9A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765E4532" w14:textId="77777777" w:rsidR="00FB6C9A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4BCA8E95" w14:textId="60818CC5" w:rsidR="00FB6C9A" w:rsidRPr="00555F6C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458284" w14:textId="0A6F290F" w:rsidR="00FB6C9A" w:rsidRPr="00FB6C9A" w:rsidRDefault="00FB6C9A" w:rsidP="00FB6C9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6C9A">
              <w:rPr>
                <w:sz w:val="22"/>
                <w:szCs w:val="22"/>
              </w:rPr>
              <w:t>нтерактивная лекция</w:t>
            </w:r>
          </w:p>
          <w:p w14:paraId="5FACCDEE" w14:textId="78C1927E" w:rsidR="00FB6C9A" w:rsidRPr="00FB6C9A" w:rsidRDefault="00FB6C9A" w:rsidP="00FB6C9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B6C9A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  <w:p w14:paraId="34CCBB34" w14:textId="56A53691" w:rsidR="00FB6C9A" w:rsidRPr="00555F6C" w:rsidRDefault="00FB6C9A" w:rsidP="00FB6C9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B6C9A">
              <w:rPr>
                <w:sz w:val="22"/>
                <w:szCs w:val="22"/>
              </w:rPr>
              <w:t>бсуждение в группах, проблемное изучение материала, презентация отчета по лабораторной работе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FB6C9A" w:rsidRPr="00555F6C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6C9A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B32A219" w:rsidR="00FB6C9A" w:rsidRPr="00555F6C" w:rsidRDefault="00FB6C9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62557C19" w:rsidR="00FB6C9A" w:rsidRPr="00555F6C" w:rsidRDefault="00FB6C9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A0F33">
              <w:rPr>
                <w:sz w:val="22"/>
                <w:szCs w:val="22"/>
              </w:rPr>
              <w:t>Молекулярная физика и термодинамика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6C8968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FE02E7A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6663D409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  <w:p w14:paraId="1ECA55AF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5345CA14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37664140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32AAEDB2" w14:textId="68E201E0" w:rsidR="00FB6C9A" w:rsidRPr="00555F6C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16ECF1C" w14:textId="77777777" w:rsidR="00FB6C9A" w:rsidRP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6C9A">
              <w:rPr>
                <w:sz w:val="22"/>
                <w:szCs w:val="22"/>
              </w:rPr>
              <w:t>нтерактивная лекция</w:t>
            </w:r>
          </w:p>
          <w:p w14:paraId="530C2BC1" w14:textId="77777777" w:rsidR="00FB6C9A" w:rsidRP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B6C9A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  <w:p w14:paraId="626D9922" w14:textId="14F76900" w:rsidR="00FB6C9A" w:rsidRPr="00555F6C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B6C9A">
              <w:rPr>
                <w:sz w:val="22"/>
                <w:szCs w:val="22"/>
              </w:rPr>
              <w:t>бсуждение в группах, проблемное изучение материала, презентация отчета по лабораторной работе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FB6C9A" w:rsidRPr="00555F6C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6C9A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FB6C9A" w:rsidRPr="00555F6C" w:rsidRDefault="00FB6C9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0486BE1A" w:rsidR="00FB6C9A" w:rsidRPr="00555F6C" w:rsidRDefault="00FB6C9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A0F33">
              <w:rPr>
                <w:sz w:val="22"/>
                <w:szCs w:val="22"/>
              </w:rPr>
              <w:t>Электричество и магнетизм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3821BC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672FC9F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545212A3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  <w:p w14:paraId="6BA1DDDD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3BC961A5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37B3C23F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1EB80442" w14:textId="062FB36C" w:rsidR="00FB6C9A" w:rsidRPr="00555F6C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02E31D" w14:textId="77777777" w:rsidR="00FB6C9A" w:rsidRP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6C9A">
              <w:rPr>
                <w:sz w:val="22"/>
                <w:szCs w:val="22"/>
              </w:rPr>
              <w:t>нтерактивная лекция</w:t>
            </w:r>
          </w:p>
          <w:p w14:paraId="5CCFC82B" w14:textId="77777777" w:rsidR="00FB6C9A" w:rsidRP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B6C9A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  <w:p w14:paraId="1488089C" w14:textId="2A3F0465" w:rsidR="00FB6C9A" w:rsidRPr="00555F6C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B6C9A">
              <w:rPr>
                <w:sz w:val="22"/>
                <w:szCs w:val="22"/>
              </w:rPr>
              <w:t>бсуждение в группах, проблемное изучение материала, презентация отчета по лабораторной работе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FB6C9A" w:rsidRPr="00555F6C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6C9A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FB6C9A" w:rsidRPr="00555F6C" w:rsidRDefault="00FB6C9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403797F4" w:rsidR="00FB6C9A" w:rsidRPr="00555F6C" w:rsidRDefault="00FB6C9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A0F33">
              <w:rPr>
                <w:sz w:val="22"/>
                <w:szCs w:val="22"/>
              </w:rPr>
              <w:t>Оптика и атомная физика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E9122E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6B318D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1158A29A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  <w:p w14:paraId="1062A027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32A6A01B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3D58FE88" w14:textId="77777777" w:rsid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4561D0F3" w14:textId="1A296F44" w:rsidR="00FB6C9A" w:rsidRPr="00555F6C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9E3E99" w14:textId="77777777" w:rsidR="00FB6C9A" w:rsidRP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6C9A">
              <w:rPr>
                <w:sz w:val="22"/>
                <w:szCs w:val="22"/>
              </w:rPr>
              <w:t>нтерактивная лекция</w:t>
            </w:r>
          </w:p>
          <w:p w14:paraId="4BD44494" w14:textId="77777777" w:rsidR="00FB6C9A" w:rsidRPr="00FB6C9A" w:rsidRDefault="00FB6C9A" w:rsidP="006143A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B6C9A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  <w:p w14:paraId="5499E0B4" w14:textId="2957C92B" w:rsidR="00FB6C9A" w:rsidRPr="00555F6C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B6C9A">
              <w:rPr>
                <w:sz w:val="22"/>
                <w:szCs w:val="22"/>
              </w:rPr>
              <w:t xml:space="preserve">бсуждение в группах, проблемное изучение </w:t>
            </w:r>
            <w:r w:rsidRPr="00FB6C9A">
              <w:rPr>
                <w:sz w:val="22"/>
                <w:szCs w:val="22"/>
              </w:rPr>
              <w:lastRenderedPageBreak/>
              <w:t>материала, презентация отчета по лабораторной работе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FB6C9A" w:rsidRPr="00555F6C" w:rsidRDefault="00FB6C9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B6C9A">
        <w:rPr>
          <w:b/>
          <w:sz w:val="24"/>
          <w:szCs w:val="24"/>
        </w:rPr>
        <w:lastRenderedPageBreak/>
        <w:t>*</w:t>
      </w:r>
      <w:r w:rsidRPr="00FB6C9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B6C9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A5DDDAE" w14:textId="0C5DF736" w:rsidR="00FB6C9A" w:rsidRPr="00FB6C9A" w:rsidRDefault="00FB6C9A" w:rsidP="00FB6C9A">
      <w:pPr>
        <w:keepNext/>
        <w:keepLines/>
        <w:widowControl/>
        <w:tabs>
          <w:tab w:val="clear" w:pos="788"/>
        </w:tabs>
        <w:suppressAutoHyphens w:val="0"/>
        <w:spacing w:before="200" w:after="120" w:line="240" w:lineRule="auto"/>
        <w:ind w:left="0" w:firstLine="0"/>
        <w:jc w:val="left"/>
        <w:outlineLvl w:val="1"/>
        <w:rPr>
          <w:b/>
          <w:bCs/>
          <w:caps/>
          <w:kern w:val="0"/>
          <w:sz w:val="22"/>
          <w:szCs w:val="22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 xml:space="preserve">5.1. </w:t>
      </w:r>
      <w:r w:rsidRPr="00FB6C9A">
        <w:rPr>
          <w:b/>
          <w:bCs/>
          <w:kern w:val="0"/>
          <w:sz w:val="24"/>
          <w:szCs w:val="24"/>
          <w:lang w:eastAsia="ru-RU"/>
        </w:rPr>
        <w:t>Вопросы для подготовки к коллоквиуму</w:t>
      </w:r>
    </w:p>
    <w:p w14:paraId="6E0E32FA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Относительность движения. Выбор системы отсчета. Методы описания движения материальной точки.</w:t>
      </w:r>
    </w:p>
    <w:p w14:paraId="31C687B3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Первый закон Ньютона. Инерциальные и неинерциальные системы отсчета. Преобразование Галилея. Правило сложения скоростей.</w:t>
      </w:r>
    </w:p>
    <w:p w14:paraId="2850A0A4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Второй закон Ньютона.</w:t>
      </w:r>
    </w:p>
    <w:p w14:paraId="382F7969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Два вида задач динамики, примеры.</w:t>
      </w:r>
    </w:p>
    <w:p w14:paraId="10519614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Третий закон Ньютона. Примеры.</w:t>
      </w:r>
    </w:p>
    <w:p w14:paraId="24F72415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Работа силы и ее вычисление для различного вида сил.</w:t>
      </w:r>
    </w:p>
    <w:p w14:paraId="382FF08D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Единицы работы.</w:t>
      </w:r>
    </w:p>
    <w:p w14:paraId="222C3089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Мощность.</w:t>
      </w:r>
    </w:p>
    <w:p w14:paraId="144EAD0C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Закон всемирного тяготения в применении к точечным и распределённым массам.</w:t>
      </w:r>
    </w:p>
    <w:p w14:paraId="29515E75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Гравитационная постоянная (постоянная тяготения).</w:t>
      </w:r>
    </w:p>
    <w:p w14:paraId="31A171B7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Потенциальная и кинетическая энергия.</w:t>
      </w:r>
    </w:p>
    <w:p w14:paraId="199450B3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Закон сохранения и превращения энергии.</w:t>
      </w:r>
    </w:p>
    <w:p w14:paraId="69E8A6FC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Центральная сила.</w:t>
      </w:r>
    </w:p>
    <w:p w14:paraId="1D5B0816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Особенности движения в поле центральной силы.</w:t>
      </w:r>
    </w:p>
    <w:p w14:paraId="4851F51B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Законы Кеплера.</w:t>
      </w:r>
    </w:p>
    <w:p w14:paraId="0B34E0BB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Движение ракет и спутников.</w:t>
      </w:r>
    </w:p>
    <w:p w14:paraId="069E2A32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Космические скорости.</w:t>
      </w:r>
    </w:p>
    <w:p w14:paraId="7CC585D8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Импульс.</w:t>
      </w:r>
    </w:p>
    <w:p w14:paraId="40ACACD3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Закон изменения и сохранения импульса точки.</w:t>
      </w:r>
    </w:p>
    <w:p w14:paraId="3B6EF025" w14:textId="77777777" w:rsidR="00FB6C9A" w:rsidRPr="00FB6C9A" w:rsidRDefault="00FB6C9A" w:rsidP="00FB6C9A">
      <w:pPr>
        <w:widowControl/>
        <w:numPr>
          <w:ilvl w:val="0"/>
          <w:numId w:val="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2"/>
          <w:szCs w:val="22"/>
          <w:lang w:eastAsia="ru-RU"/>
        </w:rPr>
      </w:pPr>
      <w:r w:rsidRPr="00FB6C9A">
        <w:rPr>
          <w:kern w:val="0"/>
          <w:sz w:val="22"/>
          <w:szCs w:val="22"/>
          <w:lang w:eastAsia="ru-RU"/>
        </w:rPr>
        <w:t>Дифракция волн.</w:t>
      </w:r>
    </w:p>
    <w:p w14:paraId="29FF9EF3" w14:textId="0BE19D19" w:rsidR="00FB6C9A" w:rsidRPr="00FB6C9A" w:rsidRDefault="00FB6C9A" w:rsidP="00FB6C9A">
      <w:pPr>
        <w:keepNext/>
        <w:keepLines/>
        <w:widowControl/>
        <w:tabs>
          <w:tab w:val="clear" w:pos="788"/>
        </w:tabs>
        <w:suppressAutoHyphens w:val="0"/>
        <w:spacing w:before="200" w:after="120" w:line="240" w:lineRule="auto"/>
        <w:ind w:left="0" w:firstLine="0"/>
        <w:outlineLvl w:val="1"/>
        <w:rPr>
          <w:b/>
          <w:bCs/>
          <w:caps/>
          <w:kern w:val="0"/>
          <w:sz w:val="22"/>
          <w:szCs w:val="22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 xml:space="preserve">5.2. </w:t>
      </w:r>
      <w:r w:rsidRPr="00FB6C9A">
        <w:rPr>
          <w:b/>
          <w:bCs/>
          <w:kern w:val="0"/>
          <w:sz w:val="24"/>
          <w:szCs w:val="24"/>
          <w:lang w:eastAsia="ru-RU"/>
        </w:rPr>
        <w:t>Задачи для самостоятельного решения</w:t>
      </w:r>
    </w:p>
    <w:p w14:paraId="4E818C25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 xml:space="preserve">№1. Санки массой </w:t>
      </w:r>
      <w:r w:rsidRPr="00FB6C9A">
        <w:rPr>
          <w:rFonts w:eastAsia="Calibri"/>
          <w:i/>
          <w:kern w:val="0"/>
          <w:position w:val="-6"/>
          <w:sz w:val="22"/>
          <w:szCs w:val="22"/>
          <w:lang w:eastAsia="en-US"/>
        </w:rPr>
        <w:object w:dxaOrig="260" w:dyaOrig="220" w14:anchorId="5C41C0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5" o:title=""/>
          </v:shape>
          <o:OLEObject Type="Embed" ProgID="Equation.3" ShapeID="_x0000_i1025" DrawAspect="Content" ObjectID="_1745312385" r:id="rId6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 скатываются с горки высотой </w: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200" w:dyaOrig="279" w14:anchorId="617D5D7C">
          <v:shape id="_x0000_i1026" type="#_x0000_t75" style="width:10.5pt;height:14.25pt" o:ole="">
            <v:imagedata r:id="rId7" o:title=""/>
          </v:shape>
          <o:OLEObject Type="Embed" ProgID="Equation.3" ShapeID="_x0000_i1026" DrawAspect="Content" ObjectID="_1745312386" r:id="rId8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 без начальной скорости. После этого они продолжают двигаться по горизонтальной поверхности, затем останавливаются. Как при этом изменилась их полная механическая энергия? </w:t>
      </w:r>
    </w:p>
    <w:p w14:paraId="5AEA464D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 xml:space="preserve">1) увеличилась на </w:t>
      </w:r>
      <w:r w:rsidRPr="00FB6C9A">
        <w:rPr>
          <w:rFonts w:eastAsia="Calibri"/>
          <w:kern w:val="0"/>
          <w:sz w:val="22"/>
          <w:szCs w:val="22"/>
          <w:lang w:eastAsia="en-US"/>
        </w:rPr>
        <w:object w:dxaOrig="499" w:dyaOrig="320" w14:anchorId="21784EF7">
          <v:shape id="_x0000_i1027" type="#_x0000_t75" style="width:25.5pt;height:14.25pt" o:ole="">
            <v:imagedata r:id="rId9" o:title=""/>
          </v:shape>
          <o:OLEObject Type="Embed" ProgID="Equation.3" ShapeID="_x0000_i1027" DrawAspect="Content" ObjectID="_1745312387" r:id="rId10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,</w:t>
      </w:r>
    </w:p>
    <w:p w14:paraId="6897D029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2) не изменилась,</w:t>
      </w:r>
    </w:p>
    <w:p w14:paraId="2319AD15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3) нельзя ответить на вопрос, так как не задан коэффициент трения,</w:t>
      </w:r>
    </w:p>
    <w:p w14:paraId="2B11BF98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 xml:space="preserve">4) уменьшилась на </w:t>
      </w:r>
      <w:r w:rsidRPr="00FB6C9A">
        <w:rPr>
          <w:rFonts w:eastAsia="Calibri"/>
          <w:kern w:val="0"/>
          <w:sz w:val="22"/>
          <w:szCs w:val="22"/>
          <w:lang w:eastAsia="en-US"/>
        </w:rPr>
        <w:object w:dxaOrig="499" w:dyaOrig="320" w14:anchorId="1F7A294E">
          <v:shape id="_x0000_i1028" type="#_x0000_t75" style="width:25.5pt;height:14.25pt" o:ole="">
            <v:imagedata r:id="rId11" o:title=""/>
          </v:shape>
          <o:OLEObject Type="Embed" ProgID="Equation.3" ShapeID="_x0000_i1028" DrawAspect="Content" ObjectID="_1745312388" r:id="rId12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.</w:t>
      </w:r>
    </w:p>
    <w:p w14:paraId="62EFF033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b/>
          <w:kern w:val="0"/>
          <w:sz w:val="22"/>
          <w:szCs w:val="22"/>
          <w:lang w:eastAsia="en-US"/>
        </w:rPr>
        <w:t>№2</w:t>
      </w:r>
      <w:r w:rsidRPr="00FB6C9A">
        <w:rPr>
          <w:rFonts w:eastAsia="Calibri"/>
          <w:kern w:val="0"/>
          <w:sz w:val="22"/>
          <w:szCs w:val="22"/>
          <w:lang w:eastAsia="en-US"/>
        </w:rPr>
        <w:t>.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Мяч массой 100 </w: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180" w:dyaOrig="220" w14:anchorId="2C8F6B6E">
          <v:shape id="_x0000_i1029" type="#_x0000_t75" style="width:8.25pt;height:10.5pt" o:ole="">
            <v:imagedata r:id="rId13" o:title=""/>
          </v:shape>
          <o:OLEObject Type="Embed" ProgID="Equation.3" ShapeID="_x0000_i1029" DrawAspect="Content" ObjectID="_1745312389" r:id="rId14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 бросили вертикально вверх от поверхности земли. Поднявшись на высоту 2 </w: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240" w:dyaOrig="220" w14:anchorId="1519297D">
          <v:shape id="_x0000_i1030" type="#_x0000_t75" style="width:12.75pt;height:10.5pt" o:ole="">
            <v:imagedata r:id="rId15" o:title=""/>
          </v:shape>
          <o:OLEObject Type="Embed" ProgID="Equation.3" ShapeID="_x0000_i1030" DrawAspect="Content" ObjectID="_1745312390" r:id="rId16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, мяч начал падать вниз, и его поймали на высоте 0,5 </w: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240" w:dyaOrig="220" w14:anchorId="015961AD">
          <v:shape id="_x0000_i1031" type="#_x0000_t75" style="width:12.75pt;height:10.5pt" o:ole="">
            <v:imagedata r:id="rId17" o:title=""/>
          </v:shape>
          <o:OLEObject Type="Embed" ProgID="Equation.3" ShapeID="_x0000_i1031" DrawAspect="Content" ObjectID="_1745312391" r:id="rId18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 от земли. Чему была равна кинетическая энергия мяча на этой высоте? Сопротивлением воздуха пренебречь. </w:t>
      </w:r>
    </w:p>
    <w:p w14:paraId="29DEC765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 xml:space="preserve">1) 0,5 </w:t>
      </w:r>
      <w:r w:rsidRPr="00FB6C9A">
        <w:rPr>
          <w:rFonts w:eastAsia="Calibri"/>
          <w:kern w:val="0"/>
          <w:position w:val="-10"/>
          <w:sz w:val="22"/>
          <w:szCs w:val="22"/>
          <w:lang w:eastAsia="en-US"/>
        </w:rPr>
        <w:object w:dxaOrig="480" w:dyaOrig="300" w14:anchorId="5D04E557">
          <v:shape id="_x0000_i1032" type="#_x0000_t75" style="width:23.25pt;height:14.25pt" o:ole="">
            <v:imagedata r:id="rId19" o:title=""/>
          </v:shape>
          <o:OLEObject Type="Embed" ProgID="Equation.3" ShapeID="_x0000_i1032" DrawAspect="Content" ObjectID="_1745312392" r:id="rId20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,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 xml:space="preserve">3) 2 </w:t>
      </w:r>
      <w:r w:rsidRPr="00FB6C9A">
        <w:rPr>
          <w:rFonts w:eastAsia="Calibri"/>
          <w:kern w:val="0"/>
          <w:position w:val="-10"/>
          <w:sz w:val="22"/>
          <w:szCs w:val="22"/>
          <w:lang w:eastAsia="en-US"/>
        </w:rPr>
        <w:object w:dxaOrig="480" w:dyaOrig="300" w14:anchorId="1FDF1CFD">
          <v:shape id="_x0000_i1033" type="#_x0000_t75" style="width:23.25pt;height:14.25pt" o:ole="">
            <v:imagedata r:id="rId21" o:title=""/>
          </v:shape>
          <o:OLEObject Type="Embed" ProgID="Equation.3" ShapeID="_x0000_i1033" DrawAspect="Content" ObjectID="_1745312393" r:id="rId22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,</w:t>
      </w:r>
    </w:p>
    <w:p w14:paraId="629432A0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 xml:space="preserve">2) 1,5 </w:t>
      </w:r>
      <w:r w:rsidRPr="00FB6C9A">
        <w:rPr>
          <w:rFonts w:eastAsia="Calibri"/>
          <w:kern w:val="0"/>
          <w:position w:val="-10"/>
          <w:sz w:val="22"/>
          <w:szCs w:val="22"/>
          <w:lang w:eastAsia="en-US"/>
        </w:rPr>
        <w:object w:dxaOrig="480" w:dyaOrig="300" w14:anchorId="4D67E7CE">
          <v:shape id="_x0000_i1034" type="#_x0000_t75" style="width:23.25pt;height:14.25pt" o:ole="">
            <v:imagedata r:id="rId21" o:title=""/>
          </v:shape>
          <o:OLEObject Type="Embed" ProgID="Equation.3" ShapeID="_x0000_i1034" DrawAspect="Content" ObjectID="_1745312394" r:id="rId23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,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 xml:space="preserve">4) 3,5 </w:t>
      </w:r>
      <w:r w:rsidRPr="00FB6C9A">
        <w:rPr>
          <w:rFonts w:eastAsia="Calibri"/>
          <w:kern w:val="0"/>
          <w:position w:val="-10"/>
          <w:sz w:val="22"/>
          <w:szCs w:val="22"/>
          <w:lang w:eastAsia="en-US"/>
        </w:rPr>
        <w:object w:dxaOrig="480" w:dyaOrig="300" w14:anchorId="2634B822">
          <v:shape id="_x0000_i1035" type="#_x0000_t75" style="width:23.25pt;height:14.25pt" o:ole="">
            <v:imagedata r:id="rId21" o:title=""/>
          </v:shape>
          <o:OLEObject Type="Embed" ProgID="Equation.3" ShapeID="_x0000_i1035" DrawAspect="Content" ObjectID="_1745312395" r:id="rId24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.</w:t>
      </w:r>
    </w:p>
    <w:p w14:paraId="6A670228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b/>
          <w:kern w:val="0"/>
          <w:sz w:val="22"/>
          <w:szCs w:val="22"/>
          <w:lang w:eastAsia="en-US"/>
        </w:rPr>
        <w:t>№3.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Какое(-ие) из предложенных утверждений является(-ются) верным(-и)?</w:t>
      </w:r>
    </w:p>
    <w:p w14:paraId="0CCAB72A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А. Молекулы состоят из атомов.</w:t>
      </w:r>
    </w:p>
    <w:p w14:paraId="57E178AF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Б. Молекулы в твердом теле движутся упорядоченно.</w:t>
      </w:r>
    </w:p>
    <w:p w14:paraId="7FDFB4C7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1) только А,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3) оба утверждения верны,</w:t>
      </w:r>
    </w:p>
    <w:p w14:paraId="44272304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2) только Б,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4) оба утверждения неверны.</w:t>
      </w:r>
    </w:p>
    <w:p w14:paraId="2C771982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b/>
          <w:kern w:val="0"/>
          <w:sz w:val="22"/>
          <w:szCs w:val="22"/>
          <w:lang w:eastAsia="en-US"/>
        </w:rPr>
        <w:lastRenderedPageBreak/>
        <w:t>№4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Медный и алюминиевый шары одинаковой массы были нагреты на 50°С. При этом на нагревание медного шара энергии потребовалось</w:t>
      </w:r>
    </w:p>
    <w:p w14:paraId="701A6DE2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1) больше, так как плотность меди больше;</w:t>
      </w:r>
    </w:p>
    <w:p w14:paraId="40F67941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2) больше, так как удельная теплоёмкость меди больше;</w:t>
      </w:r>
    </w:p>
    <w:p w14:paraId="4A9679B8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3) меньше, так как плотность меди меньше;</w:t>
      </w:r>
    </w:p>
    <w:p w14:paraId="09C87026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4) меньше, так как удельная теплоёмкость меди меньше.</w:t>
      </w:r>
    </w:p>
    <w:p w14:paraId="69830F49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b/>
          <w:kern w:val="0"/>
          <w:sz w:val="22"/>
          <w:szCs w:val="22"/>
          <w:lang w:eastAsia="en-US"/>
        </w:rPr>
        <w:t>№5</w:t>
      </w:r>
      <w:r w:rsidRPr="00FB6C9A">
        <w:rPr>
          <w:rFonts w:eastAsia="Calibri"/>
          <w:kern w:val="0"/>
          <w:sz w:val="22"/>
          <w:szCs w:val="22"/>
          <w:lang w:eastAsia="en-US"/>
        </w:rPr>
        <w:t>.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 xml:space="preserve">Для регулирования силы тока в электрической цепи применяется </w:t>
      </w:r>
    </w:p>
    <w:p w14:paraId="63EE472C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1) резистор, 3) плавильный предохранитель,</w:t>
      </w:r>
    </w:p>
    <w:p w14:paraId="472D5327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2) реостат,   4) нагревательный элемент.</w:t>
      </w:r>
    </w:p>
    <w:p w14:paraId="30DBD5C9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b/>
          <w:kern w:val="0"/>
          <w:sz w:val="22"/>
          <w:szCs w:val="22"/>
          <w:lang w:eastAsia="en-US"/>
        </w:rPr>
        <w:t>№6</w:t>
      </w:r>
      <w:r w:rsidRPr="00FB6C9A">
        <w:rPr>
          <w:rFonts w:eastAsia="Calibri"/>
          <w:kern w:val="0"/>
          <w:sz w:val="22"/>
          <w:szCs w:val="22"/>
          <w:lang w:eastAsia="en-US"/>
        </w:rPr>
        <w:t>.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 xml:space="preserve">По международному соглашению длина волны, на которой суда передают сигнал бедствия </w:t>
      </w:r>
      <w:r w:rsidRPr="00FB6C9A">
        <w:rPr>
          <w:rFonts w:eastAsia="Calibri"/>
          <w:kern w:val="0"/>
          <w:sz w:val="22"/>
          <w:szCs w:val="22"/>
          <w:lang w:val="en-US" w:eastAsia="en-US"/>
        </w:rPr>
        <w:t>SOS</w: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, равна 600 </w: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240" w:dyaOrig="220" w14:anchorId="4F88B237">
          <v:shape id="_x0000_i1036" type="#_x0000_t75" style="width:12.75pt;height:10.5pt" o:ole="">
            <v:imagedata r:id="rId25" o:title=""/>
          </v:shape>
          <o:OLEObject Type="Embed" ProgID="Equation.3" ShapeID="_x0000_i1036" DrawAspect="Content" ObjectID="_1745312396" r:id="rId26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. Частота передаваемого сигнала равна </w:t>
      </w:r>
    </w:p>
    <w:p w14:paraId="7CA558F5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 xml:space="preserve">1) 2 </w:t>
      </w:r>
      <w:r w:rsidRPr="00FB6C9A">
        <w:rPr>
          <w:rFonts w:eastAsia="Calibri"/>
          <w:kern w:val="0"/>
          <w:position w:val="-10"/>
          <w:sz w:val="22"/>
          <w:szCs w:val="22"/>
          <w:lang w:eastAsia="en-US"/>
        </w:rPr>
        <w:object w:dxaOrig="540" w:dyaOrig="300" w14:anchorId="4A29B4DB">
          <v:shape id="_x0000_i1037" type="#_x0000_t75" style="width:27.75pt;height:14.25pt" o:ole="">
            <v:imagedata r:id="rId27" o:title=""/>
          </v:shape>
          <o:OLEObject Type="Embed" ProgID="Equation.3" ShapeID="_x0000_i1037" DrawAspect="Content" ObjectID="_1745312397" r:id="rId28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,    3) 5 </w:t>
      </w:r>
      <w:r w:rsidRPr="00FB6C9A">
        <w:rPr>
          <w:rFonts w:eastAsia="Calibri"/>
          <w:kern w:val="0"/>
          <w:position w:val="-10"/>
          <w:sz w:val="22"/>
          <w:szCs w:val="22"/>
          <w:lang w:eastAsia="en-US"/>
        </w:rPr>
        <w:object w:dxaOrig="540" w:dyaOrig="300" w14:anchorId="3D0C1D56">
          <v:shape id="_x0000_i1038" type="#_x0000_t75" style="width:27.75pt;height:14.25pt" o:ole="">
            <v:imagedata r:id="rId29" o:title=""/>
          </v:shape>
          <o:OLEObject Type="Embed" ProgID="Equation.3" ShapeID="_x0000_i1038" DrawAspect="Content" ObjectID="_1745312398" r:id="rId30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,</w:t>
      </w:r>
    </w:p>
    <w:p w14:paraId="6E52A025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 xml:space="preserve">2) 200 </w:t>
      </w:r>
      <w:r w:rsidRPr="00FB6C9A">
        <w:rPr>
          <w:rFonts w:eastAsia="Calibri"/>
          <w:kern w:val="0"/>
          <w:position w:val="-10"/>
          <w:sz w:val="22"/>
          <w:szCs w:val="22"/>
          <w:lang w:eastAsia="en-US"/>
        </w:rPr>
        <w:object w:dxaOrig="460" w:dyaOrig="300" w14:anchorId="14CE35AD">
          <v:shape id="_x0000_i1039" type="#_x0000_t75" style="width:22.5pt;height:14.25pt" o:ole="">
            <v:imagedata r:id="rId31" o:title=""/>
          </v:shape>
          <o:OLEObject Type="Embed" ProgID="Equation.3" ShapeID="_x0000_i1039" DrawAspect="Content" ObjectID="_1745312399" r:id="rId32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, 4) 500 </w:t>
      </w:r>
      <w:r w:rsidRPr="00FB6C9A">
        <w:rPr>
          <w:rFonts w:eastAsia="Calibri"/>
          <w:kern w:val="0"/>
          <w:position w:val="-10"/>
          <w:sz w:val="22"/>
          <w:szCs w:val="22"/>
          <w:lang w:eastAsia="en-US"/>
        </w:rPr>
        <w:object w:dxaOrig="460" w:dyaOrig="300" w14:anchorId="45EDE1A0">
          <v:shape id="_x0000_i1040" type="#_x0000_t75" style="width:22.5pt;height:14.25pt" o:ole="">
            <v:imagedata r:id="rId33" o:title=""/>
          </v:shape>
          <o:OLEObject Type="Embed" ProgID="Equation.3" ShapeID="_x0000_i1040" DrawAspect="Content" ObjectID="_1745312400" r:id="rId34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.</w:t>
      </w:r>
    </w:p>
    <w:p w14:paraId="72D68FEB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b/>
          <w:kern w:val="0"/>
          <w:sz w:val="22"/>
          <w:szCs w:val="22"/>
          <w:lang w:eastAsia="en-US"/>
        </w:rPr>
        <w:t>№7</w:t>
      </w:r>
      <w:r w:rsidRPr="00FB6C9A">
        <w:rPr>
          <w:rFonts w:eastAsia="Calibri"/>
          <w:kern w:val="0"/>
          <w:sz w:val="22"/>
          <w:szCs w:val="22"/>
          <w:lang w:eastAsia="en-US"/>
        </w:rPr>
        <w:t>.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Чему равна сила тока, проходящего по железному проводнику длиной 6 </w: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240" w:dyaOrig="220" w14:anchorId="51F57E4E">
          <v:shape id="_x0000_i1041" type="#_x0000_t75" style="width:12.75pt;height:10.5pt" o:ole="">
            <v:imagedata r:id="rId35" o:title=""/>
          </v:shape>
          <o:OLEObject Type="Embed" ProgID="Equation.3" ShapeID="_x0000_i1041" DrawAspect="Content" ObjectID="_1745312401" r:id="rId36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 и площадью поперечного сечения 0,05 </w: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240" w:dyaOrig="220" w14:anchorId="51FB659B">
          <v:shape id="_x0000_i1042" type="#_x0000_t75" style="width:12.75pt;height:10.5pt" o:ole="">
            <v:imagedata r:id="rId35" o:title=""/>
          </v:shape>
          <o:OLEObject Type="Embed" ProgID="Equation.3" ShapeID="_x0000_i1042" DrawAspect="Content" ObjectID="_1745312402" r:id="rId37"/>
        </w:objec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240" w:dyaOrig="220" w14:anchorId="3475BB09">
          <v:shape id="_x0000_i1043" type="#_x0000_t75" style="width:12.75pt;height:10.5pt" o:ole="">
            <v:imagedata r:id="rId35" o:title=""/>
          </v:shape>
          <o:OLEObject Type="Embed" ProgID="Equation.3" ShapeID="_x0000_i1043" DrawAspect="Content" ObjectID="_1745312403" r:id="rId38"/>
        </w:object>
      </w:r>
      <w:r w:rsidRPr="00FB6C9A">
        <w:rPr>
          <w:rFonts w:eastAsia="Calibri"/>
          <w:kern w:val="0"/>
          <w:sz w:val="22"/>
          <w:szCs w:val="22"/>
          <w:vertAlign w:val="superscript"/>
          <w:lang w:eastAsia="en-US"/>
        </w:rPr>
        <w:t>2</w: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 при напряжении на концах проводника 12</w:t>
      </w:r>
      <w:r w:rsidRPr="00FB6C9A">
        <w:rPr>
          <w:rFonts w:eastAsia="Calibri"/>
          <w:kern w:val="0"/>
          <w:position w:val="-4"/>
          <w:sz w:val="22"/>
          <w:szCs w:val="22"/>
          <w:lang w:eastAsia="en-US"/>
        </w:rPr>
        <w:object w:dxaOrig="240" w:dyaOrig="240" w14:anchorId="239505F0">
          <v:shape id="_x0000_i1044" type="#_x0000_t75" style="width:12.75pt;height:12.75pt" o:ole="">
            <v:imagedata r:id="rId39" o:title=""/>
          </v:shape>
          <o:OLEObject Type="Embed" ProgID="Equation.3" ShapeID="_x0000_i1044" DrawAspect="Content" ObjectID="_1745312404" r:id="rId40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?</w:t>
      </w:r>
    </w:p>
    <w:p w14:paraId="2C5C1A8A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 xml:space="preserve">1) 4 </w:t>
      </w:r>
      <w:r w:rsidRPr="00FB6C9A">
        <w:rPr>
          <w:rFonts w:eastAsia="Calibri"/>
          <w:kern w:val="0"/>
          <w:position w:val="-4"/>
          <w:sz w:val="22"/>
          <w:szCs w:val="22"/>
          <w:lang w:eastAsia="en-US"/>
        </w:rPr>
        <w:object w:dxaOrig="240" w:dyaOrig="260" w14:anchorId="27118E79">
          <v:shape id="_x0000_i1045" type="#_x0000_t75" style="width:12.75pt;height:13.5pt" o:ole="">
            <v:imagedata r:id="rId41" o:title=""/>
          </v:shape>
          <o:OLEObject Type="Embed" ProgID="Equation.3" ShapeID="_x0000_i1045" DrawAspect="Content" ObjectID="_1745312405" r:id="rId42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,  3) 1 </w:t>
      </w:r>
      <w:r w:rsidRPr="00FB6C9A">
        <w:rPr>
          <w:rFonts w:eastAsia="Calibri"/>
          <w:kern w:val="0"/>
          <w:position w:val="-4"/>
          <w:sz w:val="22"/>
          <w:szCs w:val="22"/>
          <w:lang w:eastAsia="en-US"/>
        </w:rPr>
        <w:object w:dxaOrig="240" w:dyaOrig="260" w14:anchorId="679379F7">
          <v:shape id="_x0000_i1046" type="#_x0000_t75" style="width:12.75pt;height:13.5pt" o:ole="">
            <v:imagedata r:id="rId43" o:title=""/>
          </v:shape>
          <o:OLEObject Type="Embed" ProgID="Equation.3" ShapeID="_x0000_i1046" DrawAspect="Content" ObjectID="_1745312406" r:id="rId44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,</w:t>
      </w:r>
    </w:p>
    <w:p w14:paraId="6472F6D3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 xml:space="preserve">2) 2 </w:t>
      </w:r>
      <w:r w:rsidRPr="00FB6C9A">
        <w:rPr>
          <w:rFonts w:eastAsia="Calibri"/>
          <w:kern w:val="0"/>
          <w:position w:val="-4"/>
          <w:sz w:val="22"/>
          <w:szCs w:val="22"/>
          <w:lang w:eastAsia="en-US"/>
        </w:rPr>
        <w:object w:dxaOrig="240" w:dyaOrig="260" w14:anchorId="1FBAF9E9">
          <v:shape id="_x0000_i1047" type="#_x0000_t75" style="width:12.75pt;height:13.5pt" o:ole="">
            <v:imagedata r:id="rId43" o:title=""/>
          </v:shape>
          <o:OLEObject Type="Embed" ProgID="Equation.3" ShapeID="_x0000_i1047" DrawAspect="Content" ObjectID="_1745312407" r:id="rId45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,  4) 0,25 </w:t>
      </w:r>
      <w:r w:rsidRPr="00FB6C9A">
        <w:rPr>
          <w:rFonts w:eastAsia="Calibri"/>
          <w:kern w:val="0"/>
          <w:position w:val="-4"/>
          <w:sz w:val="22"/>
          <w:szCs w:val="22"/>
          <w:lang w:eastAsia="en-US"/>
        </w:rPr>
        <w:object w:dxaOrig="240" w:dyaOrig="260" w14:anchorId="631218D0">
          <v:shape id="_x0000_i1048" type="#_x0000_t75" style="width:12.75pt;height:13.5pt" o:ole="">
            <v:imagedata r:id="rId43" o:title=""/>
          </v:shape>
          <o:OLEObject Type="Embed" ProgID="Equation.3" ShapeID="_x0000_i1048" DrawAspect="Content" ObjectID="_1745312408" r:id="rId46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.</w:t>
      </w:r>
    </w:p>
    <w:p w14:paraId="2973DC90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b/>
          <w:kern w:val="0"/>
          <w:sz w:val="22"/>
          <w:szCs w:val="22"/>
          <w:lang w:eastAsia="en-US"/>
        </w:rPr>
        <w:t>№8.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Установите соответствие между физическими величинами и приборами, с помощью которых эти величины измеряются.</w:t>
      </w:r>
    </w:p>
    <w:p w14:paraId="5CE146F8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ФИЗИЧЕСКИЕ ВЕЛИЧИНЫ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ФОРМУЛЫ</w:t>
      </w:r>
    </w:p>
    <w:p w14:paraId="496C7CF2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А) влажность воздуха,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1) динамометр,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</w:p>
    <w:p w14:paraId="62023C7C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Б) масса тела,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2) психрометр,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</w:p>
    <w:p w14:paraId="0AD74275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В) объём жидкости.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3) мензурка,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4) весы,</w:t>
      </w:r>
    </w:p>
    <w:p w14:paraId="7F1D3B12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5) калориметр.</w:t>
      </w:r>
    </w:p>
    <w:p w14:paraId="1F702710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i/>
          <w:kern w:val="0"/>
          <w:sz w:val="22"/>
          <w:szCs w:val="22"/>
          <w:lang w:eastAsia="en-US"/>
        </w:rPr>
      </w:pPr>
      <w:r w:rsidRPr="00FB6C9A">
        <w:rPr>
          <w:rFonts w:eastAsia="Calibri"/>
          <w:i/>
          <w:kern w:val="0"/>
          <w:sz w:val="22"/>
          <w:szCs w:val="22"/>
          <w:lang w:eastAsia="en-US"/>
        </w:rPr>
        <w:t>Если считаете, что (например) А-1,Б-2,В-3, то ответ запишите в виде 123.</w:t>
      </w:r>
    </w:p>
    <w:p w14:paraId="2C975E84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b/>
          <w:kern w:val="0"/>
          <w:sz w:val="22"/>
          <w:szCs w:val="22"/>
          <w:lang w:eastAsia="en-US"/>
        </w:rPr>
        <w:t>№9</w:t>
      </w:r>
      <w:r w:rsidRPr="00FB6C9A">
        <w:rPr>
          <w:rFonts w:eastAsia="Calibri"/>
          <w:kern w:val="0"/>
          <w:sz w:val="22"/>
          <w:szCs w:val="22"/>
          <w:lang w:eastAsia="en-US"/>
        </w:rPr>
        <w:t>.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В сухой летний день прошёл тёплый дождь, причём температура воздуха не изменилась. Как после дождя изменятся показания сухого и влажного термометров психрометра, а также разность их показаний?</w:t>
      </w:r>
    </w:p>
    <w:p w14:paraId="4611AF4A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851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ФИЗИЧЕСКИЕ ВЕЛИЧИНЫ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ФОРМУЛЫ</w:t>
      </w:r>
    </w:p>
    <w:p w14:paraId="2F7E92B5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851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А) показание сухого термометра,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1) увеличится,</w:t>
      </w:r>
    </w:p>
    <w:p w14:paraId="25CF0804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851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Б) показание влажного термометра,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2) уменьшится,</w:t>
      </w:r>
    </w:p>
    <w:p w14:paraId="12734843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851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>В) разность показания термометров.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>3) не изменится.</w:t>
      </w:r>
    </w:p>
    <w:p w14:paraId="6BA7FEC4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i/>
          <w:kern w:val="0"/>
          <w:sz w:val="22"/>
          <w:szCs w:val="22"/>
          <w:lang w:eastAsia="en-US"/>
        </w:rPr>
      </w:pPr>
      <w:r w:rsidRPr="00FB6C9A">
        <w:rPr>
          <w:rFonts w:eastAsia="Calibri"/>
          <w:i/>
          <w:kern w:val="0"/>
          <w:sz w:val="22"/>
          <w:szCs w:val="22"/>
          <w:lang w:eastAsia="en-US"/>
        </w:rPr>
        <w:t>Для каждой физической величины определите соответствующий характер изменения. Если считаете, что (например) А-1,Б-2,В-3, то ответ запишите в виде 123.</w:t>
      </w:r>
    </w:p>
    <w:p w14:paraId="26E58989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b/>
          <w:kern w:val="0"/>
          <w:sz w:val="22"/>
          <w:szCs w:val="22"/>
          <w:lang w:eastAsia="en-US"/>
        </w:rPr>
        <w:t>№10</w:t>
      </w:r>
      <w:r w:rsidRPr="00FB6C9A">
        <w:rPr>
          <w:rFonts w:eastAsia="Calibri"/>
          <w:kern w:val="0"/>
          <w:sz w:val="22"/>
          <w:szCs w:val="22"/>
          <w:lang w:eastAsia="en-US"/>
        </w:rPr>
        <w:t>.</w:t>
      </w:r>
      <w:r w:rsidRPr="00FB6C9A">
        <w:rPr>
          <w:rFonts w:eastAsia="Calibri"/>
          <w:kern w:val="0"/>
          <w:sz w:val="22"/>
          <w:szCs w:val="22"/>
          <w:lang w:eastAsia="en-US"/>
        </w:rPr>
        <w:tab/>
        <w:t xml:space="preserve">Кусок льда, имеющий температуру </w: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460" w:dyaOrig="320" w14:anchorId="484ED41B">
          <v:shape id="_x0000_i1049" type="#_x0000_t75" style="width:22.5pt;height:16.5pt" o:ole="">
            <v:imagedata r:id="rId47" o:title=""/>
          </v:shape>
          <o:OLEObject Type="Embed" ProgID="Equation.3" ShapeID="_x0000_i1049" DrawAspect="Content" ObjectID="_1745312409" r:id="rId48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, помещён в калориметр с электронагревателем. Чтобы превратить этот лёд в воду с температурой </w: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580" w:dyaOrig="320" w14:anchorId="132BE2E8">
          <v:shape id="_x0000_i1050" type="#_x0000_t75" style="width:29.25pt;height:16.5pt" o:ole="">
            <v:imagedata r:id="rId49" o:title=""/>
          </v:shape>
          <o:OLEObject Type="Embed" ProgID="Equation.3" ShapeID="_x0000_i1050" DrawAspect="Content" ObjectID="_1745312410" r:id="rId50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, требуется количество теплоты 80 </w:t>
      </w:r>
      <w:r w:rsidRPr="00FB6C9A">
        <w:rPr>
          <w:rFonts w:eastAsia="Calibri"/>
          <w:kern w:val="0"/>
          <w:position w:val="-10"/>
          <w:sz w:val="22"/>
          <w:szCs w:val="22"/>
          <w:lang w:eastAsia="en-US"/>
        </w:rPr>
        <w:object w:dxaOrig="580" w:dyaOrig="300" w14:anchorId="15ACA29E">
          <v:shape id="_x0000_i1051" type="#_x0000_t75" style="width:29.25pt;height:14.25pt" o:ole="">
            <v:imagedata r:id="rId51" o:title=""/>
          </v:shape>
          <o:OLEObject Type="Embed" ProgID="Equation.3" ShapeID="_x0000_i1051" DrawAspect="Content" ObjectID="_1745312411" r:id="rId52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. Какая температура установится внутри калориметра, если лёд получит от нагревателя количество теплоты 60 </w:t>
      </w:r>
      <w:r w:rsidRPr="00FB6C9A">
        <w:rPr>
          <w:rFonts w:eastAsia="Calibri"/>
          <w:kern w:val="0"/>
          <w:position w:val="-10"/>
          <w:sz w:val="22"/>
          <w:szCs w:val="22"/>
          <w:lang w:eastAsia="en-US"/>
        </w:rPr>
        <w:object w:dxaOrig="580" w:dyaOrig="300" w14:anchorId="1AE7540D">
          <v:shape id="_x0000_i1052" type="#_x0000_t75" style="width:29.25pt;height:14.25pt" o:ole="">
            <v:imagedata r:id="rId53" o:title=""/>
          </v:shape>
          <o:OLEObject Type="Embed" ProgID="Equation.3" ShapeID="_x0000_i1052" DrawAspect="Content" ObjectID="_1745312412" r:id="rId54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? Теплоёмкостью калориметра и теплообменом с внешней средой пренебречь.</w:t>
      </w:r>
    </w:p>
    <w:p w14:paraId="4EDA08A3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 xml:space="preserve">1) </w: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460" w:dyaOrig="320" w14:anchorId="37904998">
          <v:shape id="_x0000_i1053" type="#_x0000_t75" style="width:22.5pt;height:16.5pt" o:ole="">
            <v:imagedata r:id="rId55" o:title=""/>
          </v:shape>
          <o:OLEObject Type="Embed" ProgID="Equation.3" ShapeID="_x0000_i1053" DrawAspect="Content" ObjectID="_1745312413" r:id="rId56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, 3) </w: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460" w:dyaOrig="320" w14:anchorId="35642203">
          <v:shape id="_x0000_i1054" type="#_x0000_t75" style="width:22.5pt;height:16.5pt" o:ole="">
            <v:imagedata r:id="rId57" o:title=""/>
          </v:shape>
          <o:OLEObject Type="Embed" ProgID="Equation.3" ShapeID="_x0000_i1054" DrawAspect="Content" ObjectID="_1745312414" r:id="rId58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,</w:t>
      </w:r>
    </w:p>
    <w:p w14:paraId="1D8A3414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2"/>
          <w:szCs w:val="22"/>
          <w:lang w:eastAsia="en-US"/>
        </w:rPr>
      </w:pPr>
      <w:r w:rsidRPr="00FB6C9A">
        <w:rPr>
          <w:rFonts w:eastAsia="Calibri"/>
          <w:kern w:val="0"/>
          <w:sz w:val="22"/>
          <w:szCs w:val="22"/>
          <w:lang w:eastAsia="en-US"/>
        </w:rPr>
        <w:t xml:space="preserve">2) </w: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480" w:dyaOrig="320" w14:anchorId="5D79A61A">
          <v:shape id="_x0000_i1055" type="#_x0000_t75" style="width:23.25pt;height:16.5pt" o:ole="">
            <v:imagedata r:id="rId59" o:title=""/>
          </v:shape>
          <o:OLEObject Type="Embed" ProgID="Equation.3" ShapeID="_x0000_i1055" DrawAspect="Content" ObjectID="_1745312415" r:id="rId60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 xml:space="preserve">, 4) </w:t>
      </w:r>
      <w:r w:rsidRPr="00FB6C9A">
        <w:rPr>
          <w:rFonts w:eastAsia="Calibri"/>
          <w:kern w:val="0"/>
          <w:position w:val="-6"/>
          <w:sz w:val="22"/>
          <w:szCs w:val="22"/>
          <w:lang w:eastAsia="en-US"/>
        </w:rPr>
        <w:object w:dxaOrig="480" w:dyaOrig="320" w14:anchorId="1EE62B8F">
          <v:shape id="_x0000_i1056" type="#_x0000_t75" style="width:23.25pt;height:16.5pt" o:ole="">
            <v:imagedata r:id="rId61" o:title=""/>
          </v:shape>
          <o:OLEObject Type="Embed" ProgID="Equation.3" ShapeID="_x0000_i1056" DrawAspect="Content" ObjectID="_1745312416" r:id="rId62"/>
        </w:object>
      </w:r>
      <w:r w:rsidRPr="00FB6C9A">
        <w:rPr>
          <w:rFonts w:eastAsia="Calibri"/>
          <w:kern w:val="0"/>
          <w:sz w:val="22"/>
          <w:szCs w:val="22"/>
          <w:lang w:eastAsia="en-US"/>
        </w:rPr>
        <w:t>.</w:t>
      </w:r>
    </w:p>
    <w:p w14:paraId="59FC9517" w14:textId="77777777" w:rsidR="00FB6C9A" w:rsidRPr="00FB6C9A" w:rsidRDefault="00FB6C9A" w:rsidP="00FB6C9A">
      <w:pPr>
        <w:keepNext/>
        <w:keepLines/>
        <w:widowControl/>
        <w:tabs>
          <w:tab w:val="clear" w:pos="788"/>
        </w:tabs>
        <w:suppressAutoHyphens w:val="0"/>
        <w:spacing w:before="240" w:line="240" w:lineRule="auto"/>
        <w:ind w:left="0" w:firstLine="0"/>
        <w:outlineLvl w:val="0"/>
        <w:rPr>
          <w:caps/>
          <w:kern w:val="0"/>
          <w:sz w:val="22"/>
          <w:szCs w:val="22"/>
          <w:lang w:eastAsia="ru-RU"/>
        </w:rPr>
      </w:pPr>
      <w:r w:rsidRPr="00FB6C9A">
        <w:rPr>
          <w:b/>
          <w:bCs/>
          <w:caps/>
          <w:kern w:val="0"/>
          <w:sz w:val="22"/>
          <w:szCs w:val="22"/>
          <w:lang w:eastAsia="ru-RU"/>
        </w:rPr>
        <w:t xml:space="preserve">6. Оценочные средства для текущего контроля успеваемости </w:t>
      </w:r>
    </w:p>
    <w:p w14:paraId="49F08B8A" w14:textId="77777777" w:rsidR="00FB6C9A" w:rsidRPr="00FB6C9A" w:rsidRDefault="00FB6C9A" w:rsidP="00FB6C9A">
      <w:pPr>
        <w:keepNext/>
        <w:keepLines/>
        <w:widowControl/>
        <w:tabs>
          <w:tab w:val="clear" w:pos="788"/>
        </w:tabs>
        <w:suppressAutoHyphens w:val="0"/>
        <w:spacing w:before="200" w:after="120" w:line="240" w:lineRule="auto"/>
        <w:ind w:left="0" w:firstLine="0"/>
        <w:jc w:val="left"/>
        <w:outlineLvl w:val="1"/>
        <w:rPr>
          <w:kern w:val="0"/>
          <w:sz w:val="22"/>
          <w:szCs w:val="22"/>
          <w:lang w:eastAsia="ru-RU"/>
        </w:rPr>
      </w:pPr>
      <w:r w:rsidRPr="00FB6C9A">
        <w:rPr>
          <w:b/>
          <w:bCs/>
          <w:kern w:val="0"/>
          <w:sz w:val="22"/>
          <w:szCs w:val="22"/>
          <w:lang w:eastAsia="ru-RU"/>
        </w:rPr>
        <w:t>6.1. 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3"/>
        <w:gridCol w:w="2867"/>
        <w:gridCol w:w="5901"/>
      </w:tblGrid>
      <w:tr w:rsidR="00FB6C9A" w:rsidRPr="00FB6C9A" w14:paraId="54E59D67" w14:textId="77777777" w:rsidTr="006143A2">
        <w:trPr>
          <w:trHeight w:val="536"/>
        </w:trPr>
        <w:tc>
          <w:tcPr>
            <w:tcW w:w="419" w:type="pct"/>
            <w:tcBorders>
              <w:top w:val="single" w:sz="12" w:space="0" w:color="auto"/>
            </w:tcBorders>
            <w:vAlign w:val="center"/>
          </w:tcPr>
          <w:p w14:paraId="2C261476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FB6C9A">
              <w:rPr>
                <w:kern w:val="0"/>
                <w:sz w:val="22"/>
                <w:szCs w:val="22"/>
                <w:lang w:eastAsia="ru-RU"/>
              </w:rPr>
              <w:t>№</w:t>
            </w:r>
          </w:p>
          <w:p w14:paraId="4BEBB8DA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FB6C9A">
              <w:rPr>
                <w:kern w:val="0"/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1498" w:type="pct"/>
            <w:tcBorders>
              <w:top w:val="single" w:sz="12" w:space="0" w:color="auto"/>
            </w:tcBorders>
            <w:vAlign w:val="center"/>
          </w:tcPr>
          <w:p w14:paraId="2D1F4FB3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FB6C9A">
              <w:rPr>
                <w:kern w:val="0"/>
                <w:sz w:val="22"/>
                <w:szCs w:val="22"/>
                <w:lang w:eastAsia="ru-RU"/>
              </w:rPr>
              <w:t>Номера разделов дисциплины</w:t>
            </w:r>
          </w:p>
        </w:tc>
        <w:tc>
          <w:tcPr>
            <w:tcW w:w="3083" w:type="pct"/>
            <w:tcBorders>
              <w:top w:val="single" w:sz="12" w:space="0" w:color="auto"/>
            </w:tcBorders>
            <w:vAlign w:val="center"/>
          </w:tcPr>
          <w:p w14:paraId="25414AF7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FB6C9A">
              <w:rPr>
                <w:kern w:val="0"/>
                <w:sz w:val="22"/>
                <w:szCs w:val="22"/>
                <w:lang w:eastAsia="ru-RU"/>
              </w:rPr>
              <w:t>Форма текущего контроля</w:t>
            </w:r>
          </w:p>
        </w:tc>
      </w:tr>
      <w:tr w:rsidR="00FB6C9A" w:rsidRPr="00FB6C9A" w14:paraId="7CB9D2A1" w14:textId="77777777" w:rsidTr="006143A2">
        <w:tc>
          <w:tcPr>
            <w:tcW w:w="419" w:type="pct"/>
          </w:tcPr>
          <w:p w14:paraId="07D450B0" w14:textId="77777777" w:rsidR="00FB6C9A" w:rsidRPr="00FB6C9A" w:rsidRDefault="00FB6C9A" w:rsidP="00FB6C9A">
            <w:pPr>
              <w:widowControl/>
              <w:numPr>
                <w:ilvl w:val="0"/>
                <w:numId w:val="5"/>
              </w:numPr>
              <w:tabs>
                <w:tab w:val="clear" w:pos="788"/>
                <w:tab w:val="left" w:pos="426"/>
              </w:tabs>
              <w:suppressAutoHyphens w:val="0"/>
              <w:spacing w:line="240" w:lineRule="auto"/>
              <w:ind w:hanging="72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</w:tcPr>
          <w:p w14:paraId="7728225C" w14:textId="77777777" w:rsidR="00FB6C9A" w:rsidRPr="00FB6C9A" w:rsidRDefault="00FB6C9A" w:rsidP="00FB6C9A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FB6C9A">
              <w:rPr>
                <w:kern w:val="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3083" w:type="pct"/>
          </w:tcPr>
          <w:p w14:paraId="59BB2CFD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FB6C9A">
              <w:rPr>
                <w:kern w:val="0"/>
                <w:sz w:val="22"/>
                <w:szCs w:val="22"/>
                <w:lang w:eastAsia="ru-RU"/>
              </w:rPr>
              <w:t>Тестовые задания</w:t>
            </w:r>
          </w:p>
        </w:tc>
      </w:tr>
    </w:tbl>
    <w:p w14:paraId="7FD259D4" w14:textId="77777777" w:rsidR="00FB6C9A" w:rsidRPr="00FB6C9A" w:rsidRDefault="00FB6C9A" w:rsidP="00FB6C9A">
      <w:pPr>
        <w:keepNext/>
        <w:keepLines/>
        <w:widowControl/>
        <w:tabs>
          <w:tab w:val="clear" w:pos="788"/>
        </w:tabs>
        <w:suppressAutoHyphens w:val="0"/>
        <w:spacing w:before="200" w:line="240" w:lineRule="auto"/>
        <w:ind w:left="0" w:firstLine="0"/>
        <w:outlineLvl w:val="1"/>
        <w:rPr>
          <w:caps/>
          <w:kern w:val="0"/>
          <w:sz w:val="22"/>
          <w:szCs w:val="22"/>
          <w:lang w:eastAsia="ru-RU"/>
        </w:rPr>
      </w:pPr>
      <w:r w:rsidRPr="00FB6C9A">
        <w:rPr>
          <w:b/>
          <w:bCs/>
          <w:caps/>
          <w:kern w:val="0"/>
          <w:sz w:val="22"/>
          <w:szCs w:val="22"/>
          <w:lang w:eastAsia="ru-RU"/>
        </w:rPr>
        <w:t xml:space="preserve">6.2. </w:t>
      </w:r>
      <w:r w:rsidRPr="00FB6C9A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14:paraId="43CD1712" w14:textId="77777777" w:rsidR="00FB6C9A" w:rsidRPr="00FB6C9A" w:rsidRDefault="00FB6C9A" w:rsidP="00FB6C9A">
      <w:pPr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center"/>
        <w:rPr>
          <w:b/>
          <w:bCs/>
          <w:kern w:val="0"/>
          <w:sz w:val="22"/>
          <w:szCs w:val="22"/>
          <w:lang w:eastAsia="ru-RU"/>
        </w:rPr>
      </w:pPr>
      <w:r w:rsidRPr="00FB6C9A">
        <w:rPr>
          <w:b/>
          <w:bCs/>
          <w:kern w:val="0"/>
          <w:sz w:val="22"/>
          <w:szCs w:val="22"/>
          <w:lang w:eastAsia="ru-RU"/>
        </w:rPr>
        <w:t>Примеры тестовых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27"/>
        <w:gridCol w:w="42"/>
        <w:gridCol w:w="28"/>
        <w:gridCol w:w="8"/>
        <w:gridCol w:w="525"/>
        <w:gridCol w:w="36"/>
        <w:gridCol w:w="834"/>
        <w:gridCol w:w="829"/>
        <w:gridCol w:w="108"/>
        <w:gridCol w:w="10"/>
        <w:gridCol w:w="85"/>
        <w:gridCol w:w="761"/>
        <w:gridCol w:w="126"/>
        <w:gridCol w:w="54"/>
        <w:gridCol w:w="292"/>
        <w:gridCol w:w="1075"/>
        <w:gridCol w:w="9"/>
        <w:gridCol w:w="62"/>
        <w:gridCol w:w="130"/>
        <w:gridCol w:w="146"/>
        <w:gridCol w:w="2097"/>
      </w:tblGrid>
      <w:tr w:rsidR="00FB6C9A" w:rsidRPr="00FB6C9A" w14:paraId="0593C012" w14:textId="77777777" w:rsidTr="006143A2">
        <w:tc>
          <w:tcPr>
            <w:tcW w:w="95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ED86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1. В данную точку пространства пришли две световые волны с одинаковым направлением 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lastRenderedPageBreak/>
              <w:t xml:space="preserve">колебаний вектора Ē, периодами 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Т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>1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 и 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Т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>2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 и начальными фазами  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φ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 xml:space="preserve"> 1 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и 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φ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 xml:space="preserve"> 2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>. Интерференция наблюдается в случае …</w:t>
            </w:r>
          </w:p>
          <w:p w14:paraId="0E76FB4F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</w:p>
        </w:tc>
      </w:tr>
      <w:tr w:rsidR="00FB6C9A" w:rsidRPr="00FB6C9A" w14:paraId="5BDEF363" w14:textId="77777777" w:rsidTr="006143A2">
        <w:tc>
          <w:tcPr>
            <w:tcW w:w="2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C3920" w14:textId="77777777" w:rsidR="00FB6C9A" w:rsidRPr="00FB6C9A" w:rsidRDefault="00FB6C9A" w:rsidP="00FB6C9A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hanging="720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lastRenderedPageBreak/>
              <w:t>Т</w:t>
            </w:r>
            <w:r w:rsidRPr="00FB6C9A">
              <w:rPr>
                <w:kern w:val="0"/>
                <w:sz w:val="22"/>
                <w:szCs w:val="22"/>
                <w:vertAlign w:val="subscript"/>
                <w:lang w:eastAsia="ja-JP"/>
              </w:rPr>
              <w:t>1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>=2с</w:t>
            </w:r>
            <w:r w:rsidRPr="00FB6C9A">
              <w:rPr>
                <w:kern w:val="0"/>
                <w:sz w:val="22"/>
                <w:szCs w:val="22"/>
                <w:lang w:val="en-US" w:eastAsia="ja-JP"/>
              </w:rPr>
              <w:t>;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 Т</w:t>
            </w:r>
            <w:r w:rsidRPr="00FB6C9A">
              <w:rPr>
                <w:kern w:val="0"/>
                <w:sz w:val="22"/>
                <w:szCs w:val="22"/>
                <w:vertAlign w:val="subscript"/>
                <w:lang w:eastAsia="ja-JP"/>
              </w:rPr>
              <w:t>2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=4с </w:t>
            </w:r>
            <w:r w:rsidRPr="00FB6C9A">
              <w:rPr>
                <w:kern w:val="0"/>
                <w:sz w:val="22"/>
                <w:szCs w:val="22"/>
                <w:lang w:val="en-US" w:eastAsia="ja-JP"/>
              </w:rPr>
              <w:t>;</w:t>
            </w:r>
          </w:p>
          <w:p w14:paraId="71683825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720" w:firstLine="0"/>
              <w:contextualSpacing/>
              <w:jc w:val="left"/>
              <w:rPr>
                <w:kern w:val="0"/>
                <w:sz w:val="22"/>
                <w:szCs w:val="22"/>
                <w:lang w:val="en-US" w:eastAsia="ja-JP"/>
              </w:rPr>
            </w:pP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φ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 xml:space="preserve">1 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- 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φ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>2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 xml:space="preserve"> ≠</w:t>
            </w:r>
            <w:r w:rsidRPr="00FB6C9A">
              <w:rPr>
                <w:i/>
                <w:kern w:val="0"/>
                <w:sz w:val="22"/>
                <w:szCs w:val="22"/>
                <w:lang w:val="en-US" w:eastAsia="ja-JP"/>
              </w:rPr>
              <w:t>const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ED422" w14:textId="77777777" w:rsidR="00FB6C9A" w:rsidRPr="00FB6C9A" w:rsidRDefault="00FB6C9A" w:rsidP="00FB6C9A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hanging="720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Т</w:t>
            </w:r>
            <w:r w:rsidRPr="00FB6C9A">
              <w:rPr>
                <w:kern w:val="0"/>
                <w:sz w:val="22"/>
                <w:szCs w:val="22"/>
                <w:vertAlign w:val="subscript"/>
                <w:lang w:eastAsia="ja-JP"/>
              </w:rPr>
              <w:t>1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>=2с</w:t>
            </w:r>
            <w:r w:rsidRPr="00FB6C9A">
              <w:rPr>
                <w:kern w:val="0"/>
                <w:sz w:val="22"/>
                <w:szCs w:val="22"/>
                <w:lang w:val="en-US" w:eastAsia="ja-JP"/>
              </w:rPr>
              <w:t>;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 Т</w:t>
            </w:r>
            <w:r w:rsidRPr="00FB6C9A">
              <w:rPr>
                <w:kern w:val="0"/>
                <w:sz w:val="22"/>
                <w:szCs w:val="22"/>
                <w:vertAlign w:val="subscript"/>
                <w:lang w:eastAsia="ja-JP"/>
              </w:rPr>
              <w:t>2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=4с </w:t>
            </w:r>
            <w:r w:rsidRPr="00FB6C9A">
              <w:rPr>
                <w:kern w:val="0"/>
                <w:sz w:val="22"/>
                <w:szCs w:val="22"/>
                <w:lang w:val="en-US" w:eastAsia="ja-JP"/>
              </w:rPr>
              <w:t>;</w:t>
            </w:r>
          </w:p>
          <w:p w14:paraId="735CFD62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720" w:firstLine="0"/>
              <w:contextualSpacing/>
              <w:jc w:val="left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φ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 xml:space="preserve"> 1 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- 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φ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 xml:space="preserve"> 2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 xml:space="preserve"> =</w:t>
            </w:r>
            <w:r w:rsidRPr="00FB6C9A">
              <w:rPr>
                <w:i/>
                <w:kern w:val="0"/>
                <w:sz w:val="22"/>
                <w:szCs w:val="22"/>
                <w:lang w:val="en-US" w:eastAsia="ja-JP"/>
              </w:rPr>
              <w:t>const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17B0E" w14:textId="77777777" w:rsidR="00FB6C9A" w:rsidRPr="00FB6C9A" w:rsidRDefault="00FB6C9A" w:rsidP="00FB6C9A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hanging="720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Т</w:t>
            </w:r>
            <w:r w:rsidRPr="00FB6C9A">
              <w:rPr>
                <w:kern w:val="0"/>
                <w:sz w:val="22"/>
                <w:szCs w:val="22"/>
                <w:vertAlign w:val="subscript"/>
                <w:lang w:eastAsia="ja-JP"/>
              </w:rPr>
              <w:t>1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>=2с</w:t>
            </w:r>
            <w:r w:rsidRPr="00FB6C9A">
              <w:rPr>
                <w:kern w:val="0"/>
                <w:sz w:val="22"/>
                <w:szCs w:val="22"/>
                <w:lang w:val="en-US" w:eastAsia="ja-JP"/>
              </w:rPr>
              <w:t>;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 Т</w:t>
            </w:r>
            <w:r w:rsidRPr="00FB6C9A">
              <w:rPr>
                <w:kern w:val="0"/>
                <w:sz w:val="22"/>
                <w:szCs w:val="22"/>
                <w:vertAlign w:val="subscript"/>
                <w:lang w:eastAsia="ja-JP"/>
              </w:rPr>
              <w:t>2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=2с </w:t>
            </w:r>
            <w:r w:rsidRPr="00FB6C9A">
              <w:rPr>
                <w:kern w:val="0"/>
                <w:sz w:val="22"/>
                <w:szCs w:val="22"/>
                <w:lang w:val="en-US" w:eastAsia="ja-JP"/>
              </w:rPr>
              <w:t>;</w:t>
            </w:r>
          </w:p>
          <w:p w14:paraId="098ABBDB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720"/>
              <w:jc w:val="center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φ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 xml:space="preserve"> 1 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- 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φ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 xml:space="preserve"> 2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 xml:space="preserve"> ≠</w:t>
            </w:r>
            <w:r w:rsidRPr="00FB6C9A">
              <w:rPr>
                <w:i/>
                <w:kern w:val="0"/>
                <w:sz w:val="22"/>
                <w:szCs w:val="22"/>
                <w:lang w:val="en-US" w:eastAsia="ja-JP"/>
              </w:rPr>
              <w:t>const</w:t>
            </w:r>
          </w:p>
        </w:tc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56606" w14:textId="77777777" w:rsidR="00FB6C9A" w:rsidRPr="00FB6C9A" w:rsidRDefault="00FB6C9A" w:rsidP="00FB6C9A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hanging="720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Т</w:t>
            </w:r>
            <w:r w:rsidRPr="00FB6C9A">
              <w:rPr>
                <w:kern w:val="0"/>
                <w:sz w:val="22"/>
                <w:szCs w:val="22"/>
                <w:vertAlign w:val="subscript"/>
                <w:lang w:eastAsia="ja-JP"/>
              </w:rPr>
              <w:t>1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>=2с</w:t>
            </w:r>
            <w:r w:rsidRPr="00FB6C9A">
              <w:rPr>
                <w:kern w:val="0"/>
                <w:sz w:val="22"/>
                <w:szCs w:val="22"/>
                <w:lang w:val="en-US" w:eastAsia="ja-JP"/>
              </w:rPr>
              <w:t>;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 Т</w:t>
            </w:r>
            <w:r w:rsidRPr="00FB6C9A">
              <w:rPr>
                <w:kern w:val="0"/>
                <w:sz w:val="22"/>
                <w:szCs w:val="22"/>
                <w:vertAlign w:val="subscript"/>
                <w:lang w:eastAsia="ja-JP"/>
              </w:rPr>
              <w:t>2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=2с </w:t>
            </w:r>
            <w:r w:rsidRPr="00FB6C9A">
              <w:rPr>
                <w:kern w:val="0"/>
                <w:sz w:val="22"/>
                <w:szCs w:val="22"/>
                <w:lang w:val="en-US" w:eastAsia="ja-JP"/>
              </w:rPr>
              <w:t>;</w:t>
            </w:r>
          </w:p>
          <w:p w14:paraId="2937C721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720"/>
              <w:jc w:val="center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φ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 xml:space="preserve"> 1 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- 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φ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 xml:space="preserve"> 2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 xml:space="preserve"> =</w:t>
            </w:r>
            <w:r w:rsidRPr="00FB6C9A">
              <w:rPr>
                <w:i/>
                <w:kern w:val="0"/>
                <w:sz w:val="22"/>
                <w:szCs w:val="22"/>
                <w:lang w:val="en-US" w:eastAsia="ja-JP"/>
              </w:rPr>
              <w:t>const</w:t>
            </w:r>
          </w:p>
        </w:tc>
      </w:tr>
      <w:tr w:rsidR="00FB6C9A" w:rsidRPr="00FB6C9A" w14:paraId="141A1DD6" w14:textId="77777777" w:rsidTr="006143A2">
        <w:tc>
          <w:tcPr>
            <w:tcW w:w="95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F1DD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2. На зеркальную пластинку падает поток света. Если число фотонов, падающих на единицу поверхности в единицу времени, увеличить в 2 раза, а зеркальную пластинку заменить черной, то световое давление …</w:t>
            </w:r>
          </w:p>
          <w:p w14:paraId="17EA570C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</w:p>
        </w:tc>
      </w:tr>
      <w:tr w:rsidR="00FB6C9A" w:rsidRPr="00FB6C9A" w14:paraId="08AA6962" w14:textId="77777777" w:rsidTr="006143A2"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7503E" w14:textId="77777777" w:rsidR="00FB6C9A" w:rsidRPr="00FB6C9A" w:rsidRDefault="00FB6C9A" w:rsidP="00FB6C9A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увеличится в 2 раза,</w:t>
            </w:r>
          </w:p>
        </w:tc>
        <w:tc>
          <w:tcPr>
            <w:tcW w:w="2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E2886" w14:textId="77777777" w:rsidR="00FB6C9A" w:rsidRPr="00FB6C9A" w:rsidRDefault="00FB6C9A" w:rsidP="00FB6C9A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уменьшится в 2 раза,</w:t>
            </w:r>
          </w:p>
        </w:tc>
        <w:tc>
          <w:tcPr>
            <w:tcW w:w="2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79E4" w14:textId="77777777" w:rsidR="00FB6C9A" w:rsidRPr="00FB6C9A" w:rsidRDefault="00FB6C9A" w:rsidP="00FB6C9A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уменьшится в 4 раза,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1F82B" w14:textId="77777777" w:rsidR="00FB6C9A" w:rsidRPr="00FB6C9A" w:rsidRDefault="00FB6C9A" w:rsidP="00FB6C9A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останется неизменным.</w:t>
            </w:r>
          </w:p>
        </w:tc>
      </w:tr>
      <w:tr w:rsidR="00FB6C9A" w:rsidRPr="00FB6C9A" w14:paraId="26041CED" w14:textId="77777777" w:rsidTr="006143A2">
        <w:tc>
          <w:tcPr>
            <w:tcW w:w="95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98D53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3. Если импульс системы материальных точек в отсутствии внешних сил остается постоянным, то центр масс этой системы может двигаться …</w:t>
            </w:r>
          </w:p>
          <w:p w14:paraId="79CF6FE2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</w:p>
        </w:tc>
      </w:tr>
      <w:tr w:rsidR="00FB6C9A" w:rsidRPr="00FB6C9A" w14:paraId="0E7382E8" w14:textId="77777777" w:rsidTr="006143A2"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7243" w14:textId="77777777" w:rsidR="00FB6C9A" w:rsidRPr="00FB6C9A" w:rsidRDefault="00FB6C9A" w:rsidP="00FB6C9A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по окружности с постоянной скоростью,</w:t>
            </w:r>
          </w:p>
        </w:tc>
        <w:tc>
          <w:tcPr>
            <w:tcW w:w="2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36B9" w14:textId="77777777" w:rsidR="00FB6C9A" w:rsidRPr="00FB6C9A" w:rsidRDefault="00FB6C9A" w:rsidP="00FB6C9A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с постоянным ускорением,</w:t>
            </w:r>
          </w:p>
        </w:tc>
        <w:tc>
          <w:tcPr>
            <w:tcW w:w="2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54DD" w14:textId="77777777" w:rsidR="00FB6C9A" w:rsidRPr="00FB6C9A" w:rsidRDefault="00FB6C9A" w:rsidP="00FB6C9A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равномерно и прямолинейно,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E6D49" w14:textId="77777777" w:rsidR="00FB6C9A" w:rsidRPr="00FB6C9A" w:rsidRDefault="00FB6C9A" w:rsidP="00FB6C9A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с переменным ускорением.</w:t>
            </w:r>
          </w:p>
        </w:tc>
      </w:tr>
      <w:tr w:rsidR="00FB6C9A" w:rsidRPr="00FB6C9A" w14:paraId="71404498" w14:textId="77777777" w:rsidTr="006143A2">
        <w:tc>
          <w:tcPr>
            <w:tcW w:w="95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BBA7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4. Четыре шарика расположены вдоль прямой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 xml:space="preserve">. 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>Расстояния между соседними шариками одинаковы. Массы шариков слева направо: 1г, 2г, 3г, 4г.</w:t>
            </w:r>
          </w:p>
          <w:p w14:paraId="2638A014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5269001C" wp14:editId="21361EE5">
                      <wp:simplePos x="0" y="0"/>
                      <wp:positionH relativeFrom="column">
                        <wp:posOffset>815339</wp:posOffset>
                      </wp:positionH>
                      <wp:positionV relativeFrom="paragraph">
                        <wp:posOffset>10795</wp:posOffset>
                      </wp:positionV>
                      <wp:extent cx="0" cy="581025"/>
                      <wp:effectExtent l="0" t="0" r="19050" b="952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D0C92" id="Прямая соединительная линия 1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4.2pt,.85pt" to="64.2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" strokecolor="windowText" strokeweight="2pt">
                      <v:stroke dashstyle="3 1"/>
                      <o:lock v:ext="edit" shapetype="f"/>
                    </v:line>
                  </w:pict>
                </mc:Fallback>
              </mc:AlternateConten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 1         2     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 xml:space="preserve">О 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 3       4</w:t>
            </w:r>
          </w:p>
          <w:p w14:paraId="6561F1C3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kern w:val="0"/>
                <w:sz w:val="22"/>
                <w:szCs w:val="22"/>
                <w:lang w:eastAsia="ja-JP"/>
              </w:rPr>
            </w:pPr>
            <w:r w:rsidRPr="00FB6C9A">
              <w:rPr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4C002C" wp14:editId="62AF6EAD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11430</wp:posOffset>
                      </wp:positionV>
                      <wp:extent cx="180975" cy="180975"/>
                      <wp:effectExtent l="0" t="0" r="28575" b="2857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6E483" id="Овал 6" o:spid="_x0000_s1026" style="position:absolute;margin-left:112.2pt;margin-top:.9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" fillcolor="window" strokecolor="windowText" strokeweight="2pt">
                      <v:path arrowok="t"/>
                    </v:oval>
                  </w:pict>
                </mc:Fallback>
              </mc:AlternateContent>
            </w:r>
            <w:r w:rsidRPr="00FB6C9A">
              <w:rPr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5C2C1" wp14:editId="4C7D5322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11430</wp:posOffset>
                      </wp:positionV>
                      <wp:extent cx="180975" cy="180975"/>
                      <wp:effectExtent l="0" t="0" r="28575" b="2857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B6839" id="Овал 5" o:spid="_x0000_s1026" style="position:absolute;margin-left:75.45pt;margin-top:.9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" fillcolor="window" strokecolor="windowText" strokeweight="2pt">
                      <v:path arrowok="t"/>
                    </v:oval>
                  </w:pict>
                </mc:Fallback>
              </mc:AlternateContent>
            </w:r>
            <w:r w:rsidRPr="00FB6C9A">
              <w:rPr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EB2447" wp14:editId="1DDBAB56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11430</wp:posOffset>
                      </wp:positionV>
                      <wp:extent cx="180975" cy="180975"/>
                      <wp:effectExtent l="0" t="0" r="28575" b="2857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A9462" id="Овал 4" o:spid="_x0000_s1026" style="position:absolute;margin-left:37.2pt;margin-top:.9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 w:rsidRPr="00FB6C9A">
              <w:rPr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48B92B" wp14:editId="73F45F9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11430</wp:posOffset>
                      </wp:positionV>
                      <wp:extent cx="180975" cy="180975"/>
                      <wp:effectExtent l="0" t="0" r="28575" b="2857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F4473F" w14:textId="77777777" w:rsidR="00FB6C9A" w:rsidRDefault="00FB6C9A" w:rsidP="00FB6C9A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1ывываываываываываываываываываываываываываываыва1111ц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8B92B" id="Овал 2" o:spid="_x0000_s1026" style="position:absolute;margin-left:.45pt;margin-top:.9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" fillcolor="window" strokecolor="windowText" strokeweight="2pt">
                      <v:path arrowok="t"/>
                      <v:textbox>
                        <w:txbxContent>
                          <w:p w14:paraId="04F4473F" w14:textId="77777777" w:rsidR="00FB6C9A" w:rsidRDefault="00FB6C9A" w:rsidP="00FB6C9A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1ывываываываываываываываываываываываываываываыва1111ц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B6C9A">
              <w:rPr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1031951" wp14:editId="6EEEF198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97154</wp:posOffset>
                      </wp:positionV>
                      <wp:extent cx="28575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2EACD" id="Прямая соединительная линия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7pt,7.65pt" to="11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" strokecolor="windowText" strokeweight="2pt">
                      <o:lock v:ext="edit" shapetype="f"/>
                    </v:line>
                  </w:pict>
                </mc:Fallback>
              </mc:AlternateContent>
            </w:r>
            <w:r w:rsidRPr="00FB6C9A">
              <w:rPr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FB744C3" wp14:editId="14D5CB7A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106679</wp:posOffset>
                      </wp:positionV>
                      <wp:extent cx="28575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AD377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95pt,8.4pt" to="75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" strokecolor="windowText" strokeweight="2pt">
                      <o:lock v:ext="edit" shapetype="f"/>
                    </v:line>
                  </w:pict>
                </mc:Fallback>
              </mc:AlternateContent>
            </w:r>
            <w:r w:rsidRPr="00FB6C9A">
              <w:rPr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8EBCA9B" wp14:editId="38C87A7F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106679</wp:posOffset>
                      </wp:positionV>
                      <wp:extent cx="28575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49FFC" id="Прямая соединительная линия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7pt,8.4pt" to="37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" strokecolor="windowText" strokeweight="2pt">
                      <o:lock v:ext="edit" shapetype="f"/>
                    </v:line>
                  </w:pict>
                </mc:Fallback>
              </mc:AlternateContent>
            </w:r>
            <w:r w:rsidRPr="00FB6C9A">
              <w:rPr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7E1019F9" wp14:editId="4AC15C5E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106679</wp:posOffset>
                      </wp:positionV>
                      <wp:extent cx="895350" cy="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E7765" id="Прямая соединительная линия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45pt,8.4pt" to="196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" strokecolor="windowText" strokeweight="2pt">
                      <o:lock v:ext="edit" shapetype="f"/>
                    </v:line>
                  </w:pict>
                </mc:Fallback>
              </mc:AlternateConten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                                                             </w:t>
            </w:r>
          </w:p>
          <w:p w14:paraId="7984AAA7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</w:p>
          <w:p w14:paraId="7193C4F9" w14:textId="77777777" w:rsidR="00FB6C9A" w:rsidRPr="00FB6C9A" w:rsidRDefault="00FB6C9A" w:rsidP="00FB6C9A">
            <w:pPr>
              <w:widowControl/>
              <w:tabs>
                <w:tab w:val="clear" w:pos="788"/>
                <w:tab w:val="left" w:pos="4185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Если поменять местами шарики 1 и 2, то момент инерции этой системы относительно оси 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 xml:space="preserve">О, 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>перпендикулярной прямой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 xml:space="preserve"> а 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>и проходящей через середину системы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 xml:space="preserve"> … </w:t>
            </w:r>
          </w:p>
          <w:p w14:paraId="4CF86B7C" w14:textId="77777777" w:rsidR="00FB6C9A" w:rsidRPr="00FB6C9A" w:rsidRDefault="00FB6C9A" w:rsidP="00FB6C9A">
            <w:pPr>
              <w:widowControl/>
              <w:tabs>
                <w:tab w:val="clear" w:pos="788"/>
                <w:tab w:val="left" w:pos="4185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</w:p>
        </w:tc>
      </w:tr>
      <w:tr w:rsidR="00FB6C9A" w:rsidRPr="00FB6C9A" w14:paraId="3521E844" w14:textId="77777777" w:rsidTr="006143A2">
        <w:tc>
          <w:tcPr>
            <w:tcW w:w="2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5F2C" w14:textId="77777777" w:rsidR="00FB6C9A" w:rsidRPr="00FB6C9A" w:rsidRDefault="00FB6C9A" w:rsidP="00FB6C9A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val="en-US"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уменьшится,</w:t>
            </w:r>
          </w:p>
        </w:tc>
        <w:tc>
          <w:tcPr>
            <w:tcW w:w="2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400A9" w14:textId="77777777" w:rsidR="00FB6C9A" w:rsidRPr="00FB6C9A" w:rsidRDefault="00FB6C9A" w:rsidP="00FB6C9A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увеличится,</w:t>
            </w:r>
          </w:p>
        </w:tc>
        <w:tc>
          <w:tcPr>
            <w:tcW w:w="3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3FE5" w14:textId="77777777" w:rsidR="00FB6C9A" w:rsidRPr="00FB6C9A" w:rsidRDefault="00FB6C9A" w:rsidP="00FB6C9A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не изменится.</w:t>
            </w:r>
          </w:p>
        </w:tc>
      </w:tr>
      <w:tr w:rsidR="00FB6C9A" w:rsidRPr="00FB6C9A" w14:paraId="6D27DBA2" w14:textId="77777777" w:rsidTr="006143A2">
        <w:tc>
          <w:tcPr>
            <w:tcW w:w="95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85BC1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5. Свет, падающий на металл, вызывает эмиссию электронов из металла. Если интенсивность света уменьшается, а его частота при этом остаётся неизменной, то </w:t>
            </w:r>
          </w:p>
          <w:p w14:paraId="37450043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</w:p>
        </w:tc>
      </w:tr>
      <w:tr w:rsidR="00FB6C9A" w:rsidRPr="00FB6C9A" w14:paraId="22C61F22" w14:textId="77777777" w:rsidTr="006143A2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1D921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1) количество выбитых электронов увеличивается, а их кинетическая энергия уменьшается,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8376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2) количество выбитых электронов остаётся неизменным, а их кинетическая энергия увеличивается,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E962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3) количество выбитых электронов остаётся неизменным, а их кинетическая энергия уменьшается,</w:t>
            </w: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43230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4) количество выбитых электронов и их кинетическая энергия увеличиваются,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63042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5) количество выбитых электронов уменьшается, а их кинетическая энергия остаётся неизменной.</w:t>
            </w:r>
          </w:p>
        </w:tc>
      </w:tr>
      <w:tr w:rsidR="00FB6C9A" w:rsidRPr="00FB6C9A" w14:paraId="60AD00F0" w14:textId="77777777" w:rsidTr="006143A2">
        <w:tc>
          <w:tcPr>
            <w:tcW w:w="95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15F3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6. Человек сидит в центре вращающейся по инерции вокруг вертикальной оси карусели и держит в руках длинный шест за его середину. Если он повернет шест из вертикального положения в горизонтальное, то частота вращения в конечном состоянии </w:t>
            </w:r>
          </w:p>
          <w:p w14:paraId="4947C067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</w:p>
        </w:tc>
      </w:tr>
      <w:tr w:rsidR="00FB6C9A" w:rsidRPr="00FB6C9A" w14:paraId="45D5099F" w14:textId="77777777" w:rsidTr="006143A2"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9E900" w14:textId="77777777" w:rsidR="00FB6C9A" w:rsidRPr="00FB6C9A" w:rsidRDefault="00FB6C9A" w:rsidP="00FB6C9A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увеличится,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A1D4" w14:textId="77777777" w:rsidR="00FB6C9A" w:rsidRPr="00FB6C9A" w:rsidRDefault="00FB6C9A" w:rsidP="00FB6C9A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уменьшится.</w:t>
            </w:r>
          </w:p>
        </w:tc>
        <w:tc>
          <w:tcPr>
            <w:tcW w:w="3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93362" w14:textId="77777777" w:rsidR="00FB6C9A" w:rsidRPr="00FB6C9A" w:rsidRDefault="00FB6C9A" w:rsidP="00FB6C9A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не изменится.</w:t>
            </w:r>
          </w:p>
        </w:tc>
      </w:tr>
      <w:tr w:rsidR="00FB6C9A" w:rsidRPr="00FB6C9A" w14:paraId="5531535B" w14:textId="77777777" w:rsidTr="006143A2">
        <w:tc>
          <w:tcPr>
            <w:tcW w:w="95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EFC7E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7. При уменьшении в 2 раза амплитуды колебаний вектор напряженности электрического и магнитного полей плотностью потока энергии …</w:t>
            </w:r>
          </w:p>
          <w:p w14:paraId="3D893E8C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</w:p>
        </w:tc>
      </w:tr>
      <w:tr w:rsidR="00FB6C9A" w:rsidRPr="00FB6C9A" w14:paraId="776AEDAB" w14:textId="77777777" w:rsidTr="006143A2">
        <w:tc>
          <w:tcPr>
            <w:tcW w:w="2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A35F" w14:textId="77777777" w:rsidR="00FB6C9A" w:rsidRPr="00FB6C9A" w:rsidRDefault="00FB6C9A" w:rsidP="00FB6C9A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уменьшится в 4 раза,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36122" w14:textId="77777777" w:rsidR="00FB6C9A" w:rsidRPr="00FB6C9A" w:rsidRDefault="00FB6C9A" w:rsidP="00FB6C9A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уменьшится в 2 раза,</w:t>
            </w:r>
          </w:p>
        </w:tc>
        <w:tc>
          <w:tcPr>
            <w:tcW w:w="3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22539" w14:textId="77777777" w:rsidR="00FB6C9A" w:rsidRPr="00FB6C9A" w:rsidRDefault="00FB6C9A" w:rsidP="00FB6C9A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останется неизменной.</w:t>
            </w:r>
          </w:p>
        </w:tc>
      </w:tr>
      <w:tr w:rsidR="00FB6C9A" w:rsidRPr="00FB6C9A" w14:paraId="79D998E7" w14:textId="77777777" w:rsidTr="006143A2">
        <w:tc>
          <w:tcPr>
            <w:tcW w:w="95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CC3F6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8. Складываются два гармонических колебания одного направления с одинаковыми частотами и равными амплитудами  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А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>0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. При разности фаз </w:t>
            </w:r>
          </w:p>
          <w:p w14:paraId="3C66A489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/>
                <w:kern w:val="0"/>
                <w:sz w:val="22"/>
                <w:szCs w:val="22"/>
                <w:lang w:eastAsia="ja-JP"/>
              </w:rPr>
            </w:pPr>
            <w:r w:rsidRPr="00FB6C9A">
              <w:rPr>
                <w:b/>
                <w:kern w:val="0"/>
                <w:sz w:val="22"/>
                <w:szCs w:val="22"/>
                <w:shd w:val="clear" w:color="auto" w:fill="FFFFFF"/>
                <w:lang w:eastAsia="ja-JP"/>
              </w:rPr>
              <w:t>Δ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 xml:space="preserve"> φ =π/2 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амплитуда результирующего колебания равна … </w:t>
            </w:r>
          </w:p>
          <w:p w14:paraId="48C2F263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</w:p>
        </w:tc>
      </w:tr>
      <w:tr w:rsidR="00FB6C9A" w:rsidRPr="00FB6C9A" w14:paraId="6BFB7DE9" w14:textId="77777777" w:rsidTr="006143A2"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C710" w14:textId="77777777" w:rsidR="00FB6C9A" w:rsidRPr="00FB6C9A" w:rsidRDefault="00FB6C9A" w:rsidP="00FB6C9A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0,</w:t>
            </w:r>
          </w:p>
        </w:tc>
        <w:tc>
          <w:tcPr>
            <w:tcW w:w="2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06EEE" w14:textId="66C0C54D" w:rsidR="00FB6C9A" w:rsidRPr="00FB6C9A" w:rsidRDefault="00FB6C9A" w:rsidP="00FB6C9A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А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>0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 xml:space="preserve"> </w:t>
            </w:r>
            <w:r>
              <w:rPr>
                <w:i/>
                <w:noProof/>
                <w:kern w:val="0"/>
                <w:position w:val="-8"/>
                <w:sz w:val="22"/>
                <w:szCs w:val="22"/>
                <w:lang w:eastAsia="ru-RU"/>
              </w:rPr>
              <w:drawing>
                <wp:inline distT="0" distB="0" distL="0" distR="0" wp14:anchorId="7F21C6F1" wp14:editId="5844E98E">
                  <wp:extent cx="238125" cy="2381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C9A">
              <w:rPr>
                <w:b/>
                <w:kern w:val="0"/>
                <w:sz w:val="22"/>
                <w:szCs w:val="22"/>
                <w:shd w:val="clear" w:color="auto" w:fill="F9F9F9"/>
                <w:lang w:eastAsia="ja-JP"/>
              </w:rPr>
              <w:t>,</w:t>
            </w:r>
          </w:p>
        </w:tc>
        <w:tc>
          <w:tcPr>
            <w:tcW w:w="2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C6A30" w14:textId="6BCA17F0" w:rsidR="00FB6C9A" w:rsidRPr="00FB6C9A" w:rsidRDefault="00FB6C9A" w:rsidP="00FB6C9A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А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>0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 xml:space="preserve"> </w:t>
            </w:r>
            <w:r>
              <w:rPr>
                <w:i/>
                <w:noProof/>
                <w:kern w:val="0"/>
                <w:position w:val="-6"/>
                <w:sz w:val="22"/>
                <w:szCs w:val="22"/>
                <w:lang w:eastAsia="ru-RU"/>
              </w:rPr>
              <w:drawing>
                <wp:inline distT="0" distB="0" distL="0" distR="0" wp14:anchorId="4DD9FC05" wp14:editId="7AD22B0A">
                  <wp:extent cx="247650" cy="2381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C9A">
              <w:rPr>
                <w:b/>
                <w:kern w:val="0"/>
                <w:sz w:val="22"/>
                <w:szCs w:val="22"/>
                <w:shd w:val="clear" w:color="auto" w:fill="F9F9F9"/>
                <w:lang w:eastAsia="ja-JP"/>
              </w:rPr>
              <w:t>,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2A973" w14:textId="77777777" w:rsidR="00FB6C9A" w:rsidRPr="00FB6C9A" w:rsidRDefault="00FB6C9A" w:rsidP="00FB6C9A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2 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А</w:t>
            </w:r>
            <w:r w:rsidRPr="00FB6C9A">
              <w:rPr>
                <w:i/>
                <w:kern w:val="0"/>
                <w:sz w:val="22"/>
                <w:szCs w:val="22"/>
                <w:vertAlign w:val="subscript"/>
                <w:lang w:eastAsia="ja-JP"/>
              </w:rPr>
              <w:t>0.</w:t>
            </w:r>
          </w:p>
        </w:tc>
      </w:tr>
      <w:tr w:rsidR="00FB6C9A" w:rsidRPr="00FB6C9A" w14:paraId="7339D99B" w14:textId="77777777" w:rsidTr="006143A2">
        <w:tc>
          <w:tcPr>
            <w:tcW w:w="95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A4B62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9. В магнитное поле, изменяющееся по закону </w:t>
            </w:r>
            <w:r w:rsidRPr="00FB6C9A">
              <w:rPr>
                <w:i/>
                <w:kern w:val="0"/>
                <w:sz w:val="22"/>
                <w:szCs w:val="22"/>
                <w:lang w:val="en-US" w:eastAsia="ja-JP"/>
              </w:rPr>
              <w:t>B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 xml:space="preserve"> = 0.1</w:t>
            </w:r>
            <w:r w:rsidRPr="00FB6C9A">
              <w:rPr>
                <w:i/>
                <w:kern w:val="0"/>
                <w:sz w:val="22"/>
                <w:szCs w:val="22"/>
                <w:lang w:val="en-US" w:eastAsia="ja-JP"/>
              </w:rPr>
              <w:t>cos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4</w:t>
            </w:r>
            <w:r w:rsidRPr="00FB6C9A">
              <w:rPr>
                <w:i/>
                <w:kern w:val="0"/>
                <w:sz w:val="22"/>
                <w:szCs w:val="22"/>
                <w:lang w:val="en-US" w:eastAsia="ja-JP"/>
              </w:rPr>
              <w:t>πt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 , помещена квадратная рамка со стороной 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а =10 см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. Нормаль к рамке совпадает с направлением изменения поля. ЭДС индукции, возникающая в рамке в момент времени </w:t>
            </w:r>
            <w:r w:rsidRPr="00FB6C9A">
              <w:rPr>
                <w:i/>
                <w:kern w:val="0"/>
                <w:sz w:val="22"/>
                <w:szCs w:val="22"/>
                <w:lang w:val="en-US" w:eastAsia="ja-JP"/>
              </w:rPr>
              <w:t>t</w:t>
            </w:r>
            <w:r w:rsidRPr="00FB6C9A">
              <w:rPr>
                <w:i/>
                <w:kern w:val="0"/>
                <w:sz w:val="22"/>
                <w:szCs w:val="22"/>
                <w:lang w:eastAsia="ja-JP"/>
              </w:rPr>
              <w:t>=0.25 с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 xml:space="preserve">, равно …  </w:t>
            </w:r>
          </w:p>
          <w:p w14:paraId="4DCAAC1E" w14:textId="77777777" w:rsidR="00FB6C9A" w:rsidRPr="00FB6C9A" w:rsidRDefault="00FB6C9A" w:rsidP="00FB6C9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ja-JP"/>
              </w:rPr>
            </w:pPr>
          </w:p>
        </w:tc>
      </w:tr>
      <w:tr w:rsidR="00FB6C9A" w:rsidRPr="00FB6C9A" w14:paraId="7CDA0118" w14:textId="77777777" w:rsidTr="006143A2"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FFEE" w14:textId="77777777" w:rsidR="00FB6C9A" w:rsidRPr="00FB6C9A" w:rsidRDefault="00FB6C9A" w:rsidP="00FB6C9A">
            <w:pPr>
              <w:widowControl/>
              <w:numPr>
                <w:ilvl w:val="0"/>
                <w:numId w:val="14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lastRenderedPageBreak/>
              <w:t>12.6•10</w:t>
            </w:r>
            <w:r w:rsidRPr="00FB6C9A">
              <w:rPr>
                <w:kern w:val="0"/>
                <w:sz w:val="22"/>
                <w:szCs w:val="22"/>
                <w:vertAlign w:val="superscript"/>
                <w:lang w:eastAsia="ja-JP"/>
              </w:rPr>
              <w:t xml:space="preserve">-3 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>В</w:t>
            </w:r>
          </w:p>
        </w:tc>
        <w:tc>
          <w:tcPr>
            <w:tcW w:w="2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0013C" w14:textId="77777777" w:rsidR="00FB6C9A" w:rsidRPr="00FB6C9A" w:rsidRDefault="00FB6C9A" w:rsidP="00FB6C9A">
            <w:pPr>
              <w:widowControl/>
              <w:numPr>
                <w:ilvl w:val="0"/>
                <w:numId w:val="14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1.26•10</w:t>
            </w:r>
            <w:r w:rsidRPr="00FB6C9A">
              <w:rPr>
                <w:kern w:val="0"/>
                <w:sz w:val="22"/>
                <w:szCs w:val="22"/>
                <w:vertAlign w:val="superscript"/>
                <w:lang w:eastAsia="ja-JP"/>
              </w:rPr>
              <w:t xml:space="preserve">-3 </w:t>
            </w:r>
            <w:r w:rsidRPr="00FB6C9A">
              <w:rPr>
                <w:kern w:val="0"/>
                <w:sz w:val="22"/>
                <w:szCs w:val="22"/>
                <w:lang w:eastAsia="ja-JP"/>
              </w:rPr>
              <w:t>В</w:t>
            </w:r>
          </w:p>
        </w:tc>
        <w:tc>
          <w:tcPr>
            <w:tcW w:w="2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C4857" w14:textId="10059D6F" w:rsidR="00FB6C9A" w:rsidRPr="00FB6C9A" w:rsidRDefault="00FB6C9A" w:rsidP="00FB6C9A">
            <w:pPr>
              <w:widowControl/>
              <w:numPr>
                <w:ilvl w:val="0"/>
                <w:numId w:val="14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>
              <w:rPr>
                <w:noProof/>
                <w:kern w:val="0"/>
                <w:position w:val="-6"/>
                <w:sz w:val="22"/>
                <w:szCs w:val="22"/>
                <w:lang w:eastAsia="ru-RU"/>
              </w:rPr>
              <w:drawing>
                <wp:inline distT="0" distB="0" distL="0" distR="0" wp14:anchorId="3EA61805" wp14:editId="27234B1F">
                  <wp:extent cx="104775" cy="1809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20E0" w14:textId="77777777" w:rsidR="00FB6C9A" w:rsidRPr="00FB6C9A" w:rsidRDefault="00FB6C9A" w:rsidP="00FB6C9A">
            <w:pPr>
              <w:widowControl/>
              <w:numPr>
                <w:ilvl w:val="0"/>
                <w:numId w:val="14"/>
              </w:numPr>
              <w:tabs>
                <w:tab w:val="clear" w:pos="78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kern w:val="0"/>
                <w:sz w:val="22"/>
                <w:szCs w:val="22"/>
                <w:lang w:eastAsia="ja-JP"/>
              </w:rPr>
            </w:pPr>
            <w:r w:rsidRPr="00FB6C9A">
              <w:rPr>
                <w:kern w:val="0"/>
                <w:sz w:val="22"/>
                <w:szCs w:val="22"/>
                <w:lang w:eastAsia="ja-JP"/>
              </w:rPr>
              <w:t>12.6 В</w:t>
            </w:r>
          </w:p>
        </w:tc>
      </w:tr>
    </w:tbl>
    <w:p w14:paraId="5F22FF53" w14:textId="77777777" w:rsidR="00FB6C9A" w:rsidRPr="00FB6C9A" w:rsidRDefault="00FB6C9A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FB6C9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FB6C9A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FB6C9A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FB6C9A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FB6C9A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FB6C9A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FB6C9A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FB6C9A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72416B4E" w:rsidR="00AF286E" w:rsidRPr="00C43718" w:rsidRDefault="00FB6C9A" w:rsidP="00FB6C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Физика: механика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2BE82A6" w:rsidR="00AF286E" w:rsidRPr="00C43718" w:rsidRDefault="00FB6C9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Аленькина К., Маркель Р., Любимский В.и др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5C5827DB" w:rsidR="00AF286E" w:rsidRPr="00C43718" w:rsidRDefault="00FB6C9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FB6C9A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3CFDE6BC" w:rsidR="00AF286E" w:rsidRPr="00C43718" w:rsidRDefault="00FB6C9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571EC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245168CB" w:rsidR="00AF286E" w:rsidRPr="00C43718" w:rsidRDefault="00FB6C9A" w:rsidP="00FB6C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Физика: механика, электричество и магнетизм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622E003F" w:rsidR="00AF286E" w:rsidRPr="00C43718" w:rsidRDefault="00FB6C9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Давыдков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1C85C44" w:rsidR="00AF286E" w:rsidRPr="00C43718" w:rsidRDefault="00FB6C9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FB6C9A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5E88818E" w:rsidR="00AF286E" w:rsidRPr="00C43718" w:rsidRDefault="00FB6C9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571EC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24C95CCC" w:rsidR="00AF286E" w:rsidRPr="00C43718" w:rsidRDefault="00FB6C9A" w:rsidP="00FB6C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Физика: примеры решения задач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5BF9C37E" w:rsidR="00AF286E" w:rsidRPr="00C43718" w:rsidRDefault="00FB6C9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Романова</w:t>
            </w:r>
            <w:r>
              <w:rPr>
                <w:sz w:val="22"/>
                <w:szCs w:val="22"/>
              </w:rPr>
              <w:t xml:space="preserve"> В.</w:t>
            </w:r>
            <w:r w:rsidRPr="00FB6C9A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0DED50BF" w:rsidR="00AF286E" w:rsidRPr="00C43718" w:rsidRDefault="00FB6C9A" w:rsidP="00FB6C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Минск: 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43F7332" w:rsidR="00AF286E" w:rsidRPr="00C43718" w:rsidRDefault="00FB6C9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571EC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B6C9A" w:rsidRPr="003C0E55" w14:paraId="36F42FD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8D8E20" w14:textId="50DC0C11" w:rsidR="00FB6C9A" w:rsidRPr="003C0E55" w:rsidRDefault="00FB6C9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92286E" w14:textId="189E7BF2" w:rsidR="00FB6C9A" w:rsidRPr="00FB6C9A" w:rsidRDefault="00FB6C9A" w:rsidP="00FB6C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Физика: лабораторный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25F6C0" w14:textId="4E4EBD91" w:rsidR="00FB6C9A" w:rsidRPr="00FB6C9A" w:rsidRDefault="00FB6C9A" w:rsidP="00FB6C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Сумманен А.В., Криштанов Е.А., Спирина А.В., Глазова Л.П.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780814" w14:textId="6DE04707" w:rsidR="00FB6C9A" w:rsidRPr="00FB6C9A" w:rsidRDefault="00FB6C9A" w:rsidP="00FB6C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Санкт-Петербург: Санкт-Петербургский государственны</w:t>
            </w:r>
            <w:r>
              <w:rPr>
                <w:sz w:val="22"/>
                <w:szCs w:val="22"/>
              </w:rPr>
              <w:t>й аграрный университет (СПбГАУ)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DAC97F" w14:textId="5011D892" w:rsidR="00FB6C9A" w:rsidRDefault="00FB6C9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70EBFF" w14:textId="77777777" w:rsidR="00FB6C9A" w:rsidRPr="00C43718" w:rsidRDefault="00FB6C9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681A3" w14:textId="77777777" w:rsidR="00FB6C9A" w:rsidRPr="00C43718" w:rsidRDefault="00571EC1" w:rsidP="00FB6C9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9" w:history="1">
              <w:r w:rsidR="00FB6C9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E1A6DD3" w14:textId="77777777" w:rsidR="00FB6C9A" w:rsidRDefault="00FB6C9A" w:rsidP="0040520E">
            <w:pPr>
              <w:spacing w:line="240" w:lineRule="auto"/>
              <w:ind w:left="0" w:firstLine="0"/>
            </w:pPr>
          </w:p>
        </w:tc>
      </w:tr>
      <w:tr w:rsidR="00FB6C9A" w:rsidRPr="003C0E55" w14:paraId="2122FD5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5BE83E" w14:textId="565DD6DC" w:rsidR="00FB6C9A" w:rsidRDefault="00FB6C9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E97D72" w14:textId="587EB16E" w:rsidR="00FB6C9A" w:rsidRPr="00FB6C9A" w:rsidRDefault="00FB6C9A" w:rsidP="00FB6C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Курс общей физики: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70885" w14:textId="77777777" w:rsidR="00FB6C9A" w:rsidRDefault="00FB6C9A" w:rsidP="00FB6C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 xml:space="preserve">Копылова О. </w:t>
            </w:r>
          </w:p>
          <w:p w14:paraId="557E600B" w14:textId="77777777" w:rsidR="00FB6C9A" w:rsidRPr="00FB6C9A" w:rsidRDefault="00FB6C9A" w:rsidP="00FB6C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779D5" w14:textId="15E2AC4B" w:rsidR="00FB6C9A" w:rsidRPr="00FB6C9A" w:rsidRDefault="00FB6C9A" w:rsidP="00FB6C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49D98A" w14:textId="33F86C59" w:rsidR="00FB6C9A" w:rsidRDefault="00FB6C9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2B5208" w14:textId="77777777" w:rsidR="00FB6C9A" w:rsidRPr="00C43718" w:rsidRDefault="00FB6C9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CD6DAD" w14:textId="77777777" w:rsidR="00FB6C9A" w:rsidRPr="00C43718" w:rsidRDefault="00571EC1" w:rsidP="00FB6C9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0" w:history="1">
              <w:r w:rsidR="00FB6C9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3F6E103" w14:textId="77777777" w:rsidR="00FB6C9A" w:rsidRDefault="00FB6C9A" w:rsidP="00FB6C9A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7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7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7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9F9BE5F" w14:textId="77777777" w:rsidR="00FB6C9A" w:rsidRDefault="00FB6C9A" w:rsidP="00FB6C9A">
      <w:pPr>
        <w:pStyle w:val="1"/>
        <w:keepNext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56EE5F7E" w14:textId="77777777" w:rsidR="00920D08" w:rsidRPr="003C0E55" w:rsidRDefault="00920D08" w:rsidP="00FB6C9A">
      <w:pPr>
        <w:pStyle w:val="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100ACC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34E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28EC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97680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13F"/>
    <w:multiLevelType w:val="hybridMultilevel"/>
    <w:tmpl w:val="9BFC8270"/>
    <w:lvl w:ilvl="0" w:tplc="06DECE5C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23640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F52A5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770A7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7B315603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555F6C"/>
    <w:rsid w:val="0056393A"/>
    <w:rsid w:val="00571EC1"/>
    <w:rsid w:val="005B5E17"/>
    <w:rsid w:val="006E7CAD"/>
    <w:rsid w:val="007046B1"/>
    <w:rsid w:val="007D78DB"/>
    <w:rsid w:val="008A2FE9"/>
    <w:rsid w:val="00920D08"/>
    <w:rsid w:val="0095632D"/>
    <w:rsid w:val="009F5B21"/>
    <w:rsid w:val="00AD3CA3"/>
    <w:rsid w:val="00AF286E"/>
    <w:rsid w:val="00B0711D"/>
    <w:rsid w:val="00F60CF5"/>
    <w:rsid w:val="00FB6600"/>
    <w:rsid w:val="00F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B6546379-F2C5-469A-9227-6DD6089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hyperlink" Target="http://biblioclub.ru" TargetMode="External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2.wmf"/><Relationship Id="rId58" Type="http://schemas.openxmlformats.org/officeDocument/2006/relationships/oleObject" Target="embeddings/oleObject30.bin"/><Relationship Id="rId66" Type="http://schemas.openxmlformats.org/officeDocument/2006/relationships/hyperlink" Target="http://biblioclub.ru" TargetMode="External"/><Relationship Id="rId74" Type="http://schemas.openxmlformats.org/officeDocument/2006/relationships/hyperlink" Target="http://www.knigafund.ru/" TargetMode="External"/><Relationship Id="rId5" Type="http://schemas.openxmlformats.org/officeDocument/2006/relationships/image" Target="media/image1.wmf"/><Relationship Id="rId61" Type="http://schemas.openxmlformats.org/officeDocument/2006/relationships/image" Target="media/image2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image" Target="media/image28.wmf"/><Relationship Id="rId69" Type="http://schemas.openxmlformats.org/officeDocument/2006/relationships/hyperlink" Target="http://biblioclub.ru" TargetMode="External"/><Relationship Id="rId7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5.wmf"/><Relationship Id="rId67" Type="http://schemas.openxmlformats.org/officeDocument/2006/relationships/hyperlink" Target="http://biblioclub.ru" TargetMode="External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hyperlink" Target="http://biblioclub.ru" TargetMode="External"/><Relationship Id="rId75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9.wmf"/><Relationship Id="rId73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7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2021-08-20T19:49:00Z</dcterms:created>
  <dcterms:modified xsi:type="dcterms:W3CDTF">2023-05-11T09:12:00Z</dcterms:modified>
</cp:coreProperties>
</file>