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47F" w:rsidRPr="004A247F" w:rsidRDefault="004A247F" w:rsidP="004A247F">
      <w:pPr>
        <w:tabs>
          <w:tab w:val="left" w:pos="0"/>
          <w:tab w:val="left" w:pos="1530"/>
        </w:tabs>
        <w:ind w:hanging="40"/>
        <w:jc w:val="center"/>
      </w:pPr>
      <w:r w:rsidRPr="004A247F">
        <w:t>ГОСУДАРСТВЕННОЕ АВТОНОМНОЕ ОБРАЗОВАТЕЛЬНОЕ УЧРЕЖДЕНИЕ ВЫСШЕГО ОБРАЗОВАНИЯ ЛЕНИНГРАДСКОЙ ОБЛАСТИ</w:t>
      </w:r>
    </w:p>
    <w:p w:rsidR="004A247F" w:rsidRPr="004A247F" w:rsidRDefault="004A247F" w:rsidP="004A247F">
      <w:pPr>
        <w:tabs>
          <w:tab w:val="left" w:pos="0"/>
          <w:tab w:val="left" w:pos="1530"/>
        </w:tabs>
        <w:ind w:hanging="40"/>
        <w:jc w:val="center"/>
      </w:pPr>
    </w:p>
    <w:p w:rsidR="004A247F" w:rsidRPr="004A247F" w:rsidRDefault="004A247F" w:rsidP="004A247F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A247F">
        <w:rPr>
          <w:b/>
        </w:rPr>
        <w:t xml:space="preserve">«ЛЕНИНГРАДСКИЙ ГОСУДАРСТВЕННЫЙ УНИВЕРСИТЕТ </w:t>
      </w:r>
    </w:p>
    <w:p w:rsidR="004A247F" w:rsidRPr="004A247F" w:rsidRDefault="008E206B" w:rsidP="004A247F">
      <w:pPr>
        <w:tabs>
          <w:tab w:val="left" w:pos="1530"/>
        </w:tabs>
        <w:ind w:hanging="40"/>
        <w:jc w:val="center"/>
      </w:pPr>
      <w:r>
        <w:rPr>
          <w:b/>
        </w:rPr>
        <w:t>ИМЕНИ</w:t>
      </w:r>
      <w:r w:rsidR="004A247F" w:rsidRPr="004A247F">
        <w:rPr>
          <w:b/>
        </w:rPr>
        <w:t xml:space="preserve"> А.С. ПУШКИНА»</w:t>
      </w:r>
    </w:p>
    <w:p w:rsidR="004A247F" w:rsidRPr="004A247F" w:rsidRDefault="004A247F" w:rsidP="004A247F">
      <w:pPr>
        <w:tabs>
          <w:tab w:val="left" w:pos="1530"/>
        </w:tabs>
        <w:ind w:hanging="40"/>
        <w:jc w:val="center"/>
      </w:pPr>
    </w:p>
    <w:p w:rsidR="004A247F" w:rsidRPr="004A247F" w:rsidRDefault="004A247F" w:rsidP="004A247F">
      <w:pPr>
        <w:tabs>
          <w:tab w:val="left" w:pos="1530"/>
        </w:tabs>
        <w:ind w:hanging="40"/>
        <w:jc w:val="center"/>
      </w:pPr>
    </w:p>
    <w:p w:rsidR="004A247F" w:rsidRPr="004A247F" w:rsidRDefault="004A247F" w:rsidP="004A247F">
      <w:pPr>
        <w:tabs>
          <w:tab w:val="left" w:pos="1530"/>
        </w:tabs>
        <w:ind w:hanging="40"/>
        <w:jc w:val="center"/>
      </w:pPr>
    </w:p>
    <w:p w:rsidR="004A247F" w:rsidRPr="004A247F" w:rsidRDefault="004A247F" w:rsidP="004A247F">
      <w:pPr>
        <w:tabs>
          <w:tab w:val="left" w:pos="1530"/>
        </w:tabs>
        <w:ind w:firstLine="5630"/>
      </w:pPr>
      <w:r w:rsidRPr="004A247F">
        <w:t>УТВЕРЖДАЮ</w:t>
      </w:r>
    </w:p>
    <w:p w:rsidR="004A247F" w:rsidRPr="004A247F" w:rsidRDefault="004A247F" w:rsidP="004A247F">
      <w:pPr>
        <w:tabs>
          <w:tab w:val="left" w:pos="1530"/>
        </w:tabs>
        <w:ind w:firstLine="5630"/>
      </w:pPr>
      <w:r w:rsidRPr="004A247F">
        <w:t>Проректор по учебно-методической</w:t>
      </w:r>
    </w:p>
    <w:p w:rsidR="004A247F" w:rsidRPr="004A247F" w:rsidRDefault="004A247F" w:rsidP="004A247F">
      <w:pPr>
        <w:tabs>
          <w:tab w:val="left" w:pos="1530"/>
        </w:tabs>
        <w:ind w:firstLine="5630"/>
      </w:pPr>
      <w:r w:rsidRPr="004A247F">
        <w:t xml:space="preserve">работе </w:t>
      </w:r>
    </w:p>
    <w:p w:rsidR="004A247F" w:rsidRPr="004A247F" w:rsidRDefault="004A247F" w:rsidP="004A247F">
      <w:pPr>
        <w:tabs>
          <w:tab w:val="left" w:pos="1530"/>
        </w:tabs>
        <w:ind w:firstLine="5630"/>
      </w:pPr>
      <w:r w:rsidRPr="004A247F">
        <w:t>____________ С.Н.Большаков</w:t>
      </w:r>
    </w:p>
    <w:p w:rsidR="004A247F" w:rsidRPr="004A247F" w:rsidRDefault="004A247F" w:rsidP="004A247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A247F" w:rsidRPr="004A247F" w:rsidRDefault="004A247F" w:rsidP="004A247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A247F" w:rsidRPr="004A247F" w:rsidRDefault="004A247F" w:rsidP="004A247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A247F" w:rsidRPr="004A247F" w:rsidRDefault="004A247F" w:rsidP="004A247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4A247F" w:rsidRPr="004A247F" w:rsidRDefault="004A247F" w:rsidP="004A247F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A247F">
        <w:rPr>
          <w:caps/>
        </w:rPr>
        <w:t>РАБОЧАЯ ПРОГРАММА</w:t>
      </w:r>
    </w:p>
    <w:p w:rsidR="004A247F" w:rsidRPr="004A247F" w:rsidRDefault="00346DBD" w:rsidP="004A24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  <w:r>
        <w:rPr>
          <w:rFonts w:cs="Courier New"/>
        </w:rPr>
        <w:t>д</w:t>
      </w:r>
      <w:r w:rsidR="004A247F" w:rsidRPr="004A247F">
        <w:rPr>
          <w:rFonts w:cs="Courier New"/>
        </w:rPr>
        <w:t>исциплины</w:t>
      </w:r>
    </w:p>
    <w:p w:rsidR="004A247F" w:rsidRPr="004A247F" w:rsidRDefault="004A247F" w:rsidP="004A247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eastAsia="Calibri"/>
          <w:b/>
          <w:iCs/>
          <w:caps/>
          <w:sz w:val="28"/>
          <w:szCs w:val="28"/>
        </w:rPr>
      </w:pPr>
    </w:p>
    <w:p w:rsidR="00215D06" w:rsidRDefault="00215D06" w:rsidP="00215D06">
      <w:pPr>
        <w:pStyle w:val="5"/>
        <w:jc w:val="center"/>
        <w:rPr>
          <w:rFonts w:ascii="Times New Roman" w:hAnsi="Times New Roman" w:cs="Times New Roman"/>
          <w:bCs/>
        </w:rPr>
      </w:pPr>
      <w:r w:rsidRPr="00215D06">
        <w:rPr>
          <w:rFonts w:ascii="Times New Roman" w:hAnsi="Times New Roman" w:cs="Times New Roman"/>
          <w:bCs/>
        </w:rPr>
        <w:t>Б</w:t>
      </w:r>
      <w:proofErr w:type="gramStart"/>
      <w:r w:rsidRPr="00215D06">
        <w:rPr>
          <w:rFonts w:ascii="Times New Roman" w:hAnsi="Times New Roman" w:cs="Times New Roman"/>
          <w:bCs/>
        </w:rPr>
        <w:t>1.О.</w:t>
      </w:r>
      <w:proofErr w:type="gramEnd"/>
      <w:r w:rsidRPr="00215D06">
        <w:rPr>
          <w:rFonts w:ascii="Times New Roman" w:hAnsi="Times New Roman" w:cs="Times New Roman"/>
          <w:bCs/>
        </w:rPr>
        <w:t xml:space="preserve">01 </w:t>
      </w:r>
      <w:r>
        <w:rPr>
          <w:rFonts w:ascii="Times New Roman" w:hAnsi="Times New Roman" w:cs="Times New Roman"/>
          <w:bCs/>
        </w:rPr>
        <w:t>СОВРЕМЕННЫЕ ТЕХНОЛОГИИ ОБУЧЕНИЯ ИНОСТРАННЫМ ЯЗЫКАМ</w:t>
      </w:r>
      <w:r w:rsidRPr="00215D06">
        <w:rPr>
          <w:rFonts w:ascii="Times New Roman" w:hAnsi="Times New Roman" w:cs="Times New Roman"/>
          <w:bCs/>
        </w:rPr>
        <w:t xml:space="preserve"> (модуль) </w:t>
      </w:r>
    </w:p>
    <w:p w:rsidR="00215D06" w:rsidRPr="00215D06" w:rsidRDefault="00215D06" w:rsidP="00215D06"/>
    <w:p w:rsidR="004A247F" w:rsidRPr="004A247F" w:rsidRDefault="00F567B2" w:rsidP="004A247F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F567B2">
        <w:rPr>
          <w:rFonts w:eastAsia="Calibri"/>
          <w:b/>
          <w:iCs/>
          <w:caps/>
          <w:sz w:val="28"/>
          <w:szCs w:val="28"/>
        </w:rPr>
        <w:t>Б</w:t>
      </w:r>
      <w:proofErr w:type="gramStart"/>
      <w:r w:rsidRPr="00F567B2">
        <w:rPr>
          <w:rFonts w:eastAsia="Calibri"/>
          <w:b/>
          <w:iCs/>
          <w:caps/>
          <w:sz w:val="28"/>
          <w:szCs w:val="28"/>
        </w:rPr>
        <w:t>1.В.</w:t>
      </w:r>
      <w:proofErr w:type="gramEnd"/>
      <w:r w:rsidRPr="00F567B2">
        <w:rPr>
          <w:rFonts w:eastAsia="Calibri"/>
          <w:b/>
          <w:iCs/>
          <w:caps/>
          <w:sz w:val="28"/>
          <w:szCs w:val="28"/>
        </w:rPr>
        <w:t>02.01</w:t>
      </w:r>
      <w:r w:rsidR="004A247F" w:rsidRPr="004A247F">
        <w:rPr>
          <w:rFonts w:eastAsia="Calibri"/>
          <w:b/>
          <w:iCs/>
          <w:caps/>
          <w:sz w:val="28"/>
          <w:szCs w:val="28"/>
        </w:rPr>
        <w:t xml:space="preserve"> </w:t>
      </w:r>
      <w:r w:rsidRPr="00F567B2">
        <w:rPr>
          <w:rFonts w:eastAsia="Calibri"/>
          <w:b/>
          <w:iCs/>
          <w:caps/>
          <w:sz w:val="28"/>
          <w:szCs w:val="28"/>
        </w:rPr>
        <w:t>Аспектное обучение русскому как иностранному</w:t>
      </w:r>
    </w:p>
    <w:p w:rsidR="004A247F" w:rsidRDefault="004A247F" w:rsidP="004A247F">
      <w:pPr>
        <w:jc w:val="center"/>
        <w:rPr>
          <w:bCs/>
        </w:rPr>
      </w:pPr>
    </w:p>
    <w:p w:rsidR="00346DBD" w:rsidRDefault="00346DBD" w:rsidP="004A247F">
      <w:pPr>
        <w:jc w:val="center"/>
        <w:rPr>
          <w:bCs/>
        </w:rPr>
      </w:pPr>
    </w:p>
    <w:p w:rsidR="004A247F" w:rsidRPr="004A247F" w:rsidRDefault="004A247F" w:rsidP="004A247F">
      <w:pPr>
        <w:jc w:val="center"/>
      </w:pPr>
      <w:r w:rsidRPr="004A247F">
        <w:rPr>
          <w:bCs/>
        </w:rPr>
        <w:t xml:space="preserve">Направление подготовки </w:t>
      </w:r>
      <w:r w:rsidRPr="004A247F">
        <w:rPr>
          <w:b/>
          <w:bCs/>
        </w:rPr>
        <w:t>4</w:t>
      </w:r>
      <w:r w:rsidR="00F567B2">
        <w:rPr>
          <w:b/>
          <w:bCs/>
        </w:rPr>
        <w:t>4</w:t>
      </w:r>
      <w:r w:rsidRPr="004A247F">
        <w:rPr>
          <w:b/>
          <w:bCs/>
        </w:rPr>
        <w:t>.04.0</w:t>
      </w:r>
      <w:r w:rsidR="00F567B2">
        <w:rPr>
          <w:b/>
          <w:bCs/>
        </w:rPr>
        <w:t>1</w:t>
      </w:r>
      <w:r w:rsidRPr="004A247F">
        <w:rPr>
          <w:b/>
        </w:rPr>
        <w:t xml:space="preserve"> </w:t>
      </w:r>
      <w:r w:rsidR="00F567B2">
        <w:rPr>
          <w:b/>
        </w:rPr>
        <w:t>Педагогическое образование</w:t>
      </w:r>
    </w:p>
    <w:p w:rsidR="004A247F" w:rsidRPr="004A247F" w:rsidRDefault="004A247F" w:rsidP="004A247F">
      <w:pPr>
        <w:jc w:val="center"/>
      </w:pPr>
      <w:r w:rsidRPr="004A247F">
        <w:t xml:space="preserve">Направленность (профиль) </w:t>
      </w:r>
      <w:r w:rsidR="00F567B2" w:rsidRPr="008E206B">
        <w:rPr>
          <w:b/>
        </w:rPr>
        <w:t>Русский язык как иностранный</w:t>
      </w:r>
    </w:p>
    <w:p w:rsidR="004A247F" w:rsidRDefault="004A247F" w:rsidP="004A247F">
      <w:pPr>
        <w:tabs>
          <w:tab w:val="left" w:pos="3822"/>
        </w:tabs>
        <w:jc w:val="center"/>
        <w:rPr>
          <w:bCs/>
        </w:rPr>
      </w:pPr>
    </w:p>
    <w:p w:rsidR="00346DBD" w:rsidRPr="004A247F" w:rsidRDefault="00346DBD" w:rsidP="004A247F">
      <w:pPr>
        <w:tabs>
          <w:tab w:val="left" w:pos="3822"/>
        </w:tabs>
        <w:jc w:val="center"/>
        <w:rPr>
          <w:bCs/>
        </w:rPr>
      </w:pPr>
    </w:p>
    <w:p w:rsidR="004A247F" w:rsidRPr="004A247F" w:rsidRDefault="004A247F" w:rsidP="004A247F">
      <w:pPr>
        <w:tabs>
          <w:tab w:val="left" w:pos="3822"/>
        </w:tabs>
        <w:jc w:val="center"/>
      </w:pPr>
      <w:r w:rsidRPr="004A247F">
        <w:rPr>
          <w:bCs/>
        </w:rPr>
        <w:t>(год начала подготовки – 202</w:t>
      </w:r>
      <w:r w:rsidR="0074363F">
        <w:rPr>
          <w:bCs/>
        </w:rPr>
        <w:t>2</w:t>
      </w:r>
      <w:r w:rsidRPr="004A247F">
        <w:rPr>
          <w:bCs/>
        </w:rPr>
        <w:t>)</w:t>
      </w:r>
    </w:p>
    <w:p w:rsidR="004A247F" w:rsidRPr="004A247F" w:rsidRDefault="004A247F" w:rsidP="004A247F">
      <w:pPr>
        <w:tabs>
          <w:tab w:val="left" w:pos="748"/>
          <w:tab w:val="left" w:pos="828"/>
          <w:tab w:val="left" w:pos="3822"/>
        </w:tabs>
        <w:jc w:val="center"/>
      </w:pPr>
    </w:p>
    <w:p w:rsidR="004A247F" w:rsidRPr="004A247F" w:rsidRDefault="004A247F" w:rsidP="004A247F">
      <w:pPr>
        <w:tabs>
          <w:tab w:val="left" w:pos="748"/>
          <w:tab w:val="left" w:pos="828"/>
          <w:tab w:val="left" w:pos="3822"/>
        </w:tabs>
        <w:jc w:val="center"/>
      </w:pPr>
    </w:p>
    <w:p w:rsidR="004A247F" w:rsidRPr="004A247F" w:rsidRDefault="004A247F" w:rsidP="004A247F">
      <w:pPr>
        <w:tabs>
          <w:tab w:val="left" w:pos="748"/>
          <w:tab w:val="left" w:pos="828"/>
          <w:tab w:val="left" w:pos="3822"/>
        </w:tabs>
        <w:jc w:val="center"/>
      </w:pPr>
    </w:p>
    <w:p w:rsidR="004A247F" w:rsidRPr="004A247F" w:rsidRDefault="004A247F" w:rsidP="004A247F">
      <w:pPr>
        <w:tabs>
          <w:tab w:val="left" w:pos="748"/>
          <w:tab w:val="left" w:pos="828"/>
          <w:tab w:val="left" w:pos="3822"/>
        </w:tabs>
        <w:jc w:val="center"/>
      </w:pPr>
    </w:p>
    <w:p w:rsidR="004A247F" w:rsidRPr="004A247F" w:rsidRDefault="004A247F" w:rsidP="004A247F">
      <w:pPr>
        <w:tabs>
          <w:tab w:val="left" w:pos="748"/>
          <w:tab w:val="left" w:pos="828"/>
          <w:tab w:val="left" w:pos="3822"/>
        </w:tabs>
        <w:jc w:val="center"/>
      </w:pPr>
    </w:p>
    <w:p w:rsidR="004A247F" w:rsidRPr="004A247F" w:rsidRDefault="004A247F" w:rsidP="004A247F">
      <w:pPr>
        <w:tabs>
          <w:tab w:val="left" w:pos="748"/>
          <w:tab w:val="left" w:pos="828"/>
          <w:tab w:val="left" w:pos="3822"/>
        </w:tabs>
        <w:jc w:val="center"/>
      </w:pPr>
    </w:p>
    <w:p w:rsidR="004A247F" w:rsidRPr="004A247F" w:rsidRDefault="004A247F" w:rsidP="004A247F">
      <w:pPr>
        <w:tabs>
          <w:tab w:val="left" w:pos="748"/>
          <w:tab w:val="left" w:pos="828"/>
          <w:tab w:val="left" w:pos="3822"/>
        </w:tabs>
        <w:jc w:val="center"/>
      </w:pPr>
    </w:p>
    <w:p w:rsidR="004A247F" w:rsidRPr="004A247F" w:rsidRDefault="004A247F" w:rsidP="004A247F">
      <w:pPr>
        <w:tabs>
          <w:tab w:val="left" w:pos="748"/>
          <w:tab w:val="left" w:pos="828"/>
          <w:tab w:val="left" w:pos="3822"/>
        </w:tabs>
        <w:jc w:val="center"/>
      </w:pPr>
    </w:p>
    <w:p w:rsidR="004A247F" w:rsidRPr="004A247F" w:rsidRDefault="004A247F" w:rsidP="004A247F">
      <w:pPr>
        <w:tabs>
          <w:tab w:val="left" w:pos="748"/>
          <w:tab w:val="left" w:pos="828"/>
          <w:tab w:val="left" w:pos="3822"/>
        </w:tabs>
        <w:jc w:val="center"/>
      </w:pPr>
    </w:p>
    <w:p w:rsidR="004A247F" w:rsidRDefault="004A247F" w:rsidP="004A247F">
      <w:pPr>
        <w:tabs>
          <w:tab w:val="left" w:pos="748"/>
          <w:tab w:val="left" w:pos="828"/>
          <w:tab w:val="left" w:pos="3822"/>
        </w:tabs>
        <w:jc w:val="center"/>
      </w:pPr>
    </w:p>
    <w:p w:rsidR="00346DBD" w:rsidRPr="004A247F" w:rsidRDefault="00346DBD" w:rsidP="004A247F">
      <w:pPr>
        <w:tabs>
          <w:tab w:val="left" w:pos="748"/>
          <w:tab w:val="left" w:pos="828"/>
          <w:tab w:val="left" w:pos="3822"/>
        </w:tabs>
        <w:jc w:val="center"/>
      </w:pPr>
    </w:p>
    <w:p w:rsidR="004A247F" w:rsidRPr="004A247F" w:rsidRDefault="004A247F" w:rsidP="004A247F">
      <w:pPr>
        <w:tabs>
          <w:tab w:val="left" w:pos="748"/>
          <w:tab w:val="left" w:pos="828"/>
          <w:tab w:val="left" w:pos="3822"/>
        </w:tabs>
        <w:jc w:val="center"/>
      </w:pPr>
    </w:p>
    <w:p w:rsidR="004A247F" w:rsidRPr="004A247F" w:rsidRDefault="004A247F" w:rsidP="004A247F">
      <w:pPr>
        <w:tabs>
          <w:tab w:val="left" w:pos="748"/>
          <w:tab w:val="left" w:pos="828"/>
          <w:tab w:val="left" w:pos="3822"/>
        </w:tabs>
        <w:jc w:val="center"/>
      </w:pPr>
    </w:p>
    <w:p w:rsidR="004A247F" w:rsidRPr="004A247F" w:rsidRDefault="004A247F" w:rsidP="004A247F">
      <w:pPr>
        <w:tabs>
          <w:tab w:val="left" w:pos="748"/>
          <w:tab w:val="left" w:pos="828"/>
          <w:tab w:val="left" w:pos="3822"/>
        </w:tabs>
        <w:jc w:val="center"/>
      </w:pPr>
    </w:p>
    <w:p w:rsidR="004A247F" w:rsidRPr="004A247F" w:rsidRDefault="004A247F" w:rsidP="004A247F">
      <w:pPr>
        <w:tabs>
          <w:tab w:val="left" w:pos="748"/>
          <w:tab w:val="left" w:pos="828"/>
          <w:tab w:val="left" w:pos="3822"/>
        </w:tabs>
        <w:jc w:val="center"/>
      </w:pPr>
    </w:p>
    <w:p w:rsidR="004A247F" w:rsidRPr="004A247F" w:rsidRDefault="004A247F" w:rsidP="004A247F">
      <w:pPr>
        <w:tabs>
          <w:tab w:val="left" w:pos="748"/>
          <w:tab w:val="left" w:pos="828"/>
          <w:tab w:val="left" w:pos="3822"/>
        </w:tabs>
        <w:jc w:val="center"/>
      </w:pPr>
    </w:p>
    <w:p w:rsidR="004A247F" w:rsidRPr="004A247F" w:rsidRDefault="004A247F" w:rsidP="004A247F">
      <w:pPr>
        <w:tabs>
          <w:tab w:val="left" w:pos="748"/>
          <w:tab w:val="left" w:pos="828"/>
          <w:tab w:val="left" w:pos="3822"/>
        </w:tabs>
        <w:jc w:val="center"/>
      </w:pPr>
    </w:p>
    <w:p w:rsidR="004A247F" w:rsidRPr="004A247F" w:rsidRDefault="004A247F" w:rsidP="004A247F">
      <w:pPr>
        <w:tabs>
          <w:tab w:val="left" w:pos="748"/>
          <w:tab w:val="left" w:pos="828"/>
          <w:tab w:val="left" w:pos="3822"/>
        </w:tabs>
        <w:jc w:val="center"/>
      </w:pPr>
    </w:p>
    <w:p w:rsidR="004A247F" w:rsidRPr="004A247F" w:rsidRDefault="004A247F" w:rsidP="004A247F">
      <w:pPr>
        <w:tabs>
          <w:tab w:val="left" w:pos="748"/>
          <w:tab w:val="left" w:pos="828"/>
          <w:tab w:val="left" w:pos="3822"/>
        </w:tabs>
        <w:jc w:val="center"/>
      </w:pPr>
      <w:r w:rsidRPr="004A247F">
        <w:t xml:space="preserve">Санкт-Петербург </w:t>
      </w:r>
    </w:p>
    <w:p w:rsidR="004A247F" w:rsidRPr="004A247F" w:rsidRDefault="004A247F" w:rsidP="004A247F">
      <w:pPr>
        <w:tabs>
          <w:tab w:val="left" w:pos="708"/>
        </w:tabs>
        <w:ind w:left="-142" w:firstLine="142"/>
        <w:jc w:val="center"/>
      </w:pPr>
      <w:r w:rsidRPr="004A247F">
        <w:t>202</w:t>
      </w:r>
      <w:r w:rsidR="0074363F">
        <w:t>2</w:t>
      </w:r>
      <w:bookmarkStart w:id="0" w:name="_GoBack"/>
      <w:bookmarkEnd w:id="0"/>
    </w:p>
    <w:p w:rsidR="00B97A9A" w:rsidRPr="00F80EC5" w:rsidRDefault="00B97A9A" w:rsidP="004A247F">
      <w:pPr>
        <w:tabs>
          <w:tab w:val="left" w:pos="708"/>
        </w:tabs>
        <w:ind w:left="-142" w:firstLine="142"/>
        <w:jc w:val="center"/>
        <w:rPr>
          <w:b/>
          <w:bCs/>
        </w:rPr>
      </w:pPr>
      <w:r w:rsidRPr="00F80EC5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B97A9A" w:rsidRDefault="00B97A9A" w:rsidP="00F80EC5">
      <w:pPr>
        <w:pStyle w:val="a"/>
        <w:numPr>
          <w:ilvl w:val="0"/>
          <w:numId w:val="0"/>
        </w:numPr>
        <w:spacing w:line="240" w:lineRule="auto"/>
      </w:pPr>
      <w:r w:rsidRPr="00F80EC5">
        <w:t>Процесс изучения дисциплины направлен на формирование следующих компетенций:</w:t>
      </w:r>
    </w:p>
    <w:tbl>
      <w:tblPr>
        <w:tblW w:w="9628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5375"/>
      </w:tblGrid>
      <w:tr w:rsidR="004A247F" w:rsidRPr="004A247F" w:rsidTr="00346DBD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247F" w:rsidRPr="004A247F" w:rsidRDefault="004A247F" w:rsidP="00346DBD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4A247F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A247F" w:rsidRPr="004A247F" w:rsidRDefault="004A247F" w:rsidP="00346DBD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A247F">
              <w:rPr>
                <w:color w:val="000000"/>
                <w:kern w:val="1"/>
              </w:rPr>
              <w:t>Содержание компетенции</w:t>
            </w:r>
          </w:p>
          <w:p w:rsidR="004A247F" w:rsidRPr="004A247F" w:rsidRDefault="004A247F" w:rsidP="00346DBD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A247F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A247F" w:rsidRPr="004A247F" w:rsidRDefault="004A247F" w:rsidP="00346DBD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4A247F">
              <w:rPr>
                <w:kern w:val="1"/>
              </w:rPr>
              <w:t>Индикаторы компетенций (код и содержание)</w:t>
            </w:r>
          </w:p>
        </w:tc>
      </w:tr>
      <w:tr w:rsidR="004A247F" w:rsidRPr="004A247F" w:rsidTr="00346DBD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247F" w:rsidRPr="00C75365" w:rsidRDefault="00F567B2" w:rsidP="004A247F">
            <w:r>
              <w:t>ПК-1</w:t>
            </w:r>
          </w:p>
        </w:tc>
        <w:tc>
          <w:tcPr>
            <w:tcW w:w="32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247F" w:rsidRDefault="00F567B2" w:rsidP="004A247F">
            <w:r w:rsidRPr="00F567B2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567B2" w:rsidRPr="00F567B2" w:rsidRDefault="00E319CC" w:rsidP="00F567B2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ИП</w:t>
            </w:r>
            <w:r w:rsidR="004A247F" w:rsidRPr="004A247F">
              <w:rPr>
                <w:b/>
                <w:kern w:val="1"/>
                <w:lang w:eastAsia="zh-CN"/>
              </w:rPr>
              <w:t>К-1.1</w:t>
            </w:r>
            <w:r w:rsidR="004A247F">
              <w:rPr>
                <w:b/>
                <w:kern w:val="1"/>
                <w:lang w:eastAsia="zh-CN"/>
              </w:rPr>
              <w:t xml:space="preserve"> </w:t>
            </w:r>
            <w:r w:rsidR="00C95824">
              <w:rPr>
                <w:kern w:val="1"/>
                <w:lang w:eastAsia="zh-CN"/>
              </w:rPr>
              <w:t>Знат</w:t>
            </w:r>
            <w:r>
              <w:rPr>
                <w:kern w:val="1"/>
                <w:lang w:eastAsia="zh-CN"/>
              </w:rPr>
              <w:t>ь</w:t>
            </w:r>
            <w:r w:rsidR="00F567B2">
              <w:rPr>
                <w:kern w:val="1"/>
                <w:lang w:eastAsia="zh-CN"/>
              </w:rPr>
              <w:t xml:space="preserve"> </w:t>
            </w:r>
            <w:r w:rsidR="00F567B2" w:rsidRPr="00F567B2">
              <w:rPr>
                <w:kern w:val="1"/>
                <w:lang w:eastAsia="zh-CN"/>
              </w:rPr>
              <w:t>требования к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="00F567B2" w:rsidRPr="00F567B2">
              <w:rPr>
                <w:kern w:val="1"/>
                <w:lang w:eastAsia="zh-CN"/>
              </w:rPr>
              <w:t>организации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="00F567B2" w:rsidRPr="00F567B2">
              <w:rPr>
                <w:kern w:val="1"/>
                <w:lang w:eastAsia="zh-CN"/>
              </w:rPr>
              <w:t>образовательного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="00F567B2" w:rsidRPr="00F567B2">
              <w:rPr>
                <w:kern w:val="1"/>
                <w:lang w:eastAsia="zh-CN"/>
              </w:rPr>
              <w:t>процесса по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="00F567B2" w:rsidRPr="00F567B2">
              <w:rPr>
                <w:kern w:val="1"/>
                <w:lang w:eastAsia="zh-CN"/>
              </w:rPr>
              <w:t>дисциплинам (курсам)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="00F567B2" w:rsidRPr="00F567B2">
              <w:rPr>
                <w:kern w:val="1"/>
                <w:lang w:eastAsia="zh-CN"/>
              </w:rPr>
              <w:t>предметной области,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="00F567B2" w:rsidRPr="00F567B2">
              <w:rPr>
                <w:kern w:val="1"/>
                <w:lang w:eastAsia="zh-CN"/>
              </w:rPr>
              <w:t>определяемые ФГОС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="00F567B2" w:rsidRPr="00F567B2">
              <w:rPr>
                <w:kern w:val="1"/>
                <w:lang w:eastAsia="zh-CN"/>
              </w:rPr>
              <w:t>соответствующего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="00F567B2" w:rsidRPr="00F567B2">
              <w:rPr>
                <w:kern w:val="1"/>
                <w:lang w:eastAsia="zh-CN"/>
              </w:rPr>
              <w:t>уровня образования; особенности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="00F567B2" w:rsidRPr="00F567B2">
              <w:rPr>
                <w:kern w:val="1"/>
                <w:lang w:eastAsia="zh-CN"/>
              </w:rPr>
              <w:t>проектирования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="00F567B2" w:rsidRPr="00F567B2">
              <w:rPr>
                <w:kern w:val="1"/>
                <w:lang w:eastAsia="zh-CN"/>
              </w:rPr>
              <w:t>образовательного</w:t>
            </w:r>
          </w:p>
          <w:p w:rsidR="004A247F" w:rsidRPr="004A247F" w:rsidRDefault="00F567B2" w:rsidP="00C95824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F567B2">
              <w:rPr>
                <w:kern w:val="1"/>
                <w:lang w:eastAsia="zh-CN"/>
              </w:rPr>
              <w:t>процесса в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образовательных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организациях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соответствующих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уровней образования;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структуру процесса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обучения дисциплинам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(курсам) предметной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области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в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образовательных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организациях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соответствующего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уровня образования;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предметное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содержание,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организационные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формы, методы и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средства обучения в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образовательных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организациях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соответствующих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уровней образования;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современные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образовательные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технологии и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основания для их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выбора в целях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достижения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Pr="00F567B2">
              <w:rPr>
                <w:kern w:val="1"/>
                <w:lang w:eastAsia="zh-CN"/>
              </w:rPr>
              <w:t>результатов обучения</w:t>
            </w:r>
            <w:r w:rsidR="00C95824">
              <w:rPr>
                <w:kern w:val="1"/>
                <w:lang w:eastAsia="zh-CN"/>
              </w:rPr>
              <w:t>.</w:t>
            </w:r>
          </w:p>
        </w:tc>
      </w:tr>
      <w:tr w:rsidR="004A247F" w:rsidRPr="004A247F" w:rsidTr="00346DBD">
        <w:trPr>
          <w:trHeight w:val="7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247F" w:rsidRPr="004A247F" w:rsidRDefault="004A247F" w:rsidP="004A247F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247F" w:rsidRPr="004A247F" w:rsidRDefault="004A247F" w:rsidP="004A247F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A247F" w:rsidRPr="004A247F" w:rsidRDefault="00E319CC" w:rsidP="00E319CC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E319CC">
              <w:rPr>
                <w:b/>
                <w:kern w:val="1"/>
                <w:lang w:eastAsia="zh-CN"/>
              </w:rPr>
              <w:t>ИПК</w:t>
            </w:r>
            <w:r w:rsidR="004A247F">
              <w:rPr>
                <w:b/>
                <w:kern w:val="1"/>
                <w:lang w:eastAsia="zh-CN"/>
              </w:rPr>
              <w:t xml:space="preserve">-1.2 </w:t>
            </w:r>
            <w:r w:rsidR="00C95824">
              <w:rPr>
                <w:kern w:val="1"/>
                <w:lang w:eastAsia="zh-CN"/>
              </w:rPr>
              <w:t>Умет</w:t>
            </w:r>
            <w:r>
              <w:rPr>
                <w:kern w:val="1"/>
                <w:lang w:eastAsia="zh-CN"/>
              </w:rPr>
              <w:t>ь</w:t>
            </w:r>
            <w:r w:rsidR="00C95824">
              <w:rPr>
                <w:kern w:val="1"/>
                <w:lang w:eastAsia="zh-CN"/>
              </w:rPr>
              <w:t xml:space="preserve"> применять методы и приемы обучения</w:t>
            </w:r>
            <w:r w:rsidR="00C95824">
              <w:t xml:space="preserve"> </w:t>
            </w:r>
            <w:r w:rsidR="00C95824" w:rsidRPr="00C95824">
              <w:rPr>
                <w:kern w:val="1"/>
                <w:lang w:eastAsia="zh-CN"/>
              </w:rPr>
              <w:t>в образовательных организациях соответствующих уровней образования</w:t>
            </w:r>
            <w:r w:rsidR="00C95824">
              <w:rPr>
                <w:kern w:val="1"/>
                <w:lang w:eastAsia="zh-CN"/>
              </w:rPr>
              <w:t xml:space="preserve">; </w:t>
            </w:r>
            <w:r w:rsidR="004D4AE3" w:rsidRPr="004D4AE3">
              <w:rPr>
                <w:kern w:val="1"/>
                <w:lang w:eastAsia="zh-CN"/>
              </w:rPr>
              <w:t>использовать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="004D4AE3" w:rsidRPr="004D4AE3">
              <w:rPr>
                <w:kern w:val="1"/>
                <w:lang w:eastAsia="zh-CN"/>
              </w:rPr>
              <w:t>различные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="004D4AE3" w:rsidRPr="004D4AE3">
              <w:rPr>
                <w:kern w:val="1"/>
                <w:lang w:eastAsia="zh-CN"/>
              </w:rPr>
              <w:t>информационные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="004D4AE3" w:rsidRPr="004D4AE3">
              <w:rPr>
                <w:kern w:val="1"/>
                <w:lang w:eastAsia="zh-CN"/>
              </w:rPr>
              <w:t>ресурсы для отбора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="004D4AE3" w:rsidRPr="004D4AE3">
              <w:rPr>
                <w:kern w:val="1"/>
                <w:lang w:eastAsia="zh-CN"/>
              </w:rPr>
              <w:t>содержания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="004D4AE3" w:rsidRPr="004D4AE3">
              <w:rPr>
                <w:kern w:val="1"/>
                <w:lang w:eastAsia="zh-CN"/>
              </w:rPr>
              <w:t>образования;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="004D4AE3" w:rsidRPr="004D4AE3">
              <w:rPr>
                <w:kern w:val="1"/>
                <w:lang w:eastAsia="zh-CN"/>
              </w:rPr>
              <w:t>проектировать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="004D4AE3" w:rsidRPr="004D4AE3">
              <w:rPr>
                <w:kern w:val="1"/>
                <w:lang w:eastAsia="zh-CN"/>
              </w:rPr>
              <w:t>предметную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="004D4AE3" w:rsidRPr="004D4AE3">
              <w:rPr>
                <w:kern w:val="1"/>
                <w:lang w:eastAsia="zh-CN"/>
              </w:rPr>
              <w:t>образовательную среду</w:t>
            </w:r>
            <w:r w:rsidR="00C95824">
              <w:rPr>
                <w:kern w:val="1"/>
                <w:lang w:eastAsia="zh-CN"/>
              </w:rPr>
              <w:t>.</w:t>
            </w:r>
          </w:p>
        </w:tc>
      </w:tr>
      <w:tr w:rsidR="004A247F" w:rsidRPr="004A247F" w:rsidTr="00346DBD">
        <w:trPr>
          <w:trHeight w:val="75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247F" w:rsidRPr="004A247F" w:rsidRDefault="004A247F" w:rsidP="004A247F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247F" w:rsidRPr="004A247F" w:rsidRDefault="004A247F" w:rsidP="004A247F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A247F" w:rsidRPr="004A247F" w:rsidRDefault="00E319CC" w:rsidP="00E319CC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E319CC">
              <w:rPr>
                <w:b/>
                <w:kern w:val="1"/>
                <w:lang w:eastAsia="zh-CN"/>
              </w:rPr>
              <w:t>ИПК</w:t>
            </w:r>
            <w:r w:rsidR="004A247F" w:rsidRPr="004A247F">
              <w:rPr>
                <w:b/>
                <w:kern w:val="1"/>
                <w:lang w:eastAsia="zh-CN"/>
              </w:rPr>
              <w:t>-1.3</w:t>
            </w:r>
            <w:r w:rsidR="004A247F">
              <w:rPr>
                <w:b/>
                <w:kern w:val="1"/>
                <w:lang w:eastAsia="zh-CN"/>
              </w:rPr>
              <w:t xml:space="preserve"> </w:t>
            </w:r>
            <w:r w:rsidR="004D4AE3" w:rsidRPr="004D4AE3">
              <w:rPr>
                <w:kern w:val="1"/>
                <w:lang w:eastAsia="zh-CN"/>
              </w:rPr>
              <w:t>Владет</w:t>
            </w:r>
            <w:r>
              <w:rPr>
                <w:kern w:val="1"/>
                <w:lang w:eastAsia="zh-CN"/>
              </w:rPr>
              <w:t>ь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="004D4AE3" w:rsidRPr="004D4AE3">
              <w:rPr>
                <w:kern w:val="1"/>
                <w:lang w:eastAsia="zh-CN"/>
              </w:rPr>
              <w:t>предметным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="004D4AE3" w:rsidRPr="004D4AE3">
              <w:rPr>
                <w:kern w:val="1"/>
                <w:lang w:eastAsia="zh-CN"/>
              </w:rPr>
              <w:t>содержанием,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="004D4AE3" w:rsidRPr="004D4AE3">
              <w:rPr>
                <w:kern w:val="1"/>
                <w:lang w:eastAsia="zh-CN"/>
              </w:rPr>
              <w:t>методикой обучения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="004D4AE3" w:rsidRPr="004D4AE3">
              <w:rPr>
                <w:kern w:val="1"/>
                <w:lang w:eastAsia="zh-CN"/>
              </w:rPr>
              <w:t>дисциплинам (курсам)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="004D4AE3" w:rsidRPr="004D4AE3">
              <w:rPr>
                <w:kern w:val="1"/>
                <w:lang w:eastAsia="zh-CN"/>
              </w:rPr>
              <w:t>предметной области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="004D4AE3" w:rsidRPr="004D4AE3">
              <w:rPr>
                <w:kern w:val="1"/>
                <w:lang w:eastAsia="zh-CN"/>
              </w:rPr>
              <w:t>в образовательных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="004D4AE3" w:rsidRPr="004D4AE3">
              <w:rPr>
                <w:kern w:val="1"/>
                <w:lang w:eastAsia="zh-CN"/>
              </w:rPr>
              <w:t>организациях</w:t>
            </w:r>
            <w:r w:rsidR="00C95824">
              <w:rPr>
                <w:kern w:val="1"/>
                <w:lang w:eastAsia="zh-CN"/>
              </w:rPr>
              <w:t xml:space="preserve"> </w:t>
            </w:r>
            <w:r w:rsidR="004D4AE3" w:rsidRPr="004D4AE3">
              <w:rPr>
                <w:kern w:val="1"/>
                <w:lang w:eastAsia="zh-CN"/>
              </w:rPr>
              <w:t>соответствующего</w:t>
            </w:r>
            <w:r w:rsidR="00C95824">
              <w:rPr>
                <w:kern w:val="1"/>
                <w:lang w:eastAsia="zh-CN"/>
              </w:rPr>
              <w:t xml:space="preserve"> </w:t>
            </w:r>
            <w:r>
              <w:rPr>
                <w:kern w:val="1"/>
                <w:lang w:eastAsia="zh-CN"/>
              </w:rPr>
              <w:t>уровня образования</w:t>
            </w:r>
            <w:r w:rsidR="00C95824">
              <w:rPr>
                <w:kern w:val="1"/>
                <w:lang w:eastAsia="zh-CN"/>
              </w:rPr>
              <w:t>.</w:t>
            </w:r>
          </w:p>
        </w:tc>
      </w:tr>
      <w:tr w:rsidR="004A247F" w:rsidRPr="004A247F" w:rsidTr="00346DBD">
        <w:trPr>
          <w:trHeight w:val="59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A247F" w:rsidRPr="001D6E23" w:rsidRDefault="004A247F" w:rsidP="00F567B2">
            <w:r w:rsidRPr="001D6E23">
              <w:t>ПК-</w:t>
            </w:r>
            <w:r w:rsidR="00F567B2">
              <w:t>3</w:t>
            </w:r>
          </w:p>
        </w:tc>
        <w:tc>
          <w:tcPr>
            <w:tcW w:w="32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A247F" w:rsidRDefault="00F567B2" w:rsidP="004A247F">
            <w:r w:rsidRPr="00F567B2"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A247F" w:rsidRPr="004A247F" w:rsidRDefault="004A247F" w:rsidP="009B507F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 w:rsidRPr="004A247F">
              <w:rPr>
                <w:b/>
                <w:kern w:val="1"/>
                <w:lang w:eastAsia="zh-CN"/>
              </w:rPr>
              <w:t>ИПК-</w:t>
            </w:r>
            <w:r w:rsidR="00E319CC">
              <w:rPr>
                <w:b/>
                <w:kern w:val="1"/>
                <w:lang w:eastAsia="zh-CN"/>
              </w:rPr>
              <w:t>3</w:t>
            </w:r>
            <w:r w:rsidRPr="004A247F">
              <w:rPr>
                <w:b/>
                <w:kern w:val="1"/>
                <w:lang w:eastAsia="zh-CN"/>
              </w:rPr>
              <w:t>.1</w:t>
            </w:r>
            <w:r>
              <w:rPr>
                <w:b/>
                <w:kern w:val="1"/>
                <w:lang w:eastAsia="zh-CN"/>
              </w:rPr>
              <w:t xml:space="preserve"> </w:t>
            </w:r>
            <w:r w:rsidRPr="004A247F">
              <w:rPr>
                <w:kern w:val="1"/>
                <w:lang w:eastAsia="zh-CN"/>
              </w:rPr>
              <w:t>Знать</w:t>
            </w:r>
            <w:r w:rsidR="00E319CC">
              <w:rPr>
                <w:kern w:val="1"/>
                <w:lang w:eastAsia="zh-CN"/>
              </w:rPr>
              <w:t xml:space="preserve"> </w:t>
            </w:r>
            <w:r w:rsidR="00E319CC" w:rsidRPr="00E319CC">
              <w:rPr>
                <w:kern w:val="1"/>
                <w:lang w:eastAsia="zh-CN"/>
              </w:rPr>
              <w:t>возрастны</w:t>
            </w:r>
            <w:r w:rsidR="00E319CC">
              <w:rPr>
                <w:kern w:val="1"/>
                <w:lang w:eastAsia="zh-CN"/>
              </w:rPr>
              <w:t>е, психолого-физиолог</w:t>
            </w:r>
            <w:r w:rsidR="009B507F">
              <w:rPr>
                <w:kern w:val="1"/>
                <w:lang w:eastAsia="zh-CN"/>
              </w:rPr>
              <w:t>ические особенности обучающихся</w:t>
            </w:r>
            <w:r>
              <w:rPr>
                <w:kern w:val="1"/>
                <w:lang w:eastAsia="zh-CN"/>
              </w:rPr>
              <w:t>.</w:t>
            </w:r>
          </w:p>
        </w:tc>
      </w:tr>
      <w:tr w:rsidR="004A247F" w:rsidRPr="004A247F" w:rsidTr="00346DBD">
        <w:trPr>
          <w:trHeight w:val="8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247F" w:rsidRPr="001D6E23" w:rsidRDefault="004A247F" w:rsidP="004A247F"/>
        </w:tc>
        <w:tc>
          <w:tcPr>
            <w:tcW w:w="3260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4A247F" w:rsidRPr="001D6E23" w:rsidRDefault="004A247F" w:rsidP="004A247F"/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A247F" w:rsidRPr="004A247F" w:rsidRDefault="00E319CC" w:rsidP="00E319CC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>
              <w:rPr>
                <w:b/>
                <w:kern w:val="1"/>
                <w:lang w:eastAsia="zh-CN"/>
              </w:rPr>
              <w:t>И</w:t>
            </w:r>
            <w:r w:rsidR="004A247F" w:rsidRPr="004A247F">
              <w:rPr>
                <w:b/>
                <w:kern w:val="1"/>
                <w:lang w:eastAsia="zh-CN"/>
              </w:rPr>
              <w:t>ПК-</w:t>
            </w:r>
            <w:r>
              <w:rPr>
                <w:b/>
                <w:kern w:val="1"/>
                <w:lang w:eastAsia="zh-CN"/>
              </w:rPr>
              <w:t>3</w:t>
            </w:r>
            <w:r w:rsidR="004A247F" w:rsidRPr="004A247F">
              <w:rPr>
                <w:b/>
                <w:kern w:val="1"/>
                <w:lang w:eastAsia="zh-CN"/>
              </w:rPr>
              <w:t>.2</w:t>
            </w:r>
            <w:r w:rsidR="004A247F">
              <w:t xml:space="preserve"> Уметь </w:t>
            </w:r>
            <w:r w:rsidRPr="00E319CC">
              <w:rPr>
                <w:kern w:val="1"/>
                <w:lang w:eastAsia="zh-CN"/>
              </w:rPr>
              <w:t xml:space="preserve">применять методы и приемы обучения </w:t>
            </w:r>
            <w:r>
              <w:rPr>
                <w:kern w:val="1"/>
                <w:lang w:eastAsia="zh-CN"/>
              </w:rPr>
              <w:t xml:space="preserve">с учетом </w:t>
            </w:r>
            <w:r w:rsidRPr="00E319CC">
              <w:rPr>
                <w:kern w:val="1"/>
                <w:lang w:eastAsia="zh-CN"/>
              </w:rPr>
              <w:t>возрастны</w:t>
            </w:r>
            <w:r>
              <w:rPr>
                <w:kern w:val="1"/>
                <w:lang w:eastAsia="zh-CN"/>
              </w:rPr>
              <w:t>х</w:t>
            </w:r>
            <w:r w:rsidRPr="00E319CC">
              <w:rPr>
                <w:kern w:val="1"/>
                <w:lang w:eastAsia="zh-CN"/>
              </w:rPr>
              <w:t>, психолого-физ</w:t>
            </w:r>
            <w:r>
              <w:rPr>
                <w:kern w:val="1"/>
                <w:lang w:eastAsia="zh-CN"/>
              </w:rPr>
              <w:t>иологических</w:t>
            </w:r>
            <w:r w:rsidRPr="00E319CC">
              <w:rPr>
                <w:kern w:val="1"/>
                <w:lang w:eastAsia="zh-CN"/>
              </w:rPr>
              <w:t xml:space="preserve"> особенност</w:t>
            </w:r>
            <w:r>
              <w:rPr>
                <w:kern w:val="1"/>
                <w:lang w:eastAsia="zh-CN"/>
              </w:rPr>
              <w:t>ей</w:t>
            </w:r>
            <w:r w:rsidRPr="00E319CC">
              <w:rPr>
                <w:kern w:val="1"/>
                <w:lang w:eastAsia="zh-CN"/>
              </w:rPr>
              <w:t xml:space="preserve"> обучающихся; </w:t>
            </w:r>
            <w:r>
              <w:rPr>
                <w:kern w:val="1"/>
                <w:lang w:eastAsia="zh-CN"/>
              </w:rPr>
              <w:t xml:space="preserve">учитывать </w:t>
            </w:r>
            <w:r w:rsidRPr="00E319CC">
              <w:rPr>
                <w:kern w:val="1"/>
                <w:lang w:eastAsia="zh-CN"/>
              </w:rPr>
              <w:t>образовательны</w:t>
            </w:r>
            <w:r>
              <w:rPr>
                <w:kern w:val="1"/>
                <w:lang w:eastAsia="zh-CN"/>
              </w:rPr>
              <w:t>е</w:t>
            </w:r>
            <w:r w:rsidRPr="00E319CC">
              <w:rPr>
                <w:kern w:val="1"/>
                <w:lang w:eastAsia="zh-CN"/>
              </w:rPr>
              <w:t xml:space="preserve"> потребност</w:t>
            </w:r>
            <w:r>
              <w:rPr>
                <w:kern w:val="1"/>
                <w:lang w:eastAsia="zh-CN"/>
              </w:rPr>
              <w:t>и</w:t>
            </w:r>
            <w:r w:rsidRPr="00E319CC">
              <w:rPr>
                <w:kern w:val="1"/>
                <w:lang w:eastAsia="zh-CN"/>
              </w:rPr>
              <w:t xml:space="preserve"> обучающихся </w:t>
            </w:r>
            <w:r>
              <w:rPr>
                <w:kern w:val="1"/>
                <w:lang w:eastAsia="zh-CN"/>
              </w:rPr>
              <w:t xml:space="preserve">при </w:t>
            </w:r>
            <w:r w:rsidRPr="00E319CC">
              <w:rPr>
                <w:kern w:val="1"/>
                <w:lang w:eastAsia="zh-CN"/>
              </w:rPr>
              <w:t>проектирова</w:t>
            </w:r>
            <w:r>
              <w:rPr>
                <w:kern w:val="1"/>
                <w:lang w:eastAsia="zh-CN"/>
              </w:rPr>
              <w:t>нии</w:t>
            </w:r>
            <w:r w:rsidRPr="00E319CC">
              <w:rPr>
                <w:kern w:val="1"/>
                <w:lang w:eastAsia="zh-CN"/>
              </w:rPr>
              <w:t xml:space="preserve"> предметн</w:t>
            </w:r>
            <w:r>
              <w:rPr>
                <w:kern w:val="1"/>
                <w:lang w:eastAsia="zh-CN"/>
              </w:rPr>
              <w:t>ой</w:t>
            </w:r>
            <w:r w:rsidRPr="00E319CC">
              <w:rPr>
                <w:kern w:val="1"/>
                <w:lang w:eastAsia="zh-CN"/>
              </w:rPr>
              <w:t xml:space="preserve"> образовательн</w:t>
            </w:r>
            <w:r>
              <w:rPr>
                <w:kern w:val="1"/>
                <w:lang w:eastAsia="zh-CN"/>
              </w:rPr>
              <w:t>ой</w:t>
            </w:r>
            <w:r w:rsidRPr="00E319CC">
              <w:rPr>
                <w:kern w:val="1"/>
                <w:lang w:eastAsia="zh-CN"/>
              </w:rPr>
              <w:t xml:space="preserve"> сред</w:t>
            </w:r>
            <w:r>
              <w:rPr>
                <w:kern w:val="1"/>
                <w:lang w:eastAsia="zh-CN"/>
              </w:rPr>
              <w:t>ы</w:t>
            </w:r>
            <w:r w:rsidRPr="00E319CC">
              <w:rPr>
                <w:kern w:val="1"/>
                <w:lang w:eastAsia="zh-CN"/>
              </w:rPr>
              <w:t>.</w:t>
            </w:r>
          </w:p>
        </w:tc>
      </w:tr>
      <w:tr w:rsidR="004A247F" w:rsidRPr="004A247F" w:rsidTr="00346DBD">
        <w:trPr>
          <w:trHeight w:val="8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247F" w:rsidRPr="001D6E23" w:rsidRDefault="004A247F" w:rsidP="004A247F"/>
        </w:tc>
        <w:tc>
          <w:tcPr>
            <w:tcW w:w="32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247F" w:rsidRPr="001D6E23" w:rsidRDefault="004A247F" w:rsidP="004A247F"/>
        </w:tc>
        <w:tc>
          <w:tcPr>
            <w:tcW w:w="5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A247F" w:rsidRPr="004A247F" w:rsidRDefault="004A247F" w:rsidP="00E319CC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>
              <w:rPr>
                <w:b/>
                <w:kern w:val="1"/>
                <w:lang w:eastAsia="zh-CN"/>
              </w:rPr>
              <w:t>ИПК-</w:t>
            </w:r>
            <w:r w:rsidR="00E319CC">
              <w:rPr>
                <w:b/>
                <w:kern w:val="1"/>
                <w:lang w:eastAsia="zh-CN"/>
              </w:rPr>
              <w:t>3</w:t>
            </w:r>
            <w:r w:rsidRPr="004A247F">
              <w:rPr>
                <w:b/>
                <w:kern w:val="1"/>
                <w:lang w:eastAsia="zh-CN"/>
              </w:rPr>
              <w:t>.2</w:t>
            </w:r>
            <w:r>
              <w:rPr>
                <w:b/>
                <w:kern w:val="1"/>
                <w:lang w:eastAsia="zh-CN"/>
              </w:rPr>
              <w:t xml:space="preserve"> </w:t>
            </w:r>
            <w:r w:rsidRPr="004A247F">
              <w:rPr>
                <w:kern w:val="1"/>
                <w:lang w:eastAsia="zh-CN"/>
              </w:rPr>
              <w:t xml:space="preserve">Владеть </w:t>
            </w:r>
            <w:r w:rsidR="00E319CC" w:rsidRPr="00E319CC">
              <w:rPr>
                <w:kern w:val="1"/>
                <w:lang w:eastAsia="zh-CN"/>
              </w:rPr>
              <w:t xml:space="preserve">современными методами и технологиями обучения </w:t>
            </w:r>
            <w:r w:rsidR="00E319CC">
              <w:rPr>
                <w:kern w:val="1"/>
                <w:lang w:eastAsia="zh-CN"/>
              </w:rPr>
              <w:t xml:space="preserve">лиц </w:t>
            </w:r>
            <w:r w:rsidR="00E319CC" w:rsidRPr="00E319CC">
              <w:rPr>
                <w:kern w:val="1"/>
                <w:lang w:eastAsia="zh-CN"/>
              </w:rPr>
              <w:t xml:space="preserve">с </w:t>
            </w:r>
            <w:r w:rsidR="00E319CC">
              <w:rPr>
                <w:kern w:val="1"/>
                <w:lang w:eastAsia="zh-CN"/>
              </w:rPr>
              <w:t>разными</w:t>
            </w:r>
            <w:r w:rsidR="00E319CC" w:rsidRPr="00E319CC">
              <w:rPr>
                <w:kern w:val="1"/>
                <w:lang w:eastAsia="zh-CN"/>
              </w:rPr>
              <w:t xml:space="preserve"> социальны</w:t>
            </w:r>
            <w:r w:rsidR="00E319CC">
              <w:rPr>
                <w:kern w:val="1"/>
                <w:lang w:eastAsia="zh-CN"/>
              </w:rPr>
              <w:t>ми</w:t>
            </w:r>
            <w:r w:rsidR="00E319CC" w:rsidRPr="00E319CC">
              <w:rPr>
                <w:kern w:val="1"/>
                <w:lang w:eastAsia="zh-CN"/>
              </w:rPr>
              <w:t>, возрастны</w:t>
            </w:r>
            <w:r w:rsidR="00E319CC">
              <w:rPr>
                <w:kern w:val="1"/>
                <w:lang w:eastAsia="zh-CN"/>
              </w:rPr>
              <w:t>ми</w:t>
            </w:r>
            <w:r w:rsidR="00E319CC" w:rsidRPr="00E319CC">
              <w:rPr>
                <w:kern w:val="1"/>
                <w:lang w:eastAsia="zh-CN"/>
              </w:rPr>
              <w:t>, психофизиологически</w:t>
            </w:r>
            <w:r w:rsidR="00E319CC">
              <w:rPr>
                <w:kern w:val="1"/>
                <w:lang w:eastAsia="zh-CN"/>
              </w:rPr>
              <w:t>ми</w:t>
            </w:r>
            <w:r w:rsidR="00E319CC" w:rsidRPr="00E319CC">
              <w:rPr>
                <w:kern w:val="1"/>
                <w:lang w:eastAsia="zh-CN"/>
              </w:rPr>
              <w:t xml:space="preserve"> и индивидуальны</w:t>
            </w:r>
            <w:r w:rsidR="00E319CC">
              <w:rPr>
                <w:kern w:val="1"/>
                <w:lang w:eastAsia="zh-CN"/>
              </w:rPr>
              <w:t>ми</w:t>
            </w:r>
            <w:r w:rsidR="00E319CC" w:rsidRPr="00E319CC">
              <w:rPr>
                <w:kern w:val="1"/>
                <w:lang w:eastAsia="zh-CN"/>
              </w:rPr>
              <w:t xml:space="preserve"> особенност</w:t>
            </w:r>
            <w:r w:rsidR="00E319CC">
              <w:rPr>
                <w:kern w:val="1"/>
                <w:lang w:eastAsia="zh-CN"/>
              </w:rPr>
              <w:t>ями</w:t>
            </w:r>
            <w:r w:rsidR="00E319CC" w:rsidRPr="00E319CC">
              <w:rPr>
                <w:kern w:val="1"/>
                <w:lang w:eastAsia="zh-CN"/>
              </w:rPr>
              <w:t>,</w:t>
            </w:r>
            <w:r w:rsidR="00E319CC">
              <w:rPr>
                <w:kern w:val="1"/>
                <w:lang w:eastAsia="zh-CN"/>
              </w:rPr>
              <w:t xml:space="preserve"> образовательными потребностями.</w:t>
            </w:r>
          </w:p>
        </w:tc>
      </w:tr>
    </w:tbl>
    <w:p w:rsidR="001A3553" w:rsidRDefault="001A3553" w:rsidP="00F80EC5">
      <w:pPr>
        <w:rPr>
          <w:b/>
          <w:bCs/>
        </w:rPr>
      </w:pPr>
    </w:p>
    <w:p w:rsidR="00346DBD" w:rsidRDefault="00B97A9A" w:rsidP="00346DBD">
      <w:pPr>
        <w:rPr>
          <w:b/>
          <w:bCs/>
        </w:rPr>
      </w:pPr>
      <w:r w:rsidRPr="00F80EC5">
        <w:rPr>
          <w:b/>
          <w:bCs/>
        </w:rPr>
        <w:t xml:space="preserve">2. </w:t>
      </w:r>
      <w:r w:rsidRPr="00F80EC5">
        <w:rPr>
          <w:b/>
          <w:bCs/>
          <w:caps/>
        </w:rPr>
        <w:t>Место ДИСЦИПЛИНЫ В структуре ОП</w:t>
      </w:r>
      <w:r w:rsidRPr="00F80EC5">
        <w:rPr>
          <w:b/>
          <w:bCs/>
        </w:rPr>
        <w:t xml:space="preserve">: </w:t>
      </w:r>
    </w:p>
    <w:p w:rsidR="00B97A9A" w:rsidRPr="00F80EC5" w:rsidRDefault="00B97A9A" w:rsidP="00346DBD">
      <w:pPr>
        <w:rPr>
          <w:lang w:eastAsia="en-US"/>
        </w:rPr>
      </w:pPr>
      <w:r>
        <w:rPr>
          <w:b/>
          <w:bCs/>
        </w:rPr>
        <w:tab/>
      </w:r>
      <w:r w:rsidRPr="00346DBD">
        <w:rPr>
          <w:b/>
          <w:u w:val="single"/>
        </w:rPr>
        <w:t>Цель дисциплины</w:t>
      </w:r>
      <w:r w:rsidR="00346DBD">
        <w:rPr>
          <w:b/>
          <w:u w:val="single"/>
        </w:rPr>
        <w:t>:</w:t>
      </w:r>
      <w:r w:rsidR="00285C64">
        <w:t xml:space="preserve"> </w:t>
      </w:r>
      <w:r w:rsidRPr="00F80EC5">
        <w:rPr>
          <w:lang w:eastAsia="en-US"/>
        </w:rPr>
        <w:t xml:space="preserve">формирование у </w:t>
      </w:r>
      <w:r w:rsidR="0050073A">
        <w:rPr>
          <w:lang w:eastAsia="en-US"/>
        </w:rPr>
        <w:t>обучающихся</w:t>
      </w:r>
      <w:r w:rsidRPr="00F80EC5">
        <w:rPr>
          <w:lang w:eastAsia="en-US"/>
        </w:rPr>
        <w:t xml:space="preserve"> </w:t>
      </w:r>
      <w:r w:rsidR="00F51997">
        <w:rPr>
          <w:lang w:eastAsia="en-US"/>
        </w:rPr>
        <w:t xml:space="preserve">педагогических навыков и умений </w:t>
      </w:r>
      <w:r w:rsidRPr="00F80EC5">
        <w:rPr>
          <w:lang w:eastAsia="en-US"/>
        </w:rPr>
        <w:t xml:space="preserve">в </w:t>
      </w:r>
      <w:r w:rsidR="0050073A">
        <w:rPr>
          <w:lang w:eastAsia="en-US"/>
        </w:rPr>
        <w:t xml:space="preserve">сфере аспектного обучения </w:t>
      </w:r>
      <w:r w:rsidR="00F51997">
        <w:rPr>
          <w:lang w:eastAsia="en-US"/>
        </w:rPr>
        <w:t>русскому языку как иностранному</w:t>
      </w:r>
      <w:r w:rsidRPr="00F80EC5">
        <w:rPr>
          <w:lang w:eastAsia="en-US"/>
        </w:rPr>
        <w:t>.</w:t>
      </w:r>
    </w:p>
    <w:p w:rsidR="006B55AD" w:rsidRDefault="00B97A9A" w:rsidP="006B55AD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0EC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46DBD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 w:rsidRPr="00F837AF">
        <w:rPr>
          <w:rFonts w:ascii="Times New Roman" w:hAnsi="Times New Roman" w:cs="Times New Roman"/>
          <w:sz w:val="24"/>
          <w:szCs w:val="24"/>
        </w:rPr>
        <w:t>:</w:t>
      </w:r>
      <w:r w:rsidRPr="00F80E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5AD" w:rsidRDefault="006B55AD" w:rsidP="006B55AD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2C2C">
        <w:rPr>
          <w:rFonts w:ascii="Times New Roman" w:hAnsi="Times New Roman" w:cs="Times New Roman"/>
          <w:sz w:val="24"/>
          <w:szCs w:val="24"/>
        </w:rPr>
        <w:t xml:space="preserve">знакомство обучающихся с современными подходами к организации обучения русскому как иностранному, с принципами, формами, средствами и методами организации учебной деятельности иностранных учащихся; </w:t>
      </w:r>
    </w:p>
    <w:p w:rsidR="00304BF8" w:rsidRDefault="006B55AD" w:rsidP="00304BF8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2C2C">
        <w:rPr>
          <w:rFonts w:ascii="Times New Roman" w:hAnsi="Times New Roman" w:cs="Times New Roman"/>
          <w:sz w:val="24"/>
          <w:szCs w:val="24"/>
        </w:rPr>
        <w:t>формирование у обучающихся лингвометодической базы как основы будущей профессиональной деятельности</w:t>
      </w:r>
      <w:r w:rsidR="007C2C2C" w:rsidRPr="00F80EC5">
        <w:rPr>
          <w:rFonts w:ascii="Times New Roman" w:hAnsi="Times New Roman" w:cs="Times New Roman"/>
          <w:sz w:val="24"/>
          <w:szCs w:val="24"/>
        </w:rPr>
        <w:t>;</w:t>
      </w:r>
    </w:p>
    <w:p w:rsidR="00B97A9A" w:rsidRPr="00F80EC5" w:rsidRDefault="00304BF8" w:rsidP="00304BF8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51997">
        <w:rPr>
          <w:rFonts w:ascii="Times New Roman" w:hAnsi="Times New Roman" w:cs="Times New Roman"/>
          <w:sz w:val="24"/>
          <w:szCs w:val="24"/>
        </w:rPr>
        <w:t>обучение планированию и организации профессиональной педагогической деятельности</w:t>
      </w:r>
      <w:r w:rsidR="00B97A9A" w:rsidRPr="00F80EC5">
        <w:rPr>
          <w:rFonts w:ascii="Times New Roman" w:hAnsi="Times New Roman" w:cs="Times New Roman"/>
          <w:sz w:val="24"/>
          <w:szCs w:val="24"/>
        </w:rPr>
        <w:t>.</w:t>
      </w:r>
    </w:p>
    <w:p w:rsidR="004D2EC6" w:rsidRDefault="00B97A9A" w:rsidP="004D2EC6">
      <w:pPr>
        <w:jc w:val="both"/>
      </w:pPr>
      <w:r>
        <w:tab/>
      </w:r>
      <w:r w:rsidR="00346DBD" w:rsidRPr="00346DBD">
        <w:rPr>
          <w:b/>
          <w:u w:val="single"/>
        </w:rPr>
        <w:t>Место дисциплины</w:t>
      </w:r>
      <w:r w:rsidR="00346DBD">
        <w:t>: д</w:t>
      </w:r>
      <w:r w:rsidR="004D2EC6">
        <w:t xml:space="preserve">исциплина относится к дисциплинам </w:t>
      </w:r>
      <w:r w:rsidR="00F51997">
        <w:t>ч</w:t>
      </w:r>
      <w:r w:rsidR="00F51997" w:rsidRPr="00F51997">
        <w:t>аст</w:t>
      </w:r>
      <w:r w:rsidR="00F51997">
        <w:t>и программы магистратуры, формируемой</w:t>
      </w:r>
      <w:r w:rsidR="00F51997" w:rsidRPr="00F51997">
        <w:t xml:space="preserve"> участ</w:t>
      </w:r>
      <w:r w:rsidR="00F51997">
        <w:t>никами образовательных отношений</w:t>
      </w:r>
      <w:r w:rsidR="004D2EC6">
        <w:t>.</w:t>
      </w:r>
    </w:p>
    <w:p w:rsidR="00B97A9A" w:rsidRPr="00F80EC5" w:rsidRDefault="00B97A9A" w:rsidP="00F80EC5">
      <w:pPr>
        <w:rPr>
          <w:b/>
          <w:bCs/>
        </w:rPr>
      </w:pPr>
    </w:p>
    <w:p w:rsidR="00B97A9A" w:rsidRPr="00F80EC5" w:rsidRDefault="00B97A9A" w:rsidP="00F80EC5">
      <w:pPr>
        <w:rPr>
          <w:b/>
          <w:bCs/>
        </w:rPr>
      </w:pPr>
      <w:r w:rsidRPr="00A966E7">
        <w:rPr>
          <w:b/>
          <w:bCs/>
        </w:rPr>
        <w:t xml:space="preserve">3. </w:t>
      </w:r>
      <w:r w:rsidRPr="00A966E7">
        <w:rPr>
          <w:b/>
          <w:bCs/>
          <w:caps/>
        </w:rPr>
        <w:t>Объем дисциплины и виды учебной работы</w:t>
      </w:r>
      <w:r w:rsidR="00C65436">
        <w:rPr>
          <w:b/>
          <w:bCs/>
          <w:caps/>
        </w:rPr>
        <w:t>:</w:t>
      </w:r>
    </w:p>
    <w:p w:rsidR="00B97A9A" w:rsidRDefault="00B97A9A" w:rsidP="002E7EF6">
      <w:pPr>
        <w:jc w:val="both"/>
        <w:rPr>
          <w:rFonts w:eastAsia="HiddenHorzOCR"/>
          <w:i/>
          <w:iCs/>
        </w:rPr>
      </w:pPr>
      <w:r>
        <w:tab/>
      </w:r>
      <w:r w:rsidR="002E7EF6">
        <w:t>Общая т</w:t>
      </w:r>
      <w:r w:rsidRPr="00F80EC5">
        <w:t xml:space="preserve">рудоёмкость освоения дисциплины составляет </w:t>
      </w:r>
      <w:r w:rsidR="004069CD">
        <w:t>6 зачетных единиц (</w:t>
      </w:r>
      <w:proofErr w:type="spellStart"/>
      <w:r w:rsidR="004069CD">
        <w:t>з.е</w:t>
      </w:r>
      <w:proofErr w:type="spellEnd"/>
      <w:r w:rsidR="004069CD">
        <w:t>.) или 216</w:t>
      </w:r>
      <w:r w:rsidR="002E7EF6">
        <w:t xml:space="preserve"> академических час</w:t>
      </w:r>
      <w:r w:rsidR="00AE2CB5">
        <w:t>ов</w:t>
      </w:r>
      <w:r w:rsidR="002E7EF6">
        <w:t xml:space="preserve"> </w:t>
      </w:r>
      <w:r w:rsidRPr="00F80EC5">
        <w:rPr>
          <w:rFonts w:eastAsia="HiddenHorzOCR"/>
          <w:i/>
          <w:iCs/>
        </w:rPr>
        <w:t xml:space="preserve">(1 </w:t>
      </w:r>
      <w:proofErr w:type="spellStart"/>
      <w:r w:rsidRPr="00F80EC5">
        <w:rPr>
          <w:rFonts w:eastAsia="HiddenHorzOCR"/>
          <w:i/>
          <w:iCs/>
        </w:rPr>
        <w:t>з.е</w:t>
      </w:r>
      <w:proofErr w:type="spellEnd"/>
      <w:r w:rsidRPr="00F80EC5">
        <w:rPr>
          <w:rFonts w:eastAsia="HiddenHorzOCR"/>
          <w:i/>
          <w:iCs/>
        </w:rPr>
        <w:t>. соответствует 36 академическим часам)</w:t>
      </w:r>
      <w:r w:rsidR="002E7EF6">
        <w:rPr>
          <w:rFonts w:eastAsia="HiddenHorzOCR"/>
          <w:i/>
          <w:iCs/>
        </w:rPr>
        <w:t>.</w:t>
      </w:r>
    </w:p>
    <w:p w:rsidR="002E7EF6" w:rsidRDefault="002E7EF6" w:rsidP="002E7EF6">
      <w:pPr>
        <w:jc w:val="both"/>
        <w:rPr>
          <w:rFonts w:eastAsia="HiddenHorzOCR"/>
          <w:i/>
          <w:iCs/>
        </w:rPr>
      </w:pPr>
    </w:p>
    <w:p w:rsidR="002E7EF6" w:rsidRPr="00211C00" w:rsidRDefault="002E7EF6" w:rsidP="002E7EF6">
      <w:pPr>
        <w:rPr>
          <w:color w:val="FF0000"/>
        </w:rPr>
      </w:pPr>
      <w:r w:rsidRPr="00211C00">
        <w:rPr>
          <w:rFonts w:eastAsia="HiddenHorzOCR"/>
        </w:rPr>
        <w:t>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559"/>
        <w:gridCol w:w="1701"/>
      </w:tblGrid>
      <w:tr w:rsidR="00215D06" w:rsidRPr="00F80EC5" w:rsidTr="00215D06">
        <w:trPr>
          <w:trHeight w:val="232"/>
        </w:trPr>
        <w:tc>
          <w:tcPr>
            <w:tcW w:w="6062" w:type="dxa"/>
            <w:vMerge w:val="restart"/>
          </w:tcPr>
          <w:p w:rsidR="00215D06" w:rsidRPr="00F80EC5" w:rsidRDefault="00215D06" w:rsidP="002E7EF6">
            <w:pPr>
              <w:pStyle w:val="a5"/>
              <w:jc w:val="center"/>
              <w:rPr>
                <w:i/>
                <w:iCs/>
              </w:rPr>
            </w:pPr>
            <w:r w:rsidRPr="00F80EC5">
              <w:t>Вид учебной работы</w:t>
            </w:r>
          </w:p>
        </w:tc>
        <w:tc>
          <w:tcPr>
            <w:tcW w:w="3260" w:type="dxa"/>
            <w:gridSpan w:val="2"/>
          </w:tcPr>
          <w:p w:rsidR="00215D06" w:rsidRPr="00F80EC5" w:rsidRDefault="00215D06" w:rsidP="002E7EF6">
            <w:pPr>
              <w:pStyle w:val="a5"/>
              <w:jc w:val="center"/>
            </w:pPr>
            <w:r w:rsidRPr="00F80EC5">
              <w:t>Трудоемкость в акад.час</w:t>
            </w:r>
          </w:p>
        </w:tc>
      </w:tr>
      <w:tr w:rsidR="00215D06" w:rsidRPr="00F80EC5" w:rsidTr="00346DBD">
        <w:trPr>
          <w:trHeight w:val="558"/>
        </w:trPr>
        <w:tc>
          <w:tcPr>
            <w:tcW w:w="6062" w:type="dxa"/>
            <w:vMerge/>
          </w:tcPr>
          <w:p w:rsidR="00215D06" w:rsidRPr="00F80EC5" w:rsidRDefault="00215D06" w:rsidP="002E7EF6">
            <w:pPr>
              <w:pStyle w:val="a5"/>
              <w:jc w:val="center"/>
            </w:pPr>
          </w:p>
        </w:tc>
        <w:tc>
          <w:tcPr>
            <w:tcW w:w="1559" w:type="dxa"/>
          </w:tcPr>
          <w:p w:rsidR="00215D06" w:rsidRPr="00F80EC5" w:rsidRDefault="00215D06" w:rsidP="002E7EF6">
            <w:pPr>
              <w:pStyle w:val="a5"/>
              <w:jc w:val="center"/>
            </w:pPr>
          </w:p>
        </w:tc>
        <w:tc>
          <w:tcPr>
            <w:tcW w:w="1701" w:type="dxa"/>
          </w:tcPr>
          <w:p w:rsidR="00215D06" w:rsidRPr="00F1363E" w:rsidRDefault="00215D06" w:rsidP="002E7EF6">
            <w:pPr>
              <w:pStyle w:val="a5"/>
              <w:jc w:val="center"/>
              <w:rPr>
                <w:sz w:val="20"/>
                <w:szCs w:val="20"/>
              </w:rPr>
            </w:pPr>
            <w:r w:rsidRPr="00F1363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E7EF6" w:rsidRPr="00F80EC5" w:rsidTr="00346DBD">
        <w:trPr>
          <w:trHeight w:val="424"/>
        </w:trPr>
        <w:tc>
          <w:tcPr>
            <w:tcW w:w="6062" w:type="dxa"/>
            <w:shd w:val="clear" w:color="auto" w:fill="E0E0E0"/>
          </w:tcPr>
          <w:p w:rsidR="002E7EF6" w:rsidRPr="00F80EC5" w:rsidRDefault="002E7EF6" w:rsidP="002E7EF6">
            <w:r>
              <w:rPr>
                <w:b/>
              </w:rPr>
              <w:t>Контактная работа (а</w:t>
            </w:r>
            <w:r w:rsidRPr="00695400">
              <w:rPr>
                <w:b/>
              </w:rPr>
              <w:t>удиторные занятия</w:t>
            </w:r>
            <w:r>
              <w:rPr>
                <w:b/>
              </w:rPr>
              <w:t>)</w:t>
            </w:r>
            <w:r w:rsidRPr="00695400">
              <w:rPr>
                <w:b/>
              </w:rPr>
              <w:t xml:space="preserve"> (всего)</w:t>
            </w:r>
            <w:r>
              <w:rPr>
                <w:b/>
              </w:rPr>
              <w:t>: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2E7EF6" w:rsidRPr="00F1363E" w:rsidRDefault="004069CD" w:rsidP="002E7EF6">
            <w:pPr>
              <w:jc w:val="center"/>
            </w:pPr>
            <w:r>
              <w:t>60</w:t>
            </w:r>
          </w:p>
        </w:tc>
      </w:tr>
      <w:tr w:rsidR="002E7EF6" w:rsidRPr="00F80EC5" w:rsidTr="00346DBD">
        <w:tc>
          <w:tcPr>
            <w:tcW w:w="6062" w:type="dxa"/>
          </w:tcPr>
          <w:p w:rsidR="002E7EF6" w:rsidRPr="00F80EC5" w:rsidRDefault="002E7EF6" w:rsidP="002E7EF6">
            <w:pPr>
              <w:pStyle w:val="a5"/>
            </w:pPr>
            <w:r w:rsidRPr="00F80EC5">
              <w:t>В том числе:</w:t>
            </w:r>
          </w:p>
        </w:tc>
        <w:tc>
          <w:tcPr>
            <w:tcW w:w="1559" w:type="dxa"/>
          </w:tcPr>
          <w:p w:rsidR="002E7EF6" w:rsidRPr="00F80EC5" w:rsidRDefault="002E7EF6" w:rsidP="002E7EF6">
            <w:pPr>
              <w:pStyle w:val="a5"/>
              <w:jc w:val="center"/>
            </w:pPr>
          </w:p>
        </w:tc>
        <w:tc>
          <w:tcPr>
            <w:tcW w:w="1701" w:type="dxa"/>
          </w:tcPr>
          <w:p w:rsidR="002E7EF6" w:rsidRPr="00F80EC5" w:rsidRDefault="002E7EF6" w:rsidP="002E7EF6">
            <w:pPr>
              <w:pStyle w:val="a5"/>
              <w:jc w:val="center"/>
            </w:pPr>
          </w:p>
        </w:tc>
      </w:tr>
      <w:tr w:rsidR="004069CD" w:rsidRPr="00F80EC5" w:rsidTr="00346DBD">
        <w:tc>
          <w:tcPr>
            <w:tcW w:w="6062" w:type="dxa"/>
          </w:tcPr>
          <w:p w:rsidR="004069CD" w:rsidRPr="00F80EC5" w:rsidRDefault="004069CD" w:rsidP="002E7EF6">
            <w:pPr>
              <w:pStyle w:val="a5"/>
            </w:pPr>
            <w:r>
              <w:t>Лекции</w:t>
            </w:r>
          </w:p>
        </w:tc>
        <w:tc>
          <w:tcPr>
            <w:tcW w:w="1559" w:type="dxa"/>
          </w:tcPr>
          <w:p w:rsidR="004069CD" w:rsidRDefault="00AE087F" w:rsidP="002E7EF6">
            <w:pPr>
              <w:pStyle w:val="a5"/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4069CD" w:rsidRDefault="004069CD" w:rsidP="002E7EF6">
            <w:pPr>
              <w:pStyle w:val="a5"/>
              <w:jc w:val="center"/>
            </w:pPr>
          </w:p>
        </w:tc>
      </w:tr>
      <w:tr w:rsidR="002E7EF6" w:rsidRPr="00F80EC5" w:rsidTr="00346DBD">
        <w:tc>
          <w:tcPr>
            <w:tcW w:w="6062" w:type="dxa"/>
          </w:tcPr>
          <w:p w:rsidR="002E7EF6" w:rsidRPr="00F80EC5" w:rsidRDefault="002E7EF6" w:rsidP="00AE087F">
            <w:pPr>
              <w:pStyle w:val="a5"/>
            </w:pPr>
            <w:r w:rsidRPr="00F80EC5">
              <w:t>Лабораторные работы</w:t>
            </w:r>
            <w:r>
              <w:t xml:space="preserve"> / </w:t>
            </w:r>
            <w:r w:rsidRPr="003C0E55">
              <w:t>Практические занятия</w:t>
            </w:r>
            <w:r w:rsidRPr="00F80EC5">
              <w:t xml:space="preserve"> </w:t>
            </w:r>
            <w:r>
              <w:t>(в т.ч. зачет)</w:t>
            </w:r>
          </w:p>
        </w:tc>
        <w:tc>
          <w:tcPr>
            <w:tcW w:w="1559" w:type="dxa"/>
          </w:tcPr>
          <w:p w:rsidR="002E7EF6" w:rsidRPr="00F80EC5" w:rsidRDefault="00AE087F" w:rsidP="00AE087F">
            <w:pPr>
              <w:pStyle w:val="a5"/>
              <w:jc w:val="center"/>
            </w:pPr>
            <w:r>
              <w:t>-</w:t>
            </w:r>
            <w:r w:rsidR="002E7EF6">
              <w:t xml:space="preserve"> / </w:t>
            </w:r>
            <w:r>
              <w:t>46</w:t>
            </w:r>
          </w:p>
        </w:tc>
        <w:tc>
          <w:tcPr>
            <w:tcW w:w="1701" w:type="dxa"/>
          </w:tcPr>
          <w:p w:rsidR="002E7EF6" w:rsidRPr="00F80EC5" w:rsidRDefault="002E7EF6" w:rsidP="00AE087F">
            <w:pPr>
              <w:pStyle w:val="a5"/>
              <w:jc w:val="center"/>
            </w:pPr>
            <w:r>
              <w:t xml:space="preserve">- / </w:t>
            </w:r>
            <w:r w:rsidR="00AE087F">
              <w:t>8</w:t>
            </w:r>
          </w:p>
        </w:tc>
      </w:tr>
      <w:tr w:rsidR="002E7EF6" w:rsidRPr="00F80EC5" w:rsidTr="00346DBD">
        <w:tc>
          <w:tcPr>
            <w:tcW w:w="6062" w:type="dxa"/>
            <w:shd w:val="clear" w:color="auto" w:fill="E0E0E0"/>
          </w:tcPr>
          <w:p w:rsidR="002E7EF6" w:rsidRPr="00F80EC5" w:rsidRDefault="002E7EF6" w:rsidP="002E7EF6">
            <w:pPr>
              <w:pStyle w:val="a5"/>
              <w:rPr>
                <w:b/>
                <w:bCs/>
              </w:rPr>
            </w:pPr>
            <w:r w:rsidRPr="00F80EC5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2E7EF6" w:rsidRPr="00F1363E" w:rsidRDefault="00AE087F" w:rsidP="002E7EF6">
            <w:pPr>
              <w:pStyle w:val="a5"/>
              <w:jc w:val="center"/>
            </w:pPr>
            <w:r>
              <w:t>120</w:t>
            </w:r>
          </w:p>
        </w:tc>
      </w:tr>
      <w:tr w:rsidR="002E7EF6" w:rsidRPr="00F80EC5" w:rsidTr="00346DBD">
        <w:tc>
          <w:tcPr>
            <w:tcW w:w="6062" w:type="dxa"/>
          </w:tcPr>
          <w:p w:rsidR="002E7EF6" w:rsidRPr="00630880" w:rsidRDefault="002E7EF6" w:rsidP="002E7EF6">
            <w:pPr>
              <w:pStyle w:val="a5"/>
              <w:rPr>
                <w:b/>
              </w:rPr>
            </w:pPr>
            <w:r w:rsidRPr="00630880">
              <w:rPr>
                <w:b/>
              </w:rPr>
              <w:t>Вид промежуточной аттестации (</w:t>
            </w:r>
            <w:r w:rsidR="00D81CA5">
              <w:rPr>
                <w:b/>
              </w:rPr>
              <w:t xml:space="preserve">зачет, </w:t>
            </w:r>
            <w:r w:rsidRPr="00630880">
              <w:rPr>
                <w:b/>
              </w:rPr>
              <w:t>экзамен)</w:t>
            </w:r>
          </w:p>
        </w:tc>
        <w:tc>
          <w:tcPr>
            <w:tcW w:w="3260" w:type="dxa"/>
            <w:gridSpan w:val="2"/>
          </w:tcPr>
          <w:p w:rsidR="002E7EF6" w:rsidRPr="00F1363E" w:rsidRDefault="002E7EF6" w:rsidP="002E7EF6">
            <w:pPr>
              <w:pStyle w:val="a5"/>
              <w:jc w:val="center"/>
            </w:pPr>
            <w:r>
              <w:t>36</w:t>
            </w:r>
          </w:p>
        </w:tc>
      </w:tr>
      <w:tr w:rsidR="002E7EF6" w:rsidRPr="00F80EC5" w:rsidTr="00346DBD">
        <w:tc>
          <w:tcPr>
            <w:tcW w:w="6062" w:type="dxa"/>
          </w:tcPr>
          <w:p w:rsidR="002E7EF6" w:rsidRPr="007F18F6" w:rsidRDefault="002E7EF6" w:rsidP="002E7EF6">
            <w:pPr>
              <w:pStyle w:val="a5"/>
            </w:pPr>
            <w:r>
              <w:t>контактная работа</w:t>
            </w:r>
          </w:p>
        </w:tc>
        <w:tc>
          <w:tcPr>
            <w:tcW w:w="3260" w:type="dxa"/>
            <w:gridSpan w:val="2"/>
          </w:tcPr>
          <w:p w:rsidR="002E7EF6" w:rsidRDefault="00215D06" w:rsidP="002E7EF6">
            <w:pPr>
              <w:pStyle w:val="a5"/>
              <w:jc w:val="center"/>
            </w:pPr>
            <w:r>
              <w:t>2,35</w:t>
            </w:r>
          </w:p>
        </w:tc>
      </w:tr>
      <w:tr w:rsidR="002E7EF6" w:rsidRPr="00F80EC5" w:rsidTr="00346DBD">
        <w:tc>
          <w:tcPr>
            <w:tcW w:w="6062" w:type="dxa"/>
          </w:tcPr>
          <w:p w:rsidR="002E7EF6" w:rsidRPr="007F18F6" w:rsidRDefault="002E7EF6" w:rsidP="002E7EF6">
            <w:pPr>
              <w:pStyle w:val="a5"/>
            </w:pPr>
            <w:r w:rsidRPr="00DD58C8">
              <w:t>самостоятельная работа по подготовке к экзамену</w:t>
            </w:r>
          </w:p>
        </w:tc>
        <w:tc>
          <w:tcPr>
            <w:tcW w:w="3260" w:type="dxa"/>
            <w:gridSpan w:val="2"/>
          </w:tcPr>
          <w:p w:rsidR="002E7EF6" w:rsidRDefault="002E7EF6" w:rsidP="002E7EF6">
            <w:pPr>
              <w:pStyle w:val="a5"/>
              <w:jc w:val="center"/>
            </w:pPr>
            <w:r>
              <w:t>3</w:t>
            </w:r>
            <w:r w:rsidR="00215D06">
              <w:t>3,65</w:t>
            </w:r>
          </w:p>
        </w:tc>
      </w:tr>
      <w:tr w:rsidR="002E7EF6" w:rsidRPr="00F80EC5" w:rsidTr="00346DBD">
        <w:trPr>
          <w:trHeight w:val="418"/>
        </w:trPr>
        <w:tc>
          <w:tcPr>
            <w:tcW w:w="6062" w:type="dxa"/>
            <w:shd w:val="clear" w:color="auto" w:fill="E0E0E0"/>
          </w:tcPr>
          <w:p w:rsidR="002E7EF6" w:rsidRPr="00F80EC5" w:rsidRDefault="002E7EF6" w:rsidP="002E7EF6">
            <w:pPr>
              <w:pStyle w:val="a5"/>
            </w:pPr>
            <w:r w:rsidRPr="00B973C8">
              <w:rPr>
                <w:b/>
              </w:rPr>
              <w:t>Общая трудоемкость</w:t>
            </w:r>
            <w:r>
              <w:rPr>
                <w:b/>
              </w:rPr>
              <w:t xml:space="preserve"> (в час. </w:t>
            </w:r>
            <w:r w:rsidRPr="00DD58C8">
              <w:rPr>
                <w:b/>
              </w:rPr>
              <w:t xml:space="preserve">/ </w:t>
            </w:r>
            <w:proofErr w:type="spellStart"/>
            <w:r w:rsidRPr="00B973C8">
              <w:rPr>
                <w:b/>
              </w:rPr>
              <w:t>з.е</w:t>
            </w:r>
            <w:proofErr w:type="spellEnd"/>
            <w:r w:rsidRPr="00B973C8">
              <w:rPr>
                <w:b/>
              </w:rPr>
              <w:t>.</w:t>
            </w:r>
            <w:r>
              <w:rPr>
                <w:b/>
              </w:rPr>
              <w:t>)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2E7EF6" w:rsidRPr="00F1363E" w:rsidRDefault="00AE087F" w:rsidP="00AE087F">
            <w:pPr>
              <w:pStyle w:val="a5"/>
              <w:jc w:val="center"/>
            </w:pPr>
            <w:r>
              <w:t>216</w:t>
            </w:r>
            <w:r w:rsidR="002E7EF6" w:rsidRPr="00F1363E">
              <w:t xml:space="preserve"> / </w:t>
            </w:r>
            <w:r>
              <w:t>6</w:t>
            </w:r>
          </w:p>
        </w:tc>
      </w:tr>
    </w:tbl>
    <w:p w:rsidR="002E7EF6" w:rsidRDefault="002E7EF6" w:rsidP="002E7EF6">
      <w:pPr>
        <w:rPr>
          <w:rFonts w:eastAsia="HiddenHorzOCR"/>
        </w:rPr>
      </w:pPr>
    </w:p>
    <w:p w:rsidR="002E7EF6" w:rsidRPr="0036542F" w:rsidRDefault="002E7EF6" w:rsidP="002E7EF6">
      <w:pPr>
        <w:rPr>
          <w:rFonts w:eastAsia="HiddenHorzOCR"/>
        </w:rPr>
      </w:pPr>
      <w:r w:rsidRPr="0036542F">
        <w:rPr>
          <w:rFonts w:eastAsia="HiddenHorzOCR"/>
        </w:rPr>
        <w:t>Заочная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559"/>
        <w:gridCol w:w="1701"/>
      </w:tblGrid>
      <w:tr w:rsidR="00215D06" w:rsidRPr="0036542F" w:rsidTr="00346DBD">
        <w:trPr>
          <w:trHeight w:val="312"/>
        </w:trPr>
        <w:tc>
          <w:tcPr>
            <w:tcW w:w="6062" w:type="dxa"/>
            <w:vMerge w:val="restart"/>
          </w:tcPr>
          <w:p w:rsidR="00215D06" w:rsidRPr="0036542F" w:rsidRDefault="00215D06" w:rsidP="002E7EF6">
            <w:pPr>
              <w:pStyle w:val="a5"/>
              <w:jc w:val="center"/>
            </w:pPr>
            <w:r w:rsidRPr="0036542F">
              <w:t>Вид учебной работы</w:t>
            </w:r>
          </w:p>
        </w:tc>
        <w:tc>
          <w:tcPr>
            <w:tcW w:w="3260" w:type="dxa"/>
            <w:gridSpan w:val="2"/>
          </w:tcPr>
          <w:p w:rsidR="00215D06" w:rsidRPr="0036542F" w:rsidRDefault="00215D06" w:rsidP="002E7EF6">
            <w:pPr>
              <w:pStyle w:val="a5"/>
              <w:jc w:val="center"/>
            </w:pPr>
            <w:r w:rsidRPr="0036542F">
              <w:t>Трудоемкость в акад.час</w:t>
            </w:r>
          </w:p>
        </w:tc>
      </w:tr>
      <w:tr w:rsidR="00215D06" w:rsidRPr="00AE087F" w:rsidTr="00346DBD">
        <w:trPr>
          <w:trHeight w:val="402"/>
        </w:trPr>
        <w:tc>
          <w:tcPr>
            <w:tcW w:w="6062" w:type="dxa"/>
            <w:vMerge/>
          </w:tcPr>
          <w:p w:rsidR="00215D06" w:rsidRPr="0036542F" w:rsidRDefault="00215D06" w:rsidP="002E7EF6">
            <w:pPr>
              <w:pStyle w:val="a5"/>
              <w:jc w:val="center"/>
            </w:pPr>
          </w:p>
        </w:tc>
        <w:tc>
          <w:tcPr>
            <w:tcW w:w="1559" w:type="dxa"/>
          </w:tcPr>
          <w:p w:rsidR="00215D06" w:rsidRPr="0036542F" w:rsidRDefault="00215D06" w:rsidP="002E7EF6">
            <w:pPr>
              <w:pStyle w:val="a5"/>
              <w:jc w:val="center"/>
            </w:pPr>
          </w:p>
        </w:tc>
        <w:tc>
          <w:tcPr>
            <w:tcW w:w="1701" w:type="dxa"/>
          </w:tcPr>
          <w:p w:rsidR="00215D06" w:rsidRPr="0036542F" w:rsidRDefault="00215D06" w:rsidP="002E7EF6">
            <w:pPr>
              <w:pStyle w:val="a5"/>
              <w:jc w:val="center"/>
              <w:rPr>
                <w:sz w:val="20"/>
                <w:szCs w:val="20"/>
              </w:rPr>
            </w:pPr>
            <w:r w:rsidRPr="0036542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E7EF6" w:rsidRPr="00AE087F" w:rsidTr="00346DBD">
        <w:trPr>
          <w:trHeight w:val="424"/>
        </w:trPr>
        <w:tc>
          <w:tcPr>
            <w:tcW w:w="6062" w:type="dxa"/>
            <w:shd w:val="clear" w:color="auto" w:fill="E0E0E0"/>
          </w:tcPr>
          <w:p w:rsidR="002E7EF6" w:rsidRPr="0036542F" w:rsidRDefault="002E7EF6" w:rsidP="002E7EF6">
            <w:r w:rsidRPr="0036542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2E7EF6" w:rsidRPr="0036542F" w:rsidRDefault="0036542F" w:rsidP="002E7EF6">
            <w:pPr>
              <w:jc w:val="center"/>
            </w:pPr>
            <w:r w:rsidRPr="0036542F">
              <w:t>24</w:t>
            </w:r>
          </w:p>
        </w:tc>
      </w:tr>
      <w:tr w:rsidR="002E7EF6" w:rsidRPr="00AE087F" w:rsidTr="00346DBD">
        <w:tc>
          <w:tcPr>
            <w:tcW w:w="6062" w:type="dxa"/>
          </w:tcPr>
          <w:p w:rsidR="002E7EF6" w:rsidRPr="0036542F" w:rsidRDefault="002E7EF6" w:rsidP="002E7EF6">
            <w:pPr>
              <w:pStyle w:val="a5"/>
            </w:pPr>
            <w:r w:rsidRPr="0036542F">
              <w:t>В том числе:</w:t>
            </w:r>
          </w:p>
        </w:tc>
        <w:tc>
          <w:tcPr>
            <w:tcW w:w="1559" w:type="dxa"/>
          </w:tcPr>
          <w:p w:rsidR="002E7EF6" w:rsidRPr="0036542F" w:rsidRDefault="002E7EF6" w:rsidP="002E7EF6">
            <w:pPr>
              <w:pStyle w:val="a5"/>
              <w:jc w:val="center"/>
            </w:pPr>
          </w:p>
        </w:tc>
        <w:tc>
          <w:tcPr>
            <w:tcW w:w="1701" w:type="dxa"/>
          </w:tcPr>
          <w:p w:rsidR="002E7EF6" w:rsidRPr="0036542F" w:rsidRDefault="002E7EF6" w:rsidP="002E7EF6">
            <w:pPr>
              <w:pStyle w:val="a5"/>
              <w:jc w:val="center"/>
            </w:pPr>
          </w:p>
        </w:tc>
      </w:tr>
      <w:tr w:rsidR="0036542F" w:rsidRPr="00AE087F" w:rsidTr="00346DBD">
        <w:tc>
          <w:tcPr>
            <w:tcW w:w="6062" w:type="dxa"/>
          </w:tcPr>
          <w:p w:rsidR="0036542F" w:rsidRPr="00AE087F" w:rsidRDefault="0036542F" w:rsidP="002E7EF6">
            <w:pPr>
              <w:pStyle w:val="a5"/>
              <w:rPr>
                <w:highlight w:val="yellow"/>
              </w:rPr>
            </w:pPr>
            <w:r w:rsidRPr="0036542F">
              <w:t>Лекции</w:t>
            </w:r>
          </w:p>
        </w:tc>
        <w:tc>
          <w:tcPr>
            <w:tcW w:w="1559" w:type="dxa"/>
          </w:tcPr>
          <w:p w:rsidR="0036542F" w:rsidRPr="00AE087F" w:rsidRDefault="0036542F" w:rsidP="002E7EF6">
            <w:pPr>
              <w:pStyle w:val="a5"/>
              <w:jc w:val="center"/>
              <w:rPr>
                <w:highlight w:val="yellow"/>
              </w:rPr>
            </w:pPr>
            <w:r w:rsidRPr="0036542F">
              <w:t>4</w:t>
            </w:r>
          </w:p>
        </w:tc>
        <w:tc>
          <w:tcPr>
            <w:tcW w:w="1701" w:type="dxa"/>
          </w:tcPr>
          <w:p w:rsidR="0036542F" w:rsidRPr="00AE087F" w:rsidRDefault="0036542F" w:rsidP="002E7EF6">
            <w:pPr>
              <w:pStyle w:val="a5"/>
              <w:jc w:val="center"/>
              <w:rPr>
                <w:highlight w:val="yellow"/>
              </w:rPr>
            </w:pPr>
          </w:p>
        </w:tc>
      </w:tr>
      <w:tr w:rsidR="002E7EF6" w:rsidRPr="00AE087F" w:rsidTr="00346DBD">
        <w:tc>
          <w:tcPr>
            <w:tcW w:w="6062" w:type="dxa"/>
          </w:tcPr>
          <w:p w:rsidR="002E7EF6" w:rsidRPr="0036542F" w:rsidRDefault="002E7EF6" w:rsidP="002E7EF6">
            <w:pPr>
              <w:pStyle w:val="a5"/>
            </w:pPr>
            <w:r w:rsidRPr="0036542F">
              <w:t>Лабораторные работы / Практические занятия (в т.ч. зачет с оценкой)</w:t>
            </w:r>
          </w:p>
        </w:tc>
        <w:tc>
          <w:tcPr>
            <w:tcW w:w="1559" w:type="dxa"/>
          </w:tcPr>
          <w:p w:rsidR="002E7EF6" w:rsidRPr="0036542F" w:rsidRDefault="0036542F" w:rsidP="0036542F">
            <w:pPr>
              <w:pStyle w:val="a5"/>
              <w:jc w:val="center"/>
            </w:pPr>
            <w:r>
              <w:t>-</w:t>
            </w:r>
            <w:r w:rsidR="002E7EF6" w:rsidRPr="0036542F">
              <w:t xml:space="preserve"> / </w:t>
            </w:r>
            <w:r>
              <w:t>20</w:t>
            </w:r>
          </w:p>
        </w:tc>
        <w:tc>
          <w:tcPr>
            <w:tcW w:w="1701" w:type="dxa"/>
          </w:tcPr>
          <w:p w:rsidR="002E7EF6" w:rsidRPr="0036542F" w:rsidRDefault="0036542F" w:rsidP="002E7EF6">
            <w:pPr>
              <w:pStyle w:val="a5"/>
              <w:jc w:val="center"/>
            </w:pPr>
            <w:r w:rsidRPr="0036542F">
              <w:t>- / 8</w:t>
            </w:r>
          </w:p>
        </w:tc>
      </w:tr>
      <w:tr w:rsidR="002E7EF6" w:rsidRPr="00AE087F" w:rsidTr="00346DBD">
        <w:tc>
          <w:tcPr>
            <w:tcW w:w="6062" w:type="dxa"/>
            <w:shd w:val="clear" w:color="auto" w:fill="E0E0E0"/>
          </w:tcPr>
          <w:p w:rsidR="002E7EF6" w:rsidRPr="0036542F" w:rsidRDefault="002E7EF6" w:rsidP="002E7EF6">
            <w:pPr>
              <w:pStyle w:val="a5"/>
              <w:rPr>
                <w:b/>
                <w:bCs/>
              </w:rPr>
            </w:pPr>
            <w:r w:rsidRPr="0036542F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2E7EF6" w:rsidRPr="0036542F" w:rsidRDefault="0036542F" w:rsidP="002E7EF6">
            <w:pPr>
              <w:pStyle w:val="a5"/>
              <w:jc w:val="center"/>
            </w:pPr>
            <w:r>
              <w:t>179</w:t>
            </w:r>
          </w:p>
        </w:tc>
      </w:tr>
      <w:tr w:rsidR="002E7EF6" w:rsidRPr="00AE087F" w:rsidTr="00346DBD">
        <w:tc>
          <w:tcPr>
            <w:tcW w:w="6062" w:type="dxa"/>
          </w:tcPr>
          <w:p w:rsidR="002E7EF6" w:rsidRPr="00D81CA5" w:rsidRDefault="002E7EF6" w:rsidP="002E7EF6">
            <w:pPr>
              <w:pStyle w:val="a5"/>
              <w:rPr>
                <w:b/>
              </w:rPr>
            </w:pPr>
            <w:r w:rsidRPr="00D81CA5">
              <w:rPr>
                <w:b/>
              </w:rPr>
              <w:t>Вид промежуточной аттестации (</w:t>
            </w:r>
            <w:r w:rsidR="0036542F" w:rsidRPr="00D81CA5">
              <w:rPr>
                <w:b/>
              </w:rPr>
              <w:t xml:space="preserve">зачет, </w:t>
            </w:r>
            <w:r w:rsidRPr="00D81CA5">
              <w:rPr>
                <w:b/>
              </w:rPr>
              <w:t>экзамен)</w:t>
            </w:r>
          </w:p>
        </w:tc>
        <w:tc>
          <w:tcPr>
            <w:tcW w:w="3260" w:type="dxa"/>
            <w:gridSpan w:val="2"/>
          </w:tcPr>
          <w:p w:rsidR="002E7EF6" w:rsidRPr="00D81CA5" w:rsidRDefault="0036542F" w:rsidP="002E7EF6">
            <w:pPr>
              <w:pStyle w:val="a5"/>
              <w:jc w:val="center"/>
            </w:pPr>
            <w:r w:rsidRPr="00D81CA5">
              <w:t>13</w:t>
            </w:r>
          </w:p>
        </w:tc>
      </w:tr>
      <w:tr w:rsidR="002E7EF6" w:rsidRPr="00D81CA5" w:rsidTr="00346DBD">
        <w:tc>
          <w:tcPr>
            <w:tcW w:w="6062" w:type="dxa"/>
          </w:tcPr>
          <w:p w:rsidR="002E7EF6" w:rsidRPr="00D81CA5" w:rsidRDefault="002E7EF6" w:rsidP="002E7EF6">
            <w:pPr>
              <w:pStyle w:val="a5"/>
            </w:pPr>
            <w:r w:rsidRPr="00D81CA5">
              <w:t>контактная работа</w:t>
            </w:r>
          </w:p>
        </w:tc>
        <w:tc>
          <w:tcPr>
            <w:tcW w:w="3260" w:type="dxa"/>
            <w:gridSpan w:val="2"/>
          </w:tcPr>
          <w:p w:rsidR="002E7EF6" w:rsidRPr="00D81CA5" w:rsidRDefault="002E7EF6" w:rsidP="002E7EF6">
            <w:pPr>
              <w:pStyle w:val="a5"/>
              <w:jc w:val="center"/>
            </w:pPr>
            <w:r w:rsidRPr="00D81CA5">
              <w:t>2</w:t>
            </w:r>
            <w:r w:rsidR="00215D06">
              <w:t>,6</w:t>
            </w:r>
          </w:p>
        </w:tc>
      </w:tr>
      <w:tr w:rsidR="002E7EF6" w:rsidRPr="00AE087F" w:rsidTr="00346DBD">
        <w:tc>
          <w:tcPr>
            <w:tcW w:w="6062" w:type="dxa"/>
          </w:tcPr>
          <w:p w:rsidR="002E7EF6" w:rsidRPr="00D81CA5" w:rsidRDefault="002E7EF6" w:rsidP="002E7EF6">
            <w:pPr>
              <w:pStyle w:val="a5"/>
            </w:pPr>
            <w:r w:rsidRPr="00D81CA5">
              <w:t>самостоятельная работа по подготовке к экзамену</w:t>
            </w:r>
          </w:p>
        </w:tc>
        <w:tc>
          <w:tcPr>
            <w:tcW w:w="3260" w:type="dxa"/>
            <w:gridSpan w:val="2"/>
          </w:tcPr>
          <w:p w:rsidR="002E7EF6" w:rsidRPr="00D81CA5" w:rsidRDefault="002E7EF6" w:rsidP="00D81CA5">
            <w:pPr>
              <w:pStyle w:val="a5"/>
              <w:jc w:val="center"/>
            </w:pPr>
            <w:r w:rsidRPr="00D81CA5">
              <w:t>1</w:t>
            </w:r>
            <w:r w:rsidR="00215D06">
              <w:t>0,4</w:t>
            </w:r>
          </w:p>
        </w:tc>
      </w:tr>
      <w:tr w:rsidR="002E7EF6" w:rsidRPr="00F80EC5" w:rsidTr="00346DBD">
        <w:trPr>
          <w:trHeight w:val="418"/>
        </w:trPr>
        <w:tc>
          <w:tcPr>
            <w:tcW w:w="6062" w:type="dxa"/>
            <w:shd w:val="clear" w:color="auto" w:fill="E0E0E0"/>
          </w:tcPr>
          <w:p w:rsidR="002E7EF6" w:rsidRPr="00D81CA5" w:rsidRDefault="002E7EF6" w:rsidP="002E7EF6">
            <w:pPr>
              <w:pStyle w:val="a5"/>
            </w:pPr>
            <w:r w:rsidRPr="00D81CA5">
              <w:rPr>
                <w:b/>
              </w:rPr>
              <w:t xml:space="preserve">Общая трудоемкость (в час. / </w:t>
            </w:r>
            <w:proofErr w:type="spellStart"/>
            <w:r w:rsidRPr="00D81CA5">
              <w:rPr>
                <w:b/>
              </w:rPr>
              <w:t>з.е</w:t>
            </w:r>
            <w:proofErr w:type="spellEnd"/>
            <w:r w:rsidRPr="00D81CA5">
              <w:rPr>
                <w:b/>
              </w:rPr>
              <w:t>.)</w:t>
            </w:r>
          </w:p>
        </w:tc>
        <w:tc>
          <w:tcPr>
            <w:tcW w:w="3260" w:type="dxa"/>
            <w:gridSpan w:val="2"/>
            <w:shd w:val="clear" w:color="auto" w:fill="E0E0E0"/>
          </w:tcPr>
          <w:p w:rsidR="002E7EF6" w:rsidRPr="00F1363E" w:rsidRDefault="00D81CA5" w:rsidP="002E7EF6">
            <w:pPr>
              <w:pStyle w:val="a5"/>
              <w:jc w:val="center"/>
            </w:pPr>
            <w:r w:rsidRPr="00D81CA5">
              <w:t>216 / 6</w:t>
            </w:r>
          </w:p>
        </w:tc>
      </w:tr>
    </w:tbl>
    <w:p w:rsidR="00346DBD" w:rsidRDefault="00346DBD" w:rsidP="000E4C03">
      <w:pPr>
        <w:jc w:val="both"/>
        <w:rPr>
          <w:rFonts w:eastAsia="HiddenHorzOCR"/>
          <w:b/>
          <w:bCs/>
          <w:iCs/>
        </w:rPr>
      </w:pPr>
    </w:p>
    <w:p w:rsidR="000E4C03" w:rsidRPr="000E4C03" w:rsidRDefault="000E4C03" w:rsidP="000E4C03">
      <w:pPr>
        <w:jc w:val="both"/>
        <w:rPr>
          <w:rFonts w:eastAsia="HiddenHorzOCR"/>
          <w:b/>
          <w:bCs/>
          <w:iCs/>
        </w:rPr>
      </w:pPr>
      <w:r w:rsidRPr="000E4C03">
        <w:rPr>
          <w:rFonts w:eastAsia="HiddenHorzOCR"/>
          <w:b/>
          <w:bCs/>
          <w:iCs/>
        </w:rPr>
        <w:t xml:space="preserve">4. </w:t>
      </w:r>
      <w:r w:rsidRPr="000E4C03">
        <w:rPr>
          <w:rFonts w:eastAsia="HiddenHorzOCR"/>
          <w:b/>
          <w:bCs/>
          <w:iCs/>
          <w:caps/>
        </w:rPr>
        <w:t>Содержание дисциплины:</w:t>
      </w:r>
    </w:p>
    <w:p w:rsidR="000E4C03" w:rsidRPr="000E4C03" w:rsidRDefault="00346DBD" w:rsidP="000E4C03">
      <w:pPr>
        <w:jc w:val="both"/>
        <w:rPr>
          <w:rFonts w:eastAsia="HiddenHorzOCR"/>
          <w:b/>
          <w:bCs/>
          <w:iCs/>
        </w:rPr>
      </w:pPr>
      <w:r>
        <w:rPr>
          <w:rFonts w:eastAsia="HiddenHorzOCR"/>
          <w:b/>
          <w:bCs/>
          <w:iCs/>
        </w:rPr>
        <w:t>4.1 Блоки (разделы) дисциплины</w:t>
      </w:r>
    </w:p>
    <w:tbl>
      <w:tblPr>
        <w:tblW w:w="89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8507"/>
      </w:tblGrid>
      <w:tr w:rsidR="00485116" w:rsidRPr="00485116" w:rsidTr="00AE087F">
        <w:tc>
          <w:tcPr>
            <w:tcW w:w="456" w:type="dxa"/>
            <w:shd w:val="clear" w:color="auto" w:fill="auto"/>
          </w:tcPr>
          <w:p w:rsidR="000E4C03" w:rsidRPr="00485116" w:rsidRDefault="000E4C03" w:rsidP="00485116">
            <w:pPr>
              <w:jc w:val="both"/>
              <w:rPr>
                <w:rFonts w:eastAsia="HiddenHorzOCR"/>
                <w:bCs/>
                <w:iCs/>
              </w:rPr>
            </w:pPr>
            <w:r w:rsidRPr="00485116">
              <w:rPr>
                <w:rFonts w:eastAsia="HiddenHorzOCR"/>
                <w:bCs/>
                <w:iCs/>
              </w:rPr>
              <w:t>№</w:t>
            </w:r>
          </w:p>
        </w:tc>
        <w:tc>
          <w:tcPr>
            <w:tcW w:w="8507" w:type="dxa"/>
            <w:shd w:val="clear" w:color="auto" w:fill="auto"/>
          </w:tcPr>
          <w:p w:rsidR="000E4C03" w:rsidRPr="00485116" w:rsidRDefault="000E4C03" w:rsidP="00485116">
            <w:pPr>
              <w:jc w:val="both"/>
              <w:rPr>
                <w:rFonts w:eastAsia="HiddenHorzOCR"/>
                <w:bCs/>
                <w:iCs/>
              </w:rPr>
            </w:pPr>
            <w:r w:rsidRPr="00485116">
              <w:rPr>
                <w:rFonts w:eastAsia="HiddenHorzOCR"/>
                <w:bCs/>
                <w:iCs/>
              </w:rPr>
              <w:t>Наименование блока (раздела) дисциплины</w:t>
            </w:r>
          </w:p>
        </w:tc>
      </w:tr>
      <w:tr w:rsidR="00485116" w:rsidRPr="00485116" w:rsidTr="00AE087F">
        <w:tc>
          <w:tcPr>
            <w:tcW w:w="456" w:type="dxa"/>
            <w:shd w:val="clear" w:color="auto" w:fill="auto"/>
          </w:tcPr>
          <w:p w:rsidR="000E4C03" w:rsidRPr="00485116" w:rsidRDefault="000E4C03" w:rsidP="00485116">
            <w:pPr>
              <w:jc w:val="both"/>
              <w:rPr>
                <w:rFonts w:eastAsia="HiddenHorzOCR"/>
                <w:bCs/>
                <w:iCs/>
              </w:rPr>
            </w:pPr>
            <w:r w:rsidRPr="00485116">
              <w:rPr>
                <w:rFonts w:eastAsia="HiddenHorzOCR"/>
                <w:bCs/>
                <w:iCs/>
              </w:rPr>
              <w:t>1</w:t>
            </w:r>
          </w:p>
        </w:tc>
        <w:tc>
          <w:tcPr>
            <w:tcW w:w="8507" w:type="dxa"/>
            <w:shd w:val="clear" w:color="auto" w:fill="auto"/>
          </w:tcPr>
          <w:p w:rsidR="000E4C03" w:rsidRPr="00485116" w:rsidRDefault="00AE087F" w:rsidP="00485116">
            <w:pPr>
              <w:jc w:val="both"/>
              <w:rPr>
                <w:rFonts w:eastAsia="HiddenHorzOCR"/>
                <w:iCs/>
              </w:rPr>
            </w:pPr>
            <w:r w:rsidRPr="00AE087F">
              <w:rPr>
                <w:rFonts w:eastAsia="HiddenHorzOCR"/>
                <w:iCs/>
              </w:rPr>
              <w:t>Основные аспекты овладения рус</w:t>
            </w:r>
            <w:r>
              <w:rPr>
                <w:rFonts w:eastAsia="HiddenHorzOCR"/>
                <w:iCs/>
              </w:rPr>
              <w:t>ской артикуляционной базой</w:t>
            </w:r>
          </w:p>
        </w:tc>
      </w:tr>
      <w:tr w:rsidR="00485116" w:rsidRPr="00485116" w:rsidTr="00AE087F">
        <w:tc>
          <w:tcPr>
            <w:tcW w:w="456" w:type="dxa"/>
            <w:shd w:val="clear" w:color="auto" w:fill="auto"/>
          </w:tcPr>
          <w:p w:rsidR="000E4C03" w:rsidRPr="00485116" w:rsidRDefault="000E4C03" w:rsidP="00485116">
            <w:pPr>
              <w:jc w:val="both"/>
              <w:rPr>
                <w:rFonts w:eastAsia="HiddenHorzOCR"/>
                <w:bCs/>
                <w:iCs/>
              </w:rPr>
            </w:pPr>
            <w:r w:rsidRPr="00485116">
              <w:rPr>
                <w:rFonts w:eastAsia="HiddenHorzOCR"/>
                <w:bCs/>
                <w:iCs/>
              </w:rPr>
              <w:t>2</w:t>
            </w:r>
          </w:p>
        </w:tc>
        <w:tc>
          <w:tcPr>
            <w:tcW w:w="8507" w:type="dxa"/>
            <w:shd w:val="clear" w:color="auto" w:fill="auto"/>
          </w:tcPr>
          <w:p w:rsidR="000E4C03" w:rsidRPr="00485116" w:rsidRDefault="00AE087F" w:rsidP="00485116">
            <w:pPr>
              <w:jc w:val="both"/>
              <w:rPr>
                <w:rFonts w:eastAsia="HiddenHorzOCR"/>
                <w:iCs/>
              </w:rPr>
            </w:pPr>
            <w:r w:rsidRPr="00AE087F">
              <w:rPr>
                <w:rFonts w:eastAsia="HiddenHorzOCR"/>
                <w:iCs/>
              </w:rPr>
              <w:t>Типичные трудности в области артикуляции звуков и методика их преодоления</w:t>
            </w:r>
          </w:p>
        </w:tc>
      </w:tr>
      <w:tr w:rsidR="00485116" w:rsidRPr="00485116" w:rsidTr="00AE087F">
        <w:tc>
          <w:tcPr>
            <w:tcW w:w="456" w:type="dxa"/>
            <w:shd w:val="clear" w:color="auto" w:fill="auto"/>
          </w:tcPr>
          <w:p w:rsidR="000E4C03" w:rsidRPr="00485116" w:rsidRDefault="000E4C03" w:rsidP="00485116">
            <w:pPr>
              <w:jc w:val="both"/>
              <w:rPr>
                <w:rFonts w:eastAsia="HiddenHorzOCR"/>
                <w:bCs/>
                <w:iCs/>
              </w:rPr>
            </w:pPr>
            <w:r w:rsidRPr="00485116">
              <w:rPr>
                <w:rFonts w:eastAsia="HiddenHorzOCR"/>
                <w:bCs/>
                <w:iCs/>
              </w:rPr>
              <w:lastRenderedPageBreak/>
              <w:t>3</w:t>
            </w:r>
          </w:p>
        </w:tc>
        <w:tc>
          <w:tcPr>
            <w:tcW w:w="8507" w:type="dxa"/>
            <w:shd w:val="clear" w:color="auto" w:fill="auto"/>
          </w:tcPr>
          <w:p w:rsidR="000E4C03" w:rsidRPr="00485116" w:rsidRDefault="00AE087F" w:rsidP="00485116">
            <w:pPr>
              <w:jc w:val="both"/>
              <w:rPr>
                <w:rFonts w:eastAsia="HiddenHorzOCR"/>
                <w:iCs/>
              </w:rPr>
            </w:pPr>
            <w:r w:rsidRPr="00AE087F">
              <w:rPr>
                <w:rFonts w:eastAsia="HiddenHorzOCR"/>
                <w:iCs/>
              </w:rPr>
              <w:t>Ударение, ритмика, редукция</w:t>
            </w:r>
          </w:p>
        </w:tc>
      </w:tr>
      <w:tr w:rsidR="00485116" w:rsidRPr="00485116" w:rsidTr="00AE087F">
        <w:tc>
          <w:tcPr>
            <w:tcW w:w="456" w:type="dxa"/>
            <w:shd w:val="clear" w:color="auto" w:fill="auto"/>
          </w:tcPr>
          <w:p w:rsidR="000E4C03" w:rsidRPr="00485116" w:rsidRDefault="000E4C03" w:rsidP="00485116">
            <w:pPr>
              <w:jc w:val="both"/>
              <w:rPr>
                <w:rFonts w:eastAsia="HiddenHorzOCR"/>
                <w:bCs/>
                <w:iCs/>
              </w:rPr>
            </w:pPr>
            <w:r w:rsidRPr="00485116">
              <w:rPr>
                <w:rFonts w:eastAsia="HiddenHorzOCR"/>
                <w:bCs/>
                <w:iCs/>
              </w:rPr>
              <w:t>4</w:t>
            </w:r>
          </w:p>
        </w:tc>
        <w:tc>
          <w:tcPr>
            <w:tcW w:w="8507" w:type="dxa"/>
            <w:shd w:val="clear" w:color="auto" w:fill="auto"/>
          </w:tcPr>
          <w:p w:rsidR="000E4C03" w:rsidRPr="00485116" w:rsidRDefault="00AE087F" w:rsidP="00485116">
            <w:pPr>
              <w:jc w:val="both"/>
              <w:rPr>
                <w:rFonts w:eastAsia="HiddenHorzOCR"/>
                <w:iCs/>
              </w:rPr>
            </w:pPr>
            <w:r w:rsidRPr="00AE087F">
              <w:rPr>
                <w:rFonts w:eastAsia="HiddenHorzOCR"/>
                <w:iCs/>
              </w:rPr>
              <w:t>Интонация</w:t>
            </w:r>
          </w:p>
        </w:tc>
      </w:tr>
    </w:tbl>
    <w:p w:rsidR="000E4C03" w:rsidRPr="000E4C03" w:rsidRDefault="000E4C03" w:rsidP="000E4C03">
      <w:pPr>
        <w:jc w:val="both"/>
        <w:rPr>
          <w:rFonts w:eastAsia="HiddenHorzOCR"/>
          <w:b/>
          <w:bCs/>
          <w:iCs/>
        </w:rPr>
      </w:pPr>
    </w:p>
    <w:p w:rsidR="000E4C03" w:rsidRPr="000E4C03" w:rsidRDefault="000E4C03" w:rsidP="000E4C03">
      <w:pPr>
        <w:jc w:val="both"/>
        <w:rPr>
          <w:rFonts w:eastAsia="HiddenHorzOCR"/>
          <w:iCs/>
        </w:rPr>
      </w:pPr>
      <w:r w:rsidRPr="000E4C03">
        <w:rPr>
          <w:rFonts w:eastAsia="HiddenHorzOCR"/>
          <w:b/>
          <w:iCs/>
        </w:rPr>
        <w:t xml:space="preserve">4.2. Примерная тематика </w:t>
      </w:r>
      <w:r w:rsidR="00C65436">
        <w:rPr>
          <w:rFonts w:eastAsia="HiddenHorzOCR"/>
          <w:b/>
          <w:iCs/>
        </w:rPr>
        <w:t>курсовых работ (проектов)</w:t>
      </w:r>
    </w:p>
    <w:p w:rsidR="000E4C03" w:rsidRPr="000E4C03" w:rsidRDefault="000E4C03" w:rsidP="000E4C03">
      <w:pPr>
        <w:ind w:firstLine="708"/>
        <w:jc w:val="both"/>
        <w:rPr>
          <w:rFonts w:eastAsia="HiddenHorzOCR"/>
          <w:iCs/>
        </w:rPr>
      </w:pPr>
      <w:r w:rsidRPr="000E4C03">
        <w:rPr>
          <w:rFonts w:eastAsia="HiddenHorzOCR"/>
          <w:iCs/>
        </w:rPr>
        <w:t>Курсовая работа по дисциплине не предусмотрена учебным планом.</w:t>
      </w:r>
    </w:p>
    <w:p w:rsidR="000E4C03" w:rsidRPr="000E4C03" w:rsidRDefault="000E4C03" w:rsidP="000E4C03">
      <w:pPr>
        <w:jc w:val="both"/>
        <w:rPr>
          <w:rFonts w:eastAsia="HiddenHorzOCR"/>
          <w:iCs/>
        </w:rPr>
      </w:pPr>
    </w:p>
    <w:p w:rsidR="000E4C03" w:rsidRPr="000E4C03" w:rsidRDefault="000E4C03" w:rsidP="000E4C03">
      <w:pPr>
        <w:jc w:val="both"/>
        <w:rPr>
          <w:rFonts w:eastAsia="HiddenHorzOCR"/>
          <w:b/>
          <w:iCs/>
        </w:rPr>
      </w:pPr>
      <w:r w:rsidRPr="000E4C03">
        <w:rPr>
          <w:rFonts w:eastAsia="HiddenHorzOCR"/>
          <w:b/>
          <w:bCs/>
          <w:iCs/>
        </w:rPr>
        <w:t xml:space="preserve">4.3. </w:t>
      </w:r>
      <w:r w:rsidRPr="000E4C03">
        <w:rPr>
          <w:rFonts w:eastAsia="HiddenHorzOCR"/>
          <w:b/>
          <w:i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0"/>
        <w:gridCol w:w="2547"/>
        <w:gridCol w:w="1986"/>
        <w:gridCol w:w="1847"/>
      </w:tblGrid>
      <w:tr w:rsidR="000E4C03" w:rsidRPr="000E4C03" w:rsidTr="00C65436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E4C03" w:rsidRPr="000E4C03" w:rsidRDefault="000E4C03" w:rsidP="000E4C03">
            <w:pPr>
              <w:jc w:val="center"/>
              <w:rPr>
                <w:rFonts w:eastAsia="HiddenHorzOCR"/>
                <w:b/>
                <w:iCs/>
              </w:rPr>
            </w:pPr>
            <w:r w:rsidRPr="000E4C03">
              <w:rPr>
                <w:rFonts w:eastAsia="HiddenHorzOCR"/>
                <w:b/>
                <w:iCs/>
              </w:rPr>
              <w:t>№ п/п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:rsidR="000E4C03" w:rsidRPr="000E4C03" w:rsidRDefault="000E4C03" w:rsidP="000E4C03">
            <w:pPr>
              <w:jc w:val="center"/>
              <w:rPr>
                <w:rFonts w:eastAsia="HiddenHorzOCR"/>
                <w:b/>
                <w:iCs/>
              </w:rPr>
            </w:pPr>
            <w:r w:rsidRPr="000E4C03">
              <w:rPr>
                <w:rFonts w:eastAsia="HiddenHorzOCR"/>
                <w:b/>
                <w:iCs/>
              </w:rPr>
              <w:t>Наименование блока (раздела) дисциплины</w:t>
            </w:r>
          </w:p>
        </w:tc>
        <w:tc>
          <w:tcPr>
            <w:tcW w:w="4533" w:type="dxa"/>
            <w:gridSpan w:val="2"/>
            <w:shd w:val="clear" w:color="auto" w:fill="auto"/>
            <w:vAlign w:val="center"/>
          </w:tcPr>
          <w:p w:rsidR="000E4C03" w:rsidRPr="000E4C03" w:rsidRDefault="000E4C03" w:rsidP="000E4C03">
            <w:pPr>
              <w:jc w:val="center"/>
              <w:rPr>
                <w:rFonts w:eastAsia="HiddenHorzOCR"/>
                <w:b/>
                <w:iCs/>
              </w:rPr>
            </w:pPr>
            <w:r w:rsidRPr="000E4C03">
              <w:rPr>
                <w:rFonts w:eastAsia="HiddenHorzOCR"/>
                <w:b/>
                <w:iCs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  <w:vAlign w:val="center"/>
          </w:tcPr>
          <w:p w:rsidR="000E4C03" w:rsidRPr="000E4C03" w:rsidRDefault="000E4C03" w:rsidP="00C65436">
            <w:pPr>
              <w:jc w:val="center"/>
              <w:rPr>
                <w:rFonts w:eastAsia="HiddenHorzOCR"/>
                <w:b/>
                <w:iCs/>
              </w:rPr>
            </w:pPr>
            <w:r w:rsidRPr="000E4C03">
              <w:rPr>
                <w:rFonts w:eastAsia="HiddenHorzOCR"/>
                <w:b/>
                <w:iCs/>
              </w:rPr>
              <w:t>Практическая подготовка</w:t>
            </w:r>
          </w:p>
        </w:tc>
      </w:tr>
      <w:tr w:rsidR="000E4C03" w:rsidRPr="000E4C03" w:rsidTr="00346DBD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0E4C03" w:rsidRPr="000E4C03" w:rsidRDefault="000E4C03" w:rsidP="000E4C03">
            <w:pPr>
              <w:jc w:val="center"/>
              <w:rPr>
                <w:rFonts w:eastAsia="HiddenHorzOCR"/>
                <w:b/>
                <w:iCs/>
              </w:rPr>
            </w:pPr>
          </w:p>
        </w:tc>
        <w:tc>
          <w:tcPr>
            <w:tcW w:w="2550" w:type="dxa"/>
            <w:vMerge/>
            <w:shd w:val="clear" w:color="auto" w:fill="auto"/>
            <w:vAlign w:val="center"/>
          </w:tcPr>
          <w:p w:rsidR="000E4C03" w:rsidRPr="000E4C03" w:rsidRDefault="000E4C03" w:rsidP="000E4C03">
            <w:pPr>
              <w:jc w:val="center"/>
              <w:rPr>
                <w:rFonts w:eastAsia="HiddenHorzOCR"/>
                <w:b/>
                <w:i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0E4C03" w:rsidRPr="000E4C03" w:rsidRDefault="000E4C03" w:rsidP="000E4C03">
            <w:pPr>
              <w:jc w:val="center"/>
              <w:rPr>
                <w:rFonts w:eastAsia="HiddenHorzOCR"/>
                <w:b/>
                <w:iCs/>
              </w:rPr>
            </w:pPr>
            <w:r w:rsidRPr="000E4C03">
              <w:rPr>
                <w:rFonts w:eastAsia="HiddenHorzOCR"/>
                <w:b/>
                <w:iCs/>
              </w:rPr>
              <w:t>Форма проведения занятия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E4C03" w:rsidRPr="000E4C03" w:rsidRDefault="000E4C03" w:rsidP="000E4C03">
            <w:pPr>
              <w:jc w:val="center"/>
              <w:rPr>
                <w:rFonts w:eastAsia="HiddenHorzOCR"/>
                <w:b/>
                <w:iCs/>
              </w:rPr>
            </w:pPr>
            <w:r w:rsidRPr="000E4C03">
              <w:rPr>
                <w:rFonts w:eastAsia="HiddenHorzOCR"/>
                <w:b/>
                <w:iCs/>
              </w:rPr>
              <w:t>Наименование видов занятий</w:t>
            </w:r>
          </w:p>
        </w:tc>
        <w:tc>
          <w:tcPr>
            <w:tcW w:w="1847" w:type="dxa"/>
            <w:vMerge/>
          </w:tcPr>
          <w:p w:rsidR="000E4C03" w:rsidRPr="000E4C03" w:rsidRDefault="000E4C03" w:rsidP="000E4C03">
            <w:pPr>
              <w:jc w:val="center"/>
              <w:rPr>
                <w:rFonts w:eastAsia="HiddenHorzOCR"/>
                <w:b/>
                <w:iCs/>
              </w:rPr>
            </w:pPr>
          </w:p>
        </w:tc>
      </w:tr>
      <w:tr w:rsidR="000E4C03" w:rsidRPr="000E4C03" w:rsidTr="00346DBD">
        <w:trPr>
          <w:trHeight w:val="422"/>
        </w:trPr>
        <w:tc>
          <w:tcPr>
            <w:tcW w:w="709" w:type="dxa"/>
            <w:shd w:val="clear" w:color="auto" w:fill="auto"/>
          </w:tcPr>
          <w:p w:rsidR="000E4C03" w:rsidRPr="000E4C03" w:rsidRDefault="000E4C03" w:rsidP="000E4C03">
            <w:pPr>
              <w:jc w:val="both"/>
              <w:rPr>
                <w:rFonts w:eastAsia="HiddenHorzOCR"/>
                <w:iCs/>
              </w:rPr>
            </w:pPr>
            <w:r w:rsidRPr="000E4C03">
              <w:rPr>
                <w:rFonts w:eastAsia="HiddenHorzOCR"/>
                <w:iCs/>
              </w:rPr>
              <w:t>1.</w:t>
            </w:r>
          </w:p>
        </w:tc>
        <w:tc>
          <w:tcPr>
            <w:tcW w:w="2550" w:type="dxa"/>
            <w:shd w:val="clear" w:color="auto" w:fill="auto"/>
          </w:tcPr>
          <w:p w:rsidR="000E4C03" w:rsidRPr="000E4C03" w:rsidRDefault="00AE087F" w:rsidP="000E4C03">
            <w:pPr>
              <w:jc w:val="both"/>
              <w:rPr>
                <w:rFonts w:eastAsia="HiddenHorzOCR"/>
                <w:iCs/>
              </w:rPr>
            </w:pPr>
            <w:r w:rsidRPr="00AE087F">
              <w:rPr>
                <w:rFonts w:eastAsia="HiddenHorzOCR"/>
                <w:iCs/>
              </w:rPr>
              <w:t>Основные аспекты овладения русской артикуляционной базой</w:t>
            </w:r>
          </w:p>
        </w:tc>
        <w:tc>
          <w:tcPr>
            <w:tcW w:w="2547" w:type="dxa"/>
            <w:shd w:val="clear" w:color="auto" w:fill="auto"/>
          </w:tcPr>
          <w:p w:rsidR="000E4C03" w:rsidRPr="000E4C03" w:rsidRDefault="00AE087F" w:rsidP="000E4C03">
            <w:pPr>
              <w:jc w:val="both"/>
              <w:rPr>
                <w:rFonts w:eastAsia="HiddenHorzOCR"/>
                <w:iCs/>
              </w:rPr>
            </w:pPr>
            <w:r>
              <w:rPr>
                <w:rFonts w:eastAsia="HiddenHorzOCR"/>
                <w:iCs/>
              </w:rPr>
              <w:t>практическ</w:t>
            </w:r>
            <w:r w:rsidR="000E4C03" w:rsidRPr="000E4C03">
              <w:rPr>
                <w:rFonts w:eastAsia="HiddenHorzOCR"/>
                <w:iCs/>
              </w:rPr>
              <w:t>ое занятие</w:t>
            </w:r>
          </w:p>
        </w:tc>
        <w:tc>
          <w:tcPr>
            <w:tcW w:w="1986" w:type="dxa"/>
          </w:tcPr>
          <w:p w:rsidR="000E4C03" w:rsidRPr="000E4C03" w:rsidRDefault="000E4C03" w:rsidP="000E4C03">
            <w:pPr>
              <w:rPr>
                <w:rFonts w:eastAsia="HiddenHorzOCR"/>
                <w:iCs/>
              </w:rPr>
            </w:pPr>
            <w:r w:rsidRPr="000E4C03">
              <w:rPr>
                <w:rFonts w:eastAsia="HiddenHorzOCR"/>
                <w:iCs/>
              </w:rPr>
              <w:t>работа в группах, дискуссия, решение ситуационных задач</w:t>
            </w:r>
          </w:p>
        </w:tc>
        <w:tc>
          <w:tcPr>
            <w:tcW w:w="1847" w:type="dxa"/>
          </w:tcPr>
          <w:p w:rsidR="000E4C03" w:rsidRPr="000E4C03" w:rsidRDefault="00AE087F" w:rsidP="00AE087F">
            <w:pPr>
              <w:jc w:val="both"/>
              <w:rPr>
                <w:rFonts w:eastAsia="HiddenHorzOCR"/>
                <w:iCs/>
              </w:rPr>
            </w:pPr>
            <w:r>
              <w:rPr>
                <w:rFonts w:eastAsia="HiddenHorzOCR"/>
                <w:iCs/>
              </w:rPr>
              <w:t>отбор у</w:t>
            </w:r>
            <w:r w:rsidRPr="00AE087F">
              <w:rPr>
                <w:rFonts w:eastAsia="HiddenHorzOCR"/>
                <w:iCs/>
              </w:rPr>
              <w:t>пражнени</w:t>
            </w:r>
            <w:r>
              <w:rPr>
                <w:rFonts w:eastAsia="HiddenHorzOCR"/>
                <w:iCs/>
              </w:rPr>
              <w:t>й</w:t>
            </w:r>
            <w:r w:rsidRPr="00AE087F">
              <w:rPr>
                <w:rFonts w:eastAsia="HiddenHorzOCR"/>
                <w:iCs/>
              </w:rPr>
              <w:t>, направленны</w:t>
            </w:r>
            <w:r>
              <w:rPr>
                <w:rFonts w:eastAsia="HiddenHorzOCR"/>
                <w:iCs/>
              </w:rPr>
              <w:t>х</w:t>
            </w:r>
            <w:r w:rsidRPr="00AE087F">
              <w:rPr>
                <w:rFonts w:eastAsia="HiddenHorzOCR"/>
                <w:iCs/>
              </w:rPr>
              <w:t xml:space="preserve"> на выработку навыков сознательного владения артикуляционным аппаратом</w:t>
            </w:r>
          </w:p>
        </w:tc>
      </w:tr>
      <w:tr w:rsidR="00484C7D" w:rsidRPr="000E4C03" w:rsidTr="00346DBD">
        <w:trPr>
          <w:trHeight w:val="446"/>
        </w:trPr>
        <w:tc>
          <w:tcPr>
            <w:tcW w:w="709" w:type="dxa"/>
            <w:shd w:val="clear" w:color="auto" w:fill="auto"/>
          </w:tcPr>
          <w:p w:rsidR="00484C7D" w:rsidRPr="000E4C03" w:rsidRDefault="00484C7D" w:rsidP="00484C7D">
            <w:pPr>
              <w:jc w:val="both"/>
              <w:rPr>
                <w:rFonts w:eastAsia="HiddenHorzOCR"/>
                <w:iCs/>
              </w:rPr>
            </w:pPr>
            <w:r w:rsidRPr="000E4C03">
              <w:rPr>
                <w:rFonts w:eastAsia="HiddenHorzOCR"/>
                <w:iCs/>
              </w:rPr>
              <w:t>2.</w:t>
            </w:r>
          </w:p>
        </w:tc>
        <w:tc>
          <w:tcPr>
            <w:tcW w:w="2550" w:type="dxa"/>
            <w:shd w:val="clear" w:color="auto" w:fill="auto"/>
          </w:tcPr>
          <w:p w:rsidR="00484C7D" w:rsidRPr="000E4C03" w:rsidRDefault="00484C7D" w:rsidP="00484C7D">
            <w:pPr>
              <w:rPr>
                <w:rFonts w:eastAsia="HiddenHorzOCR"/>
                <w:iCs/>
              </w:rPr>
            </w:pPr>
            <w:r w:rsidRPr="00AE087F">
              <w:rPr>
                <w:rFonts w:eastAsia="HiddenHorzOCR"/>
                <w:iCs/>
              </w:rPr>
              <w:t>Типичные трудности в области артикуляции звуков и методика их преодоления</w:t>
            </w:r>
          </w:p>
        </w:tc>
        <w:tc>
          <w:tcPr>
            <w:tcW w:w="2547" w:type="dxa"/>
            <w:shd w:val="clear" w:color="auto" w:fill="auto"/>
          </w:tcPr>
          <w:p w:rsidR="00484C7D" w:rsidRDefault="00484C7D" w:rsidP="00484C7D">
            <w:r w:rsidRPr="005E358B">
              <w:t>практическое занятие</w:t>
            </w:r>
          </w:p>
        </w:tc>
        <w:tc>
          <w:tcPr>
            <w:tcW w:w="1986" w:type="dxa"/>
          </w:tcPr>
          <w:p w:rsidR="00484C7D" w:rsidRPr="000E4C03" w:rsidRDefault="00484C7D" w:rsidP="00484C7D">
            <w:pPr>
              <w:rPr>
                <w:rFonts w:eastAsia="HiddenHorzOCR"/>
                <w:iCs/>
              </w:rPr>
            </w:pPr>
            <w:r w:rsidRPr="000E4C03">
              <w:rPr>
                <w:rFonts w:eastAsia="HiddenHorzOCR"/>
                <w:iCs/>
              </w:rPr>
              <w:t>работа в группах, дискусс</w:t>
            </w:r>
            <w:r>
              <w:rPr>
                <w:rFonts w:eastAsia="HiddenHorzOCR"/>
                <w:iCs/>
              </w:rPr>
              <w:t>ия, решение ситуационных задач</w:t>
            </w:r>
          </w:p>
        </w:tc>
        <w:tc>
          <w:tcPr>
            <w:tcW w:w="1847" w:type="dxa"/>
          </w:tcPr>
          <w:p w:rsidR="00484C7D" w:rsidRPr="000E4C03" w:rsidRDefault="00484C7D" w:rsidP="00484C7D">
            <w:pPr>
              <w:jc w:val="both"/>
              <w:rPr>
                <w:rFonts w:eastAsia="HiddenHorzOCR"/>
                <w:iCs/>
              </w:rPr>
            </w:pPr>
            <w:r>
              <w:rPr>
                <w:rFonts w:eastAsia="HiddenHorzOCR"/>
                <w:iCs/>
              </w:rPr>
              <w:t xml:space="preserve">анализ </w:t>
            </w:r>
            <w:r w:rsidRPr="00AE087F">
              <w:rPr>
                <w:rFonts w:eastAsia="HiddenHorzOCR"/>
                <w:iCs/>
              </w:rPr>
              <w:t>упражнени</w:t>
            </w:r>
            <w:r>
              <w:rPr>
                <w:rFonts w:eastAsia="HiddenHorzOCR"/>
                <w:iCs/>
              </w:rPr>
              <w:t>й, направленных</w:t>
            </w:r>
            <w:r w:rsidRPr="00AE087F">
              <w:rPr>
                <w:rFonts w:eastAsia="HiddenHorzOCR"/>
                <w:iCs/>
              </w:rPr>
              <w:t xml:space="preserve"> на отработку </w:t>
            </w:r>
            <w:r>
              <w:rPr>
                <w:rFonts w:eastAsia="HiddenHorzOCR"/>
                <w:iCs/>
              </w:rPr>
              <w:t>проблем артикуляции звуков</w:t>
            </w:r>
          </w:p>
        </w:tc>
      </w:tr>
      <w:tr w:rsidR="00484C7D" w:rsidRPr="000E4C03" w:rsidTr="00346DBD">
        <w:trPr>
          <w:trHeight w:val="514"/>
        </w:trPr>
        <w:tc>
          <w:tcPr>
            <w:tcW w:w="709" w:type="dxa"/>
            <w:shd w:val="clear" w:color="auto" w:fill="auto"/>
          </w:tcPr>
          <w:p w:rsidR="00484C7D" w:rsidRPr="000E4C03" w:rsidRDefault="00484C7D" w:rsidP="00484C7D">
            <w:pPr>
              <w:jc w:val="both"/>
              <w:rPr>
                <w:rFonts w:eastAsia="HiddenHorzOCR"/>
                <w:iCs/>
              </w:rPr>
            </w:pPr>
            <w:r w:rsidRPr="000E4C03">
              <w:rPr>
                <w:rFonts w:eastAsia="HiddenHorzOCR"/>
                <w:iCs/>
              </w:rPr>
              <w:t>3.</w:t>
            </w:r>
          </w:p>
        </w:tc>
        <w:tc>
          <w:tcPr>
            <w:tcW w:w="2550" w:type="dxa"/>
            <w:shd w:val="clear" w:color="auto" w:fill="auto"/>
          </w:tcPr>
          <w:p w:rsidR="00484C7D" w:rsidRPr="000E4C03" w:rsidRDefault="00484C7D" w:rsidP="00484C7D">
            <w:pPr>
              <w:jc w:val="both"/>
              <w:rPr>
                <w:rFonts w:eastAsia="HiddenHorzOCR"/>
                <w:iCs/>
              </w:rPr>
            </w:pPr>
            <w:r w:rsidRPr="00AE087F">
              <w:rPr>
                <w:rFonts w:eastAsia="HiddenHorzOCR"/>
                <w:iCs/>
              </w:rPr>
              <w:t>Ударение, ритмика, редукция</w:t>
            </w:r>
          </w:p>
        </w:tc>
        <w:tc>
          <w:tcPr>
            <w:tcW w:w="2547" w:type="dxa"/>
            <w:shd w:val="clear" w:color="auto" w:fill="auto"/>
          </w:tcPr>
          <w:p w:rsidR="00484C7D" w:rsidRDefault="00484C7D" w:rsidP="00484C7D">
            <w:r w:rsidRPr="005E358B">
              <w:t>практическое занятие</w:t>
            </w:r>
          </w:p>
        </w:tc>
        <w:tc>
          <w:tcPr>
            <w:tcW w:w="1986" w:type="dxa"/>
          </w:tcPr>
          <w:p w:rsidR="00484C7D" w:rsidRPr="000E4C03" w:rsidRDefault="00484C7D" w:rsidP="00484C7D">
            <w:pPr>
              <w:rPr>
                <w:rFonts w:eastAsia="HiddenHorzOCR"/>
                <w:iCs/>
              </w:rPr>
            </w:pPr>
            <w:r w:rsidRPr="000E4C03">
              <w:rPr>
                <w:rFonts w:eastAsia="HiddenHorzOCR"/>
                <w:iCs/>
              </w:rPr>
              <w:t>работа в группах, дискусс</w:t>
            </w:r>
            <w:r>
              <w:rPr>
                <w:rFonts w:eastAsia="HiddenHorzOCR"/>
                <w:iCs/>
              </w:rPr>
              <w:t>ия, решение ситуационных задач</w:t>
            </w:r>
          </w:p>
        </w:tc>
        <w:tc>
          <w:tcPr>
            <w:tcW w:w="1847" w:type="dxa"/>
          </w:tcPr>
          <w:p w:rsidR="00484C7D" w:rsidRPr="000E4C03" w:rsidRDefault="00484C7D" w:rsidP="00484C7D">
            <w:pPr>
              <w:jc w:val="both"/>
              <w:rPr>
                <w:rFonts w:eastAsia="HiddenHorzOCR"/>
                <w:iCs/>
              </w:rPr>
            </w:pPr>
            <w:r w:rsidRPr="00484C7D">
              <w:rPr>
                <w:rFonts w:eastAsia="HiddenHorzOCR"/>
                <w:iCs/>
              </w:rPr>
              <w:t xml:space="preserve">анализ упражнений, направленных на отработку проблем </w:t>
            </w:r>
            <w:r>
              <w:rPr>
                <w:rFonts w:eastAsia="HiddenHorzOCR"/>
                <w:iCs/>
              </w:rPr>
              <w:t>просодического оформления речи</w:t>
            </w:r>
          </w:p>
        </w:tc>
      </w:tr>
      <w:tr w:rsidR="00484C7D" w:rsidRPr="000E4C03" w:rsidTr="00346DBD">
        <w:trPr>
          <w:trHeight w:val="551"/>
        </w:trPr>
        <w:tc>
          <w:tcPr>
            <w:tcW w:w="709" w:type="dxa"/>
            <w:shd w:val="clear" w:color="auto" w:fill="auto"/>
          </w:tcPr>
          <w:p w:rsidR="00484C7D" w:rsidRPr="000E4C03" w:rsidRDefault="00484C7D" w:rsidP="00484C7D">
            <w:pPr>
              <w:jc w:val="both"/>
              <w:rPr>
                <w:rFonts w:eastAsia="HiddenHorzOCR"/>
                <w:iCs/>
              </w:rPr>
            </w:pPr>
            <w:r w:rsidRPr="000E4C03">
              <w:rPr>
                <w:rFonts w:eastAsia="HiddenHorzOCR"/>
                <w:iCs/>
              </w:rPr>
              <w:t>4.</w:t>
            </w:r>
          </w:p>
        </w:tc>
        <w:tc>
          <w:tcPr>
            <w:tcW w:w="2550" w:type="dxa"/>
            <w:shd w:val="clear" w:color="auto" w:fill="auto"/>
          </w:tcPr>
          <w:p w:rsidR="00484C7D" w:rsidRPr="000E4C03" w:rsidRDefault="00484C7D" w:rsidP="00484C7D">
            <w:pPr>
              <w:jc w:val="both"/>
              <w:rPr>
                <w:rFonts w:eastAsia="HiddenHorzOCR"/>
                <w:iCs/>
              </w:rPr>
            </w:pPr>
            <w:r w:rsidRPr="00484C7D">
              <w:rPr>
                <w:rFonts w:eastAsia="HiddenHorzOCR"/>
                <w:iCs/>
              </w:rPr>
              <w:t>Интонация</w:t>
            </w:r>
          </w:p>
        </w:tc>
        <w:tc>
          <w:tcPr>
            <w:tcW w:w="2547" w:type="dxa"/>
            <w:shd w:val="clear" w:color="auto" w:fill="auto"/>
          </w:tcPr>
          <w:p w:rsidR="00484C7D" w:rsidRDefault="00484C7D" w:rsidP="00484C7D">
            <w:r w:rsidRPr="005E358B">
              <w:t>практическое занятие</w:t>
            </w:r>
          </w:p>
        </w:tc>
        <w:tc>
          <w:tcPr>
            <w:tcW w:w="1986" w:type="dxa"/>
          </w:tcPr>
          <w:p w:rsidR="00484C7D" w:rsidRPr="000E4C03" w:rsidRDefault="00484C7D" w:rsidP="00484C7D">
            <w:pPr>
              <w:rPr>
                <w:rFonts w:eastAsia="HiddenHorzOCR"/>
                <w:iCs/>
              </w:rPr>
            </w:pPr>
            <w:r w:rsidRPr="000E4C03">
              <w:rPr>
                <w:rFonts w:eastAsia="HiddenHorzOCR"/>
                <w:iCs/>
              </w:rPr>
              <w:t>работа в группах, дискуссия, решение ситуационных задач</w:t>
            </w:r>
          </w:p>
        </w:tc>
        <w:tc>
          <w:tcPr>
            <w:tcW w:w="1847" w:type="dxa"/>
          </w:tcPr>
          <w:p w:rsidR="00484C7D" w:rsidRPr="000E4C03" w:rsidRDefault="00484C7D" w:rsidP="00484C7D">
            <w:pPr>
              <w:jc w:val="both"/>
              <w:rPr>
                <w:rFonts w:eastAsia="HiddenHorzOCR"/>
                <w:iCs/>
              </w:rPr>
            </w:pPr>
            <w:r>
              <w:rPr>
                <w:rFonts w:eastAsia="HiddenHorzOCR"/>
                <w:iCs/>
              </w:rPr>
              <w:t>разработка упражнений</w:t>
            </w:r>
          </w:p>
        </w:tc>
      </w:tr>
    </w:tbl>
    <w:p w:rsidR="00B97A9A" w:rsidRPr="00F80EC5" w:rsidRDefault="00B97A9A" w:rsidP="00F80EC5">
      <w:pPr>
        <w:rPr>
          <w:b/>
          <w:bCs/>
          <w:caps/>
        </w:rPr>
      </w:pPr>
    </w:p>
    <w:p w:rsidR="00B97A9A" w:rsidRPr="00637ED1" w:rsidRDefault="00B97A9A" w:rsidP="00F80EC5">
      <w:pPr>
        <w:jc w:val="both"/>
        <w:rPr>
          <w:b/>
          <w:bCs/>
          <w:caps/>
        </w:rPr>
      </w:pPr>
      <w:r w:rsidRPr="00637ED1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C65436">
        <w:rPr>
          <w:b/>
          <w:bCs/>
          <w:caps/>
        </w:rPr>
        <w:t>:</w:t>
      </w:r>
    </w:p>
    <w:p w:rsidR="000E4C03" w:rsidRPr="000E4C03" w:rsidRDefault="000E4C03" w:rsidP="000E4C03">
      <w:r w:rsidRPr="00637ED1">
        <w:rPr>
          <w:b/>
          <w:bCs/>
        </w:rPr>
        <w:t>5.1. Виды деятельности для самостоятельной работы обучающегося</w:t>
      </w:r>
    </w:p>
    <w:p w:rsidR="00637ED1" w:rsidRDefault="00B97A9A" w:rsidP="00637ED1">
      <w:pPr>
        <w:pStyle w:val="10"/>
        <w:numPr>
          <w:ilvl w:val="0"/>
          <w:numId w:val="3"/>
        </w:numPr>
        <w:ind w:left="0" w:firstLine="0"/>
        <w:jc w:val="both"/>
      </w:pPr>
      <w:r w:rsidRPr="00F80EC5">
        <w:t xml:space="preserve"> </w:t>
      </w:r>
      <w:r w:rsidR="00637ED1">
        <w:t xml:space="preserve">формирование пакета учебных и учебно-методических материалов по вводному фонетическому курсу; </w:t>
      </w:r>
    </w:p>
    <w:p w:rsidR="00B97A9A" w:rsidRPr="00F80EC5" w:rsidRDefault="00637ED1" w:rsidP="00637ED1">
      <w:pPr>
        <w:pStyle w:val="10"/>
        <w:numPr>
          <w:ilvl w:val="0"/>
          <w:numId w:val="3"/>
        </w:numPr>
        <w:ind w:left="0" w:firstLine="0"/>
        <w:jc w:val="both"/>
      </w:pPr>
      <w:r w:rsidRPr="00637ED1">
        <w:t xml:space="preserve">формирование пакета учебных и учебно-методических материалов по </w:t>
      </w:r>
      <w:r>
        <w:t>сопроводительному фонетическому курсу</w:t>
      </w:r>
      <w:r w:rsidR="00B97A9A" w:rsidRPr="00637ED1">
        <w:t>;</w:t>
      </w:r>
    </w:p>
    <w:p w:rsidR="00637ED1" w:rsidRDefault="00B97A9A" w:rsidP="00637ED1">
      <w:pPr>
        <w:pStyle w:val="10"/>
        <w:numPr>
          <w:ilvl w:val="0"/>
          <w:numId w:val="3"/>
        </w:numPr>
        <w:ind w:left="0" w:firstLine="0"/>
        <w:jc w:val="both"/>
      </w:pPr>
      <w:r w:rsidRPr="00F80EC5">
        <w:lastRenderedPageBreak/>
        <w:t xml:space="preserve"> </w:t>
      </w:r>
      <w:r w:rsidR="00637ED1" w:rsidRPr="00637ED1">
        <w:t xml:space="preserve">формирование пакета учебных и учебно-методических материалов по </w:t>
      </w:r>
      <w:r w:rsidR="00637ED1">
        <w:t>корректировочному</w:t>
      </w:r>
      <w:r w:rsidR="00637ED1" w:rsidRPr="00637ED1">
        <w:t xml:space="preserve"> фонетическому курсу; </w:t>
      </w:r>
    </w:p>
    <w:p w:rsidR="00623AC9" w:rsidRDefault="00623AC9" w:rsidP="00623AC9">
      <w:pPr>
        <w:pStyle w:val="10"/>
        <w:jc w:val="both"/>
      </w:pPr>
    </w:p>
    <w:p w:rsidR="00623AC9" w:rsidRPr="00BB17AC" w:rsidRDefault="00623AC9" w:rsidP="00623AC9">
      <w:pPr>
        <w:jc w:val="both"/>
        <w:rPr>
          <w:b/>
          <w:bCs/>
          <w:caps/>
        </w:rPr>
      </w:pPr>
      <w:r w:rsidRPr="00BB17AC">
        <w:rPr>
          <w:b/>
          <w:bCs/>
          <w:caps/>
        </w:rPr>
        <w:t>5.</w:t>
      </w:r>
      <w:r w:rsidR="009C36A3">
        <w:rPr>
          <w:b/>
          <w:bCs/>
          <w:caps/>
        </w:rPr>
        <w:t>2</w:t>
      </w:r>
      <w:r w:rsidRPr="00BB17AC">
        <w:rPr>
          <w:b/>
          <w:bCs/>
          <w:caps/>
        </w:rPr>
        <w:t xml:space="preserve"> </w:t>
      </w:r>
      <w:r w:rsidR="000E4C03">
        <w:rPr>
          <w:b/>
          <w:bCs/>
        </w:rPr>
        <w:t>Т</w:t>
      </w:r>
      <w:r w:rsidRPr="000E4C03">
        <w:rPr>
          <w:b/>
          <w:bCs/>
        </w:rPr>
        <w:t>ематика</w:t>
      </w:r>
      <w:r w:rsidRPr="00BB17AC">
        <w:rPr>
          <w:b/>
          <w:bCs/>
        </w:rPr>
        <w:t xml:space="preserve"> </w:t>
      </w:r>
      <w:r w:rsidRPr="000E4C03">
        <w:rPr>
          <w:b/>
          <w:bCs/>
        </w:rPr>
        <w:t>проектов</w:t>
      </w:r>
      <w:r w:rsidRPr="00BB17AC">
        <w:rPr>
          <w:b/>
          <w:bCs/>
        </w:rPr>
        <w:t xml:space="preserve"> (</w:t>
      </w:r>
      <w:r w:rsidRPr="000E4C03">
        <w:rPr>
          <w:b/>
          <w:bCs/>
        </w:rPr>
        <w:t>презентаций</w:t>
      </w:r>
      <w:r w:rsidRPr="00BB17AC">
        <w:rPr>
          <w:b/>
          <w:bCs/>
        </w:rPr>
        <w:t>)</w:t>
      </w:r>
      <w:r w:rsidRPr="00BB17AC">
        <w:rPr>
          <w:b/>
          <w:bCs/>
          <w:caps/>
        </w:rPr>
        <w:t xml:space="preserve"> </w:t>
      </w:r>
    </w:p>
    <w:p w:rsidR="001649C4" w:rsidRDefault="001649C4" w:rsidP="001649C4">
      <w:pPr>
        <w:jc w:val="both"/>
      </w:pPr>
      <w:r>
        <w:t>1. Разработать занятие вводно-фонетического курса для обучающихся с родным польским языком. Подготовить упражнение сопроводительного курса для носителей арабского языка.</w:t>
      </w:r>
    </w:p>
    <w:p w:rsidR="001649C4" w:rsidRDefault="001649C4" w:rsidP="001649C4">
      <w:pPr>
        <w:jc w:val="both"/>
      </w:pPr>
      <w:r>
        <w:t xml:space="preserve">2. </w:t>
      </w:r>
      <w:r w:rsidRPr="001649C4">
        <w:t>Разработать занятие вводно-фонетического курса</w:t>
      </w:r>
      <w:r>
        <w:t xml:space="preserve"> для обучающихся с родным корейским языком. </w:t>
      </w:r>
      <w:r w:rsidRPr="001649C4">
        <w:t>Подготовить упражнение сопроводительного курса</w:t>
      </w:r>
      <w:r>
        <w:t xml:space="preserve"> для носителей английского языка.</w:t>
      </w:r>
    </w:p>
    <w:p w:rsidR="001649C4" w:rsidRDefault="001649C4" w:rsidP="001649C4">
      <w:pPr>
        <w:jc w:val="both"/>
      </w:pPr>
      <w:r>
        <w:t xml:space="preserve">3. </w:t>
      </w:r>
      <w:r w:rsidRPr="001649C4">
        <w:t>Разработать занятие вводно-фонетического курса</w:t>
      </w:r>
      <w:r>
        <w:t xml:space="preserve"> для обучающихся с родным немецким языком. </w:t>
      </w:r>
      <w:r w:rsidRPr="001649C4">
        <w:t>Подготовить упражнение сопроводительного курса</w:t>
      </w:r>
      <w:r>
        <w:t xml:space="preserve"> для носителей японского языка.</w:t>
      </w:r>
    </w:p>
    <w:p w:rsidR="001649C4" w:rsidRDefault="001649C4" w:rsidP="001649C4">
      <w:pPr>
        <w:jc w:val="both"/>
      </w:pPr>
      <w:r>
        <w:t xml:space="preserve">4. </w:t>
      </w:r>
      <w:r w:rsidRPr="001649C4">
        <w:t>Разработать занятие вводно-фонетического курса</w:t>
      </w:r>
      <w:r>
        <w:t xml:space="preserve"> для обучающихся с родным французским языком. </w:t>
      </w:r>
      <w:r w:rsidRPr="001649C4">
        <w:t>Подготовить упражнение сопроводительного курса</w:t>
      </w:r>
      <w:r>
        <w:t xml:space="preserve"> для носителей казахского языка.</w:t>
      </w:r>
    </w:p>
    <w:p w:rsidR="001649C4" w:rsidRDefault="001649C4" w:rsidP="001649C4">
      <w:pPr>
        <w:jc w:val="both"/>
      </w:pPr>
      <w:r>
        <w:t xml:space="preserve">5. </w:t>
      </w:r>
      <w:r w:rsidRPr="001649C4">
        <w:t>Разработать занятие вводно-фонетического курса</w:t>
      </w:r>
      <w:r>
        <w:t xml:space="preserve"> для обучающихся с родным китайским языком. </w:t>
      </w:r>
      <w:r w:rsidRPr="001649C4">
        <w:t>Подготовить упражнение сопроводительного курса</w:t>
      </w:r>
      <w:r>
        <w:t xml:space="preserve"> для носителей итальянского языка.</w:t>
      </w:r>
    </w:p>
    <w:p w:rsidR="001649C4" w:rsidRDefault="001649C4" w:rsidP="001649C4">
      <w:pPr>
        <w:jc w:val="both"/>
      </w:pPr>
      <w:r>
        <w:t xml:space="preserve">6. </w:t>
      </w:r>
      <w:r w:rsidRPr="001649C4">
        <w:t>Разработать занятие вводно-фонетического курса</w:t>
      </w:r>
      <w:r>
        <w:t xml:space="preserve"> для смешанной группы носителей европейских языков или для смешанной группы носителей языков юго-восточной Азии. </w:t>
      </w:r>
      <w:r w:rsidRPr="001649C4">
        <w:t>Подготовить упражнение сопроводительного курса</w:t>
      </w:r>
      <w:r>
        <w:t xml:space="preserve"> для </w:t>
      </w:r>
      <w:proofErr w:type="spellStart"/>
      <w:r>
        <w:t>тюркофонов</w:t>
      </w:r>
      <w:proofErr w:type="spellEnd"/>
      <w:r>
        <w:t>.</w:t>
      </w:r>
    </w:p>
    <w:p w:rsidR="001649C4" w:rsidRDefault="001649C4" w:rsidP="001649C4">
      <w:pPr>
        <w:jc w:val="both"/>
      </w:pPr>
      <w:r>
        <w:t xml:space="preserve">7. </w:t>
      </w:r>
      <w:r w:rsidRPr="001649C4">
        <w:t>Разработать занятие вводно-фонетического курса</w:t>
      </w:r>
      <w:r>
        <w:t xml:space="preserve"> для обучающихся с родным монгольским языком. </w:t>
      </w:r>
      <w:r w:rsidRPr="001649C4">
        <w:t>Подготовить упражнение сопроводительного курса</w:t>
      </w:r>
      <w:r>
        <w:t xml:space="preserve"> для носителей узбекского языка.</w:t>
      </w:r>
    </w:p>
    <w:p w:rsidR="001649C4" w:rsidRDefault="001649C4" w:rsidP="001649C4">
      <w:pPr>
        <w:jc w:val="both"/>
      </w:pPr>
      <w:r>
        <w:t xml:space="preserve">8. </w:t>
      </w:r>
      <w:r w:rsidRPr="001649C4">
        <w:t>Разработать занятие вводно-фонетического курса</w:t>
      </w:r>
      <w:r>
        <w:t xml:space="preserve"> для обучающихся с родным таджикским языком (или любой другой язык жителей Средней Азии). </w:t>
      </w:r>
      <w:r w:rsidRPr="001649C4">
        <w:t>Подготовить упражнение сопроводительного курса</w:t>
      </w:r>
      <w:r>
        <w:t xml:space="preserve"> для эстонцев.</w:t>
      </w:r>
    </w:p>
    <w:p w:rsidR="001B1E05" w:rsidRPr="009B507F" w:rsidRDefault="001649C4" w:rsidP="00AC5802">
      <w:pPr>
        <w:jc w:val="both"/>
      </w:pPr>
      <w:r>
        <w:t xml:space="preserve">9. </w:t>
      </w:r>
      <w:r w:rsidRPr="001649C4">
        <w:t>Разработать занятие вводно-фонетического курса</w:t>
      </w:r>
      <w:r>
        <w:t xml:space="preserve"> для обучающихся с родным испанским языком. </w:t>
      </w:r>
      <w:r w:rsidRPr="001649C4">
        <w:t>Подготовить упражнение сопроводительного курса</w:t>
      </w:r>
      <w:r>
        <w:t xml:space="preserve"> для носителей грузинского языка (или любой другой язык жителей Кавказа).</w:t>
      </w:r>
    </w:p>
    <w:p w:rsidR="000840EB" w:rsidRPr="009B507F" w:rsidRDefault="000840EB" w:rsidP="00F80EC5">
      <w:pPr>
        <w:rPr>
          <w:b/>
          <w:bCs/>
          <w:caps/>
        </w:rPr>
      </w:pPr>
    </w:p>
    <w:p w:rsidR="00B97A9A" w:rsidRPr="00F80EC5" w:rsidRDefault="00B97A9A" w:rsidP="00F80EC5">
      <w:pPr>
        <w:rPr>
          <w:b/>
          <w:bCs/>
        </w:rPr>
      </w:pPr>
      <w:r w:rsidRPr="00F80EC5">
        <w:rPr>
          <w:b/>
          <w:bCs/>
          <w:caps/>
        </w:rPr>
        <w:t>6. Оценочные средства для текущего контроля успеваемости</w:t>
      </w:r>
      <w:r w:rsidR="000E4C03">
        <w:rPr>
          <w:b/>
          <w:bCs/>
          <w:caps/>
        </w:rPr>
        <w:t>:</w:t>
      </w:r>
      <w:r w:rsidRPr="00F80EC5">
        <w:rPr>
          <w:b/>
          <w:bCs/>
          <w:caps/>
        </w:rPr>
        <w:t xml:space="preserve"> </w:t>
      </w:r>
    </w:p>
    <w:p w:rsidR="00B97A9A" w:rsidRPr="00F80EC5" w:rsidRDefault="00B97A9A" w:rsidP="00F80EC5">
      <w:pPr>
        <w:rPr>
          <w:b/>
          <w:bCs/>
          <w:caps/>
        </w:rPr>
      </w:pPr>
      <w:r w:rsidRPr="00F80EC5">
        <w:rPr>
          <w:b/>
          <w:bCs/>
          <w:caps/>
        </w:rPr>
        <w:t xml:space="preserve">6.1. </w:t>
      </w:r>
      <w:r w:rsidR="000E4C03">
        <w:rPr>
          <w:b/>
          <w:bCs/>
        </w:rPr>
        <w:t>Т</w:t>
      </w:r>
      <w:r w:rsidRPr="000E4C03">
        <w:rPr>
          <w:b/>
          <w:bCs/>
        </w:rPr>
        <w:t>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6271"/>
      </w:tblGrid>
      <w:tr w:rsidR="00B97A9A" w:rsidRPr="00F80EC5" w:rsidTr="00C65436">
        <w:trPr>
          <w:trHeight w:val="1119"/>
        </w:trPr>
        <w:tc>
          <w:tcPr>
            <w:tcW w:w="675" w:type="dxa"/>
            <w:vAlign w:val="center"/>
          </w:tcPr>
          <w:p w:rsidR="00B97A9A" w:rsidRPr="00F80EC5" w:rsidRDefault="00B97A9A" w:rsidP="00F80EC5">
            <w:pPr>
              <w:pStyle w:val="a5"/>
              <w:jc w:val="center"/>
            </w:pPr>
            <w:r w:rsidRPr="00F80EC5">
              <w:t>№</w:t>
            </w:r>
          </w:p>
          <w:p w:rsidR="00B97A9A" w:rsidRPr="00F80EC5" w:rsidRDefault="00B97A9A" w:rsidP="00F80EC5">
            <w:pPr>
              <w:pStyle w:val="a5"/>
              <w:jc w:val="center"/>
            </w:pPr>
            <w:proofErr w:type="spellStart"/>
            <w:r w:rsidRPr="00F80EC5">
              <w:t>пп</w:t>
            </w:r>
            <w:proofErr w:type="spellEnd"/>
          </w:p>
        </w:tc>
        <w:tc>
          <w:tcPr>
            <w:tcW w:w="2410" w:type="dxa"/>
            <w:vAlign w:val="center"/>
          </w:tcPr>
          <w:p w:rsidR="00B97A9A" w:rsidRPr="00F80EC5" w:rsidRDefault="00B97A9A" w:rsidP="00F80EC5">
            <w:pPr>
              <w:pStyle w:val="a5"/>
              <w:jc w:val="center"/>
            </w:pPr>
            <w:r w:rsidRPr="00F80EC5">
              <w:t>№  и наименование блока (раздела) дисциплины</w:t>
            </w:r>
          </w:p>
        </w:tc>
        <w:tc>
          <w:tcPr>
            <w:tcW w:w="6271" w:type="dxa"/>
            <w:vAlign w:val="center"/>
          </w:tcPr>
          <w:p w:rsidR="00B97A9A" w:rsidRPr="00F80EC5" w:rsidRDefault="00B97A9A" w:rsidP="00F80EC5">
            <w:pPr>
              <w:pStyle w:val="a5"/>
              <w:jc w:val="center"/>
            </w:pPr>
            <w:r>
              <w:t>Ф</w:t>
            </w:r>
            <w:r w:rsidRPr="00F80EC5">
              <w:t>орма</w:t>
            </w:r>
            <w:r>
              <w:t xml:space="preserve"> текущего контроля</w:t>
            </w:r>
          </w:p>
        </w:tc>
      </w:tr>
      <w:tr w:rsidR="00B97A9A" w:rsidRPr="00F80EC5" w:rsidTr="00C65436">
        <w:tc>
          <w:tcPr>
            <w:tcW w:w="675" w:type="dxa"/>
          </w:tcPr>
          <w:p w:rsidR="00B97A9A" w:rsidRPr="00F80EC5" w:rsidRDefault="00B97A9A" w:rsidP="00F80EC5">
            <w:pPr>
              <w:pStyle w:val="a5"/>
            </w:pPr>
            <w:r w:rsidRPr="00F80EC5">
              <w:t>1</w:t>
            </w:r>
          </w:p>
        </w:tc>
        <w:tc>
          <w:tcPr>
            <w:tcW w:w="2410" w:type="dxa"/>
          </w:tcPr>
          <w:p w:rsidR="00B97A9A" w:rsidRPr="00F80EC5" w:rsidRDefault="00B97A9A" w:rsidP="00C65436">
            <w:pPr>
              <w:pStyle w:val="a5"/>
              <w:tabs>
                <w:tab w:val="left" w:pos="538"/>
              </w:tabs>
              <w:jc w:val="center"/>
            </w:pPr>
            <w:r>
              <w:t xml:space="preserve">Темы </w:t>
            </w:r>
            <w:r w:rsidR="002154CF">
              <w:t xml:space="preserve">1 - </w:t>
            </w:r>
            <w:r w:rsidR="00C65436">
              <w:t>4</w:t>
            </w:r>
          </w:p>
        </w:tc>
        <w:tc>
          <w:tcPr>
            <w:tcW w:w="6271" w:type="dxa"/>
          </w:tcPr>
          <w:p w:rsidR="00B97A9A" w:rsidRPr="00623AC9" w:rsidRDefault="000E4C03" w:rsidP="00BB17AC">
            <w:pPr>
              <w:pStyle w:val="a5"/>
              <w:jc w:val="center"/>
            </w:pPr>
            <w:r w:rsidRPr="000E4C03">
              <w:t xml:space="preserve">Устный опрос, </w:t>
            </w:r>
            <w:r w:rsidR="00BB17AC">
              <w:t>защита проекта</w:t>
            </w:r>
          </w:p>
        </w:tc>
      </w:tr>
    </w:tbl>
    <w:p w:rsidR="00697EB9" w:rsidRPr="004D2EC6" w:rsidRDefault="00697EB9" w:rsidP="00F80EC5">
      <w:pPr>
        <w:rPr>
          <w:b/>
          <w:bCs/>
        </w:rPr>
      </w:pPr>
    </w:p>
    <w:p w:rsidR="000E4C03" w:rsidRPr="000E4C03" w:rsidRDefault="000E4C03" w:rsidP="000E4C03">
      <w:pPr>
        <w:widowControl w:val="0"/>
        <w:tabs>
          <w:tab w:val="left" w:pos="0"/>
        </w:tabs>
        <w:suppressAutoHyphens/>
        <w:jc w:val="both"/>
        <w:rPr>
          <w:kern w:val="1"/>
          <w:lang w:eastAsia="zh-CN"/>
        </w:rPr>
      </w:pPr>
      <w:r w:rsidRPr="000E4C03">
        <w:rPr>
          <w:rFonts w:eastAsia="Droid Sans Fallback"/>
          <w:b/>
          <w:bCs/>
          <w:color w:val="000000"/>
          <w:kern w:val="1"/>
          <w:lang w:eastAsia="zh-CN" w:bidi="hi-IN"/>
        </w:rPr>
        <w:t xml:space="preserve">7. </w:t>
      </w:r>
      <w:r w:rsidRPr="000E4C03">
        <w:rPr>
          <w:b/>
          <w:bCs/>
          <w:color w:val="000000"/>
          <w:kern w:val="1"/>
          <w:lang w:eastAsia="zh-CN"/>
        </w:rPr>
        <w:t>ПЕРЕЧЕНЬ УЧЕБНОЙ ЛИТЕРАТУРЫ: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310"/>
      </w:tblGrid>
      <w:tr w:rsidR="00B97A9A" w:rsidRPr="00F80EC5" w:rsidTr="00C6543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B97A9A" w:rsidRPr="00F80EC5" w:rsidRDefault="00B97A9A" w:rsidP="00F80EC5">
            <w:pPr>
              <w:jc w:val="center"/>
            </w:pPr>
            <w:r w:rsidRPr="00F80EC5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B97A9A" w:rsidRPr="00F80EC5" w:rsidRDefault="00B97A9A" w:rsidP="00F80EC5">
            <w:pPr>
              <w:jc w:val="center"/>
            </w:pPr>
            <w:r w:rsidRPr="00F80EC5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B97A9A" w:rsidRPr="00F80EC5" w:rsidRDefault="00B97A9A" w:rsidP="00F80EC5">
            <w:pPr>
              <w:jc w:val="center"/>
            </w:pPr>
            <w:r w:rsidRPr="00F80EC5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B97A9A" w:rsidRPr="00F80EC5" w:rsidRDefault="00B97A9A" w:rsidP="00F80EC5">
            <w:pPr>
              <w:jc w:val="center"/>
            </w:pPr>
            <w:r w:rsidRPr="00F80EC5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B97A9A" w:rsidRPr="00F80EC5" w:rsidRDefault="00B97A9A" w:rsidP="00F80EC5">
            <w:pPr>
              <w:jc w:val="center"/>
            </w:pPr>
            <w:r w:rsidRPr="00F80EC5">
              <w:t>Год издания</w:t>
            </w:r>
          </w:p>
        </w:tc>
        <w:tc>
          <w:tcPr>
            <w:tcW w:w="2678" w:type="dxa"/>
            <w:gridSpan w:val="2"/>
            <w:vAlign w:val="center"/>
          </w:tcPr>
          <w:p w:rsidR="00B97A9A" w:rsidRPr="00F80EC5" w:rsidRDefault="00B97A9A" w:rsidP="00F80EC5">
            <w:pPr>
              <w:jc w:val="center"/>
            </w:pPr>
            <w:r w:rsidRPr="00F80EC5">
              <w:t>Наличие</w:t>
            </w:r>
          </w:p>
        </w:tc>
      </w:tr>
      <w:tr w:rsidR="00B97A9A" w:rsidRPr="00F80EC5" w:rsidTr="00C65436">
        <w:trPr>
          <w:cantSplit/>
          <w:trHeight w:val="519"/>
        </w:trPr>
        <w:tc>
          <w:tcPr>
            <w:tcW w:w="648" w:type="dxa"/>
            <w:vMerge/>
          </w:tcPr>
          <w:p w:rsidR="00B97A9A" w:rsidRPr="00F80EC5" w:rsidRDefault="00B97A9A" w:rsidP="00F80EC5">
            <w:pPr>
              <w:jc w:val="center"/>
            </w:pPr>
          </w:p>
        </w:tc>
        <w:tc>
          <w:tcPr>
            <w:tcW w:w="2437" w:type="dxa"/>
            <w:vMerge/>
          </w:tcPr>
          <w:p w:rsidR="00B97A9A" w:rsidRPr="00F80EC5" w:rsidRDefault="00B97A9A" w:rsidP="00F80EC5">
            <w:pPr>
              <w:jc w:val="center"/>
            </w:pPr>
          </w:p>
        </w:tc>
        <w:tc>
          <w:tcPr>
            <w:tcW w:w="1560" w:type="dxa"/>
            <w:vMerge/>
          </w:tcPr>
          <w:p w:rsidR="00B97A9A" w:rsidRPr="00F80EC5" w:rsidRDefault="00B97A9A" w:rsidP="00F80EC5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B97A9A" w:rsidRPr="00F80EC5" w:rsidRDefault="00B97A9A" w:rsidP="00F80EC5">
            <w:pPr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B97A9A" w:rsidRPr="00F80EC5" w:rsidRDefault="00B97A9A" w:rsidP="00F80EC5">
            <w:pPr>
              <w:jc w:val="center"/>
            </w:pPr>
          </w:p>
        </w:tc>
        <w:tc>
          <w:tcPr>
            <w:tcW w:w="1368" w:type="dxa"/>
          </w:tcPr>
          <w:p w:rsidR="00B97A9A" w:rsidRPr="00F80EC5" w:rsidRDefault="00B97A9A" w:rsidP="00F80EC5">
            <w:pPr>
              <w:jc w:val="center"/>
            </w:pPr>
            <w:r w:rsidRPr="00F80EC5">
              <w:t>в научно-</w:t>
            </w:r>
            <w:proofErr w:type="spellStart"/>
            <w:r w:rsidRPr="00F80EC5">
              <w:t>техническойбиблиотеке</w:t>
            </w:r>
            <w:proofErr w:type="spellEnd"/>
            <w:r w:rsidRPr="00F80EC5">
              <w:t xml:space="preserve">, </w:t>
            </w:r>
            <w:proofErr w:type="spellStart"/>
            <w:r w:rsidRPr="00F80EC5">
              <w:t>экз</w:t>
            </w:r>
            <w:proofErr w:type="spellEnd"/>
          </w:p>
        </w:tc>
        <w:tc>
          <w:tcPr>
            <w:tcW w:w="1310" w:type="dxa"/>
          </w:tcPr>
          <w:p w:rsidR="00B97A9A" w:rsidRPr="00F80EC5" w:rsidRDefault="00B97A9A" w:rsidP="00F80EC5">
            <w:pPr>
              <w:jc w:val="center"/>
            </w:pPr>
            <w:r w:rsidRPr="00F80EC5">
              <w:t>в ЭБС, адрес в сети Интернет</w:t>
            </w:r>
          </w:p>
        </w:tc>
      </w:tr>
      <w:tr w:rsidR="00B97A9A" w:rsidRPr="00F80EC5" w:rsidTr="00C65436">
        <w:tc>
          <w:tcPr>
            <w:tcW w:w="648" w:type="dxa"/>
          </w:tcPr>
          <w:p w:rsidR="00B97A9A" w:rsidRPr="00F80EC5" w:rsidRDefault="00B97A9A" w:rsidP="00F80EC5">
            <w:r w:rsidRPr="00F80EC5">
              <w:t>1.</w:t>
            </w:r>
          </w:p>
        </w:tc>
        <w:tc>
          <w:tcPr>
            <w:tcW w:w="2437" w:type="dxa"/>
          </w:tcPr>
          <w:p w:rsidR="00B97A9A" w:rsidRPr="00F80EC5" w:rsidRDefault="009C36A3" w:rsidP="00F80EC5">
            <w:r>
              <w:t xml:space="preserve">Начинаем изучать русский. Лестница. </w:t>
            </w:r>
          </w:p>
        </w:tc>
        <w:tc>
          <w:tcPr>
            <w:tcW w:w="1560" w:type="dxa"/>
          </w:tcPr>
          <w:p w:rsidR="00B97A9A" w:rsidRPr="00F80EC5" w:rsidRDefault="009C36A3" w:rsidP="00F80EC5">
            <w:r>
              <w:t>Аникина М.Н.</w:t>
            </w:r>
          </w:p>
        </w:tc>
        <w:tc>
          <w:tcPr>
            <w:tcW w:w="1133" w:type="dxa"/>
          </w:tcPr>
          <w:p w:rsidR="00B97A9A" w:rsidRPr="00F80EC5" w:rsidRDefault="009C36A3" w:rsidP="00F80EC5">
            <w:r>
              <w:t>М.: Рус. Яз.</w:t>
            </w:r>
          </w:p>
        </w:tc>
        <w:tc>
          <w:tcPr>
            <w:tcW w:w="900" w:type="dxa"/>
          </w:tcPr>
          <w:p w:rsidR="00B97A9A" w:rsidRPr="009C36A3" w:rsidRDefault="009C36A3" w:rsidP="00F80EC5">
            <w:r>
              <w:t>2001</w:t>
            </w:r>
          </w:p>
        </w:tc>
        <w:tc>
          <w:tcPr>
            <w:tcW w:w="1368" w:type="dxa"/>
          </w:tcPr>
          <w:p w:rsidR="00B97A9A" w:rsidRPr="00F80EC5" w:rsidRDefault="00B97A9A" w:rsidP="00F80EC5">
            <w:pPr>
              <w:jc w:val="center"/>
            </w:pPr>
            <w:r w:rsidRPr="00F80EC5">
              <w:t>+</w:t>
            </w:r>
          </w:p>
        </w:tc>
        <w:tc>
          <w:tcPr>
            <w:tcW w:w="1310" w:type="dxa"/>
          </w:tcPr>
          <w:p w:rsidR="00B97A9A" w:rsidRPr="00F80EC5" w:rsidRDefault="00B97A9A" w:rsidP="00F80EC5"/>
        </w:tc>
      </w:tr>
    </w:tbl>
    <w:p w:rsidR="001D1900" w:rsidRPr="00D8786E" w:rsidRDefault="001D1900" w:rsidP="00F80EC5">
      <w:pPr>
        <w:rPr>
          <w:bCs/>
          <w:lang w:val="en-US"/>
        </w:rPr>
      </w:pPr>
    </w:p>
    <w:p w:rsidR="00B97A9A" w:rsidRPr="00F80EC5" w:rsidRDefault="00B97A9A" w:rsidP="000E4C03">
      <w:pPr>
        <w:jc w:val="both"/>
        <w:rPr>
          <w:b/>
          <w:bCs/>
        </w:rPr>
      </w:pPr>
      <w:r w:rsidRPr="00F80EC5">
        <w:rPr>
          <w:b/>
          <w:bCs/>
        </w:rPr>
        <w:t xml:space="preserve">8. </w:t>
      </w:r>
      <w:r w:rsidRPr="00F80EC5">
        <w:rPr>
          <w:b/>
          <w:bCs/>
          <w:caps/>
        </w:rPr>
        <w:t>Ресурсы информационно-телекоммуникационной сети «Интернет»</w:t>
      </w:r>
      <w:r w:rsidR="000E4C03">
        <w:rPr>
          <w:b/>
          <w:bCs/>
          <w:caps/>
        </w:rPr>
        <w:t>:</w:t>
      </w:r>
    </w:p>
    <w:p w:rsidR="00BB17AC" w:rsidRDefault="00BB17AC" w:rsidP="00BB17AC">
      <w:pPr>
        <w:pStyle w:val="afa"/>
        <w:numPr>
          <w:ilvl w:val="0"/>
          <w:numId w:val="4"/>
        </w:numPr>
        <w:spacing w:after="0"/>
        <w:ind w:left="0" w:firstLine="0"/>
        <w:jc w:val="both"/>
      </w:pPr>
      <w:r w:rsidRPr="00BB17AC">
        <w:lastRenderedPageBreak/>
        <w:t xml:space="preserve">https://www.ros-edu.ru/ </w:t>
      </w:r>
    </w:p>
    <w:p w:rsidR="00BB17AC" w:rsidRDefault="0074363F" w:rsidP="00BB17AC">
      <w:pPr>
        <w:pStyle w:val="afa"/>
        <w:numPr>
          <w:ilvl w:val="0"/>
          <w:numId w:val="4"/>
        </w:numPr>
        <w:spacing w:after="0"/>
        <w:ind w:left="0" w:firstLine="0"/>
        <w:jc w:val="both"/>
      </w:pPr>
      <w:hyperlink r:id="rId7" w:history="1">
        <w:r w:rsidR="00BB17AC" w:rsidRPr="00BF1978">
          <w:rPr>
            <w:rStyle w:val="af2"/>
          </w:rPr>
          <w:t>https://www.rki.today/</w:t>
        </w:r>
      </w:hyperlink>
    </w:p>
    <w:p w:rsidR="00BB17AC" w:rsidRDefault="00BB17AC" w:rsidP="00BB17AC">
      <w:pPr>
        <w:pStyle w:val="afa"/>
        <w:numPr>
          <w:ilvl w:val="0"/>
          <w:numId w:val="4"/>
        </w:numPr>
        <w:spacing w:after="0"/>
        <w:ind w:left="0" w:firstLine="0"/>
        <w:jc w:val="both"/>
      </w:pPr>
      <w:r w:rsidRPr="00BB17AC">
        <w:t>http://trki-zlat.ru/</w:t>
      </w:r>
    </w:p>
    <w:p w:rsidR="00B97A9A" w:rsidRPr="00F80EC5" w:rsidRDefault="0074363F" w:rsidP="00BB17AC">
      <w:pPr>
        <w:pStyle w:val="afa"/>
        <w:numPr>
          <w:ilvl w:val="0"/>
          <w:numId w:val="4"/>
        </w:numPr>
        <w:spacing w:after="0"/>
        <w:ind w:left="0" w:firstLine="0"/>
        <w:jc w:val="both"/>
      </w:pPr>
      <w:hyperlink r:id="rId8" w:history="1">
        <w:r w:rsidR="00B97A9A" w:rsidRPr="00F80EC5">
          <w:rPr>
            <w:rStyle w:val="af2"/>
            <w:lang w:val="en-US"/>
          </w:rPr>
          <w:t>http</w:t>
        </w:r>
        <w:r w:rsidR="00B97A9A" w:rsidRPr="00F80EC5">
          <w:rPr>
            <w:rStyle w:val="af2"/>
          </w:rPr>
          <w:t>://</w:t>
        </w:r>
        <w:r w:rsidR="00B97A9A" w:rsidRPr="00F80EC5">
          <w:rPr>
            <w:rStyle w:val="af2"/>
            <w:lang w:val="en-US"/>
          </w:rPr>
          <w:t>www</w:t>
        </w:r>
        <w:r w:rsidR="00B97A9A" w:rsidRPr="00F80EC5">
          <w:rPr>
            <w:rStyle w:val="af2"/>
          </w:rPr>
          <w:t>.</w:t>
        </w:r>
        <w:proofErr w:type="spellStart"/>
        <w:r w:rsidR="00B97A9A" w:rsidRPr="00F80EC5">
          <w:rPr>
            <w:rStyle w:val="af2"/>
            <w:lang w:val="en-US"/>
          </w:rPr>
          <w:t>gumfak</w:t>
        </w:r>
        <w:proofErr w:type="spellEnd"/>
        <w:r w:rsidR="00B97A9A" w:rsidRPr="00F80EC5">
          <w:rPr>
            <w:rStyle w:val="af2"/>
          </w:rPr>
          <w:t>.</w:t>
        </w:r>
        <w:proofErr w:type="spellStart"/>
        <w:r w:rsidR="00B97A9A" w:rsidRPr="00F80EC5">
          <w:rPr>
            <w:rStyle w:val="af2"/>
            <w:lang w:val="en-US"/>
          </w:rPr>
          <w:t>ru</w:t>
        </w:r>
        <w:proofErr w:type="spellEnd"/>
        <w:r w:rsidR="00B97A9A" w:rsidRPr="00F80EC5">
          <w:rPr>
            <w:rStyle w:val="af2"/>
          </w:rPr>
          <w:t>/</w:t>
        </w:r>
        <w:proofErr w:type="spellStart"/>
        <w:r w:rsidR="00B97A9A" w:rsidRPr="00F80EC5">
          <w:rPr>
            <w:rStyle w:val="af2"/>
            <w:lang w:val="en-US"/>
          </w:rPr>
          <w:t>russ</w:t>
        </w:r>
        <w:proofErr w:type="spellEnd"/>
        <w:r w:rsidR="00B97A9A" w:rsidRPr="00F80EC5">
          <w:rPr>
            <w:rStyle w:val="af2"/>
          </w:rPr>
          <w:t>_</w:t>
        </w:r>
        <w:r w:rsidR="00B97A9A" w:rsidRPr="00F80EC5">
          <w:rPr>
            <w:rStyle w:val="af2"/>
            <w:lang w:val="en-US"/>
          </w:rPr>
          <w:t>html</w:t>
        </w:r>
        <w:r w:rsidR="00B97A9A" w:rsidRPr="00F80EC5">
          <w:rPr>
            <w:rStyle w:val="af2"/>
          </w:rPr>
          <w:t>/</w:t>
        </w:r>
        <w:r w:rsidR="00B97A9A" w:rsidRPr="00F80EC5">
          <w:rPr>
            <w:rStyle w:val="af2"/>
            <w:lang w:val="en-US"/>
          </w:rPr>
          <w:t>gramma</w:t>
        </w:r>
        <w:r w:rsidR="00B97A9A" w:rsidRPr="00F80EC5">
          <w:rPr>
            <w:rStyle w:val="af2"/>
          </w:rPr>
          <w:t>/</w:t>
        </w:r>
        <w:proofErr w:type="spellStart"/>
        <w:r w:rsidR="00B97A9A" w:rsidRPr="00F80EC5">
          <w:rPr>
            <w:rStyle w:val="af2"/>
            <w:lang w:val="en-US"/>
          </w:rPr>
          <w:t>gra</w:t>
        </w:r>
        <w:proofErr w:type="spellEnd"/>
        <w:r w:rsidR="00B97A9A" w:rsidRPr="00F80EC5">
          <w:rPr>
            <w:rStyle w:val="af2"/>
          </w:rPr>
          <w:t>1.</w:t>
        </w:r>
        <w:proofErr w:type="spellStart"/>
        <w:r w:rsidR="00B97A9A" w:rsidRPr="00F80EC5">
          <w:rPr>
            <w:rStyle w:val="af2"/>
            <w:lang w:val="en-US"/>
          </w:rPr>
          <w:t>shtml</w:t>
        </w:r>
        <w:proofErr w:type="spellEnd"/>
      </w:hyperlink>
      <w:r w:rsidR="00B97A9A" w:rsidRPr="00F80EC5">
        <w:t xml:space="preserve"> Электронная гуманитарная библиотека</w:t>
      </w:r>
    </w:p>
    <w:p w:rsidR="00B97A9A" w:rsidRPr="00F80EC5" w:rsidRDefault="00B97A9A" w:rsidP="002D6D0E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6D0E">
        <w:rPr>
          <w:rFonts w:ascii="Times New Roman" w:hAnsi="Times New Roman" w:cs="Times New Roman"/>
        </w:rPr>
        <w:t>10</w:t>
      </w:r>
      <w:r>
        <w:t xml:space="preserve">. </w:t>
      </w:r>
      <w:hyperlink r:id="rId9" w:history="1">
        <w:r w:rsidRPr="00F80EC5">
          <w:rPr>
            <w:rFonts w:ascii="Times New Roman" w:hAnsi="Times New Roman" w:cs="Times New Roman"/>
            <w:sz w:val="24"/>
            <w:szCs w:val="24"/>
            <w:u w:val="single"/>
          </w:rPr>
          <w:t>www.exlibri.ru</w:t>
        </w:r>
      </w:hyperlink>
      <w:r w:rsidRPr="00F80EC5">
        <w:rPr>
          <w:rFonts w:ascii="Times New Roman" w:hAnsi="Times New Roman" w:cs="Times New Roman"/>
          <w:sz w:val="24"/>
          <w:szCs w:val="24"/>
        </w:rPr>
        <w:t xml:space="preserve"> – Сервер поиска в Интернет-библиотеках</w:t>
      </w:r>
    </w:p>
    <w:p w:rsidR="00B97A9A" w:rsidRDefault="00B97A9A" w:rsidP="002D6D0E">
      <w:pPr>
        <w:pStyle w:val="ad"/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6D0E">
        <w:rPr>
          <w:rFonts w:ascii="Times New Roman" w:hAnsi="Times New Roman" w:cs="Times New Roman"/>
        </w:rPr>
        <w:t>11.</w:t>
      </w:r>
      <w:hyperlink r:id="rId10" w:history="1">
        <w:r w:rsidRPr="00F80EC5">
          <w:rPr>
            <w:rStyle w:val="af2"/>
            <w:rFonts w:ascii="Times New Roman" w:hAnsi="Times New Roman" w:cs="Times New Roman"/>
            <w:sz w:val="24"/>
            <w:szCs w:val="24"/>
          </w:rPr>
          <w:t>www.biblioclub.ru</w:t>
        </w:r>
      </w:hyperlink>
      <w:r w:rsidRPr="00F80EC5">
        <w:rPr>
          <w:rFonts w:ascii="Times New Roman" w:hAnsi="Times New Roman" w:cs="Times New Roman"/>
          <w:sz w:val="24"/>
          <w:szCs w:val="24"/>
        </w:rPr>
        <w:t xml:space="preserve"> – Университетская библиотека гуманитарных знаний (полнотекстовая). </w:t>
      </w:r>
    </w:p>
    <w:p w:rsidR="00623AC9" w:rsidRDefault="00623AC9" w:rsidP="006F11F0">
      <w:pPr>
        <w:pStyle w:val="ae"/>
        <w:tabs>
          <w:tab w:val="center" w:pos="4819"/>
        </w:tabs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E4C03" w:rsidRPr="000E4C03" w:rsidRDefault="000E4C03" w:rsidP="000E4C03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E4C03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E4C03" w:rsidRPr="000E4C03" w:rsidRDefault="000E4C03" w:rsidP="000E4C0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E4C03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E4C03" w:rsidRPr="000E4C03" w:rsidRDefault="000E4C03" w:rsidP="000E4C0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E4C03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0E4C03">
        <w:rPr>
          <w:rFonts w:eastAsia="WenQuanYi Micro Hei"/>
          <w:kern w:val="1"/>
          <w:lang w:eastAsia="zh-CN"/>
        </w:rPr>
        <w:t>LibreOffice</w:t>
      </w:r>
      <w:proofErr w:type="spellEnd"/>
      <w:r w:rsidRPr="000E4C03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0E4C03">
        <w:rPr>
          <w:rFonts w:eastAsia="WenQuanYi Micro Hei"/>
          <w:kern w:val="1"/>
          <w:lang w:eastAsia="zh-CN"/>
        </w:rPr>
        <w:t>)</w:t>
      </w:r>
      <w:proofErr w:type="gramEnd"/>
      <w:r w:rsidRPr="000E4C03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0E4C03" w:rsidRPr="000E4C03" w:rsidRDefault="000E4C03" w:rsidP="000E4C0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E4C03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E4C03" w:rsidRPr="000E4C03" w:rsidRDefault="000E4C03" w:rsidP="000E4C03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E4C03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E4C03" w:rsidRPr="000E4C03" w:rsidRDefault="000E4C03" w:rsidP="000E4C0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E4C03" w:rsidRPr="000E4C03" w:rsidRDefault="000E4C03" w:rsidP="000E4C03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E4C03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E4C03" w:rsidRPr="000E4C03" w:rsidRDefault="000E4C03" w:rsidP="000E4C03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E4C03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E4C03" w:rsidRPr="000E4C03" w:rsidRDefault="000E4C03" w:rsidP="000E4C03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E4C03">
        <w:rPr>
          <w:rFonts w:eastAsia="WenQuanYi Micro Hei"/>
          <w:kern w:val="1"/>
          <w:lang w:eastAsia="zh-CN"/>
        </w:rPr>
        <w:t>Windows 10 x64</w:t>
      </w:r>
    </w:p>
    <w:p w:rsidR="000E4C03" w:rsidRPr="000E4C03" w:rsidRDefault="000E4C03" w:rsidP="000E4C03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E4C03">
        <w:rPr>
          <w:rFonts w:eastAsia="WenQuanYi Micro Hei"/>
          <w:kern w:val="1"/>
          <w:lang w:eastAsia="zh-CN"/>
        </w:rPr>
        <w:t>MicrosoftOffice</w:t>
      </w:r>
      <w:proofErr w:type="spellEnd"/>
      <w:r w:rsidRPr="000E4C03">
        <w:rPr>
          <w:rFonts w:eastAsia="WenQuanYi Micro Hei"/>
          <w:kern w:val="1"/>
          <w:lang w:eastAsia="zh-CN"/>
        </w:rPr>
        <w:t xml:space="preserve"> 2016</w:t>
      </w:r>
    </w:p>
    <w:p w:rsidR="000E4C03" w:rsidRPr="000E4C03" w:rsidRDefault="000E4C03" w:rsidP="000E4C03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E4C03">
        <w:rPr>
          <w:rFonts w:eastAsia="WenQuanYi Micro Hei"/>
          <w:kern w:val="1"/>
          <w:lang w:eastAsia="zh-CN"/>
        </w:rPr>
        <w:t>LibreOffice</w:t>
      </w:r>
      <w:proofErr w:type="spellEnd"/>
    </w:p>
    <w:p w:rsidR="000E4C03" w:rsidRPr="000E4C03" w:rsidRDefault="000E4C03" w:rsidP="000E4C03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E4C03">
        <w:rPr>
          <w:rFonts w:eastAsia="WenQuanYi Micro Hei"/>
          <w:kern w:val="1"/>
          <w:lang w:eastAsia="zh-CN"/>
        </w:rPr>
        <w:t>Firefox</w:t>
      </w:r>
      <w:proofErr w:type="spellEnd"/>
    </w:p>
    <w:p w:rsidR="000E4C03" w:rsidRPr="000E4C03" w:rsidRDefault="000E4C03" w:rsidP="000E4C03">
      <w:pPr>
        <w:widowControl w:val="0"/>
        <w:numPr>
          <w:ilvl w:val="0"/>
          <w:numId w:val="2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E4C03">
        <w:rPr>
          <w:rFonts w:eastAsia="WenQuanYi Micro Hei"/>
          <w:kern w:val="1"/>
          <w:lang w:eastAsia="zh-CN"/>
        </w:rPr>
        <w:t>GIMP</w:t>
      </w:r>
    </w:p>
    <w:p w:rsidR="000E4C03" w:rsidRPr="000E4C03" w:rsidRDefault="000E4C03" w:rsidP="000E4C03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rFonts w:eastAsia="Calibri"/>
          <w:color w:val="000000"/>
          <w:kern w:val="1"/>
          <w:lang w:eastAsia="zh-CN"/>
        </w:rPr>
      </w:pPr>
    </w:p>
    <w:p w:rsidR="000E4C03" w:rsidRPr="000E4C03" w:rsidRDefault="000E4C03" w:rsidP="000E4C03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E4C03">
        <w:rPr>
          <w:rFonts w:eastAsia="WenQuanYi Micro Hei"/>
          <w:b/>
          <w:color w:val="000000"/>
          <w:kern w:val="1"/>
          <w:lang w:eastAsia="zh-CN"/>
        </w:rPr>
        <w:t>9.2. Информационно-справоч</w:t>
      </w:r>
      <w:r w:rsidR="00C65436">
        <w:rPr>
          <w:rFonts w:eastAsia="WenQuanYi Micro Hei"/>
          <w:b/>
          <w:color w:val="000000"/>
          <w:kern w:val="1"/>
          <w:lang w:eastAsia="zh-CN"/>
        </w:rPr>
        <w:t>ные системы (при необходимости)</w:t>
      </w:r>
    </w:p>
    <w:p w:rsidR="000E4C03" w:rsidRPr="000E4C03" w:rsidRDefault="000E4C03" w:rsidP="000E4C03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E4C03">
        <w:rPr>
          <w:rFonts w:eastAsia="WenQuanYi Micro Hei"/>
          <w:kern w:val="1"/>
          <w:lang w:eastAsia="zh-CN"/>
        </w:rPr>
        <w:t>Не используются</w:t>
      </w:r>
      <w:r w:rsidR="00C65436">
        <w:rPr>
          <w:rFonts w:eastAsia="WenQuanYi Micro Hei"/>
          <w:kern w:val="1"/>
          <w:lang w:eastAsia="zh-CN"/>
        </w:rPr>
        <w:t>.</w:t>
      </w:r>
    </w:p>
    <w:p w:rsidR="000E4C03" w:rsidRPr="000E4C03" w:rsidRDefault="000E4C03" w:rsidP="000E4C03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E4C03" w:rsidRPr="000E4C03" w:rsidRDefault="000E4C03" w:rsidP="000E4C03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0E4C03">
        <w:rPr>
          <w:b/>
          <w:bCs/>
          <w:kern w:val="1"/>
          <w:lang w:eastAsia="zh-CN"/>
        </w:rPr>
        <w:t xml:space="preserve">10. </w:t>
      </w:r>
      <w:r w:rsidRPr="000E4C03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  <w:r>
        <w:rPr>
          <w:b/>
          <w:bCs/>
          <w:color w:val="000000"/>
          <w:spacing w:val="5"/>
          <w:kern w:val="1"/>
          <w:lang w:eastAsia="zh-CN"/>
        </w:rPr>
        <w:t>:</w:t>
      </w:r>
    </w:p>
    <w:p w:rsidR="000E4C03" w:rsidRPr="000E4C03" w:rsidRDefault="000E4C03" w:rsidP="000E4C03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E4C03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E4C03" w:rsidRPr="000E4C03" w:rsidRDefault="000E4C03" w:rsidP="000E4C03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E4C03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E4C03" w:rsidRPr="000E4C03" w:rsidRDefault="000E4C03" w:rsidP="000E4C03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E4C03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B97A9A" w:rsidRPr="00F80EC5" w:rsidRDefault="00B97A9A" w:rsidP="00F80EC5">
      <w:pPr>
        <w:rPr>
          <w:b/>
          <w:bCs/>
          <w:caps/>
        </w:rPr>
      </w:pPr>
    </w:p>
    <w:p w:rsidR="00B97A9A" w:rsidRPr="00F80EC5" w:rsidRDefault="00B97A9A" w:rsidP="00F80EC5"/>
    <w:p w:rsidR="00B97A9A" w:rsidRPr="00F80EC5" w:rsidRDefault="00B97A9A"/>
    <w:sectPr w:rsidR="00B97A9A" w:rsidRPr="00F80EC5" w:rsidSect="00F80EC5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488" w:rsidRDefault="00A31488" w:rsidP="00521346">
      <w:r>
        <w:separator/>
      </w:r>
    </w:p>
  </w:endnote>
  <w:endnote w:type="continuationSeparator" w:id="0">
    <w:p w:rsidR="00A31488" w:rsidRDefault="00A31488" w:rsidP="0052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488" w:rsidRDefault="00A31488" w:rsidP="00521346">
      <w:r>
        <w:separator/>
      </w:r>
    </w:p>
  </w:footnote>
  <w:footnote w:type="continuationSeparator" w:id="0">
    <w:p w:rsidR="00A31488" w:rsidRDefault="00A31488" w:rsidP="00521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73A" w:rsidRDefault="0050073A" w:rsidP="00F80EC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A7E46438"/>
    <w:name w:val="WW8Num4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2"/>
    <w:multiLevelType w:val="multilevel"/>
    <w:tmpl w:val="D336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suff w:val="space"/>
      <w:lvlText w:val="%3.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07235AE"/>
    <w:multiLevelType w:val="hybridMultilevel"/>
    <w:tmpl w:val="9998F2E8"/>
    <w:lvl w:ilvl="0" w:tplc="FF7004B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75E88"/>
    <w:multiLevelType w:val="singleLevel"/>
    <w:tmpl w:val="650010D2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174FC"/>
    <w:multiLevelType w:val="singleLevel"/>
    <w:tmpl w:val="3484FC02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C4F41C1"/>
    <w:multiLevelType w:val="singleLevel"/>
    <w:tmpl w:val="FE8A83E0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11A2730"/>
    <w:multiLevelType w:val="hybridMultilevel"/>
    <w:tmpl w:val="27404FC6"/>
    <w:lvl w:ilvl="0" w:tplc="DF8CA0B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2D3E32B2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A0295A"/>
    <w:multiLevelType w:val="singleLevel"/>
    <w:tmpl w:val="31282D7E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985723"/>
    <w:multiLevelType w:val="hybridMultilevel"/>
    <w:tmpl w:val="10D64226"/>
    <w:lvl w:ilvl="0" w:tplc="4C78F4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DAEAE1C2">
      <w:start w:val="1"/>
      <w:numFmt w:val="decimal"/>
      <w:suff w:val="space"/>
      <w:lvlText w:val="%4."/>
      <w:lvlJc w:val="left"/>
      <w:pPr>
        <w:ind w:left="72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90F8F"/>
    <w:multiLevelType w:val="singleLevel"/>
    <w:tmpl w:val="31282D7E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421752E"/>
    <w:multiLevelType w:val="singleLevel"/>
    <w:tmpl w:val="8712554E"/>
    <w:lvl w:ilvl="0">
      <w:start w:val="2"/>
      <w:numFmt w:val="upperRoman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564485F"/>
    <w:multiLevelType w:val="singleLevel"/>
    <w:tmpl w:val="3484FC02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A3D1BBD"/>
    <w:multiLevelType w:val="singleLevel"/>
    <w:tmpl w:val="3484FC02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C8A66F7"/>
    <w:multiLevelType w:val="singleLevel"/>
    <w:tmpl w:val="AE824FBC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6FD56B7"/>
    <w:multiLevelType w:val="hybridMultilevel"/>
    <w:tmpl w:val="3E1E5A5E"/>
    <w:lvl w:ilvl="0" w:tplc="3848AF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A9B787B"/>
    <w:multiLevelType w:val="singleLevel"/>
    <w:tmpl w:val="31282D7E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DD05644"/>
    <w:multiLevelType w:val="hybridMultilevel"/>
    <w:tmpl w:val="86107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8"/>
  </w:num>
  <w:num w:numId="3">
    <w:abstractNumId w:val="0"/>
  </w:num>
  <w:num w:numId="4">
    <w:abstractNumId w:val="9"/>
  </w:num>
  <w:num w:numId="5">
    <w:abstractNumId w:val="16"/>
  </w:num>
  <w:num w:numId="6">
    <w:abstractNumId w:val="7"/>
  </w:num>
  <w:num w:numId="7">
    <w:abstractNumId w:val="19"/>
  </w:num>
  <w:num w:numId="8">
    <w:abstractNumId w:val="11"/>
    <w:lvlOverride w:ilvl="0">
      <w:startOverride w:val="2"/>
    </w:lvlOverride>
  </w:num>
  <w:num w:numId="9">
    <w:abstractNumId w:val="5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17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2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4E9"/>
    <w:rsid w:val="000028E9"/>
    <w:rsid w:val="00004599"/>
    <w:rsid w:val="00004C70"/>
    <w:rsid w:val="00013D95"/>
    <w:rsid w:val="00035073"/>
    <w:rsid w:val="00037AAD"/>
    <w:rsid w:val="000446E0"/>
    <w:rsid w:val="00052BF5"/>
    <w:rsid w:val="000608AF"/>
    <w:rsid w:val="0006578E"/>
    <w:rsid w:val="000840EB"/>
    <w:rsid w:val="00085B73"/>
    <w:rsid w:val="000932F9"/>
    <w:rsid w:val="000B0510"/>
    <w:rsid w:val="000B37EE"/>
    <w:rsid w:val="000B5D15"/>
    <w:rsid w:val="000B6579"/>
    <w:rsid w:val="000B74D0"/>
    <w:rsid w:val="000C7D47"/>
    <w:rsid w:val="000E14BA"/>
    <w:rsid w:val="000E4C03"/>
    <w:rsid w:val="000F35B7"/>
    <w:rsid w:val="0011556B"/>
    <w:rsid w:val="00156E8D"/>
    <w:rsid w:val="00162958"/>
    <w:rsid w:val="00164313"/>
    <w:rsid w:val="00164562"/>
    <w:rsid w:val="00164719"/>
    <w:rsid w:val="001649C4"/>
    <w:rsid w:val="00173E6B"/>
    <w:rsid w:val="00181B9F"/>
    <w:rsid w:val="00191B30"/>
    <w:rsid w:val="001A140B"/>
    <w:rsid w:val="001A3553"/>
    <w:rsid w:val="001B1E05"/>
    <w:rsid w:val="001B73F9"/>
    <w:rsid w:val="001C3AD9"/>
    <w:rsid w:val="001C670C"/>
    <w:rsid w:val="001D1900"/>
    <w:rsid w:val="001F794F"/>
    <w:rsid w:val="0020162F"/>
    <w:rsid w:val="00211C00"/>
    <w:rsid w:val="002154CF"/>
    <w:rsid w:val="00215D06"/>
    <w:rsid w:val="00217E8B"/>
    <w:rsid w:val="00220F0F"/>
    <w:rsid w:val="00242A89"/>
    <w:rsid w:val="00251032"/>
    <w:rsid w:val="00263BC3"/>
    <w:rsid w:val="00280E57"/>
    <w:rsid w:val="00284CCD"/>
    <w:rsid w:val="00285C64"/>
    <w:rsid w:val="00286B79"/>
    <w:rsid w:val="002A1049"/>
    <w:rsid w:val="002D1A07"/>
    <w:rsid w:val="002D1AAD"/>
    <w:rsid w:val="002D6D0E"/>
    <w:rsid w:val="002E7EF6"/>
    <w:rsid w:val="002F7466"/>
    <w:rsid w:val="00304BF8"/>
    <w:rsid w:val="00326DD3"/>
    <w:rsid w:val="00326FD9"/>
    <w:rsid w:val="00334A9B"/>
    <w:rsid w:val="00335868"/>
    <w:rsid w:val="00346DBD"/>
    <w:rsid w:val="00355E4F"/>
    <w:rsid w:val="0036542F"/>
    <w:rsid w:val="003672C8"/>
    <w:rsid w:val="003723D8"/>
    <w:rsid w:val="00396A28"/>
    <w:rsid w:val="003A0DB5"/>
    <w:rsid w:val="003C5EE2"/>
    <w:rsid w:val="003E45A2"/>
    <w:rsid w:val="00400994"/>
    <w:rsid w:val="00401DD0"/>
    <w:rsid w:val="004069CD"/>
    <w:rsid w:val="00415782"/>
    <w:rsid w:val="004366A8"/>
    <w:rsid w:val="004402D8"/>
    <w:rsid w:val="00445C9E"/>
    <w:rsid w:val="004663A4"/>
    <w:rsid w:val="004669C3"/>
    <w:rsid w:val="00470D55"/>
    <w:rsid w:val="00471CEA"/>
    <w:rsid w:val="00473432"/>
    <w:rsid w:val="00484C7D"/>
    <w:rsid w:val="00485116"/>
    <w:rsid w:val="00496D9D"/>
    <w:rsid w:val="004A247F"/>
    <w:rsid w:val="004A7E1C"/>
    <w:rsid w:val="004B4F21"/>
    <w:rsid w:val="004D0F90"/>
    <w:rsid w:val="004D2EC6"/>
    <w:rsid w:val="004D4AE3"/>
    <w:rsid w:val="004D4E6C"/>
    <w:rsid w:val="004D5C64"/>
    <w:rsid w:val="004F3FF2"/>
    <w:rsid w:val="0050073A"/>
    <w:rsid w:val="00507690"/>
    <w:rsid w:val="005111F9"/>
    <w:rsid w:val="00512B6D"/>
    <w:rsid w:val="0051311F"/>
    <w:rsid w:val="00513663"/>
    <w:rsid w:val="00521346"/>
    <w:rsid w:val="0055731A"/>
    <w:rsid w:val="00577938"/>
    <w:rsid w:val="0058395B"/>
    <w:rsid w:val="00590DE3"/>
    <w:rsid w:val="005947B2"/>
    <w:rsid w:val="005949B5"/>
    <w:rsid w:val="005A47F1"/>
    <w:rsid w:val="005A4E05"/>
    <w:rsid w:val="005D2CED"/>
    <w:rsid w:val="005D54B7"/>
    <w:rsid w:val="006051F1"/>
    <w:rsid w:val="00606828"/>
    <w:rsid w:val="00621D8B"/>
    <w:rsid w:val="00622EF5"/>
    <w:rsid w:val="00623AC9"/>
    <w:rsid w:val="00624642"/>
    <w:rsid w:val="00630880"/>
    <w:rsid w:val="00634EFD"/>
    <w:rsid w:val="006354DB"/>
    <w:rsid w:val="0063674C"/>
    <w:rsid w:val="00637ED1"/>
    <w:rsid w:val="00650942"/>
    <w:rsid w:val="00671326"/>
    <w:rsid w:val="00681B58"/>
    <w:rsid w:val="0068430A"/>
    <w:rsid w:val="00685390"/>
    <w:rsid w:val="006855AD"/>
    <w:rsid w:val="006904F6"/>
    <w:rsid w:val="00691E3C"/>
    <w:rsid w:val="00695400"/>
    <w:rsid w:val="00696A5D"/>
    <w:rsid w:val="00697EB9"/>
    <w:rsid w:val="006A0166"/>
    <w:rsid w:val="006A7281"/>
    <w:rsid w:val="006B303B"/>
    <w:rsid w:val="006B55AD"/>
    <w:rsid w:val="006C7CBA"/>
    <w:rsid w:val="006F11F0"/>
    <w:rsid w:val="006F3DBE"/>
    <w:rsid w:val="00733465"/>
    <w:rsid w:val="0073419A"/>
    <w:rsid w:val="00734AB3"/>
    <w:rsid w:val="00737BFC"/>
    <w:rsid w:val="0074363F"/>
    <w:rsid w:val="00745A06"/>
    <w:rsid w:val="00745DD9"/>
    <w:rsid w:val="00753BC6"/>
    <w:rsid w:val="00767223"/>
    <w:rsid w:val="00773CB8"/>
    <w:rsid w:val="00773D5F"/>
    <w:rsid w:val="00787B9E"/>
    <w:rsid w:val="007910FC"/>
    <w:rsid w:val="0079306A"/>
    <w:rsid w:val="00793EEF"/>
    <w:rsid w:val="007B615F"/>
    <w:rsid w:val="007C2C2C"/>
    <w:rsid w:val="007D027F"/>
    <w:rsid w:val="007D0E97"/>
    <w:rsid w:val="007D470D"/>
    <w:rsid w:val="007E0138"/>
    <w:rsid w:val="007F18F6"/>
    <w:rsid w:val="007F2438"/>
    <w:rsid w:val="008102D2"/>
    <w:rsid w:val="008140B0"/>
    <w:rsid w:val="00815DD9"/>
    <w:rsid w:val="008214E9"/>
    <w:rsid w:val="008300CB"/>
    <w:rsid w:val="00855A2F"/>
    <w:rsid w:val="008715D4"/>
    <w:rsid w:val="00877566"/>
    <w:rsid w:val="00877959"/>
    <w:rsid w:val="00884562"/>
    <w:rsid w:val="00891B90"/>
    <w:rsid w:val="008933D6"/>
    <w:rsid w:val="008A253C"/>
    <w:rsid w:val="008A27BD"/>
    <w:rsid w:val="008A542D"/>
    <w:rsid w:val="008B0ECC"/>
    <w:rsid w:val="008B4DFA"/>
    <w:rsid w:val="008D30A3"/>
    <w:rsid w:val="008E16FE"/>
    <w:rsid w:val="008E206B"/>
    <w:rsid w:val="008F0075"/>
    <w:rsid w:val="008F1293"/>
    <w:rsid w:val="0093133D"/>
    <w:rsid w:val="00937F13"/>
    <w:rsid w:val="0094574C"/>
    <w:rsid w:val="00967716"/>
    <w:rsid w:val="00981F4F"/>
    <w:rsid w:val="00983EA8"/>
    <w:rsid w:val="009849CB"/>
    <w:rsid w:val="0099012F"/>
    <w:rsid w:val="00997FC8"/>
    <w:rsid w:val="009A2395"/>
    <w:rsid w:val="009B0FE3"/>
    <w:rsid w:val="009B507F"/>
    <w:rsid w:val="009B6D38"/>
    <w:rsid w:val="009C36A3"/>
    <w:rsid w:val="009C3988"/>
    <w:rsid w:val="009C5AEE"/>
    <w:rsid w:val="009D7106"/>
    <w:rsid w:val="009E29AF"/>
    <w:rsid w:val="009E78B0"/>
    <w:rsid w:val="00A153B5"/>
    <w:rsid w:val="00A31488"/>
    <w:rsid w:val="00A36893"/>
    <w:rsid w:val="00A4006D"/>
    <w:rsid w:val="00A440E4"/>
    <w:rsid w:val="00A450B8"/>
    <w:rsid w:val="00A46628"/>
    <w:rsid w:val="00A50AF7"/>
    <w:rsid w:val="00A55CF1"/>
    <w:rsid w:val="00A56E35"/>
    <w:rsid w:val="00A62463"/>
    <w:rsid w:val="00A64068"/>
    <w:rsid w:val="00A65532"/>
    <w:rsid w:val="00A72371"/>
    <w:rsid w:val="00A73B53"/>
    <w:rsid w:val="00A8349F"/>
    <w:rsid w:val="00A873E8"/>
    <w:rsid w:val="00A95739"/>
    <w:rsid w:val="00A95F37"/>
    <w:rsid w:val="00A966E7"/>
    <w:rsid w:val="00AA4507"/>
    <w:rsid w:val="00AC0AFF"/>
    <w:rsid w:val="00AC5802"/>
    <w:rsid w:val="00AD157D"/>
    <w:rsid w:val="00AE087F"/>
    <w:rsid w:val="00AE15C4"/>
    <w:rsid w:val="00AE2335"/>
    <w:rsid w:val="00AE2CB5"/>
    <w:rsid w:val="00B05A67"/>
    <w:rsid w:val="00B22E6B"/>
    <w:rsid w:val="00B25CF0"/>
    <w:rsid w:val="00B27602"/>
    <w:rsid w:val="00B34D84"/>
    <w:rsid w:val="00B461A6"/>
    <w:rsid w:val="00B50F78"/>
    <w:rsid w:val="00B524E0"/>
    <w:rsid w:val="00B61CA5"/>
    <w:rsid w:val="00B71713"/>
    <w:rsid w:val="00B74B0E"/>
    <w:rsid w:val="00B973C8"/>
    <w:rsid w:val="00B97A9A"/>
    <w:rsid w:val="00BA5074"/>
    <w:rsid w:val="00BB17AC"/>
    <w:rsid w:val="00BB1E4C"/>
    <w:rsid w:val="00BB512D"/>
    <w:rsid w:val="00BC006E"/>
    <w:rsid w:val="00BC1654"/>
    <w:rsid w:val="00BE03EA"/>
    <w:rsid w:val="00BE1553"/>
    <w:rsid w:val="00BE2FF2"/>
    <w:rsid w:val="00BE7421"/>
    <w:rsid w:val="00BF3917"/>
    <w:rsid w:val="00BF530B"/>
    <w:rsid w:val="00C06AE6"/>
    <w:rsid w:val="00C21B3A"/>
    <w:rsid w:val="00C2523E"/>
    <w:rsid w:val="00C30CF4"/>
    <w:rsid w:val="00C42ED4"/>
    <w:rsid w:val="00C52797"/>
    <w:rsid w:val="00C57E19"/>
    <w:rsid w:val="00C65436"/>
    <w:rsid w:val="00C709DC"/>
    <w:rsid w:val="00C87966"/>
    <w:rsid w:val="00C946C2"/>
    <w:rsid w:val="00C95824"/>
    <w:rsid w:val="00CA7F0F"/>
    <w:rsid w:val="00CC06D8"/>
    <w:rsid w:val="00CC104D"/>
    <w:rsid w:val="00CD221B"/>
    <w:rsid w:val="00CE6A0E"/>
    <w:rsid w:val="00CE6F51"/>
    <w:rsid w:val="00CF3108"/>
    <w:rsid w:val="00D11449"/>
    <w:rsid w:val="00D17A80"/>
    <w:rsid w:val="00D2750C"/>
    <w:rsid w:val="00D27F28"/>
    <w:rsid w:val="00D46FCB"/>
    <w:rsid w:val="00D51FE0"/>
    <w:rsid w:val="00D5767F"/>
    <w:rsid w:val="00D6405C"/>
    <w:rsid w:val="00D71675"/>
    <w:rsid w:val="00D72319"/>
    <w:rsid w:val="00D81CA5"/>
    <w:rsid w:val="00D8786E"/>
    <w:rsid w:val="00DA340E"/>
    <w:rsid w:val="00DC3051"/>
    <w:rsid w:val="00DC5443"/>
    <w:rsid w:val="00DD2D99"/>
    <w:rsid w:val="00DD58C8"/>
    <w:rsid w:val="00E06C4E"/>
    <w:rsid w:val="00E319CC"/>
    <w:rsid w:val="00E35B94"/>
    <w:rsid w:val="00E36643"/>
    <w:rsid w:val="00E43A9D"/>
    <w:rsid w:val="00E539B8"/>
    <w:rsid w:val="00E5453E"/>
    <w:rsid w:val="00E5780D"/>
    <w:rsid w:val="00E66954"/>
    <w:rsid w:val="00E66A3B"/>
    <w:rsid w:val="00E9566B"/>
    <w:rsid w:val="00EA6190"/>
    <w:rsid w:val="00EB1195"/>
    <w:rsid w:val="00EB3999"/>
    <w:rsid w:val="00EB55E2"/>
    <w:rsid w:val="00EC7130"/>
    <w:rsid w:val="00EE3337"/>
    <w:rsid w:val="00EF2C9F"/>
    <w:rsid w:val="00EF70E9"/>
    <w:rsid w:val="00F130AA"/>
    <w:rsid w:val="00F1633A"/>
    <w:rsid w:val="00F31A03"/>
    <w:rsid w:val="00F348B1"/>
    <w:rsid w:val="00F51997"/>
    <w:rsid w:val="00F521D4"/>
    <w:rsid w:val="00F567B2"/>
    <w:rsid w:val="00F62387"/>
    <w:rsid w:val="00F64E0F"/>
    <w:rsid w:val="00F73B62"/>
    <w:rsid w:val="00F80EC5"/>
    <w:rsid w:val="00F837AF"/>
    <w:rsid w:val="00F97477"/>
    <w:rsid w:val="00FA6E65"/>
    <w:rsid w:val="00FB55A3"/>
    <w:rsid w:val="00FC3E3B"/>
    <w:rsid w:val="00FC4789"/>
    <w:rsid w:val="00FD1039"/>
    <w:rsid w:val="00FD67F2"/>
    <w:rsid w:val="00FE60A2"/>
    <w:rsid w:val="00FF529F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ocId w14:val="50B4E678"/>
  <w15:docId w15:val="{E6043E0B-615C-4874-9525-6710FB32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0DE3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0"/>
    <w:next w:val="a0"/>
    <w:link w:val="30"/>
    <w:uiPriority w:val="99"/>
    <w:qFormat/>
    <w:rsid w:val="006F11F0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215D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6F11F0"/>
    <w:rPr>
      <w:rFonts w:ascii="Cambria" w:hAnsi="Cambria" w:cs="Cambria"/>
      <w:b/>
      <w:bCs/>
      <w:sz w:val="26"/>
      <w:szCs w:val="26"/>
      <w:lang w:eastAsia="ru-RU"/>
    </w:rPr>
  </w:style>
  <w:style w:type="table" w:styleId="a4">
    <w:name w:val="Table Grid"/>
    <w:basedOn w:val="a2"/>
    <w:uiPriority w:val="99"/>
    <w:rsid w:val="00590DE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90DE3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90DE3"/>
  </w:style>
  <w:style w:type="paragraph" w:styleId="a6">
    <w:name w:val="header"/>
    <w:basedOn w:val="a0"/>
    <w:link w:val="a7"/>
    <w:uiPriority w:val="99"/>
    <w:rsid w:val="00590DE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590DE3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90DE3"/>
  </w:style>
  <w:style w:type="paragraph" w:styleId="a9">
    <w:name w:val="footer"/>
    <w:basedOn w:val="a0"/>
    <w:link w:val="aa"/>
    <w:uiPriority w:val="99"/>
    <w:rsid w:val="00590DE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link w:val="a9"/>
    <w:uiPriority w:val="99"/>
    <w:locked/>
    <w:rsid w:val="00590DE3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590DE3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590DE3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90DE3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590DE3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90DE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90DE3"/>
    <w:pPr>
      <w:spacing w:before="33" w:after="33"/>
    </w:pPr>
    <w:rPr>
      <w:rFonts w:ascii="Arial" w:eastAsia="Calibri" w:hAnsi="Arial" w:cs="Arial"/>
      <w:color w:val="332E2D"/>
      <w:spacing w:val="2"/>
      <w:sz w:val="20"/>
      <w:szCs w:val="20"/>
    </w:rPr>
  </w:style>
  <w:style w:type="character" w:customStyle="1" w:styleId="af">
    <w:name w:val="Обычный (веб) Знак"/>
    <w:link w:val="ae"/>
    <w:uiPriority w:val="99"/>
    <w:locked/>
    <w:rsid w:val="00590DE3"/>
    <w:rPr>
      <w:rFonts w:ascii="Arial" w:hAnsi="Arial" w:cs="Arial"/>
      <w:color w:val="332E2D"/>
      <w:spacing w:val="2"/>
      <w:sz w:val="20"/>
      <w:szCs w:val="20"/>
    </w:rPr>
  </w:style>
  <w:style w:type="paragraph" w:styleId="af0">
    <w:name w:val="Balloon Text"/>
    <w:basedOn w:val="a0"/>
    <w:link w:val="af1"/>
    <w:uiPriority w:val="99"/>
    <w:semiHidden/>
    <w:rsid w:val="00590DE3"/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590DE3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90DE3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90DE3"/>
    <w:rPr>
      <w:color w:val="0000FF"/>
      <w:u w:val="single"/>
    </w:rPr>
  </w:style>
  <w:style w:type="character" w:styleId="af3">
    <w:name w:val="FollowedHyperlink"/>
    <w:uiPriority w:val="99"/>
    <w:rsid w:val="00590DE3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90DE3"/>
    <w:pPr>
      <w:spacing w:after="120"/>
    </w:pPr>
    <w:rPr>
      <w:rFonts w:eastAsia="Calibri"/>
    </w:rPr>
  </w:style>
  <w:style w:type="character" w:customStyle="1" w:styleId="af5">
    <w:name w:val="Основной текст Знак"/>
    <w:link w:val="af4"/>
    <w:uiPriority w:val="99"/>
    <w:semiHidden/>
    <w:locked/>
    <w:rsid w:val="00590DE3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90DE3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590DE3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90DE3"/>
    <w:rPr>
      <w:vertAlign w:val="superscript"/>
    </w:rPr>
  </w:style>
  <w:style w:type="character" w:customStyle="1" w:styleId="apple-converted-space">
    <w:name w:val="apple-converted-space"/>
    <w:uiPriority w:val="99"/>
    <w:rsid w:val="00590DE3"/>
  </w:style>
  <w:style w:type="paragraph" w:customStyle="1" w:styleId="Default">
    <w:name w:val="Default"/>
    <w:uiPriority w:val="99"/>
    <w:rsid w:val="00590DE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590DE3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link w:val="2"/>
    <w:uiPriority w:val="99"/>
    <w:locked/>
    <w:rsid w:val="00590DE3"/>
    <w:rPr>
      <w:rFonts w:ascii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590DE3"/>
    <w:rPr>
      <w:i/>
      <w:iCs/>
    </w:rPr>
  </w:style>
  <w:style w:type="character" w:customStyle="1" w:styleId="small1">
    <w:name w:val="small1"/>
    <w:uiPriority w:val="99"/>
    <w:rsid w:val="00590DE3"/>
    <w:rPr>
      <w:rFonts w:ascii="Verdana" w:hAnsi="Verdana" w:cs="Verdana"/>
      <w:sz w:val="20"/>
      <w:szCs w:val="20"/>
    </w:rPr>
  </w:style>
  <w:style w:type="paragraph" w:customStyle="1" w:styleId="10">
    <w:name w:val="Абзац списка1"/>
    <w:basedOn w:val="a0"/>
    <w:uiPriority w:val="99"/>
    <w:rsid w:val="00590DE3"/>
    <w:pPr>
      <w:suppressAutoHyphens/>
    </w:pPr>
    <w:rPr>
      <w:kern w:val="1"/>
      <w:lang w:eastAsia="ar-SA"/>
    </w:rPr>
  </w:style>
  <w:style w:type="paragraph" w:styleId="afa">
    <w:name w:val="Body Text Indent"/>
    <w:basedOn w:val="a0"/>
    <w:link w:val="afb"/>
    <w:uiPriority w:val="99"/>
    <w:rsid w:val="00590DE3"/>
    <w:pPr>
      <w:spacing w:after="120"/>
      <w:ind w:left="283"/>
    </w:pPr>
    <w:rPr>
      <w:rFonts w:eastAsia="SimSun"/>
      <w:lang w:eastAsia="zh-CN"/>
    </w:rPr>
  </w:style>
  <w:style w:type="character" w:customStyle="1" w:styleId="afb">
    <w:name w:val="Основной текст с отступом Знак"/>
    <w:link w:val="afa"/>
    <w:uiPriority w:val="99"/>
    <w:locked/>
    <w:rsid w:val="00590DE3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msonormalbullet2gif">
    <w:name w:val="msonormalbullet2.gif"/>
    <w:basedOn w:val="a0"/>
    <w:uiPriority w:val="99"/>
    <w:rsid w:val="00590DE3"/>
    <w:pPr>
      <w:spacing w:before="100" w:beforeAutospacing="1" w:after="100" w:afterAutospacing="1"/>
    </w:pPr>
  </w:style>
  <w:style w:type="paragraph" w:customStyle="1" w:styleId="afc">
    <w:name w:val="Содержимое таблицы"/>
    <w:basedOn w:val="a0"/>
    <w:uiPriority w:val="99"/>
    <w:rsid w:val="00E36643"/>
    <w:pPr>
      <w:widowControl w:val="0"/>
      <w:suppressLineNumbers/>
      <w:suppressAutoHyphens/>
    </w:pPr>
    <w:rPr>
      <w:rFonts w:eastAsia="SimSun"/>
      <w:kern w:val="1"/>
      <w:lang w:eastAsia="hi-IN" w:bidi="hi-IN"/>
    </w:rPr>
  </w:style>
  <w:style w:type="character" w:customStyle="1" w:styleId="4">
    <w:name w:val="Основной текст (4)_"/>
    <w:link w:val="40"/>
    <w:uiPriority w:val="99"/>
    <w:locked/>
    <w:rsid w:val="006F11F0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0"/>
    <w:link w:val="4"/>
    <w:uiPriority w:val="99"/>
    <w:rsid w:val="006F11F0"/>
    <w:pPr>
      <w:widowControl w:val="0"/>
      <w:shd w:val="clear" w:color="auto" w:fill="FFFFFF"/>
      <w:spacing w:before="300" w:after="420" w:line="240" w:lineRule="atLeast"/>
      <w:jc w:val="center"/>
    </w:pPr>
    <w:rPr>
      <w:rFonts w:ascii="Calibri" w:eastAsia="Calibri" w:hAnsi="Calibri" w:cs="Calibri"/>
      <w:b/>
      <w:bCs/>
      <w:i/>
      <w:iCs/>
      <w:spacing w:val="2"/>
      <w:sz w:val="25"/>
      <w:szCs w:val="25"/>
    </w:rPr>
  </w:style>
  <w:style w:type="character" w:customStyle="1" w:styleId="33">
    <w:name w:val="Основной текст (3)_"/>
    <w:link w:val="34"/>
    <w:uiPriority w:val="99"/>
    <w:locked/>
    <w:rsid w:val="006F11F0"/>
    <w:rPr>
      <w:spacing w:val="2"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0"/>
    <w:link w:val="33"/>
    <w:uiPriority w:val="99"/>
    <w:rsid w:val="006F11F0"/>
    <w:pPr>
      <w:widowControl w:val="0"/>
      <w:shd w:val="clear" w:color="auto" w:fill="FFFFFF"/>
      <w:spacing w:before="420" w:after="300" w:line="240" w:lineRule="atLeast"/>
      <w:jc w:val="center"/>
    </w:pPr>
    <w:rPr>
      <w:rFonts w:ascii="Calibri" w:eastAsia="Calibri" w:hAnsi="Calibri" w:cs="Calibri"/>
      <w:spacing w:val="2"/>
      <w:sz w:val="21"/>
      <w:szCs w:val="21"/>
    </w:rPr>
  </w:style>
  <w:style w:type="character" w:customStyle="1" w:styleId="35">
    <w:name w:val="Основной текст (3) + Полужирный"/>
    <w:aliases w:val="Интервал 0 pt1,Интервал 0 pt"/>
    <w:uiPriority w:val="99"/>
    <w:rsid w:val="006F11F0"/>
    <w:rPr>
      <w:b/>
      <w:bCs/>
      <w:spacing w:val="3"/>
      <w:sz w:val="21"/>
      <w:szCs w:val="21"/>
    </w:rPr>
  </w:style>
  <w:style w:type="paragraph" w:customStyle="1" w:styleId="11">
    <w:name w:val="Обычный (веб)1"/>
    <w:basedOn w:val="a0"/>
    <w:uiPriority w:val="99"/>
    <w:rsid w:val="006F11F0"/>
    <w:pPr>
      <w:widowControl w:val="0"/>
      <w:suppressAutoHyphens/>
    </w:pPr>
    <w:rPr>
      <w:rFonts w:eastAsia="SimSun"/>
      <w:kern w:val="1"/>
      <w:lang w:eastAsia="hi-IN" w:bidi="hi-IN"/>
    </w:rPr>
  </w:style>
  <w:style w:type="paragraph" w:customStyle="1" w:styleId="12">
    <w:name w:val="Текст примечания1"/>
    <w:basedOn w:val="a0"/>
    <w:uiPriority w:val="99"/>
    <w:rsid w:val="006F11F0"/>
    <w:pPr>
      <w:suppressAutoHyphens/>
    </w:pPr>
    <w:rPr>
      <w:kern w:val="1"/>
      <w:lang w:eastAsia="ar-SA"/>
    </w:rPr>
  </w:style>
  <w:style w:type="character" w:styleId="afd">
    <w:name w:val="Strong"/>
    <w:uiPriority w:val="99"/>
    <w:qFormat/>
    <w:rsid w:val="006F11F0"/>
    <w:rPr>
      <w:b/>
      <w:bCs/>
    </w:rPr>
  </w:style>
  <w:style w:type="paragraph" w:styleId="afe">
    <w:name w:val="Title"/>
    <w:basedOn w:val="a0"/>
    <w:link w:val="aff"/>
    <w:uiPriority w:val="99"/>
    <w:qFormat/>
    <w:rsid w:val="006F11F0"/>
    <w:pPr>
      <w:jc w:val="center"/>
    </w:pPr>
    <w:rPr>
      <w:rFonts w:eastAsia="Calibri"/>
    </w:rPr>
  </w:style>
  <w:style w:type="character" w:customStyle="1" w:styleId="aff">
    <w:name w:val="Заголовок Знак"/>
    <w:link w:val="afe"/>
    <w:uiPriority w:val="99"/>
    <w:locked/>
    <w:rsid w:val="006F11F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11z7">
    <w:name w:val="WW8Num11z7"/>
    <w:uiPriority w:val="99"/>
    <w:rsid w:val="006F11F0"/>
  </w:style>
  <w:style w:type="character" w:styleId="aff0">
    <w:name w:val="annotation reference"/>
    <w:uiPriority w:val="99"/>
    <w:semiHidden/>
    <w:rsid w:val="006F11F0"/>
    <w:rPr>
      <w:sz w:val="16"/>
      <w:szCs w:val="16"/>
    </w:rPr>
  </w:style>
  <w:style w:type="character" w:styleId="HTML">
    <w:name w:val="HTML Cite"/>
    <w:uiPriority w:val="99"/>
    <w:semiHidden/>
    <w:rsid w:val="006F11F0"/>
    <w:rPr>
      <w:i/>
      <w:iCs/>
    </w:rPr>
  </w:style>
  <w:style w:type="numbering" w:customStyle="1" w:styleId="1">
    <w:name w:val="Список1"/>
    <w:rsid w:val="00423A1C"/>
    <w:pPr>
      <w:numPr>
        <w:numId w:val="2"/>
      </w:numPr>
    </w:pPr>
  </w:style>
  <w:style w:type="character" w:customStyle="1" w:styleId="50">
    <w:name w:val="Заголовок 5 Знак"/>
    <w:basedOn w:val="a1"/>
    <w:link w:val="5"/>
    <w:semiHidden/>
    <w:rsid w:val="0021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1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mfak.ru/russ_html/gramma/gra1.s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ki.toda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.kbsu.ru/site/www.exlibr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яфй</dc:creator>
  <cp:keywords/>
  <dc:description/>
  <cp:lastModifiedBy>Наталья Александровна Ишмуратова</cp:lastModifiedBy>
  <cp:revision>5</cp:revision>
  <cp:lastPrinted>2019-02-18T09:10:00Z</cp:lastPrinted>
  <dcterms:created xsi:type="dcterms:W3CDTF">2022-04-05T06:49:00Z</dcterms:created>
  <dcterms:modified xsi:type="dcterms:W3CDTF">2023-05-10T11:46:00Z</dcterms:modified>
</cp:coreProperties>
</file>