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F2E" w:rsidRDefault="00E40F2E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Pr="00936FD9">
        <w:rPr>
          <w:sz w:val="24"/>
          <w:szCs w:val="24"/>
        </w:rPr>
        <w:t>ЛЕНИНГРАДСКОЙ ОБЛАСТИ</w:t>
      </w:r>
    </w:p>
    <w:p w:rsidR="001E683C" w:rsidRPr="00936FD9" w:rsidRDefault="001E683C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E40F2E" w:rsidRPr="00936FD9" w:rsidRDefault="00E40F2E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936FD9"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E40F2E" w:rsidRDefault="007521BC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ИМЕНИ</w:t>
      </w:r>
      <w:r w:rsidR="00E40F2E" w:rsidRPr="00936FD9">
        <w:rPr>
          <w:b/>
          <w:sz w:val="24"/>
          <w:szCs w:val="24"/>
        </w:rPr>
        <w:t xml:space="preserve"> А.С. ПУШКИНА</w:t>
      </w:r>
      <w:r w:rsidR="00E40F2E">
        <w:rPr>
          <w:b/>
          <w:sz w:val="24"/>
          <w:szCs w:val="24"/>
        </w:rPr>
        <w:t>»</w:t>
      </w:r>
    </w:p>
    <w:p w:rsidR="00E40F2E" w:rsidRDefault="00E40F2E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E40F2E" w:rsidRDefault="00E40F2E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E40F2E" w:rsidRDefault="00E40F2E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E40F2E" w:rsidRDefault="00E40F2E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rFonts w:cs="Courier New"/>
          <w:sz w:val="24"/>
          <w:szCs w:val="24"/>
        </w:rPr>
        <w:t>дисциплины</w:t>
      </w: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E40F2E" w:rsidRPr="00AE2E5A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E683C" w:rsidRPr="003014D0" w:rsidRDefault="001E683C" w:rsidP="001E683C">
      <w:pPr>
        <w:pStyle w:val="5"/>
        <w:jc w:val="center"/>
        <w:rPr>
          <w:bCs w:val="0"/>
          <w:i w:val="0"/>
          <w:sz w:val="24"/>
          <w:szCs w:val="24"/>
        </w:rPr>
      </w:pPr>
      <w:r w:rsidRPr="003014D0">
        <w:rPr>
          <w:b w:val="0"/>
          <w:bCs w:val="0"/>
          <w:i w:val="0"/>
          <w:sz w:val="24"/>
          <w:szCs w:val="24"/>
        </w:rPr>
        <w:t>Б</w:t>
      </w:r>
      <w:proofErr w:type="gramStart"/>
      <w:r w:rsidRPr="003014D0">
        <w:rPr>
          <w:b w:val="0"/>
          <w:bCs w:val="0"/>
          <w:i w:val="0"/>
          <w:sz w:val="24"/>
          <w:szCs w:val="24"/>
        </w:rPr>
        <w:t>1.О.</w:t>
      </w:r>
      <w:proofErr w:type="gramEnd"/>
      <w:r w:rsidRPr="003014D0">
        <w:rPr>
          <w:b w:val="0"/>
          <w:bCs w:val="0"/>
          <w:i w:val="0"/>
          <w:sz w:val="24"/>
          <w:szCs w:val="24"/>
        </w:rPr>
        <w:t>01 МЕТОДИКА ИССЛЕДОВАНИЙ В ОБРАЗОВАНИИ (модуль)</w:t>
      </w:r>
      <w:r w:rsidRPr="003014D0">
        <w:rPr>
          <w:bCs w:val="0"/>
          <w:i w:val="0"/>
          <w:sz w:val="24"/>
          <w:szCs w:val="24"/>
        </w:rPr>
        <w:t xml:space="preserve"> </w:t>
      </w:r>
    </w:p>
    <w:p w:rsidR="00E40F2E" w:rsidRPr="00AE2E5A" w:rsidRDefault="00E40F2E" w:rsidP="002501B5">
      <w:pPr>
        <w:pStyle w:val="5"/>
        <w:jc w:val="center"/>
        <w:rPr>
          <w:i w:val="0"/>
          <w:sz w:val="28"/>
          <w:szCs w:val="28"/>
        </w:rPr>
      </w:pPr>
      <w:r w:rsidRPr="00AE2E5A">
        <w:rPr>
          <w:bCs w:val="0"/>
          <w:i w:val="0"/>
          <w:sz w:val="28"/>
          <w:szCs w:val="28"/>
        </w:rPr>
        <w:t>Б</w:t>
      </w:r>
      <w:proofErr w:type="gramStart"/>
      <w:r w:rsidRPr="00AE2E5A">
        <w:rPr>
          <w:bCs w:val="0"/>
          <w:i w:val="0"/>
          <w:sz w:val="28"/>
          <w:szCs w:val="28"/>
        </w:rPr>
        <w:t>1.О.</w:t>
      </w:r>
      <w:proofErr w:type="gramEnd"/>
      <w:r w:rsidRPr="00AE2E5A">
        <w:rPr>
          <w:bCs w:val="0"/>
          <w:i w:val="0"/>
          <w:sz w:val="28"/>
          <w:szCs w:val="28"/>
        </w:rPr>
        <w:t>01.03 ОБРАБОТКА ЭКСПЕРИМЕНТАЛЬНЫХ ДАННЫХ</w:t>
      </w:r>
    </w:p>
    <w:p w:rsidR="00E40F2E" w:rsidRPr="007521BC" w:rsidRDefault="00E40F2E" w:rsidP="002501B5">
      <w:pPr>
        <w:ind w:left="1152"/>
        <w:rPr>
          <w:bCs/>
          <w:sz w:val="24"/>
          <w:szCs w:val="24"/>
          <w:vertAlign w:val="subscript"/>
        </w:rPr>
      </w:pPr>
    </w:p>
    <w:p w:rsidR="00E40F2E" w:rsidRPr="007521BC" w:rsidRDefault="00E40F2E" w:rsidP="002501B5">
      <w:pPr>
        <w:jc w:val="center"/>
        <w:rPr>
          <w:b/>
          <w:sz w:val="24"/>
          <w:szCs w:val="24"/>
        </w:rPr>
      </w:pPr>
      <w:r w:rsidRPr="007521BC">
        <w:rPr>
          <w:bCs/>
          <w:sz w:val="24"/>
          <w:szCs w:val="24"/>
        </w:rPr>
        <w:t xml:space="preserve">Направление подготовки </w:t>
      </w:r>
      <w:r w:rsidRPr="007521BC">
        <w:rPr>
          <w:b/>
          <w:bCs/>
          <w:sz w:val="24"/>
          <w:szCs w:val="24"/>
        </w:rPr>
        <w:t>44.04.01</w:t>
      </w:r>
      <w:r w:rsidRPr="007521BC">
        <w:rPr>
          <w:b/>
          <w:sz w:val="24"/>
          <w:szCs w:val="24"/>
        </w:rPr>
        <w:t xml:space="preserve"> Педагогическое образование</w:t>
      </w:r>
    </w:p>
    <w:p w:rsidR="00E40F2E" w:rsidRPr="007521BC" w:rsidRDefault="00E40F2E" w:rsidP="002501B5">
      <w:pPr>
        <w:jc w:val="center"/>
        <w:rPr>
          <w:sz w:val="24"/>
          <w:szCs w:val="24"/>
        </w:rPr>
      </w:pPr>
      <w:r w:rsidRPr="007521BC">
        <w:rPr>
          <w:sz w:val="24"/>
          <w:szCs w:val="24"/>
        </w:rPr>
        <w:t xml:space="preserve">Направленность (профиль) </w:t>
      </w:r>
      <w:r w:rsidR="000D3531" w:rsidRPr="007521BC">
        <w:rPr>
          <w:b/>
          <w:sz w:val="24"/>
          <w:szCs w:val="24"/>
        </w:rPr>
        <w:t>Русский язык как иностранный</w:t>
      </w:r>
    </w:p>
    <w:p w:rsidR="00E40F2E" w:rsidRPr="007521BC" w:rsidRDefault="00E40F2E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E40F2E" w:rsidRDefault="00E40F2E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E40F2E" w:rsidRDefault="00E40F2E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7521BC" w:rsidRPr="006268E1" w:rsidRDefault="007521BC" w:rsidP="007521BC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6268E1">
        <w:rPr>
          <w:bCs/>
          <w:sz w:val="24"/>
          <w:szCs w:val="24"/>
        </w:rPr>
        <w:t>(год начала подготовки – 202</w:t>
      </w:r>
      <w:r w:rsidR="00DD3833">
        <w:rPr>
          <w:bCs/>
          <w:sz w:val="24"/>
          <w:szCs w:val="24"/>
        </w:rPr>
        <w:t>2</w:t>
      </w:r>
      <w:r w:rsidRPr="006268E1">
        <w:rPr>
          <w:bCs/>
          <w:sz w:val="24"/>
          <w:szCs w:val="24"/>
        </w:rPr>
        <w:t>)</w:t>
      </w:r>
    </w:p>
    <w:p w:rsidR="00E40F2E" w:rsidRDefault="00E40F2E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E40F2E" w:rsidRDefault="000D3531" w:rsidP="002501B5">
      <w:pPr>
        <w:pStyle w:val="ab"/>
        <w:jc w:val="center"/>
        <w:sectPr w:rsidR="00E40F2E" w:rsidSect="009A18A1">
          <w:pgSz w:w="11906" w:h="16838"/>
          <w:pgMar w:top="1134" w:right="850" w:bottom="1134" w:left="1701" w:header="708" w:footer="708" w:gutter="0"/>
          <w:cols w:space="720"/>
          <w:docGrid w:linePitch="360" w:charSpace="5938"/>
        </w:sectPr>
      </w:pPr>
      <w:r>
        <w:t>202</w:t>
      </w:r>
      <w:r w:rsidR="00DD3833">
        <w:t>2</w:t>
      </w:r>
      <w:bookmarkStart w:id="0" w:name="_GoBack"/>
      <w:bookmarkEnd w:id="0"/>
    </w:p>
    <w:p w:rsidR="00E40F2E" w:rsidRPr="003C0E55" w:rsidRDefault="00E40F2E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E40F2E" w:rsidRPr="00F35859" w:rsidRDefault="00E40F2E" w:rsidP="00B92536">
      <w:pPr>
        <w:pStyle w:val="a7"/>
        <w:spacing w:line="240" w:lineRule="auto"/>
        <w:ind w:left="0"/>
        <w:rPr>
          <w:color w:val="000000"/>
          <w:sz w:val="16"/>
          <w:szCs w:val="16"/>
        </w:rPr>
      </w:pPr>
    </w:p>
    <w:p w:rsidR="00E40F2E" w:rsidRDefault="00E40F2E" w:rsidP="00B92536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E40F2E" w:rsidRPr="00F35859" w:rsidRDefault="00E40F2E" w:rsidP="00920D08">
      <w:pPr>
        <w:spacing w:line="240" w:lineRule="auto"/>
        <w:rPr>
          <w:color w:val="000000"/>
          <w:sz w:val="16"/>
          <w:szCs w:val="16"/>
        </w:rPr>
      </w:pPr>
    </w:p>
    <w:tbl>
      <w:tblPr>
        <w:tblW w:w="964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E40F2E" w:rsidRPr="007521BC" w:rsidTr="007521BC">
        <w:trPr>
          <w:trHeight w:val="858"/>
        </w:trPr>
        <w:tc>
          <w:tcPr>
            <w:tcW w:w="993" w:type="dxa"/>
            <w:vAlign w:val="center"/>
          </w:tcPr>
          <w:p w:rsidR="00E40F2E" w:rsidRPr="007521BC" w:rsidRDefault="00E40F2E" w:rsidP="007521BC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7521BC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vAlign w:val="center"/>
          </w:tcPr>
          <w:p w:rsidR="00E40F2E" w:rsidRPr="007521BC" w:rsidRDefault="00E40F2E" w:rsidP="007521B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521BC">
              <w:rPr>
                <w:color w:val="000000"/>
                <w:sz w:val="24"/>
                <w:szCs w:val="24"/>
              </w:rPr>
              <w:t>Содержание компетенции</w:t>
            </w:r>
          </w:p>
          <w:p w:rsidR="00E40F2E" w:rsidRPr="007521BC" w:rsidRDefault="00E40F2E" w:rsidP="007521B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521BC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vAlign w:val="center"/>
          </w:tcPr>
          <w:p w:rsidR="00E40F2E" w:rsidRPr="007521BC" w:rsidRDefault="00E40F2E" w:rsidP="007521B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521BC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AE2E5A" w:rsidRPr="007521BC" w:rsidTr="007521BC">
        <w:trPr>
          <w:trHeight w:val="853"/>
        </w:trPr>
        <w:tc>
          <w:tcPr>
            <w:tcW w:w="993" w:type="dxa"/>
          </w:tcPr>
          <w:p w:rsidR="00E40F2E" w:rsidRPr="007521BC" w:rsidRDefault="00E40F2E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1BC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</w:tcPr>
          <w:p w:rsidR="00E40F2E" w:rsidRPr="007521BC" w:rsidRDefault="00E40F2E" w:rsidP="007521BC">
            <w:pPr>
              <w:pStyle w:val="a9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21BC">
              <w:rPr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</w:tcPr>
          <w:p w:rsidR="007521BC" w:rsidRPr="007521BC" w:rsidRDefault="007521BC" w:rsidP="007521BC">
            <w:pPr>
              <w:snapToGrid w:val="0"/>
              <w:spacing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7521BC">
              <w:rPr>
                <w:b/>
                <w:sz w:val="24"/>
                <w:szCs w:val="24"/>
              </w:rPr>
              <w:t>ИУК</w:t>
            </w:r>
            <w:r>
              <w:rPr>
                <w:b/>
                <w:sz w:val="24"/>
                <w:szCs w:val="24"/>
              </w:rPr>
              <w:t>-</w:t>
            </w:r>
            <w:r w:rsidRPr="007521BC">
              <w:rPr>
                <w:b/>
                <w:sz w:val="24"/>
                <w:szCs w:val="24"/>
              </w:rPr>
              <w:t>1.1</w:t>
            </w:r>
          </w:p>
          <w:p w:rsidR="00E40F2E" w:rsidRPr="007521BC" w:rsidRDefault="00E40F2E" w:rsidP="007521BC">
            <w:pPr>
              <w:snapToGrid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521BC">
              <w:rPr>
                <w:sz w:val="24"/>
                <w:szCs w:val="24"/>
              </w:rPr>
              <w:t>Знать: подходы к осуществлению психолого-педагогического эксперимента и способы обработ</w:t>
            </w:r>
            <w:r w:rsidR="007521BC">
              <w:rPr>
                <w:sz w:val="24"/>
                <w:szCs w:val="24"/>
              </w:rPr>
              <w:t>ки полученных в его ходе данных</w:t>
            </w:r>
          </w:p>
          <w:p w:rsidR="007521BC" w:rsidRPr="007521BC" w:rsidRDefault="007521BC" w:rsidP="007521BC">
            <w:pPr>
              <w:snapToGrid w:val="0"/>
              <w:spacing w:line="240" w:lineRule="auto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ИУК-</w:t>
            </w:r>
            <w:r w:rsidRPr="007521BC">
              <w:rPr>
                <w:b/>
                <w:bCs/>
                <w:sz w:val="24"/>
                <w:szCs w:val="24"/>
              </w:rPr>
              <w:t>1.2</w:t>
            </w:r>
          </w:p>
          <w:p w:rsidR="00E40F2E" w:rsidRPr="007521BC" w:rsidRDefault="00E40F2E" w:rsidP="007521BC">
            <w:pPr>
              <w:snapToGrid w:val="0"/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7521BC">
              <w:rPr>
                <w:bCs/>
                <w:sz w:val="24"/>
                <w:szCs w:val="24"/>
              </w:rPr>
              <w:t>Уметь: пользоваться эмпирическими методами осуществления экспериментальной час</w:t>
            </w:r>
            <w:r w:rsidR="007521BC">
              <w:rPr>
                <w:bCs/>
                <w:sz w:val="24"/>
                <w:szCs w:val="24"/>
              </w:rPr>
              <w:t>ти педагогического исследования</w:t>
            </w:r>
          </w:p>
          <w:p w:rsidR="007521BC" w:rsidRPr="007521BC" w:rsidRDefault="007521BC" w:rsidP="007521BC">
            <w:pPr>
              <w:snapToGrid w:val="0"/>
              <w:spacing w:line="240" w:lineRule="auto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ИУ-</w:t>
            </w:r>
            <w:r w:rsidRPr="007521BC">
              <w:rPr>
                <w:b/>
                <w:bCs/>
                <w:sz w:val="24"/>
                <w:szCs w:val="24"/>
              </w:rPr>
              <w:t> 1.3</w:t>
            </w:r>
          </w:p>
          <w:p w:rsidR="00E40F2E" w:rsidRPr="007521BC" w:rsidRDefault="00E40F2E" w:rsidP="007521BC">
            <w:pPr>
              <w:snapToGrid w:val="0"/>
              <w:spacing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7521BC">
              <w:rPr>
                <w:bCs/>
                <w:sz w:val="24"/>
                <w:szCs w:val="24"/>
              </w:rPr>
              <w:t xml:space="preserve">Владеть: навыком системного подхода к осуществлению педагогического эксперимента и последующей обработки </w:t>
            </w:r>
            <w:r w:rsidR="007521BC">
              <w:rPr>
                <w:bCs/>
                <w:sz w:val="24"/>
                <w:szCs w:val="24"/>
              </w:rPr>
              <w:t>данных, полученных в результате</w:t>
            </w:r>
          </w:p>
        </w:tc>
      </w:tr>
      <w:tr w:rsidR="00AE2E5A" w:rsidRPr="007521BC" w:rsidTr="007521BC">
        <w:trPr>
          <w:trHeight w:val="424"/>
        </w:trPr>
        <w:tc>
          <w:tcPr>
            <w:tcW w:w="993" w:type="dxa"/>
          </w:tcPr>
          <w:p w:rsidR="00E40F2E" w:rsidRPr="007521BC" w:rsidRDefault="00E40F2E" w:rsidP="00226B6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1BC"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3686" w:type="dxa"/>
          </w:tcPr>
          <w:p w:rsidR="00E40F2E" w:rsidRPr="007521BC" w:rsidRDefault="00E40F2E" w:rsidP="007521BC">
            <w:pPr>
              <w:pStyle w:val="a9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21BC">
              <w:rPr>
                <w:sz w:val="24"/>
                <w:szCs w:val="24"/>
              </w:rPr>
              <w:t>способен разрабатывать программы мониторинга результатов образования обучающихся, разрабатывать и реализовывать программы преодоления трудностей в обучении</w:t>
            </w:r>
          </w:p>
        </w:tc>
        <w:tc>
          <w:tcPr>
            <w:tcW w:w="4961" w:type="dxa"/>
          </w:tcPr>
          <w:p w:rsidR="007521BC" w:rsidRPr="007521BC" w:rsidRDefault="007521BC" w:rsidP="007521BC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ИОПК-5</w:t>
            </w:r>
            <w:r w:rsidRPr="007521BC">
              <w:rPr>
                <w:b/>
                <w:bCs/>
                <w:sz w:val="24"/>
                <w:szCs w:val="24"/>
              </w:rPr>
              <w:t>.1</w:t>
            </w:r>
          </w:p>
          <w:p w:rsidR="00E40F2E" w:rsidRPr="007521BC" w:rsidRDefault="00E40F2E" w:rsidP="007521BC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7521BC">
              <w:rPr>
                <w:bCs/>
                <w:sz w:val="24"/>
                <w:szCs w:val="24"/>
              </w:rPr>
              <w:t>Знать: способы и формы обработки и обобщения данных, полученных в результате педагогического эксперимента</w:t>
            </w:r>
          </w:p>
          <w:p w:rsidR="007521BC" w:rsidRPr="007521BC" w:rsidRDefault="007521BC" w:rsidP="007521BC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ИОПК-5</w:t>
            </w:r>
            <w:r w:rsidRPr="007521BC">
              <w:rPr>
                <w:b/>
                <w:bCs/>
                <w:sz w:val="24"/>
                <w:szCs w:val="24"/>
              </w:rPr>
              <w:t>.2</w:t>
            </w:r>
          </w:p>
          <w:p w:rsidR="00E40F2E" w:rsidRPr="007521BC" w:rsidRDefault="00E40F2E" w:rsidP="007521BC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7521BC">
              <w:rPr>
                <w:bCs/>
                <w:sz w:val="24"/>
                <w:szCs w:val="24"/>
              </w:rPr>
              <w:t>Уметь: выбирать оптимальные способы и формы обработки и обобщения данных, полученных в результате педагогического эксперимента</w:t>
            </w:r>
          </w:p>
          <w:p w:rsidR="007521BC" w:rsidRPr="007521BC" w:rsidRDefault="007521BC" w:rsidP="007521BC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ИОПК-5</w:t>
            </w:r>
            <w:r w:rsidRPr="007521BC">
              <w:rPr>
                <w:b/>
                <w:bCs/>
                <w:sz w:val="24"/>
                <w:szCs w:val="24"/>
              </w:rPr>
              <w:t>.3</w:t>
            </w:r>
          </w:p>
          <w:p w:rsidR="00E40F2E" w:rsidRPr="007521BC" w:rsidRDefault="00E40F2E" w:rsidP="007521BC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7521BC">
              <w:rPr>
                <w:bCs/>
                <w:sz w:val="24"/>
                <w:szCs w:val="24"/>
              </w:rPr>
              <w:t>Владеть: методическим инструментарием обработки и анализа данных, полученных в результате педагогического эксперимента</w:t>
            </w:r>
          </w:p>
        </w:tc>
      </w:tr>
      <w:tr w:rsidR="00AE2E5A" w:rsidRPr="007521BC" w:rsidTr="007521BC">
        <w:trPr>
          <w:trHeight w:val="977"/>
        </w:trPr>
        <w:tc>
          <w:tcPr>
            <w:tcW w:w="993" w:type="dxa"/>
          </w:tcPr>
          <w:p w:rsidR="00E40F2E" w:rsidRPr="007521BC" w:rsidRDefault="00E40F2E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1BC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3686" w:type="dxa"/>
          </w:tcPr>
          <w:p w:rsidR="00E40F2E" w:rsidRPr="007521BC" w:rsidRDefault="00E40F2E" w:rsidP="007521BC">
            <w:pPr>
              <w:pStyle w:val="a9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21BC">
              <w:rPr>
                <w:sz w:val="24"/>
                <w:szCs w:val="24"/>
              </w:rPr>
              <w:t>способен проектировать педагогическую деятельность на основе специальных научных знаний и результатов исследований</w:t>
            </w:r>
          </w:p>
        </w:tc>
        <w:tc>
          <w:tcPr>
            <w:tcW w:w="4961" w:type="dxa"/>
          </w:tcPr>
          <w:p w:rsidR="007521BC" w:rsidRPr="007521BC" w:rsidRDefault="007521BC" w:rsidP="007521BC">
            <w:pPr>
              <w:snapToGrid w:val="0"/>
              <w:spacing w:line="240" w:lineRule="auto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ИОПК-</w:t>
            </w:r>
            <w:r w:rsidRPr="007521BC">
              <w:rPr>
                <w:b/>
                <w:bCs/>
                <w:sz w:val="24"/>
                <w:szCs w:val="24"/>
              </w:rPr>
              <w:t>8.1</w:t>
            </w:r>
          </w:p>
          <w:p w:rsidR="00E40F2E" w:rsidRPr="007521BC" w:rsidRDefault="00E40F2E" w:rsidP="007521BC">
            <w:pPr>
              <w:snapToGrid w:val="0"/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7521BC">
              <w:rPr>
                <w:bCs/>
                <w:sz w:val="24"/>
                <w:szCs w:val="24"/>
              </w:rPr>
              <w:t>Знать: комплекс эмпирических методов, приложимых к педагогическим исследованиям</w:t>
            </w:r>
          </w:p>
          <w:p w:rsidR="007521BC" w:rsidRPr="007521BC" w:rsidRDefault="007521BC" w:rsidP="007521BC">
            <w:pPr>
              <w:snapToGrid w:val="0"/>
              <w:spacing w:line="240" w:lineRule="auto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ИОПК-</w:t>
            </w:r>
            <w:r w:rsidR="00E40F2E" w:rsidRPr="007521BC">
              <w:rPr>
                <w:b/>
                <w:bCs/>
                <w:sz w:val="24"/>
                <w:szCs w:val="24"/>
              </w:rPr>
              <w:t>8.2</w:t>
            </w:r>
          </w:p>
          <w:p w:rsidR="00E40F2E" w:rsidRPr="007521BC" w:rsidRDefault="00E40F2E" w:rsidP="007521BC">
            <w:pPr>
              <w:snapToGrid w:val="0"/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7521BC">
              <w:rPr>
                <w:bCs/>
                <w:sz w:val="24"/>
                <w:szCs w:val="24"/>
              </w:rPr>
              <w:t>Уметь: проектировать научный эксперимент с применением методов эмпирического уровня</w:t>
            </w:r>
          </w:p>
          <w:p w:rsidR="007521BC" w:rsidRPr="007521BC" w:rsidRDefault="007521BC" w:rsidP="007521BC">
            <w:pPr>
              <w:snapToGrid w:val="0"/>
              <w:spacing w:line="240" w:lineRule="auto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ИОПК-</w:t>
            </w:r>
            <w:r w:rsidRPr="007521BC">
              <w:rPr>
                <w:b/>
                <w:bCs/>
                <w:sz w:val="24"/>
                <w:szCs w:val="24"/>
              </w:rPr>
              <w:t>8.3</w:t>
            </w:r>
          </w:p>
          <w:p w:rsidR="00E40F2E" w:rsidRPr="007521BC" w:rsidRDefault="00E40F2E" w:rsidP="007521BC">
            <w:pPr>
              <w:snapToGrid w:val="0"/>
              <w:spacing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7521BC">
              <w:rPr>
                <w:bCs/>
                <w:sz w:val="24"/>
                <w:szCs w:val="24"/>
              </w:rPr>
              <w:t>Владеть: навыком проектной деятельности в области педагогики  и его прикладными аспектами</w:t>
            </w:r>
          </w:p>
        </w:tc>
      </w:tr>
    </w:tbl>
    <w:p w:rsidR="00E40F2E" w:rsidRPr="003C0E55" w:rsidRDefault="00E40F2E" w:rsidP="00920D08">
      <w:pPr>
        <w:spacing w:line="240" w:lineRule="auto"/>
        <w:rPr>
          <w:color w:val="000000"/>
          <w:sz w:val="24"/>
          <w:szCs w:val="24"/>
        </w:rPr>
      </w:pPr>
    </w:p>
    <w:p w:rsidR="00E40F2E" w:rsidRPr="003C0E55" w:rsidRDefault="00E40F2E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E40F2E" w:rsidRPr="00AE2E5A" w:rsidRDefault="00E40F2E" w:rsidP="00B92536">
      <w:pPr>
        <w:pStyle w:val="western"/>
        <w:shd w:val="clear" w:color="auto" w:fill="auto"/>
        <w:spacing w:before="0" w:line="240" w:lineRule="auto"/>
        <w:ind w:firstLine="0"/>
        <w:rPr>
          <w:color w:val="auto"/>
          <w:sz w:val="24"/>
          <w:szCs w:val="24"/>
        </w:rPr>
      </w:pPr>
      <w:r w:rsidRPr="00AE2E5A">
        <w:rPr>
          <w:bCs/>
          <w:color w:val="auto"/>
          <w:sz w:val="24"/>
          <w:szCs w:val="24"/>
        </w:rPr>
        <w:tab/>
      </w:r>
      <w:r w:rsidRPr="007521BC">
        <w:rPr>
          <w:b/>
          <w:bCs/>
          <w:color w:val="auto"/>
          <w:sz w:val="24"/>
          <w:szCs w:val="24"/>
          <w:u w:val="single"/>
        </w:rPr>
        <w:t>Цель дисциплины</w:t>
      </w:r>
      <w:r w:rsidRPr="00AE2E5A">
        <w:rPr>
          <w:color w:val="auto"/>
          <w:sz w:val="24"/>
          <w:szCs w:val="24"/>
        </w:rPr>
        <w:t xml:space="preserve">: развить у учащихся владение эмпирическими методами педагогического исследования до уровня </w:t>
      </w:r>
      <w:proofErr w:type="spellStart"/>
      <w:r w:rsidRPr="00AE2E5A">
        <w:rPr>
          <w:color w:val="auto"/>
          <w:sz w:val="24"/>
          <w:szCs w:val="24"/>
        </w:rPr>
        <w:t>компетентностного</w:t>
      </w:r>
      <w:proofErr w:type="spellEnd"/>
      <w:r w:rsidRPr="00AE2E5A">
        <w:rPr>
          <w:color w:val="auto"/>
          <w:sz w:val="24"/>
          <w:szCs w:val="24"/>
        </w:rPr>
        <w:t xml:space="preserve"> обращения с ними и результатами их применения.</w:t>
      </w:r>
    </w:p>
    <w:p w:rsidR="00E40F2E" w:rsidRPr="00AE2E5A" w:rsidRDefault="00E40F2E" w:rsidP="00B92536">
      <w:pPr>
        <w:ind w:left="0" w:firstLine="0"/>
        <w:rPr>
          <w:sz w:val="24"/>
          <w:szCs w:val="24"/>
        </w:rPr>
      </w:pPr>
      <w:r w:rsidRPr="00AE2E5A">
        <w:rPr>
          <w:bCs/>
          <w:sz w:val="24"/>
          <w:szCs w:val="24"/>
        </w:rPr>
        <w:tab/>
      </w:r>
      <w:r w:rsidRPr="007521BC">
        <w:rPr>
          <w:b/>
          <w:bCs/>
          <w:sz w:val="24"/>
          <w:szCs w:val="24"/>
          <w:u w:val="single"/>
        </w:rPr>
        <w:t>Задачи дисциплины</w:t>
      </w:r>
      <w:r w:rsidRPr="00AE2E5A">
        <w:rPr>
          <w:sz w:val="24"/>
          <w:szCs w:val="24"/>
        </w:rPr>
        <w:t>:</w:t>
      </w:r>
    </w:p>
    <w:p w:rsidR="00E40F2E" w:rsidRPr="00AE2E5A" w:rsidRDefault="00E40F2E" w:rsidP="00B92536">
      <w:pPr>
        <w:numPr>
          <w:ilvl w:val="0"/>
          <w:numId w:val="6"/>
        </w:numPr>
        <w:tabs>
          <w:tab w:val="clear" w:pos="788"/>
          <w:tab w:val="left" w:pos="426"/>
        </w:tabs>
        <w:ind w:left="426" w:hanging="284"/>
        <w:rPr>
          <w:sz w:val="24"/>
          <w:szCs w:val="24"/>
        </w:rPr>
      </w:pPr>
      <w:r w:rsidRPr="00AE2E5A">
        <w:rPr>
          <w:sz w:val="24"/>
          <w:szCs w:val="24"/>
        </w:rPr>
        <w:t xml:space="preserve">сформировать у учащихся знания о современных экспериментальных методах и </w:t>
      </w:r>
      <w:r w:rsidRPr="00AE2E5A">
        <w:rPr>
          <w:sz w:val="24"/>
          <w:szCs w:val="24"/>
        </w:rPr>
        <w:lastRenderedPageBreak/>
        <w:t>методиках в педагогике;</w:t>
      </w:r>
    </w:p>
    <w:p w:rsidR="00E40F2E" w:rsidRPr="00AE2E5A" w:rsidRDefault="00E40F2E" w:rsidP="00B92536">
      <w:pPr>
        <w:numPr>
          <w:ilvl w:val="0"/>
          <w:numId w:val="6"/>
        </w:numPr>
        <w:tabs>
          <w:tab w:val="clear" w:pos="788"/>
          <w:tab w:val="left" w:pos="426"/>
        </w:tabs>
        <w:ind w:left="426" w:hanging="284"/>
        <w:rPr>
          <w:sz w:val="24"/>
          <w:szCs w:val="24"/>
        </w:rPr>
      </w:pPr>
      <w:r w:rsidRPr="00AE2E5A">
        <w:rPr>
          <w:sz w:val="24"/>
          <w:szCs w:val="24"/>
        </w:rPr>
        <w:t>объяснить основания и принципы выбора экспериментальных методов научно-педагогического исследования;</w:t>
      </w:r>
    </w:p>
    <w:p w:rsidR="00E40F2E" w:rsidRPr="00AE2E5A" w:rsidRDefault="00E40F2E" w:rsidP="00B92536">
      <w:pPr>
        <w:numPr>
          <w:ilvl w:val="0"/>
          <w:numId w:val="6"/>
        </w:numPr>
        <w:tabs>
          <w:tab w:val="clear" w:pos="788"/>
          <w:tab w:val="left" w:pos="426"/>
        </w:tabs>
        <w:ind w:left="426" w:hanging="284"/>
        <w:rPr>
          <w:sz w:val="24"/>
          <w:szCs w:val="24"/>
        </w:rPr>
      </w:pPr>
      <w:r w:rsidRPr="00AE2E5A">
        <w:rPr>
          <w:sz w:val="24"/>
          <w:szCs w:val="24"/>
        </w:rPr>
        <w:t>продемонстрировать практические возможности каждого из описываемых в рамках курса метода;</w:t>
      </w:r>
    </w:p>
    <w:p w:rsidR="00E40F2E" w:rsidRPr="00AE2E5A" w:rsidRDefault="00E40F2E" w:rsidP="00B92536">
      <w:pPr>
        <w:numPr>
          <w:ilvl w:val="0"/>
          <w:numId w:val="6"/>
        </w:numPr>
        <w:tabs>
          <w:tab w:val="clear" w:pos="788"/>
          <w:tab w:val="left" w:pos="426"/>
        </w:tabs>
        <w:ind w:left="426" w:hanging="284"/>
        <w:rPr>
          <w:sz w:val="24"/>
          <w:szCs w:val="24"/>
        </w:rPr>
      </w:pPr>
      <w:r w:rsidRPr="00AE2E5A">
        <w:rPr>
          <w:sz w:val="24"/>
          <w:szCs w:val="24"/>
        </w:rPr>
        <w:t>дать представление об основах измерения и описания педагогических явлений;</w:t>
      </w:r>
    </w:p>
    <w:p w:rsidR="00E40F2E" w:rsidRPr="00AE2E5A" w:rsidRDefault="00E40F2E" w:rsidP="00B92536">
      <w:pPr>
        <w:numPr>
          <w:ilvl w:val="0"/>
          <w:numId w:val="6"/>
        </w:numPr>
        <w:tabs>
          <w:tab w:val="clear" w:pos="788"/>
          <w:tab w:val="left" w:pos="426"/>
        </w:tabs>
        <w:ind w:left="426" w:hanging="284"/>
        <w:rPr>
          <w:sz w:val="24"/>
          <w:szCs w:val="24"/>
        </w:rPr>
      </w:pPr>
      <w:r w:rsidRPr="00AE2E5A">
        <w:rPr>
          <w:sz w:val="24"/>
          <w:szCs w:val="24"/>
        </w:rPr>
        <w:t>обосновать значимость математических методов в педагогических исследованиях;</w:t>
      </w:r>
    </w:p>
    <w:p w:rsidR="00E40F2E" w:rsidRPr="00AE2E5A" w:rsidRDefault="00E40F2E" w:rsidP="00B92536">
      <w:pPr>
        <w:numPr>
          <w:ilvl w:val="0"/>
          <w:numId w:val="6"/>
        </w:numPr>
        <w:tabs>
          <w:tab w:val="clear" w:pos="788"/>
          <w:tab w:val="left" w:pos="426"/>
        </w:tabs>
        <w:ind w:left="426" w:hanging="284"/>
        <w:rPr>
          <w:sz w:val="24"/>
          <w:szCs w:val="24"/>
        </w:rPr>
      </w:pPr>
      <w:r w:rsidRPr="00AE2E5A">
        <w:rPr>
          <w:sz w:val="24"/>
          <w:szCs w:val="24"/>
        </w:rPr>
        <w:t>развить научно-исследовательскую культуру магистра гуманитарного направления подготовки.</w:t>
      </w:r>
    </w:p>
    <w:p w:rsidR="00E40F2E" w:rsidRPr="00F35859" w:rsidRDefault="00E40F2E" w:rsidP="007521BC">
      <w:pPr>
        <w:ind w:firstLine="0"/>
        <w:rPr>
          <w:b/>
          <w:bCs/>
          <w:color w:val="000000"/>
          <w:sz w:val="22"/>
          <w:szCs w:val="22"/>
        </w:rPr>
      </w:pPr>
      <w:r w:rsidRPr="00AE2E5A">
        <w:rPr>
          <w:sz w:val="24"/>
          <w:szCs w:val="24"/>
        </w:rPr>
        <w:tab/>
      </w:r>
    </w:p>
    <w:p w:rsidR="00E40F2E" w:rsidRPr="003C0E55" w:rsidRDefault="00E40F2E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E40F2E" w:rsidRPr="00F35859" w:rsidRDefault="00E40F2E" w:rsidP="00247FA5">
      <w:pPr>
        <w:spacing w:line="240" w:lineRule="auto"/>
        <w:ind w:firstLine="0"/>
        <w:rPr>
          <w:sz w:val="16"/>
          <w:szCs w:val="16"/>
        </w:rPr>
      </w:pPr>
    </w:p>
    <w:p w:rsidR="00E40F2E" w:rsidRPr="00AE2E5A" w:rsidRDefault="00E40F2E" w:rsidP="00247FA5">
      <w:pPr>
        <w:spacing w:line="240" w:lineRule="auto"/>
        <w:ind w:firstLine="0"/>
        <w:rPr>
          <w:sz w:val="24"/>
          <w:szCs w:val="24"/>
        </w:rPr>
      </w:pPr>
      <w:r w:rsidRPr="00AE2E5A">
        <w:rPr>
          <w:sz w:val="24"/>
          <w:szCs w:val="24"/>
        </w:rPr>
        <w:tab/>
        <w:t>Общая трудоемкость освоения дисциплины составляет 2 зачетные единицы, 72 академических часа</w:t>
      </w:r>
      <w:r w:rsidRPr="00AE2E5A">
        <w:rPr>
          <w:i/>
          <w:sz w:val="24"/>
          <w:szCs w:val="24"/>
        </w:rPr>
        <w:t xml:space="preserve"> (1 зачетная единица соответствует 36 академическим часам).</w:t>
      </w:r>
    </w:p>
    <w:p w:rsidR="00AE2E5A" w:rsidRDefault="00AE2E5A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450828" w:rsidRPr="003C0E55" w:rsidRDefault="00450828" w:rsidP="0045082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953D7" w:rsidRPr="003C0E55" w:rsidTr="00A953D7">
        <w:trPr>
          <w:trHeight w:val="293"/>
        </w:trPr>
        <w:tc>
          <w:tcPr>
            <w:tcW w:w="6525" w:type="dxa"/>
            <w:vMerge w:val="restart"/>
            <w:shd w:val="clear" w:color="auto" w:fill="auto"/>
          </w:tcPr>
          <w:p w:rsidR="00A953D7" w:rsidRPr="003C0E55" w:rsidRDefault="00A953D7" w:rsidP="007521BC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953D7" w:rsidRPr="003C0E55" w:rsidRDefault="00A953D7" w:rsidP="007521B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953D7" w:rsidRPr="003C0E55" w:rsidTr="007521BC">
        <w:trPr>
          <w:trHeight w:val="247"/>
        </w:trPr>
        <w:tc>
          <w:tcPr>
            <w:tcW w:w="6525" w:type="dxa"/>
            <w:vMerge/>
            <w:shd w:val="clear" w:color="auto" w:fill="auto"/>
          </w:tcPr>
          <w:p w:rsidR="00A953D7" w:rsidRPr="003C0E55" w:rsidRDefault="00A953D7" w:rsidP="007521BC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A953D7" w:rsidRPr="003C0E55" w:rsidRDefault="00A953D7" w:rsidP="007521B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953D7" w:rsidRPr="00AD3CA3" w:rsidRDefault="00A953D7" w:rsidP="007521BC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450828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450828" w:rsidRPr="003C0E55" w:rsidTr="007521BC">
        <w:trPr>
          <w:trHeight w:val="239"/>
        </w:trPr>
        <w:tc>
          <w:tcPr>
            <w:tcW w:w="6525" w:type="dxa"/>
            <w:shd w:val="clear" w:color="auto" w:fill="E0E0E0"/>
          </w:tcPr>
          <w:p w:rsidR="00450828" w:rsidRPr="003C0E55" w:rsidRDefault="00450828" w:rsidP="007521BC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450828" w:rsidRPr="003C0E55" w:rsidRDefault="00450828" w:rsidP="007521B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450828" w:rsidRPr="003C0E55" w:rsidTr="007521BC">
        <w:tc>
          <w:tcPr>
            <w:tcW w:w="6525" w:type="dxa"/>
            <w:shd w:val="clear" w:color="auto" w:fill="auto"/>
          </w:tcPr>
          <w:p w:rsidR="00450828" w:rsidRPr="003C0E55" w:rsidRDefault="00450828" w:rsidP="007521B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450828" w:rsidRPr="003C0E55" w:rsidRDefault="00450828" w:rsidP="007521BC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450828" w:rsidRPr="003C0E55" w:rsidTr="007521BC">
        <w:tc>
          <w:tcPr>
            <w:tcW w:w="6525" w:type="dxa"/>
            <w:shd w:val="clear" w:color="auto" w:fill="auto"/>
          </w:tcPr>
          <w:p w:rsidR="00450828" w:rsidRPr="003C0E55" w:rsidRDefault="00450828" w:rsidP="007521B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shd w:val="clear" w:color="auto" w:fill="auto"/>
            <w:vAlign w:val="bottom"/>
          </w:tcPr>
          <w:p w:rsidR="00450828" w:rsidRPr="003C0E55" w:rsidRDefault="00450828" w:rsidP="007521B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450828" w:rsidRPr="003C0E55" w:rsidRDefault="00450828" w:rsidP="007521B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50828" w:rsidRPr="003C0E55" w:rsidTr="007521BC">
        <w:tc>
          <w:tcPr>
            <w:tcW w:w="6525" w:type="dxa"/>
            <w:shd w:val="clear" w:color="auto" w:fill="auto"/>
          </w:tcPr>
          <w:p w:rsidR="00450828" w:rsidRPr="003C0E55" w:rsidRDefault="00450828" w:rsidP="007521B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shd w:val="clear" w:color="auto" w:fill="auto"/>
            <w:vAlign w:val="bottom"/>
          </w:tcPr>
          <w:p w:rsidR="00450828" w:rsidRPr="003C0E55" w:rsidRDefault="00450828" w:rsidP="007521B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450828" w:rsidRPr="003C0E55" w:rsidRDefault="007521BC" w:rsidP="007521B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50828" w:rsidRPr="003C0E55" w:rsidTr="007521BC">
        <w:tc>
          <w:tcPr>
            <w:tcW w:w="6525" w:type="dxa"/>
            <w:shd w:val="clear" w:color="auto" w:fill="E0E0E0"/>
          </w:tcPr>
          <w:p w:rsidR="00450828" w:rsidRPr="003C0E55" w:rsidRDefault="00450828" w:rsidP="007521B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450828" w:rsidRPr="003C0E55" w:rsidRDefault="00450828" w:rsidP="007521B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450828" w:rsidRPr="003C0E55" w:rsidTr="007521BC">
        <w:tc>
          <w:tcPr>
            <w:tcW w:w="6525" w:type="dxa"/>
            <w:shd w:val="clear" w:color="auto" w:fill="E0E0E0"/>
          </w:tcPr>
          <w:p w:rsidR="00450828" w:rsidRPr="003C0E55" w:rsidRDefault="00450828" w:rsidP="007521B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450828" w:rsidRPr="003C0E55" w:rsidRDefault="00450828" w:rsidP="007521B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450828" w:rsidRPr="003C0E55" w:rsidTr="007521BC">
        <w:tc>
          <w:tcPr>
            <w:tcW w:w="6525" w:type="dxa"/>
            <w:shd w:val="clear" w:color="auto" w:fill="auto"/>
          </w:tcPr>
          <w:p w:rsidR="00450828" w:rsidRPr="00920D08" w:rsidRDefault="00450828" w:rsidP="007521BC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450828" w:rsidRPr="003C0E55" w:rsidRDefault="00A953D7" w:rsidP="007521B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450828" w:rsidRPr="003C0E55" w:rsidTr="007521BC">
        <w:tc>
          <w:tcPr>
            <w:tcW w:w="6525" w:type="dxa"/>
            <w:shd w:val="clear" w:color="auto" w:fill="auto"/>
          </w:tcPr>
          <w:p w:rsidR="00450828" w:rsidRPr="00920D08" w:rsidRDefault="00450828" w:rsidP="007521BC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450828" w:rsidRPr="003C0E55" w:rsidRDefault="00A953D7" w:rsidP="007521B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24,65</w:t>
            </w:r>
          </w:p>
        </w:tc>
      </w:tr>
      <w:tr w:rsidR="00450828" w:rsidRPr="003C0E55" w:rsidTr="007521BC">
        <w:trPr>
          <w:trHeight w:val="173"/>
        </w:trPr>
        <w:tc>
          <w:tcPr>
            <w:tcW w:w="6525" w:type="dxa"/>
            <w:shd w:val="clear" w:color="auto" w:fill="E0E0E0"/>
          </w:tcPr>
          <w:p w:rsidR="00450828" w:rsidRPr="003C0E55" w:rsidRDefault="00450828" w:rsidP="007521B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450828" w:rsidRPr="003C0E55" w:rsidRDefault="00450828" w:rsidP="007521B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:rsidR="00450828" w:rsidRDefault="00450828" w:rsidP="00450828">
      <w:pPr>
        <w:spacing w:line="240" w:lineRule="auto"/>
        <w:ind w:left="0" w:firstLine="0"/>
        <w:rPr>
          <w:bCs/>
          <w:sz w:val="24"/>
          <w:szCs w:val="24"/>
        </w:rPr>
      </w:pPr>
    </w:p>
    <w:p w:rsidR="00450828" w:rsidRPr="003C0E55" w:rsidRDefault="00450828" w:rsidP="0045082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953D7" w:rsidRPr="003C0E55" w:rsidTr="007521BC">
        <w:trPr>
          <w:trHeight w:val="257"/>
        </w:trPr>
        <w:tc>
          <w:tcPr>
            <w:tcW w:w="6540" w:type="dxa"/>
            <w:vMerge w:val="restart"/>
            <w:shd w:val="clear" w:color="auto" w:fill="auto"/>
          </w:tcPr>
          <w:p w:rsidR="00A953D7" w:rsidRPr="003C0E55" w:rsidRDefault="00A953D7" w:rsidP="007521BC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953D7" w:rsidRPr="003C0E55" w:rsidRDefault="00A953D7" w:rsidP="007521B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953D7" w:rsidRPr="003C0E55" w:rsidTr="007521BC">
        <w:trPr>
          <w:trHeight w:val="257"/>
        </w:trPr>
        <w:tc>
          <w:tcPr>
            <w:tcW w:w="6540" w:type="dxa"/>
            <w:vMerge/>
            <w:shd w:val="clear" w:color="auto" w:fill="auto"/>
          </w:tcPr>
          <w:p w:rsidR="00A953D7" w:rsidRPr="003C0E55" w:rsidRDefault="00A953D7" w:rsidP="007521B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A953D7" w:rsidRPr="003C0E55" w:rsidRDefault="00A953D7" w:rsidP="007521B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953D7" w:rsidRPr="00180109" w:rsidRDefault="00A953D7" w:rsidP="007521BC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450828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450828" w:rsidRPr="003C0E55" w:rsidTr="007521BC">
        <w:trPr>
          <w:trHeight w:val="262"/>
        </w:trPr>
        <w:tc>
          <w:tcPr>
            <w:tcW w:w="6540" w:type="dxa"/>
            <w:shd w:val="clear" w:color="auto" w:fill="E0E0E0"/>
          </w:tcPr>
          <w:p w:rsidR="00450828" w:rsidRPr="003C0E55" w:rsidRDefault="00450828" w:rsidP="007521B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450828" w:rsidRPr="003C0E55" w:rsidRDefault="00450828" w:rsidP="007521B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8</w:t>
            </w:r>
          </w:p>
        </w:tc>
      </w:tr>
      <w:tr w:rsidR="00450828" w:rsidRPr="003C0E55" w:rsidTr="007521BC">
        <w:tc>
          <w:tcPr>
            <w:tcW w:w="6540" w:type="dxa"/>
            <w:shd w:val="clear" w:color="auto" w:fill="auto"/>
          </w:tcPr>
          <w:p w:rsidR="00450828" w:rsidRPr="003C0E55" w:rsidRDefault="00450828" w:rsidP="007521B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450828" w:rsidRPr="003C0E55" w:rsidRDefault="00450828" w:rsidP="007521BC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450828" w:rsidRPr="003C0E55" w:rsidTr="007521BC">
        <w:tc>
          <w:tcPr>
            <w:tcW w:w="6540" w:type="dxa"/>
            <w:shd w:val="clear" w:color="auto" w:fill="auto"/>
          </w:tcPr>
          <w:p w:rsidR="00450828" w:rsidRPr="003C0E55" w:rsidRDefault="00450828" w:rsidP="007521B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shd w:val="clear" w:color="auto" w:fill="auto"/>
          </w:tcPr>
          <w:p w:rsidR="00450828" w:rsidRPr="003C0E55" w:rsidRDefault="00450828" w:rsidP="007521B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50828" w:rsidRPr="003C0E55" w:rsidRDefault="00450828" w:rsidP="007521B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50828" w:rsidRPr="003C0E55" w:rsidTr="007521BC">
        <w:tc>
          <w:tcPr>
            <w:tcW w:w="6540" w:type="dxa"/>
            <w:shd w:val="clear" w:color="auto" w:fill="auto"/>
          </w:tcPr>
          <w:p w:rsidR="00450828" w:rsidRPr="003C0E55" w:rsidRDefault="00450828" w:rsidP="007521B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shd w:val="clear" w:color="auto" w:fill="auto"/>
          </w:tcPr>
          <w:p w:rsidR="00450828" w:rsidRPr="003C0E55" w:rsidRDefault="00450828" w:rsidP="007521B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-/6</w:t>
            </w:r>
          </w:p>
        </w:tc>
        <w:tc>
          <w:tcPr>
            <w:tcW w:w="1560" w:type="dxa"/>
            <w:shd w:val="clear" w:color="auto" w:fill="auto"/>
          </w:tcPr>
          <w:p w:rsidR="00450828" w:rsidRPr="003C0E55" w:rsidRDefault="00450828" w:rsidP="007521B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7521BC" w:rsidRPr="003C0E55" w:rsidTr="007521BC">
        <w:tc>
          <w:tcPr>
            <w:tcW w:w="6540" w:type="dxa"/>
            <w:shd w:val="clear" w:color="auto" w:fill="E0E0E0"/>
          </w:tcPr>
          <w:p w:rsidR="007521BC" w:rsidRPr="003C0E55" w:rsidRDefault="007521BC" w:rsidP="007521B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7521BC" w:rsidRPr="003C0E55" w:rsidRDefault="007521BC" w:rsidP="007521B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</w:tr>
      <w:tr w:rsidR="007521BC" w:rsidRPr="003C0E55" w:rsidTr="007521BC">
        <w:tc>
          <w:tcPr>
            <w:tcW w:w="6540" w:type="dxa"/>
            <w:shd w:val="clear" w:color="auto" w:fill="DDDDDD"/>
          </w:tcPr>
          <w:p w:rsidR="007521BC" w:rsidRPr="003C0E55" w:rsidRDefault="007521BC" w:rsidP="007521B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7521BC" w:rsidRPr="00450828" w:rsidRDefault="007521BC" w:rsidP="007521B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7521BC" w:rsidRPr="003C0E55" w:rsidTr="007521BC">
        <w:tc>
          <w:tcPr>
            <w:tcW w:w="6540" w:type="dxa"/>
            <w:shd w:val="clear" w:color="auto" w:fill="auto"/>
          </w:tcPr>
          <w:p w:rsidR="007521BC" w:rsidRPr="003C0E55" w:rsidRDefault="007521BC" w:rsidP="007521B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521BC" w:rsidRPr="003C0E55" w:rsidRDefault="007521BC" w:rsidP="007521B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2,35</w:t>
            </w:r>
          </w:p>
        </w:tc>
      </w:tr>
      <w:tr w:rsidR="007521BC" w:rsidRPr="003C0E55" w:rsidTr="007521BC">
        <w:tc>
          <w:tcPr>
            <w:tcW w:w="6540" w:type="dxa"/>
            <w:shd w:val="clear" w:color="auto" w:fill="auto"/>
          </w:tcPr>
          <w:p w:rsidR="007521BC" w:rsidRPr="003C0E55" w:rsidRDefault="007521BC" w:rsidP="007521B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521BC" w:rsidRPr="003C0E55" w:rsidRDefault="007521BC" w:rsidP="007521B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6,65</w:t>
            </w:r>
          </w:p>
        </w:tc>
      </w:tr>
      <w:tr w:rsidR="00450828" w:rsidRPr="003C0E55" w:rsidTr="007521BC">
        <w:tc>
          <w:tcPr>
            <w:tcW w:w="6540" w:type="dxa"/>
            <w:shd w:val="clear" w:color="auto" w:fill="E0E0E0"/>
          </w:tcPr>
          <w:p w:rsidR="00450828" w:rsidRPr="003C0E55" w:rsidRDefault="00450828" w:rsidP="007521B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450828" w:rsidRPr="003C0E55" w:rsidRDefault="00450828" w:rsidP="007521BC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:rsidR="00450828" w:rsidRDefault="0045082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E40F2E" w:rsidRDefault="00E40F2E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E40F2E" w:rsidRPr="00F35859" w:rsidRDefault="00E40F2E" w:rsidP="00F35859">
      <w:pPr>
        <w:shd w:val="clear" w:color="auto" w:fill="FFFFFF"/>
        <w:spacing w:line="240" w:lineRule="auto"/>
        <w:ind w:firstLine="0"/>
        <w:rPr>
          <w:sz w:val="16"/>
          <w:szCs w:val="16"/>
        </w:rPr>
      </w:pPr>
    </w:p>
    <w:p w:rsidR="00E40F2E" w:rsidRDefault="00E40F2E" w:rsidP="00F35859">
      <w:pPr>
        <w:shd w:val="clear" w:color="auto" w:fill="FFFFFF"/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01547" w:rsidRDefault="00E40F2E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ab/>
      </w:r>
      <w:r w:rsidR="00901547">
        <w:rPr>
          <w:b/>
          <w:bCs/>
          <w:color w:val="000000"/>
          <w:sz w:val="24"/>
          <w:szCs w:val="24"/>
        </w:rPr>
        <w:tab/>
      </w:r>
    </w:p>
    <w:p w:rsidR="00E40F2E" w:rsidRDefault="00E40F2E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>4.1</w:t>
      </w:r>
      <w:r>
        <w:rPr>
          <w:b/>
          <w:bCs/>
          <w:color w:val="000000"/>
          <w:sz w:val="24"/>
          <w:szCs w:val="24"/>
        </w:rPr>
        <w:t>.</w:t>
      </w:r>
      <w:r w:rsidRPr="0053465B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</w:t>
      </w:r>
      <w:r w:rsidR="007521BC">
        <w:rPr>
          <w:b/>
          <w:bCs/>
          <w:sz w:val="24"/>
          <w:szCs w:val="24"/>
        </w:rPr>
        <w:t>ны:</w:t>
      </w:r>
    </w:p>
    <w:p w:rsidR="007521BC" w:rsidRDefault="007521BC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8789"/>
      </w:tblGrid>
      <w:tr w:rsidR="007521BC" w:rsidRPr="007521BC" w:rsidTr="007521BC">
        <w:tc>
          <w:tcPr>
            <w:tcW w:w="567" w:type="dxa"/>
          </w:tcPr>
          <w:p w:rsidR="007521BC" w:rsidRPr="007521BC" w:rsidRDefault="007521BC" w:rsidP="00920D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521BC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789" w:type="dxa"/>
          </w:tcPr>
          <w:p w:rsidR="007521BC" w:rsidRPr="007521BC" w:rsidRDefault="007521BC" w:rsidP="00920D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521BC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521BC" w:rsidRPr="007521BC" w:rsidTr="007521BC">
        <w:tc>
          <w:tcPr>
            <w:tcW w:w="567" w:type="dxa"/>
          </w:tcPr>
          <w:p w:rsidR="007521BC" w:rsidRPr="007521BC" w:rsidRDefault="007521BC" w:rsidP="00920D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521B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7521BC" w:rsidRPr="007521BC" w:rsidRDefault="007521BC" w:rsidP="00920D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521BC">
              <w:rPr>
                <w:sz w:val="24"/>
                <w:szCs w:val="24"/>
              </w:rPr>
              <w:t>Логика и структура психолого-педагогических исследований</w:t>
            </w:r>
          </w:p>
        </w:tc>
      </w:tr>
      <w:tr w:rsidR="007521BC" w:rsidRPr="007521BC" w:rsidTr="007521BC">
        <w:tc>
          <w:tcPr>
            <w:tcW w:w="567" w:type="dxa"/>
          </w:tcPr>
          <w:p w:rsidR="007521BC" w:rsidRPr="007521BC" w:rsidRDefault="007521BC" w:rsidP="00920D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521B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789" w:type="dxa"/>
          </w:tcPr>
          <w:p w:rsidR="007521BC" w:rsidRPr="007521BC" w:rsidRDefault="007521BC" w:rsidP="00920D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521BC">
              <w:rPr>
                <w:sz w:val="24"/>
                <w:szCs w:val="24"/>
              </w:rPr>
              <w:t>Методы психолого-педагогических исследований</w:t>
            </w:r>
          </w:p>
        </w:tc>
      </w:tr>
      <w:tr w:rsidR="007521BC" w:rsidRPr="007521BC" w:rsidTr="007521BC">
        <w:tc>
          <w:tcPr>
            <w:tcW w:w="567" w:type="dxa"/>
          </w:tcPr>
          <w:p w:rsidR="007521BC" w:rsidRPr="007521BC" w:rsidRDefault="007521BC" w:rsidP="00920D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521B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789" w:type="dxa"/>
          </w:tcPr>
          <w:p w:rsidR="007521BC" w:rsidRPr="007521BC" w:rsidRDefault="007521BC" w:rsidP="00920D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521BC">
              <w:rPr>
                <w:sz w:val="24"/>
                <w:szCs w:val="24"/>
              </w:rPr>
              <w:t>Обработка эмпирических данных</w:t>
            </w:r>
          </w:p>
        </w:tc>
      </w:tr>
      <w:tr w:rsidR="007521BC" w:rsidRPr="007521BC" w:rsidTr="007521BC">
        <w:tc>
          <w:tcPr>
            <w:tcW w:w="567" w:type="dxa"/>
          </w:tcPr>
          <w:p w:rsidR="007521BC" w:rsidRPr="007521BC" w:rsidRDefault="007521BC" w:rsidP="00920D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521BC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789" w:type="dxa"/>
          </w:tcPr>
          <w:p w:rsidR="007521BC" w:rsidRPr="007521BC" w:rsidRDefault="007521BC" w:rsidP="00920D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521BC">
              <w:rPr>
                <w:sz w:val="24"/>
                <w:szCs w:val="24"/>
              </w:rPr>
              <w:t>Представление результатов исследования</w:t>
            </w:r>
          </w:p>
        </w:tc>
      </w:tr>
    </w:tbl>
    <w:p w:rsidR="00E40F2E" w:rsidRPr="003C0E55" w:rsidRDefault="00E40F2E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:rsidR="00E40F2E" w:rsidRPr="003C0E55" w:rsidRDefault="00E40F2E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E40F2E" w:rsidRPr="00185427" w:rsidRDefault="00E40F2E" w:rsidP="007521BC">
      <w:pPr>
        <w:spacing w:line="240" w:lineRule="auto"/>
        <w:ind w:left="0" w:firstLine="0"/>
        <w:rPr>
          <w:sz w:val="24"/>
          <w:szCs w:val="24"/>
        </w:rPr>
      </w:pPr>
      <w:r w:rsidRPr="00185427">
        <w:rPr>
          <w:sz w:val="24"/>
          <w:szCs w:val="24"/>
        </w:rPr>
        <w:t>Курсовая работа по дисциплине не предусмотрена учебным планом.</w:t>
      </w:r>
    </w:p>
    <w:p w:rsidR="00E40F2E" w:rsidRPr="005C2438" w:rsidRDefault="00E40F2E" w:rsidP="00920D08">
      <w:pPr>
        <w:spacing w:line="240" w:lineRule="auto"/>
        <w:rPr>
          <w:color w:val="000000"/>
          <w:sz w:val="24"/>
          <w:szCs w:val="24"/>
        </w:rPr>
      </w:pPr>
    </w:p>
    <w:p w:rsidR="00E40F2E" w:rsidRDefault="00BC303B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  <w:sz w:val="24"/>
          <w:szCs w:val="24"/>
        </w:rPr>
        <w:t>. Практическая подготовка</w:t>
      </w:r>
      <w:r w:rsidR="007521BC">
        <w:rPr>
          <w:b/>
          <w:sz w:val="24"/>
          <w:szCs w:val="24"/>
        </w:rPr>
        <w:t>:</w:t>
      </w:r>
    </w:p>
    <w:p w:rsidR="007521BC" w:rsidRDefault="007521BC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364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830"/>
        <w:gridCol w:w="1848"/>
        <w:gridCol w:w="2127"/>
        <w:gridCol w:w="8"/>
        <w:gridCol w:w="1834"/>
        <w:gridCol w:w="8"/>
      </w:tblGrid>
      <w:tr w:rsidR="00BC303B" w:rsidRPr="00AD3CA3" w:rsidTr="005814B6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C303B" w:rsidRPr="003C0E55" w:rsidRDefault="00BC303B" w:rsidP="00BC303B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830" w:type="dxa"/>
            <w:vMerge w:val="restart"/>
            <w:shd w:val="clear" w:color="auto" w:fill="auto"/>
            <w:vAlign w:val="center"/>
          </w:tcPr>
          <w:p w:rsidR="00BC303B" w:rsidRPr="003C0E55" w:rsidRDefault="00BC303B" w:rsidP="00BC303B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983" w:type="dxa"/>
            <w:gridSpan w:val="3"/>
            <w:shd w:val="clear" w:color="auto" w:fill="auto"/>
            <w:vAlign w:val="center"/>
          </w:tcPr>
          <w:p w:rsidR="00BC303B" w:rsidRPr="00BC303B" w:rsidRDefault="00BC303B" w:rsidP="00BC303B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BC303B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gridSpan w:val="2"/>
            <w:vAlign w:val="center"/>
          </w:tcPr>
          <w:p w:rsidR="00BC303B" w:rsidRPr="00BC303B" w:rsidRDefault="00BC303B" w:rsidP="007521B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C303B"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BC303B" w:rsidTr="005814B6">
        <w:trPr>
          <w:gridAfter w:val="1"/>
          <w:wAfter w:w="8" w:type="dxa"/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BC303B" w:rsidRPr="003C0E55" w:rsidRDefault="00BC303B" w:rsidP="00BC303B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0" w:type="dxa"/>
            <w:vMerge/>
            <w:shd w:val="clear" w:color="auto" w:fill="auto"/>
            <w:vAlign w:val="center"/>
          </w:tcPr>
          <w:p w:rsidR="00BC303B" w:rsidRPr="003C0E55" w:rsidRDefault="00BC303B" w:rsidP="00BC303B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BC303B" w:rsidRPr="00BC303B" w:rsidRDefault="00BC303B" w:rsidP="00BC303B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BC303B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C303B" w:rsidRPr="00BC303B" w:rsidRDefault="00BC303B" w:rsidP="00BC303B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C303B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gridSpan w:val="2"/>
          </w:tcPr>
          <w:p w:rsidR="00BC303B" w:rsidRPr="00BC303B" w:rsidRDefault="00BC303B" w:rsidP="00BC303B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BC303B" w:rsidRPr="00555F6C" w:rsidTr="005814B6">
        <w:trPr>
          <w:gridAfter w:val="1"/>
          <w:wAfter w:w="8" w:type="dxa"/>
          <w:trHeight w:val="422"/>
        </w:trPr>
        <w:tc>
          <w:tcPr>
            <w:tcW w:w="709" w:type="dxa"/>
            <w:shd w:val="clear" w:color="auto" w:fill="auto"/>
          </w:tcPr>
          <w:p w:rsidR="00BC303B" w:rsidRPr="00555F6C" w:rsidRDefault="00BC303B" w:rsidP="00BC303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830" w:type="dxa"/>
            <w:shd w:val="clear" w:color="auto" w:fill="auto"/>
          </w:tcPr>
          <w:p w:rsidR="00BC303B" w:rsidRPr="00901547" w:rsidRDefault="00BC303B" w:rsidP="00BC303B">
            <w:pPr>
              <w:ind w:firstLine="0"/>
              <w:rPr>
                <w:sz w:val="24"/>
                <w:szCs w:val="24"/>
              </w:rPr>
            </w:pPr>
            <w:r w:rsidRPr="00901547">
              <w:rPr>
                <w:sz w:val="24"/>
                <w:szCs w:val="24"/>
              </w:rPr>
              <w:t>Блок № 1.  Логика и структура психолого-педагогических исследований</w:t>
            </w:r>
          </w:p>
        </w:tc>
        <w:tc>
          <w:tcPr>
            <w:tcW w:w="1848" w:type="dxa"/>
            <w:shd w:val="clear" w:color="auto" w:fill="auto"/>
          </w:tcPr>
          <w:p w:rsidR="00BC303B" w:rsidRPr="00BC303B" w:rsidRDefault="00BC303B" w:rsidP="00BC303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BC303B" w:rsidRPr="00BC303B" w:rsidRDefault="00BC303B" w:rsidP="007521BC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Дискуссия</w:t>
            </w:r>
            <w:r w:rsidR="007521BC">
              <w:rPr>
                <w:sz w:val="22"/>
                <w:szCs w:val="22"/>
              </w:rPr>
              <w:t>.</w:t>
            </w:r>
          </w:p>
        </w:tc>
        <w:tc>
          <w:tcPr>
            <w:tcW w:w="1842" w:type="dxa"/>
            <w:gridSpan w:val="2"/>
          </w:tcPr>
          <w:p w:rsidR="00BC303B" w:rsidRPr="00BC303B" w:rsidRDefault="007521BC" w:rsidP="00BC303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C303B" w:rsidRPr="00555F6C" w:rsidTr="005814B6">
        <w:trPr>
          <w:gridAfter w:val="1"/>
          <w:wAfter w:w="8" w:type="dxa"/>
          <w:trHeight w:val="446"/>
        </w:trPr>
        <w:tc>
          <w:tcPr>
            <w:tcW w:w="709" w:type="dxa"/>
            <w:shd w:val="clear" w:color="auto" w:fill="auto"/>
          </w:tcPr>
          <w:p w:rsidR="00BC303B" w:rsidRPr="00555F6C" w:rsidRDefault="00BC303B" w:rsidP="00BC303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830" w:type="dxa"/>
            <w:shd w:val="clear" w:color="auto" w:fill="auto"/>
          </w:tcPr>
          <w:p w:rsidR="00BC303B" w:rsidRPr="00901547" w:rsidRDefault="00BC303B" w:rsidP="00BC303B">
            <w:pPr>
              <w:ind w:firstLine="0"/>
              <w:rPr>
                <w:sz w:val="24"/>
                <w:szCs w:val="24"/>
              </w:rPr>
            </w:pPr>
            <w:r w:rsidRPr="00901547">
              <w:rPr>
                <w:sz w:val="24"/>
                <w:szCs w:val="24"/>
              </w:rPr>
              <w:t>Блок № 2.  Методы психолого-педагогических исследований</w:t>
            </w:r>
          </w:p>
        </w:tc>
        <w:tc>
          <w:tcPr>
            <w:tcW w:w="1848" w:type="dxa"/>
            <w:shd w:val="clear" w:color="auto" w:fill="auto"/>
          </w:tcPr>
          <w:p w:rsidR="00BC303B" w:rsidRPr="00555F6C" w:rsidRDefault="00BC303B" w:rsidP="00BC303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BC303B" w:rsidRPr="00BC303B" w:rsidRDefault="00BC303B" w:rsidP="007521BC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Занятие-конференция</w:t>
            </w:r>
            <w:r w:rsidR="007521BC">
              <w:rPr>
                <w:sz w:val="22"/>
                <w:szCs w:val="22"/>
              </w:rPr>
              <w:t>. Выступление с сообщением по теме.</w:t>
            </w:r>
          </w:p>
        </w:tc>
        <w:tc>
          <w:tcPr>
            <w:tcW w:w="1842" w:type="dxa"/>
            <w:gridSpan w:val="2"/>
          </w:tcPr>
          <w:p w:rsidR="00BC303B" w:rsidRPr="00555F6C" w:rsidRDefault="007521BC" w:rsidP="00BC303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521BC" w:rsidRPr="00555F6C" w:rsidTr="005814B6">
        <w:trPr>
          <w:gridAfter w:val="1"/>
          <w:wAfter w:w="8" w:type="dxa"/>
          <w:trHeight w:val="514"/>
        </w:trPr>
        <w:tc>
          <w:tcPr>
            <w:tcW w:w="709" w:type="dxa"/>
            <w:shd w:val="clear" w:color="auto" w:fill="auto"/>
          </w:tcPr>
          <w:p w:rsidR="007521BC" w:rsidRPr="00555F6C" w:rsidRDefault="007521BC" w:rsidP="007521B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0" w:type="dxa"/>
            <w:shd w:val="clear" w:color="auto" w:fill="auto"/>
          </w:tcPr>
          <w:p w:rsidR="007521BC" w:rsidRPr="00901547" w:rsidRDefault="007521BC" w:rsidP="007521BC">
            <w:pPr>
              <w:ind w:firstLine="0"/>
              <w:rPr>
                <w:sz w:val="24"/>
                <w:szCs w:val="24"/>
              </w:rPr>
            </w:pPr>
            <w:r w:rsidRPr="00901547">
              <w:rPr>
                <w:sz w:val="24"/>
                <w:szCs w:val="24"/>
              </w:rPr>
              <w:t>Блок № 3.  Обработка эмпирических данных</w:t>
            </w:r>
          </w:p>
        </w:tc>
        <w:tc>
          <w:tcPr>
            <w:tcW w:w="1848" w:type="dxa"/>
            <w:shd w:val="clear" w:color="auto" w:fill="auto"/>
          </w:tcPr>
          <w:p w:rsidR="007521BC" w:rsidRPr="00555F6C" w:rsidRDefault="007521BC" w:rsidP="007521B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7521BC" w:rsidRPr="00BC303B" w:rsidRDefault="007521BC" w:rsidP="007521BC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Занятие-конференция. Выступление с сообщением по теме.</w:t>
            </w:r>
          </w:p>
        </w:tc>
        <w:tc>
          <w:tcPr>
            <w:tcW w:w="1842" w:type="dxa"/>
            <w:gridSpan w:val="2"/>
          </w:tcPr>
          <w:p w:rsidR="007521BC" w:rsidRPr="00555F6C" w:rsidRDefault="007521BC" w:rsidP="007521B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521BC" w:rsidRPr="00555F6C" w:rsidTr="005814B6">
        <w:trPr>
          <w:gridAfter w:val="1"/>
          <w:wAfter w:w="8" w:type="dxa"/>
          <w:trHeight w:val="551"/>
        </w:trPr>
        <w:tc>
          <w:tcPr>
            <w:tcW w:w="709" w:type="dxa"/>
            <w:shd w:val="clear" w:color="auto" w:fill="auto"/>
          </w:tcPr>
          <w:p w:rsidR="007521BC" w:rsidRPr="00555F6C" w:rsidRDefault="007521BC" w:rsidP="007521B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0" w:type="dxa"/>
            <w:shd w:val="clear" w:color="auto" w:fill="auto"/>
          </w:tcPr>
          <w:p w:rsidR="007521BC" w:rsidRPr="00901547" w:rsidRDefault="007521BC" w:rsidP="007521BC">
            <w:pPr>
              <w:ind w:firstLine="0"/>
              <w:jc w:val="left"/>
              <w:rPr>
                <w:sz w:val="24"/>
                <w:szCs w:val="24"/>
              </w:rPr>
            </w:pPr>
            <w:r w:rsidRPr="00901547">
              <w:rPr>
                <w:sz w:val="24"/>
                <w:szCs w:val="24"/>
              </w:rPr>
              <w:t>Блок № 4.  Представление результатов исследования</w:t>
            </w:r>
          </w:p>
        </w:tc>
        <w:tc>
          <w:tcPr>
            <w:tcW w:w="1848" w:type="dxa"/>
            <w:shd w:val="clear" w:color="auto" w:fill="auto"/>
          </w:tcPr>
          <w:p w:rsidR="007521BC" w:rsidRPr="00555F6C" w:rsidRDefault="007521BC" w:rsidP="007521B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7521BC" w:rsidRPr="00BC303B" w:rsidRDefault="007521BC" w:rsidP="007521BC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Занятие-конференция. Выступление с сообщением по теме.</w:t>
            </w:r>
          </w:p>
        </w:tc>
        <w:tc>
          <w:tcPr>
            <w:tcW w:w="1842" w:type="dxa"/>
            <w:gridSpan w:val="2"/>
          </w:tcPr>
          <w:p w:rsidR="007521BC" w:rsidRPr="00555F6C" w:rsidRDefault="007521BC" w:rsidP="007521B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E40F2E" w:rsidRDefault="00E40F2E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E40F2E" w:rsidRPr="003C0E55" w:rsidRDefault="00E40F2E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E40F2E" w:rsidRPr="003C0E55" w:rsidRDefault="00E40F2E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E40F2E" w:rsidRPr="003C0E55" w:rsidRDefault="00E40F2E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  <w:r w:rsidR="007521BC">
        <w:rPr>
          <w:rFonts w:cs="Times New Roman"/>
          <w:b/>
          <w:bCs/>
          <w:sz w:val="24"/>
          <w:szCs w:val="24"/>
        </w:rPr>
        <w:t>:</w:t>
      </w:r>
    </w:p>
    <w:p w:rsidR="00E40F2E" w:rsidRPr="003C0E55" w:rsidRDefault="00E40F2E" w:rsidP="00DD2615">
      <w:pPr>
        <w:pStyle w:val="a4"/>
        <w:spacing w:after="0" w:line="240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3C0E55">
        <w:rPr>
          <w:rFonts w:cs="Times New Roman"/>
          <w:sz w:val="24"/>
          <w:szCs w:val="24"/>
        </w:rPr>
        <w:t xml:space="preserve">Темы для творческой самостоятельной работы формулируются обучающимся самостоятельно, исходя из перечня тем </w:t>
      </w:r>
      <w:r w:rsidR="00BC303B">
        <w:rPr>
          <w:rFonts w:cs="Times New Roman"/>
          <w:sz w:val="24"/>
          <w:szCs w:val="24"/>
        </w:rPr>
        <w:t>дисциплины</w:t>
      </w:r>
      <w:r w:rsidRPr="003C0E55">
        <w:rPr>
          <w:rFonts w:cs="Times New Roman"/>
          <w:sz w:val="24"/>
          <w:szCs w:val="24"/>
        </w:rPr>
        <w:t>.</w:t>
      </w:r>
    </w:p>
    <w:p w:rsidR="00E40F2E" w:rsidRDefault="00E40F2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E40F2E" w:rsidRPr="00C23EC7" w:rsidRDefault="007521BC" w:rsidP="00C23EC7">
      <w:pPr>
        <w:tabs>
          <w:tab w:val="clear" w:pos="788"/>
          <w:tab w:val="left" w:pos="0"/>
        </w:tabs>
        <w:ind w:hanging="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E40F2E" w:rsidRPr="00C23EC7">
        <w:rPr>
          <w:b/>
          <w:bCs/>
          <w:sz w:val="24"/>
          <w:szCs w:val="24"/>
        </w:rPr>
        <w:t>5.</w:t>
      </w:r>
      <w:r w:rsidR="00E40F2E">
        <w:rPr>
          <w:b/>
          <w:bCs/>
          <w:sz w:val="24"/>
          <w:szCs w:val="24"/>
        </w:rPr>
        <w:t>2</w:t>
      </w:r>
      <w:r w:rsidR="00E40F2E" w:rsidRPr="00C23EC7">
        <w:rPr>
          <w:b/>
          <w:bCs/>
          <w:sz w:val="24"/>
          <w:szCs w:val="24"/>
        </w:rPr>
        <w:t>. Темы для сообщений-презентаций</w:t>
      </w:r>
      <w:r>
        <w:rPr>
          <w:b/>
          <w:bCs/>
          <w:sz w:val="24"/>
          <w:szCs w:val="24"/>
        </w:rPr>
        <w:t>:</w:t>
      </w:r>
    </w:p>
    <w:p w:rsidR="00E40F2E" w:rsidRPr="00901547" w:rsidRDefault="00E40F2E" w:rsidP="005269C1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 w:rsidRPr="00901547">
        <w:rPr>
          <w:bCs/>
          <w:sz w:val="24"/>
          <w:szCs w:val="24"/>
        </w:rPr>
        <w:t>1. Наблюдение как первичный эмпирический метод, его формы и виды.</w:t>
      </w:r>
    </w:p>
    <w:p w:rsidR="00E40F2E" w:rsidRPr="00901547" w:rsidRDefault="00E40F2E" w:rsidP="005269C1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 w:rsidRPr="00901547">
        <w:rPr>
          <w:bCs/>
          <w:sz w:val="24"/>
          <w:szCs w:val="24"/>
        </w:rPr>
        <w:t>2. Мониторинг в педагогике, его виды и цели.</w:t>
      </w:r>
    </w:p>
    <w:p w:rsidR="00E40F2E" w:rsidRPr="00901547" w:rsidRDefault="00E40F2E" w:rsidP="005269C1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 w:rsidRPr="00901547">
        <w:rPr>
          <w:bCs/>
          <w:sz w:val="24"/>
          <w:szCs w:val="24"/>
        </w:rPr>
        <w:t xml:space="preserve">3. Изучение и обобщение передового педагогического опыта как эмпирический </w:t>
      </w:r>
      <w:r w:rsidRPr="00901547">
        <w:rPr>
          <w:bCs/>
          <w:sz w:val="24"/>
          <w:szCs w:val="24"/>
        </w:rPr>
        <w:lastRenderedPageBreak/>
        <w:t>метод.</w:t>
      </w:r>
    </w:p>
    <w:p w:rsidR="00E40F2E" w:rsidRPr="00901547" w:rsidRDefault="00E40F2E" w:rsidP="005269C1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 w:rsidRPr="00901547">
        <w:rPr>
          <w:bCs/>
          <w:sz w:val="24"/>
          <w:szCs w:val="24"/>
        </w:rPr>
        <w:t>4. Метод изучения продуктов деятельности: виды и формы.</w:t>
      </w:r>
    </w:p>
    <w:p w:rsidR="00E40F2E" w:rsidRPr="00901547" w:rsidRDefault="00E40F2E" w:rsidP="005269C1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 w:rsidRPr="00901547">
        <w:rPr>
          <w:bCs/>
          <w:sz w:val="24"/>
          <w:szCs w:val="24"/>
        </w:rPr>
        <w:t>5. Метод контент-анализа в лингвистике, психологии и педагогике.</w:t>
      </w:r>
    </w:p>
    <w:p w:rsidR="00E40F2E" w:rsidRPr="00901547" w:rsidRDefault="00E40F2E" w:rsidP="005269C1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 w:rsidRPr="00901547">
        <w:rPr>
          <w:bCs/>
          <w:sz w:val="24"/>
          <w:szCs w:val="24"/>
        </w:rPr>
        <w:t>6. Беседа как опросный метод в педагогике.</w:t>
      </w:r>
    </w:p>
    <w:p w:rsidR="00E40F2E" w:rsidRPr="00901547" w:rsidRDefault="00E40F2E" w:rsidP="005269C1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 w:rsidRPr="00901547">
        <w:rPr>
          <w:bCs/>
          <w:sz w:val="24"/>
          <w:szCs w:val="24"/>
        </w:rPr>
        <w:t>7. Метод интервью как разновидность беседы.</w:t>
      </w:r>
    </w:p>
    <w:p w:rsidR="00E40F2E" w:rsidRPr="00901547" w:rsidRDefault="00E40F2E" w:rsidP="005269C1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 w:rsidRPr="00901547">
        <w:rPr>
          <w:bCs/>
          <w:sz w:val="24"/>
          <w:szCs w:val="24"/>
        </w:rPr>
        <w:t>8. Анкетирование в педагогике и психологии: виды и формы.</w:t>
      </w:r>
    </w:p>
    <w:p w:rsidR="00E40F2E" w:rsidRPr="00901547" w:rsidRDefault="00E40F2E" w:rsidP="005269C1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 w:rsidRPr="00901547">
        <w:rPr>
          <w:bCs/>
          <w:sz w:val="24"/>
          <w:szCs w:val="24"/>
        </w:rPr>
        <w:t xml:space="preserve">9. Социометрические методы исследования, </w:t>
      </w:r>
      <w:proofErr w:type="spellStart"/>
      <w:r w:rsidRPr="00901547">
        <w:rPr>
          <w:bCs/>
          <w:sz w:val="24"/>
          <w:szCs w:val="24"/>
        </w:rPr>
        <w:t>социограмма</w:t>
      </w:r>
      <w:proofErr w:type="spellEnd"/>
      <w:r w:rsidRPr="00901547">
        <w:rPr>
          <w:bCs/>
          <w:sz w:val="24"/>
          <w:szCs w:val="24"/>
        </w:rPr>
        <w:t>.</w:t>
      </w:r>
    </w:p>
    <w:p w:rsidR="00E40F2E" w:rsidRPr="00901547" w:rsidRDefault="00E40F2E" w:rsidP="005269C1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 w:rsidRPr="00901547">
        <w:rPr>
          <w:bCs/>
          <w:sz w:val="24"/>
          <w:szCs w:val="24"/>
        </w:rPr>
        <w:t>10. Рейтинг в педагогике и психологии: характеристика метода.</w:t>
      </w:r>
    </w:p>
    <w:p w:rsidR="00E40F2E" w:rsidRPr="00901547" w:rsidRDefault="00E40F2E" w:rsidP="005269C1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 w:rsidRPr="00901547">
        <w:rPr>
          <w:bCs/>
          <w:sz w:val="24"/>
          <w:szCs w:val="24"/>
        </w:rPr>
        <w:t>11. Виды и формы тестирования.</w:t>
      </w:r>
    </w:p>
    <w:p w:rsidR="00E40F2E" w:rsidRDefault="00E40F2E" w:rsidP="005269C1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 w:rsidRPr="00901547">
        <w:rPr>
          <w:bCs/>
          <w:sz w:val="24"/>
          <w:szCs w:val="24"/>
        </w:rPr>
        <w:t>12. Психолого-педагогический эксперимент как комплексный метод эмпирического уровня.</w:t>
      </w:r>
    </w:p>
    <w:p w:rsidR="00BC303B" w:rsidRPr="00901547" w:rsidRDefault="00BC303B" w:rsidP="005269C1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>
        <w:rPr>
          <w:bCs/>
          <w:sz w:val="24"/>
          <w:szCs w:val="24"/>
        </w:rPr>
        <w:t>13. Способы представления результатов экспериментальной работы.</w:t>
      </w:r>
    </w:p>
    <w:p w:rsidR="00901547" w:rsidRDefault="00901547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E40F2E" w:rsidRDefault="00E40F2E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6.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E40F2E" w:rsidRPr="00DD2615" w:rsidRDefault="00E40F2E" w:rsidP="00920D08">
      <w:pPr>
        <w:spacing w:line="240" w:lineRule="auto"/>
        <w:ind w:left="0" w:firstLine="0"/>
        <w:rPr>
          <w:b/>
          <w:bCs/>
          <w:sz w:val="16"/>
          <w:szCs w:val="16"/>
        </w:rPr>
      </w:pPr>
    </w:p>
    <w:p w:rsidR="00E40F2E" w:rsidRDefault="00E40F2E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5812"/>
      </w:tblGrid>
      <w:tr w:rsidR="00E40F2E" w:rsidRPr="007F18F6" w:rsidTr="005814B6">
        <w:trPr>
          <w:trHeight w:val="582"/>
          <w:tblHeader/>
        </w:trPr>
        <w:tc>
          <w:tcPr>
            <w:tcW w:w="567" w:type="dxa"/>
            <w:vAlign w:val="center"/>
          </w:tcPr>
          <w:p w:rsidR="00E40F2E" w:rsidRPr="009644CF" w:rsidRDefault="00E40F2E" w:rsidP="00DD2615">
            <w:pPr>
              <w:pStyle w:val="a6"/>
              <w:tabs>
                <w:tab w:val="clear" w:pos="788"/>
                <w:tab w:val="left" w:pos="0"/>
              </w:tabs>
              <w:ind w:hanging="4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№</w:t>
            </w:r>
          </w:p>
          <w:p w:rsidR="00E40F2E" w:rsidRPr="009644CF" w:rsidRDefault="00E40F2E" w:rsidP="00DD2615">
            <w:pPr>
              <w:pStyle w:val="a6"/>
              <w:tabs>
                <w:tab w:val="clear" w:pos="788"/>
                <w:tab w:val="left" w:pos="40"/>
              </w:tabs>
              <w:ind w:hanging="4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п/п</w:t>
            </w:r>
          </w:p>
        </w:tc>
        <w:tc>
          <w:tcPr>
            <w:tcW w:w="2977" w:type="dxa"/>
            <w:vAlign w:val="center"/>
          </w:tcPr>
          <w:p w:rsidR="00E40F2E" w:rsidRPr="009644CF" w:rsidRDefault="00E40F2E" w:rsidP="005814B6">
            <w:pPr>
              <w:pStyle w:val="a6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№  блока (раздела) дисциплины</w:t>
            </w:r>
          </w:p>
        </w:tc>
        <w:tc>
          <w:tcPr>
            <w:tcW w:w="5812" w:type="dxa"/>
            <w:vAlign w:val="center"/>
          </w:tcPr>
          <w:p w:rsidR="00E40F2E" w:rsidRPr="009644CF" w:rsidRDefault="00E40F2E" w:rsidP="00A224A4">
            <w:pPr>
              <w:pStyle w:val="a6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Форма текущего контроля</w:t>
            </w:r>
          </w:p>
        </w:tc>
      </w:tr>
      <w:tr w:rsidR="00E40F2E" w:rsidRPr="00901547" w:rsidTr="005814B6">
        <w:tc>
          <w:tcPr>
            <w:tcW w:w="567" w:type="dxa"/>
          </w:tcPr>
          <w:p w:rsidR="00E40F2E" w:rsidRPr="00901547" w:rsidRDefault="00E40F2E" w:rsidP="005814B6">
            <w:pPr>
              <w:pStyle w:val="a6"/>
              <w:ind w:firstLine="139"/>
              <w:jc w:val="left"/>
              <w:rPr>
                <w:color w:val="auto"/>
                <w:sz w:val="22"/>
                <w:szCs w:val="22"/>
              </w:rPr>
            </w:pPr>
            <w:r w:rsidRPr="00901547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:rsidR="00E40F2E" w:rsidRPr="00901547" w:rsidRDefault="00E40F2E" w:rsidP="00A224A4">
            <w:pPr>
              <w:pStyle w:val="a6"/>
              <w:tabs>
                <w:tab w:val="left" w:pos="538"/>
              </w:tabs>
              <w:jc w:val="center"/>
              <w:rPr>
                <w:color w:val="auto"/>
                <w:sz w:val="22"/>
                <w:szCs w:val="22"/>
              </w:rPr>
            </w:pPr>
            <w:r w:rsidRPr="00901547">
              <w:rPr>
                <w:color w:val="auto"/>
                <w:sz w:val="22"/>
                <w:szCs w:val="22"/>
              </w:rPr>
              <w:t>Блок № 1-4</w:t>
            </w:r>
          </w:p>
        </w:tc>
        <w:tc>
          <w:tcPr>
            <w:tcW w:w="5812" w:type="dxa"/>
          </w:tcPr>
          <w:p w:rsidR="00E40F2E" w:rsidRPr="00901547" w:rsidRDefault="00E40F2E" w:rsidP="00A224A4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901547">
              <w:rPr>
                <w:color w:val="auto"/>
                <w:sz w:val="22"/>
                <w:szCs w:val="22"/>
              </w:rPr>
              <w:t>Составление конспектов по содержанию курса</w:t>
            </w:r>
          </w:p>
        </w:tc>
      </w:tr>
      <w:tr w:rsidR="00E40F2E" w:rsidRPr="00901547" w:rsidTr="005814B6">
        <w:tc>
          <w:tcPr>
            <w:tcW w:w="567" w:type="dxa"/>
          </w:tcPr>
          <w:p w:rsidR="00E40F2E" w:rsidRPr="00901547" w:rsidRDefault="00E40F2E" w:rsidP="005814B6">
            <w:pPr>
              <w:pStyle w:val="a6"/>
              <w:ind w:firstLine="139"/>
              <w:jc w:val="left"/>
              <w:rPr>
                <w:color w:val="auto"/>
                <w:sz w:val="22"/>
                <w:szCs w:val="22"/>
              </w:rPr>
            </w:pPr>
            <w:r w:rsidRPr="00901547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2977" w:type="dxa"/>
          </w:tcPr>
          <w:p w:rsidR="00E40F2E" w:rsidRPr="00901547" w:rsidRDefault="00E40F2E" w:rsidP="00A224A4">
            <w:pPr>
              <w:pStyle w:val="a6"/>
              <w:tabs>
                <w:tab w:val="left" w:pos="538"/>
              </w:tabs>
              <w:jc w:val="center"/>
              <w:rPr>
                <w:color w:val="auto"/>
                <w:sz w:val="22"/>
                <w:szCs w:val="22"/>
              </w:rPr>
            </w:pPr>
            <w:r w:rsidRPr="00901547">
              <w:rPr>
                <w:color w:val="auto"/>
                <w:sz w:val="22"/>
                <w:szCs w:val="22"/>
              </w:rPr>
              <w:t>Блок № 1-4</w:t>
            </w:r>
          </w:p>
        </w:tc>
        <w:tc>
          <w:tcPr>
            <w:tcW w:w="5812" w:type="dxa"/>
          </w:tcPr>
          <w:p w:rsidR="00E40F2E" w:rsidRPr="00901547" w:rsidRDefault="00E40F2E" w:rsidP="00A224A4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901547">
              <w:rPr>
                <w:color w:val="auto"/>
                <w:sz w:val="22"/>
                <w:szCs w:val="22"/>
              </w:rPr>
              <w:t>Тестовые задания</w:t>
            </w:r>
          </w:p>
        </w:tc>
      </w:tr>
      <w:tr w:rsidR="00E40F2E" w:rsidRPr="00901547" w:rsidTr="005814B6">
        <w:tc>
          <w:tcPr>
            <w:tcW w:w="567" w:type="dxa"/>
          </w:tcPr>
          <w:p w:rsidR="00E40F2E" w:rsidRPr="00901547" w:rsidRDefault="00E40F2E" w:rsidP="005814B6">
            <w:pPr>
              <w:pStyle w:val="a6"/>
              <w:ind w:firstLine="139"/>
              <w:jc w:val="left"/>
              <w:rPr>
                <w:color w:val="auto"/>
                <w:sz w:val="22"/>
                <w:szCs w:val="22"/>
              </w:rPr>
            </w:pPr>
            <w:r w:rsidRPr="00901547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2977" w:type="dxa"/>
          </w:tcPr>
          <w:p w:rsidR="00E40F2E" w:rsidRPr="00901547" w:rsidRDefault="00E40F2E" w:rsidP="00A224A4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901547">
              <w:rPr>
                <w:color w:val="auto"/>
                <w:sz w:val="22"/>
                <w:szCs w:val="22"/>
              </w:rPr>
              <w:t>Блок № 2</w:t>
            </w:r>
          </w:p>
        </w:tc>
        <w:tc>
          <w:tcPr>
            <w:tcW w:w="5812" w:type="dxa"/>
          </w:tcPr>
          <w:p w:rsidR="00E40F2E" w:rsidRPr="00901547" w:rsidRDefault="00E40F2E" w:rsidP="00A224A4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901547">
              <w:rPr>
                <w:color w:val="auto"/>
                <w:sz w:val="22"/>
                <w:szCs w:val="22"/>
              </w:rPr>
              <w:t>Устное сообщение-презентация</w:t>
            </w:r>
          </w:p>
        </w:tc>
      </w:tr>
      <w:tr w:rsidR="00E40F2E" w:rsidRPr="00901547" w:rsidTr="005814B6">
        <w:tc>
          <w:tcPr>
            <w:tcW w:w="567" w:type="dxa"/>
          </w:tcPr>
          <w:p w:rsidR="00E40F2E" w:rsidRPr="00901547" w:rsidRDefault="00E40F2E" w:rsidP="005814B6">
            <w:pPr>
              <w:pStyle w:val="a6"/>
              <w:ind w:firstLine="139"/>
              <w:jc w:val="left"/>
              <w:rPr>
                <w:color w:val="auto"/>
                <w:sz w:val="22"/>
                <w:szCs w:val="22"/>
              </w:rPr>
            </w:pPr>
            <w:r w:rsidRPr="00901547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2977" w:type="dxa"/>
          </w:tcPr>
          <w:p w:rsidR="00E40F2E" w:rsidRPr="00901547" w:rsidRDefault="00E40F2E" w:rsidP="00A224A4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901547">
              <w:rPr>
                <w:color w:val="auto"/>
                <w:sz w:val="22"/>
                <w:szCs w:val="22"/>
              </w:rPr>
              <w:t>Блок № 2</w:t>
            </w:r>
          </w:p>
        </w:tc>
        <w:tc>
          <w:tcPr>
            <w:tcW w:w="5812" w:type="dxa"/>
          </w:tcPr>
          <w:p w:rsidR="00E40F2E" w:rsidRPr="00901547" w:rsidRDefault="00E40F2E" w:rsidP="00A224A4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901547">
              <w:rPr>
                <w:color w:val="auto"/>
                <w:sz w:val="22"/>
                <w:szCs w:val="22"/>
              </w:rPr>
              <w:t>Фиксация наблюдения аспекта урока</w:t>
            </w:r>
          </w:p>
        </w:tc>
      </w:tr>
      <w:tr w:rsidR="00E40F2E" w:rsidRPr="00901547" w:rsidTr="005814B6">
        <w:tc>
          <w:tcPr>
            <w:tcW w:w="567" w:type="dxa"/>
          </w:tcPr>
          <w:p w:rsidR="00E40F2E" w:rsidRPr="00901547" w:rsidRDefault="00E40F2E" w:rsidP="005814B6">
            <w:pPr>
              <w:pStyle w:val="a6"/>
              <w:ind w:firstLine="139"/>
              <w:jc w:val="left"/>
              <w:rPr>
                <w:color w:val="auto"/>
                <w:sz w:val="22"/>
                <w:szCs w:val="22"/>
              </w:rPr>
            </w:pPr>
            <w:r w:rsidRPr="00901547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2977" w:type="dxa"/>
          </w:tcPr>
          <w:p w:rsidR="00E40F2E" w:rsidRPr="00901547" w:rsidRDefault="00E40F2E" w:rsidP="00A224A4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901547">
              <w:rPr>
                <w:color w:val="auto"/>
                <w:sz w:val="22"/>
                <w:szCs w:val="22"/>
              </w:rPr>
              <w:t>Блок № 2</w:t>
            </w:r>
          </w:p>
        </w:tc>
        <w:tc>
          <w:tcPr>
            <w:tcW w:w="5812" w:type="dxa"/>
          </w:tcPr>
          <w:p w:rsidR="00E40F2E" w:rsidRPr="00901547" w:rsidRDefault="00BC303B" w:rsidP="00A224A4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Составление онлайн-анкеты</w:t>
            </w:r>
          </w:p>
        </w:tc>
      </w:tr>
      <w:tr w:rsidR="00E40F2E" w:rsidRPr="00901547" w:rsidTr="005814B6">
        <w:trPr>
          <w:trHeight w:val="65"/>
        </w:trPr>
        <w:tc>
          <w:tcPr>
            <w:tcW w:w="567" w:type="dxa"/>
          </w:tcPr>
          <w:p w:rsidR="00E40F2E" w:rsidRPr="00901547" w:rsidRDefault="00E40F2E" w:rsidP="005814B6">
            <w:pPr>
              <w:pStyle w:val="a6"/>
              <w:ind w:firstLine="139"/>
              <w:jc w:val="left"/>
              <w:rPr>
                <w:color w:val="auto"/>
                <w:sz w:val="22"/>
                <w:szCs w:val="22"/>
              </w:rPr>
            </w:pPr>
            <w:r w:rsidRPr="00901547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2977" w:type="dxa"/>
          </w:tcPr>
          <w:p w:rsidR="00E40F2E" w:rsidRPr="00901547" w:rsidRDefault="00E40F2E" w:rsidP="00A224A4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901547">
              <w:rPr>
                <w:color w:val="auto"/>
                <w:sz w:val="22"/>
                <w:szCs w:val="22"/>
              </w:rPr>
              <w:t>Блок № 3</w:t>
            </w:r>
          </w:p>
        </w:tc>
        <w:tc>
          <w:tcPr>
            <w:tcW w:w="5812" w:type="dxa"/>
          </w:tcPr>
          <w:p w:rsidR="00E40F2E" w:rsidRPr="00901547" w:rsidRDefault="00E40F2E" w:rsidP="00A224A4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901547">
              <w:rPr>
                <w:color w:val="auto"/>
                <w:sz w:val="22"/>
                <w:szCs w:val="22"/>
              </w:rPr>
              <w:t>Анализ статьи педагогической тематики</w:t>
            </w:r>
          </w:p>
        </w:tc>
      </w:tr>
    </w:tbl>
    <w:p w:rsidR="00E40F2E" w:rsidRPr="005269C1" w:rsidRDefault="00E40F2E" w:rsidP="00920D08">
      <w:pPr>
        <w:spacing w:line="240" w:lineRule="auto"/>
        <w:rPr>
          <w:color w:val="000000"/>
          <w:sz w:val="22"/>
          <w:szCs w:val="22"/>
        </w:rPr>
      </w:pPr>
    </w:p>
    <w:p w:rsidR="00E40F2E" w:rsidRPr="003C0E55" w:rsidRDefault="00E40F2E" w:rsidP="00920D08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E40F2E" w:rsidRPr="005269C1" w:rsidRDefault="00E40F2E" w:rsidP="00920D08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16"/>
          <w:szCs w:val="16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126"/>
        <w:gridCol w:w="1843"/>
        <w:gridCol w:w="1701"/>
        <w:gridCol w:w="708"/>
        <w:gridCol w:w="851"/>
        <w:gridCol w:w="1701"/>
      </w:tblGrid>
      <w:tr w:rsidR="00E40F2E" w:rsidRPr="007F18F6" w:rsidTr="005814B6">
        <w:trPr>
          <w:cantSplit/>
          <w:trHeight w:val="600"/>
          <w:tblHeader/>
        </w:trPr>
        <w:tc>
          <w:tcPr>
            <w:tcW w:w="568" w:type="dxa"/>
            <w:vMerge w:val="restart"/>
            <w:vAlign w:val="center"/>
          </w:tcPr>
          <w:p w:rsidR="00E40F2E" w:rsidRPr="009644CF" w:rsidRDefault="00E40F2E" w:rsidP="00F857AB">
            <w:pPr>
              <w:spacing w:line="360" w:lineRule="auto"/>
              <w:ind w:firstLine="0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№ п/п</w:t>
            </w:r>
          </w:p>
        </w:tc>
        <w:tc>
          <w:tcPr>
            <w:tcW w:w="2126" w:type="dxa"/>
            <w:vMerge w:val="restart"/>
            <w:vAlign w:val="center"/>
          </w:tcPr>
          <w:p w:rsidR="00E40F2E" w:rsidRPr="009644CF" w:rsidRDefault="00E40F2E" w:rsidP="00DD2615">
            <w:pPr>
              <w:ind w:firstLine="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843" w:type="dxa"/>
            <w:vMerge w:val="restart"/>
            <w:vAlign w:val="center"/>
          </w:tcPr>
          <w:p w:rsidR="00E40F2E" w:rsidRPr="009644CF" w:rsidRDefault="00E40F2E" w:rsidP="00DD2615">
            <w:pPr>
              <w:ind w:left="0" w:firstLine="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Авторы</w:t>
            </w:r>
          </w:p>
        </w:tc>
        <w:tc>
          <w:tcPr>
            <w:tcW w:w="1701" w:type="dxa"/>
            <w:vMerge w:val="restart"/>
            <w:vAlign w:val="center"/>
          </w:tcPr>
          <w:p w:rsidR="00E40F2E" w:rsidRPr="009644CF" w:rsidRDefault="00E40F2E" w:rsidP="009644CF">
            <w:pPr>
              <w:ind w:left="0" w:firstLine="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Место издания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E40F2E" w:rsidRPr="009644CF" w:rsidRDefault="00E40F2E" w:rsidP="00DD2615">
            <w:pPr>
              <w:ind w:left="113" w:right="113" w:firstLine="0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Год издания</w:t>
            </w:r>
          </w:p>
        </w:tc>
        <w:tc>
          <w:tcPr>
            <w:tcW w:w="2552" w:type="dxa"/>
            <w:gridSpan w:val="2"/>
            <w:vAlign w:val="center"/>
          </w:tcPr>
          <w:p w:rsidR="00E40F2E" w:rsidRPr="009644CF" w:rsidRDefault="00E40F2E" w:rsidP="009644CF">
            <w:pPr>
              <w:ind w:hanging="8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Наличие</w:t>
            </w:r>
          </w:p>
        </w:tc>
      </w:tr>
      <w:tr w:rsidR="00E40F2E" w:rsidRPr="007F18F6" w:rsidTr="005814B6">
        <w:trPr>
          <w:cantSplit/>
          <w:trHeight w:val="519"/>
          <w:tblHeader/>
        </w:trPr>
        <w:tc>
          <w:tcPr>
            <w:tcW w:w="568" w:type="dxa"/>
            <w:vMerge/>
          </w:tcPr>
          <w:p w:rsidR="00E40F2E" w:rsidRPr="009644CF" w:rsidRDefault="00E40F2E" w:rsidP="00A224A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40F2E" w:rsidRPr="009644CF" w:rsidRDefault="00E40F2E" w:rsidP="00A224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40F2E" w:rsidRPr="009644CF" w:rsidRDefault="00E40F2E" w:rsidP="00A224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extDirection w:val="btLr"/>
            <w:vAlign w:val="center"/>
          </w:tcPr>
          <w:p w:rsidR="00E40F2E" w:rsidRPr="009644CF" w:rsidRDefault="00E40F2E" w:rsidP="00A224A4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E40F2E" w:rsidRPr="009644CF" w:rsidRDefault="00E40F2E" w:rsidP="00A224A4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40F2E" w:rsidRPr="009644CF" w:rsidRDefault="00901547" w:rsidP="00901547">
            <w:pPr>
              <w:ind w:left="-108"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="00E40F2E" w:rsidRPr="009644CF">
              <w:rPr>
                <w:sz w:val="22"/>
                <w:szCs w:val="22"/>
              </w:rPr>
              <w:t>ечат</w:t>
            </w:r>
            <w:r>
              <w:rPr>
                <w:sz w:val="22"/>
                <w:szCs w:val="22"/>
              </w:rPr>
              <w:t>-</w:t>
            </w:r>
            <w:r w:rsidR="00E40F2E" w:rsidRPr="009644CF">
              <w:rPr>
                <w:sz w:val="22"/>
                <w:szCs w:val="22"/>
              </w:rPr>
              <w:t>ные</w:t>
            </w:r>
            <w:proofErr w:type="spellEnd"/>
            <w:r w:rsidR="00E40F2E" w:rsidRPr="009644CF">
              <w:rPr>
                <w:sz w:val="22"/>
                <w:szCs w:val="22"/>
              </w:rPr>
              <w:t xml:space="preserve"> </w:t>
            </w:r>
            <w:proofErr w:type="spellStart"/>
            <w:r w:rsidR="00E40F2E" w:rsidRPr="009644CF">
              <w:rPr>
                <w:sz w:val="22"/>
                <w:szCs w:val="22"/>
              </w:rPr>
              <w:t>изда-ния</w:t>
            </w:r>
            <w:proofErr w:type="spellEnd"/>
          </w:p>
        </w:tc>
        <w:tc>
          <w:tcPr>
            <w:tcW w:w="1701" w:type="dxa"/>
          </w:tcPr>
          <w:p w:rsidR="00E40F2E" w:rsidRPr="009644CF" w:rsidRDefault="00E40F2E" w:rsidP="009644CF">
            <w:pPr>
              <w:ind w:firstLine="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ЭБС (адрес в сети Интернет)</w:t>
            </w:r>
          </w:p>
        </w:tc>
      </w:tr>
      <w:tr w:rsidR="0086349C" w:rsidRPr="0086349C" w:rsidTr="005814B6">
        <w:tc>
          <w:tcPr>
            <w:tcW w:w="568" w:type="dxa"/>
          </w:tcPr>
          <w:p w:rsidR="00E40F2E" w:rsidRPr="0086349C" w:rsidRDefault="00E40F2E" w:rsidP="00DD2615">
            <w:pPr>
              <w:ind w:firstLine="0"/>
              <w:rPr>
                <w:sz w:val="22"/>
                <w:szCs w:val="22"/>
              </w:rPr>
            </w:pPr>
            <w:r w:rsidRPr="0086349C">
              <w:rPr>
                <w:sz w:val="22"/>
                <w:szCs w:val="22"/>
              </w:rPr>
              <w:t>1.</w:t>
            </w:r>
          </w:p>
        </w:tc>
        <w:tc>
          <w:tcPr>
            <w:tcW w:w="2126" w:type="dxa"/>
          </w:tcPr>
          <w:p w:rsidR="00E40F2E" w:rsidRPr="0086349C" w:rsidRDefault="00901547" w:rsidP="005269C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</w:rPr>
            </w:pPr>
            <w:r w:rsidRPr="0086349C">
              <w:rPr>
                <w:sz w:val="22"/>
                <w:szCs w:val="22"/>
              </w:rPr>
              <w:t>Методология и методы организации научного исследования в педагогике: учебное пособие для обучающихся в магистратуре</w:t>
            </w:r>
          </w:p>
        </w:tc>
        <w:tc>
          <w:tcPr>
            <w:tcW w:w="1843" w:type="dxa"/>
          </w:tcPr>
          <w:p w:rsidR="00E40F2E" w:rsidRPr="0086349C" w:rsidRDefault="00901547" w:rsidP="00C23EC7">
            <w:pPr>
              <w:ind w:firstLine="0"/>
              <w:rPr>
                <w:sz w:val="22"/>
                <w:szCs w:val="22"/>
              </w:rPr>
            </w:pPr>
            <w:proofErr w:type="spellStart"/>
            <w:r w:rsidRPr="0086349C">
              <w:rPr>
                <w:sz w:val="22"/>
                <w:szCs w:val="22"/>
              </w:rPr>
              <w:t>Мандель</w:t>
            </w:r>
            <w:proofErr w:type="spellEnd"/>
            <w:r w:rsidRPr="0086349C">
              <w:rPr>
                <w:sz w:val="22"/>
                <w:szCs w:val="22"/>
              </w:rPr>
              <w:t xml:space="preserve"> Б.Р.</w:t>
            </w:r>
          </w:p>
        </w:tc>
        <w:tc>
          <w:tcPr>
            <w:tcW w:w="1701" w:type="dxa"/>
          </w:tcPr>
          <w:p w:rsidR="00E40F2E" w:rsidRPr="0086349C" w:rsidRDefault="00901547" w:rsidP="00901547">
            <w:pPr>
              <w:ind w:firstLine="0"/>
              <w:rPr>
                <w:sz w:val="22"/>
                <w:szCs w:val="22"/>
              </w:rPr>
            </w:pPr>
            <w:r w:rsidRPr="0086349C">
              <w:rPr>
                <w:sz w:val="22"/>
                <w:szCs w:val="22"/>
              </w:rPr>
              <w:t xml:space="preserve">Москва; Берлин: </w:t>
            </w:r>
            <w:proofErr w:type="spellStart"/>
            <w:r w:rsidRPr="0086349C">
              <w:rPr>
                <w:sz w:val="22"/>
                <w:szCs w:val="22"/>
              </w:rPr>
              <w:t>Директ</w:t>
            </w:r>
            <w:proofErr w:type="spellEnd"/>
            <w:r w:rsidRPr="0086349C">
              <w:rPr>
                <w:sz w:val="22"/>
                <w:szCs w:val="22"/>
              </w:rPr>
              <w:t>-Медиа</w:t>
            </w:r>
          </w:p>
        </w:tc>
        <w:tc>
          <w:tcPr>
            <w:tcW w:w="708" w:type="dxa"/>
          </w:tcPr>
          <w:p w:rsidR="00E40F2E" w:rsidRPr="0086349C" w:rsidRDefault="00901547" w:rsidP="00C23EC7">
            <w:pPr>
              <w:ind w:firstLine="0"/>
              <w:rPr>
                <w:sz w:val="22"/>
                <w:szCs w:val="22"/>
                <w:highlight w:val="yellow"/>
              </w:rPr>
            </w:pPr>
            <w:r w:rsidRPr="0086349C">
              <w:rPr>
                <w:sz w:val="22"/>
                <w:szCs w:val="22"/>
              </w:rPr>
              <w:t>2018</w:t>
            </w:r>
          </w:p>
        </w:tc>
        <w:tc>
          <w:tcPr>
            <w:tcW w:w="851" w:type="dxa"/>
            <w:vAlign w:val="center"/>
          </w:tcPr>
          <w:p w:rsidR="00E40F2E" w:rsidRPr="0086349C" w:rsidRDefault="00E40F2E" w:rsidP="00A224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40F2E" w:rsidRPr="0086349C" w:rsidRDefault="00901547" w:rsidP="00C23EC7">
            <w:pPr>
              <w:ind w:firstLine="0"/>
              <w:rPr>
                <w:sz w:val="22"/>
                <w:szCs w:val="22"/>
              </w:rPr>
            </w:pPr>
            <w:r w:rsidRPr="0086349C">
              <w:rPr>
                <w:sz w:val="22"/>
                <w:szCs w:val="22"/>
              </w:rPr>
              <w:t>https://biblioclub.ru/index.php?page=book_red&amp;id=486259</w:t>
            </w:r>
          </w:p>
        </w:tc>
      </w:tr>
      <w:tr w:rsidR="00BC303B" w:rsidRPr="0086349C" w:rsidTr="005814B6">
        <w:tc>
          <w:tcPr>
            <w:tcW w:w="568" w:type="dxa"/>
          </w:tcPr>
          <w:p w:rsidR="00BC303B" w:rsidRPr="0086349C" w:rsidRDefault="00BC303B" w:rsidP="00DD2615">
            <w:pPr>
              <w:ind w:firstLine="0"/>
              <w:rPr>
                <w:sz w:val="22"/>
                <w:szCs w:val="22"/>
              </w:rPr>
            </w:pPr>
            <w:r w:rsidRPr="0086349C">
              <w:rPr>
                <w:sz w:val="22"/>
                <w:szCs w:val="22"/>
              </w:rPr>
              <w:t>2.</w:t>
            </w:r>
          </w:p>
        </w:tc>
        <w:tc>
          <w:tcPr>
            <w:tcW w:w="2126" w:type="dxa"/>
          </w:tcPr>
          <w:p w:rsidR="00BC303B" w:rsidRPr="0086349C" w:rsidRDefault="00BC303B" w:rsidP="00BC303B">
            <w:pPr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D72699">
              <w:rPr>
                <w:bCs/>
                <w:sz w:val="22"/>
                <w:szCs w:val="22"/>
              </w:rPr>
              <w:t>Планирование теоретического и эмпирического исследования: учебное пособие</w:t>
            </w:r>
          </w:p>
        </w:tc>
        <w:tc>
          <w:tcPr>
            <w:tcW w:w="1843" w:type="dxa"/>
          </w:tcPr>
          <w:p w:rsidR="00BC303B" w:rsidRDefault="00BC303B" w:rsidP="00BC303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Захарова Н.Л.</w:t>
            </w:r>
          </w:p>
        </w:tc>
        <w:tc>
          <w:tcPr>
            <w:tcW w:w="1701" w:type="dxa"/>
          </w:tcPr>
          <w:p w:rsidR="00BC303B" w:rsidRPr="0086349C" w:rsidRDefault="00BC303B" w:rsidP="00BC303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D72699">
              <w:rPr>
                <w:sz w:val="22"/>
                <w:szCs w:val="22"/>
              </w:rPr>
              <w:t xml:space="preserve">; Берлин: </w:t>
            </w:r>
            <w:proofErr w:type="spellStart"/>
            <w:r w:rsidRPr="00D72699">
              <w:rPr>
                <w:sz w:val="22"/>
                <w:szCs w:val="22"/>
              </w:rPr>
              <w:t>Директ</w:t>
            </w:r>
            <w:proofErr w:type="spellEnd"/>
            <w:r w:rsidRPr="00D72699">
              <w:rPr>
                <w:sz w:val="22"/>
                <w:szCs w:val="22"/>
              </w:rPr>
              <w:t>-Медиа</w:t>
            </w:r>
          </w:p>
        </w:tc>
        <w:tc>
          <w:tcPr>
            <w:tcW w:w="708" w:type="dxa"/>
          </w:tcPr>
          <w:p w:rsidR="00BC303B" w:rsidRDefault="00BC303B" w:rsidP="00BC303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851" w:type="dxa"/>
          </w:tcPr>
          <w:p w:rsidR="00BC303B" w:rsidRPr="00901547" w:rsidRDefault="00BC303B" w:rsidP="00BC303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C303B" w:rsidRPr="0086349C" w:rsidRDefault="00BC303B" w:rsidP="00BC303B">
            <w:pPr>
              <w:ind w:firstLine="0"/>
              <w:rPr>
                <w:sz w:val="22"/>
                <w:szCs w:val="22"/>
              </w:rPr>
            </w:pPr>
            <w:r w:rsidRPr="00D72699">
              <w:rPr>
                <w:sz w:val="22"/>
                <w:szCs w:val="22"/>
              </w:rPr>
              <w:t>https://biblioclub.ru/index.php?page=book_red&amp;id=572192</w:t>
            </w:r>
          </w:p>
        </w:tc>
      </w:tr>
      <w:tr w:rsidR="00BC303B" w:rsidRPr="0086349C" w:rsidTr="005814B6">
        <w:tc>
          <w:tcPr>
            <w:tcW w:w="568" w:type="dxa"/>
          </w:tcPr>
          <w:p w:rsidR="00BC303B" w:rsidRPr="0086349C" w:rsidRDefault="00BC303B" w:rsidP="00DD2615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126" w:type="dxa"/>
          </w:tcPr>
          <w:p w:rsidR="00BC303B" w:rsidRPr="00D72699" w:rsidRDefault="00BC303B" w:rsidP="00BC303B">
            <w:pPr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BC303B">
              <w:rPr>
                <w:bCs/>
                <w:sz w:val="22"/>
                <w:szCs w:val="22"/>
              </w:rPr>
              <w:t>Психолого-педагогическая диагностика: учебное пособи</w:t>
            </w:r>
            <w:r>
              <w:rPr>
                <w:bCs/>
                <w:sz w:val="22"/>
                <w:szCs w:val="22"/>
              </w:rPr>
              <w:t>е</w:t>
            </w:r>
          </w:p>
        </w:tc>
        <w:tc>
          <w:tcPr>
            <w:tcW w:w="1843" w:type="dxa"/>
          </w:tcPr>
          <w:p w:rsidR="00BC303B" w:rsidRDefault="00BC303B" w:rsidP="00BC303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Борисенко Ю.В. и др.</w:t>
            </w:r>
          </w:p>
        </w:tc>
        <w:tc>
          <w:tcPr>
            <w:tcW w:w="1701" w:type="dxa"/>
          </w:tcPr>
          <w:p w:rsidR="00BC303B" w:rsidRDefault="00BC303B" w:rsidP="00BC303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Кемерово: </w:t>
            </w:r>
            <w:proofErr w:type="spellStart"/>
            <w:r>
              <w:rPr>
                <w:sz w:val="22"/>
                <w:szCs w:val="22"/>
              </w:rPr>
              <w:t>КемГУ</w:t>
            </w:r>
            <w:proofErr w:type="spellEnd"/>
          </w:p>
        </w:tc>
        <w:tc>
          <w:tcPr>
            <w:tcW w:w="708" w:type="dxa"/>
          </w:tcPr>
          <w:p w:rsidR="00BC303B" w:rsidRDefault="00BC303B" w:rsidP="00BC303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851" w:type="dxa"/>
          </w:tcPr>
          <w:p w:rsidR="00BC303B" w:rsidRPr="00901547" w:rsidRDefault="00BC303B" w:rsidP="00BC303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C303B" w:rsidRPr="00D72699" w:rsidRDefault="00BC303B" w:rsidP="00BC303B">
            <w:pPr>
              <w:ind w:firstLine="0"/>
              <w:rPr>
                <w:sz w:val="22"/>
                <w:szCs w:val="22"/>
              </w:rPr>
            </w:pPr>
            <w:r w:rsidRPr="00BC303B">
              <w:rPr>
                <w:sz w:val="22"/>
                <w:szCs w:val="22"/>
              </w:rPr>
              <w:t>https://biblioclub.ru/index.php?page=book_red&amp;id=684896</w:t>
            </w:r>
          </w:p>
        </w:tc>
      </w:tr>
      <w:tr w:rsidR="00BC303B" w:rsidRPr="0086349C" w:rsidTr="005814B6">
        <w:tc>
          <w:tcPr>
            <w:tcW w:w="568" w:type="dxa"/>
          </w:tcPr>
          <w:p w:rsidR="00BC303B" w:rsidRDefault="00BC303B" w:rsidP="00DD2615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126" w:type="dxa"/>
          </w:tcPr>
          <w:p w:rsidR="00BC303B" w:rsidRPr="00BC303B" w:rsidRDefault="00BC303B" w:rsidP="00BC303B">
            <w:pPr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BC303B">
              <w:rPr>
                <w:bCs/>
                <w:sz w:val="22"/>
                <w:szCs w:val="22"/>
              </w:rPr>
              <w:t xml:space="preserve">Методология психолого-педагогического </w:t>
            </w:r>
            <w:r w:rsidRPr="00BC303B">
              <w:rPr>
                <w:bCs/>
                <w:sz w:val="22"/>
                <w:szCs w:val="22"/>
              </w:rPr>
              <w:lastRenderedPageBreak/>
              <w:t>исследования: учебное пособие (практикум): практикум</w:t>
            </w:r>
          </w:p>
        </w:tc>
        <w:tc>
          <w:tcPr>
            <w:tcW w:w="1843" w:type="dxa"/>
          </w:tcPr>
          <w:p w:rsidR="00BC303B" w:rsidRDefault="000A331D" w:rsidP="00BC303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Соловьева О.В.</w:t>
            </w:r>
          </w:p>
        </w:tc>
        <w:tc>
          <w:tcPr>
            <w:tcW w:w="1701" w:type="dxa"/>
          </w:tcPr>
          <w:p w:rsidR="00BC303B" w:rsidRDefault="000A331D" w:rsidP="00BC303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Ставрополь: СКФУ</w:t>
            </w:r>
          </w:p>
        </w:tc>
        <w:tc>
          <w:tcPr>
            <w:tcW w:w="708" w:type="dxa"/>
          </w:tcPr>
          <w:p w:rsidR="00BC303B" w:rsidRDefault="000A331D" w:rsidP="00BC303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851" w:type="dxa"/>
          </w:tcPr>
          <w:p w:rsidR="00BC303B" w:rsidRPr="00901547" w:rsidRDefault="00BC303B" w:rsidP="00BC303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C303B" w:rsidRPr="00BC303B" w:rsidRDefault="000A331D" w:rsidP="00BC303B">
            <w:pPr>
              <w:ind w:firstLine="0"/>
              <w:rPr>
                <w:sz w:val="22"/>
                <w:szCs w:val="22"/>
              </w:rPr>
            </w:pPr>
            <w:r w:rsidRPr="000A331D">
              <w:rPr>
                <w:sz w:val="22"/>
                <w:szCs w:val="22"/>
              </w:rPr>
              <w:t>https://biblioclub.ru/index.php?</w:t>
            </w:r>
            <w:r w:rsidRPr="000A331D">
              <w:rPr>
                <w:sz w:val="22"/>
                <w:szCs w:val="22"/>
              </w:rPr>
              <w:lastRenderedPageBreak/>
              <w:t>page=book_red&amp;id=596317</w:t>
            </w:r>
          </w:p>
        </w:tc>
      </w:tr>
    </w:tbl>
    <w:p w:rsidR="00E40F2E" w:rsidRPr="005269C1" w:rsidRDefault="00E40F2E" w:rsidP="00920D08">
      <w:pPr>
        <w:pStyle w:val="21"/>
        <w:spacing w:line="240" w:lineRule="auto"/>
        <w:ind w:left="720"/>
        <w:rPr>
          <w:b w:val="0"/>
          <w:color w:val="000000"/>
          <w:sz w:val="16"/>
          <w:szCs w:val="16"/>
        </w:rPr>
      </w:pPr>
    </w:p>
    <w:p w:rsidR="00E40F2E" w:rsidRPr="00185427" w:rsidRDefault="00E40F2E" w:rsidP="0018542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E40F2E" w:rsidRPr="00C43718" w:rsidRDefault="00E40F2E" w:rsidP="00920D08">
      <w:pPr>
        <w:pStyle w:val="1"/>
        <w:numPr>
          <w:ilvl w:val="0"/>
          <w:numId w:val="1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E40F2E" w:rsidRPr="003C0E55" w:rsidRDefault="00E40F2E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E40F2E" w:rsidRPr="0086349C" w:rsidRDefault="00E40F2E" w:rsidP="00F857AB">
      <w:pPr>
        <w:widowControl/>
        <w:numPr>
          <w:ilvl w:val="3"/>
          <w:numId w:val="1"/>
        </w:numPr>
        <w:spacing w:line="240" w:lineRule="auto"/>
        <w:ind w:left="0" w:firstLine="0"/>
        <w:rPr>
          <w:sz w:val="24"/>
          <w:szCs w:val="24"/>
        </w:rPr>
      </w:pPr>
      <w:r w:rsidRPr="0086349C">
        <w:rPr>
          <w:sz w:val="24"/>
          <w:szCs w:val="24"/>
        </w:rPr>
        <w:t>«НЭБ»</w:t>
      </w:r>
      <w:r w:rsidR="000A331D">
        <w:rPr>
          <w:sz w:val="24"/>
          <w:szCs w:val="24"/>
        </w:rPr>
        <w:t xml:space="preserve"> (</w:t>
      </w:r>
      <w:r w:rsidRPr="0086349C">
        <w:rPr>
          <w:sz w:val="24"/>
          <w:szCs w:val="24"/>
        </w:rPr>
        <w:t>Национальная электронная библиотека</w:t>
      </w:r>
      <w:r w:rsidR="000A331D">
        <w:rPr>
          <w:sz w:val="24"/>
          <w:szCs w:val="24"/>
        </w:rPr>
        <w:t>)</w:t>
      </w:r>
      <w:r w:rsidRPr="0086349C">
        <w:rPr>
          <w:sz w:val="24"/>
          <w:szCs w:val="24"/>
        </w:rPr>
        <w:t xml:space="preserve">. – Режим доступа: </w:t>
      </w:r>
      <w:hyperlink r:id="rId5" w:history="1">
        <w:r w:rsidRPr="0086349C">
          <w:rPr>
            <w:rStyle w:val="a3"/>
            <w:color w:val="auto"/>
            <w:sz w:val="24"/>
            <w:szCs w:val="24"/>
          </w:rPr>
          <w:t>http://нэб.рф/</w:t>
        </w:r>
      </w:hyperlink>
    </w:p>
    <w:p w:rsidR="00E40F2E" w:rsidRPr="0086349C" w:rsidRDefault="00E40F2E" w:rsidP="00F857AB">
      <w:pPr>
        <w:widowControl/>
        <w:numPr>
          <w:ilvl w:val="3"/>
          <w:numId w:val="1"/>
        </w:numPr>
        <w:spacing w:line="240" w:lineRule="auto"/>
        <w:ind w:left="0" w:firstLine="0"/>
        <w:rPr>
          <w:sz w:val="24"/>
          <w:szCs w:val="24"/>
        </w:rPr>
      </w:pPr>
      <w:r w:rsidRPr="0086349C">
        <w:rPr>
          <w:sz w:val="24"/>
          <w:szCs w:val="24"/>
        </w:rPr>
        <w:t>Научная электронная библиотека</w:t>
      </w:r>
      <w:r w:rsidR="000A331D">
        <w:rPr>
          <w:sz w:val="24"/>
          <w:szCs w:val="24"/>
        </w:rPr>
        <w:t xml:space="preserve"> «</w:t>
      </w:r>
      <w:proofErr w:type="spellStart"/>
      <w:r w:rsidR="000A331D">
        <w:rPr>
          <w:sz w:val="24"/>
          <w:szCs w:val="24"/>
        </w:rPr>
        <w:t>eLibrary</w:t>
      </w:r>
      <w:proofErr w:type="spellEnd"/>
      <w:r w:rsidR="000A331D">
        <w:rPr>
          <w:sz w:val="24"/>
          <w:szCs w:val="24"/>
        </w:rPr>
        <w:t>»</w:t>
      </w:r>
      <w:r w:rsidRPr="0086349C">
        <w:rPr>
          <w:sz w:val="24"/>
          <w:szCs w:val="24"/>
        </w:rPr>
        <w:t xml:space="preserve">. – Режим доступа: </w:t>
      </w:r>
      <w:hyperlink r:id="rId6" w:history="1">
        <w:r w:rsidRPr="0086349C">
          <w:rPr>
            <w:rStyle w:val="a3"/>
            <w:color w:val="auto"/>
            <w:sz w:val="24"/>
            <w:szCs w:val="24"/>
          </w:rPr>
          <w:t>https://elibrary.ru</w:t>
        </w:r>
      </w:hyperlink>
    </w:p>
    <w:p w:rsidR="00E40F2E" w:rsidRPr="0086349C" w:rsidRDefault="000A331D" w:rsidP="00F857AB">
      <w:pPr>
        <w:widowControl/>
        <w:numPr>
          <w:ilvl w:val="3"/>
          <w:numId w:val="1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Научная электронная библиотека </w:t>
      </w:r>
      <w:r w:rsidR="00E40F2E" w:rsidRPr="0086349C">
        <w:rPr>
          <w:sz w:val="24"/>
          <w:szCs w:val="24"/>
        </w:rPr>
        <w:t>«</w:t>
      </w:r>
      <w:proofErr w:type="spellStart"/>
      <w:r w:rsidR="00E40F2E" w:rsidRPr="0086349C">
        <w:rPr>
          <w:sz w:val="24"/>
          <w:szCs w:val="24"/>
        </w:rPr>
        <w:t>КиберЛенинка</w:t>
      </w:r>
      <w:proofErr w:type="spellEnd"/>
      <w:r w:rsidR="00E40F2E" w:rsidRPr="0086349C">
        <w:rPr>
          <w:sz w:val="24"/>
          <w:szCs w:val="24"/>
        </w:rPr>
        <w:t xml:space="preserve">». – Режим доступа: </w:t>
      </w:r>
      <w:hyperlink r:id="rId7" w:history="1">
        <w:r w:rsidR="00E40F2E" w:rsidRPr="0086349C">
          <w:rPr>
            <w:rStyle w:val="a3"/>
            <w:color w:val="auto"/>
            <w:sz w:val="24"/>
            <w:szCs w:val="24"/>
          </w:rPr>
          <w:t>https://cyberleninka.ru/</w:t>
        </w:r>
      </w:hyperlink>
    </w:p>
    <w:p w:rsidR="00E40F2E" w:rsidRPr="0086349C" w:rsidRDefault="00E40F2E" w:rsidP="00F857AB">
      <w:pPr>
        <w:widowControl/>
        <w:numPr>
          <w:ilvl w:val="3"/>
          <w:numId w:val="1"/>
        </w:numPr>
        <w:spacing w:line="240" w:lineRule="auto"/>
        <w:ind w:left="0" w:firstLine="0"/>
        <w:rPr>
          <w:sz w:val="24"/>
          <w:szCs w:val="24"/>
        </w:rPr>
      </w:pPr>
      <w:r w:rsidRPr="0086349C">
        <w:rPr>
          <w:sz w:val="24"/>
          <w:szCs w:val="24"/>
        </w:rPr>
        <w:t xml:space="preserve">ЭБС «Университетская библиотека онлайн». – Режим доступа: </w:t>
      </w:r>
      <w:hyperlink r:id="rId8" w:history="1">
        <w:r w:rsidRPr="0086349C">
          <w:rPr>
            <w:rStyle w:val="a3"/>
            <w:color w:val="auto"/>
            <w:sz w:val="24"/>
            <w:szCs w:val="24"/>
          </w:rPr>
          <w:t>http://www.biblioclub.ru/</w:t>
        </w:r>
      </w:hyperlink>
    </w:p>
    <w:p w:rsidR="00E40F2E" w:rsidRPr="0086349C" w:rsidRDefault="00E40F2E" w:rsidP="00F857AB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</w:rPr>
      </w:pPr>
      <w:r w:rsidRPr="0086349C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9" w:history="1">
        <w:r w:rsidRPr="0086349C">
          <w:rPr>
            <w:rStyle w:val="a3"/>
            <w:color w:val="auto"/>
            <w:sz w:val="24"/>
            <w:szCs w:val="24"/>
          </w:rPr>
          <w:t>http://www.rsl.ru/</w:t>
        </w:r>
      </w:hyperlink>
      <w:r w:rsidRPr="0086349C">
        <w:t xml:space="preserve"> </w:t>
      </w:r>
    </w:p>
    <w:p w:rsidR="00E40F2E" w:rsidRPr="0086349C" w:rsidRDefault="00E40F2E" w:rsidP="00F857AB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  <w:sz w:val="24"/>
          <w:szCs w:val="24"/>
        </w:rPr>
      </w:pPr>
      <w:proofErr w:type="spellStart"/>
      <w:r w:rsidRPr="0086349C">
        <w:rPr>
          <w:bCs/>
          <w:sz w:val="24"/>
          <w:szCs w:val="24"/>
        </w:rPr>
        <w:t>Голавская</w:t>
      </w:r>
      <w:proofErr w:type="spellEnd"/>
      <w:r w:rsidRPr="0086349C">
        <w:rPr>
          <w:bCs/>
          <w:sz w:val="24"/>
          <w:szCs w:val="24"/>
        </w:rPr>
        <w:t xml:space="preserve"> Н.И., </w:t>
      </w:r>
      <w:proofErr w:type="spellStart"/>
      <w:r w:rsidRPr="0086349C">
        <w:rPr>
          <w:bCs/>
          <w:sz w:val="24"/>
          <w:szCs w:val="24"/>
        </w:rPr>
        <w:t>Резникова</w:t>
      </w:r>
      <w:proofErr w:type="spellEnd"/>
      <w:r w:rsidRPr="0086349C">
        <w:rPr>
          <w:bCs/>
          <w:sz w:val="24"/>
          <w:szCs w:val="24"/>
        </w:rPr>
        <w:t xml:space="preserve"> Ю.Г. Основы методологии педагогического исследования: учебное пособие. [Электронный ресурс]. – Режим доступа: </w:t>
      </w:r>
      <w:hyperlink r:id="rId10" w:history="1">
        <w:r w:rsidRPr="0086349C">
          <w:rPr>
            <w:rStyle w:val="a3"/>
            <w:bCs/>
            <w:color w:val="auto"/>
            <w:sz w:val="24"/>
            <w:szCs w:val="24"/>
          </w:rPr>
          <w:t>http://www.bsu.ru/content/page/1415/hec/golavskaya/index.html</w:t>
        </w:r>
      </w:hyperlink>
    </w:p>
    <w:p w:rsidR="00E40F2E" w:rsidRPr="0086349C" w:rsidRDefault="00E40F2E" w:rsidP="00F857AB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  <w:sz w:val="24"/>
          <w:szCs w:val="24"/>
        </w:rPr>
      </w:pPr>
      <w:r w:rsidRPr="0086349C">
        <w:rPr>
          <w:bCs/>
          <w:sz w:val="24"/>
          <w:szCs w:val="24"/>
        </w:rPr>
        <w:t>Универсальная научно-популярная онлайн-энциклопедия «</w:t>
      </w:r>
      <w:proofErr w:type="spellStart"/>
      <w:r w:rsidRPr="0086349C">
        <w:rPr>
          <w:bCs/>
          <w:sz w:val="24"/>
          <w:szCs w:val="24"/>
        </w:rPr>
        <w:t>Кругосвет</w:t>
      </w:r>
      <w:proofErr w:type="spellEnd"/>
      <w:r w:rsidRPr="0086349C">
        <w:rPr>
          <w:bCs/>
          <w:sz w:val="24"/>
          <w:szCs w:val="24"/>
        </w:rPr>
        <w:t xml:space="preserve">». – Режим доступа: </w:t>
      </w:r>
      <w:hyperlink r:id="rId11" w:history="1">
        <w:r w:rsidRPr="0086349C">
          <w:rPr>
            <w:rStyle w:val="a3"/>
            <w:bCs/>
            <w:color w:val="auto"/>
            <w:sz w:val="24"/>
            <w:szCs w:val="24"/>
          </w:rPr>
          <w:t>http://www.krugosvet.ru/</w:t>
        </w:r>
      </w:hyperlink>
    </w:p>
    <w:p w:rsidR="00E40F2E" w:rsidRPr="0086349C" w:rsidRDefault="00E40F2E" w:rsidP="00F857AB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  <w:sz w:val="24"/>
          <w:szCs w:val="24"/>
        </w:rPr>
      </w:pPr>
      <w:r w:rsidRPr="0086349C">
        <w:rPr>
          <w:bCs/>
          <w:sz w:val="24"/>
          <w:szCs w:val="24"/>
        </w:rPr>
        <w:t xml:space="preserve">Образовательный портал </w:t>
      </w:r>
      <w:proofErr w:type="spellStart"/>
      <w:r w:rsidRPr="0086349C">
        <w:rPr>
          <w:bCs/>
          <w:sz w:val="24"/>
          <w:szCs w:val="24"/>
        </w:rPr>
        <w:t>About</w:t>
      </w:r>
      <w:proofErr w:type="spellEnd"/>
      <w:r w:rsidRPr="0086349C">
        <w:rPr>
          <w:bCs/>
          <w:sz w:val="24"/>
          <w:szCs w:val="24"/>
        </w:rPr>
        <w:t xml:space="preserve"> </w:t>
      </w:r>
      <w:proofErr w:type="spellStart"/>
      <w:r w:rsidRPr="0086349C">
        <w:rPr>
          <w:bCs/>
          <w:sz w:val="24"/>
          <w:szCs w:val="24"/>
        </w:rPr>
        <w:t>Education</w:t>
      </w:r>
      <w:proofErr w:type="spellEnd"/>
      <w:r w:rsidRPr="0086349C">
        <w:rPr>
          <w:bCs/>
          <w:sz w:val="24"/>
          <w:szCs w:val="24"/>
        </w:rPr>
        <w:t xml:space="preserve">. – Режим доступа: </w:t>
      </w:r>
      <w:hyperlink r:id="rId12" w:history="1">
        <w:r w:rsidRPr="0086349C">
          <w:rPr>
            <w:rStyle w:val="a3"/>
            <w:bCs/>
            <w:color w:val="auto"/>
            <w:sz w:val="24"/>
            <w:szCs w:val="24"/>
          </w:rPr>
          <w:t>http://www.about.com/education/</w:t>
        </w:r>
      </w:hyperlink>
    </w:p>
    <w:p w:rsidR="00E40F2E" w:rsidRPr="0086349C" w:rsidRDefault="00E40F2E" w:rsidP="00F857AB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  <w:sz w:val="24"/>
          <w:szCs w:val="24"/>
        </w:rPr>
      </w:pPr>
      <w:r w:rsidRPr="0086349C">
        <w:rPr>
          <w:bCs/>
          <w:sz w:val="24"/>
          <w:szCs w:val="24"/>
        </w:rPr>
        <w:t>Энциклопедия «</w:t>
      </w:r>
      <w:proofErr w:type="spellStart"/>
      <w:r w:rsidRPr="0086349C">
        <w:rPr>
          <w:bCs/>
          <w:sz w:val="24"/>
          <w:szCs w:val="24"/>
        </w:rPr>
        <w:t>Британника</w:t>
      </w:r>
      <w:proofErr w:type="spellEnd"/>
      <w:r w:rsidRPr="0086349C">
        <w:rPr>
          <w:bCs/>
          <w:sz w:val="24"/>
          <w:szCs w:val="24"/>
        </w:rPr>
        <w:t xml:space="preserve">». – Режим доступа: </w:t>
      </w:r>
      <w:hyperlink r:id="rId13" w:history="1">
        <w:r w:rsidRPr="0086349C">
          <w:rPr>
            <w:rStyle w:val="a3"/>
            <w:bCs/>
            <w:color w:val="auto"/>
            <w:sz w:val="24"/>
            <w:szCs w:val="24"/>
          </w:rPr>
          <w:t>http://global.britannica.com/</w:t>
        </w:r>
      </w:hyperlink>
      <w:r w:rsidRPr="0086349C">
        <w:rPr>
          <w:bCs/>
          <w:sz w:val="24"/>
          <w:szCs w:val="24"/>
        </w:rPr>
        <w:t xml:space="preserve"> </w:t>
      </w:r>
    </w:p>
    <w:p w:rsidR="00E40F2E" w:rsidRPr="0086349C" w:rsidRDefault="00E40F2E" w:rsidP="00F857AB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  <w:sz w:val="24"/>
          <w:szCs w:val="24"/>
        </w:rPr>
      </w:pPr>
      <w:r w:rsidRPr="0086349C">
        <w:rPr>
          <w:bCs/>
          <w:sz w:val="24"/>
          <w:szCs w:val="24"/>
        </w:rPr>
        <w:t xml:space="preserve">Ресурсный онлайн-центр Департамента экзаменов по английскому языку Кембриджского университета. – Режим доступа: </w:t>
      </w:r>
      <w:hyperlink r:id="rId14" w:history="1">
        <w:r w:rsidRPr="0086349C">
          <w:rPr>
            <w:rStyle w:val="a3"/>
            <w:bCs/>
            <w:color w:val="auto"/>
            <w:sz w:val="24"/>
            <w:szCs w:val="24"/>
          </w:rPr>
          <w:t>https://www.cambridgeenglish.org/teaching-english/</w:t>
        </w:r>
      </w:hyperlink>
      <w:r w:rsidRPr="0086349C">
        <w:rPr>
          <w:bCs/>
          <w:sz w:val="24"/>
          <w:szCs w:val="24"/>
        </w:rPr>
        <w:t xml:space="preserve"> </w:t>
      </w:r>
    </w:p>
    <w:p w:rsidR="00E40F2E" w:rsidRPr="0086349C" w:rsidRDefault="00E40F2E" w:rsidP="00F857AB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  <w:sz w:val="24"/>
          <w:szCs w:val="24"/>
        </w:rPr>
      </w:pPr>
      <w:r w:rsidRPr="0086349C">
        <w:rPr>
          <w:bCs/>
          <w:sz w:val="24"/>
          <w:szCs w:val="24"/>
        </w:rPr>
        <w:t xml:space="preserve">Онлайн-глоссарий по педагогике. – Режим доступа: </w:t>
      </w:r>
      <w:r w:rsidRPr="0086349C">
        <w:rPr>
          <w:sz w:val="24"/>
          <w:szCs w:val="24"/>
        </w:rPr>
        <w:t>https://spravochnick.ru/pedagogika/</w:t>
      </w:r>
      <w:r w:rsidRPr="0086349C">
        <w:rPr>
          <w:bCs/>
          <w:sz w:val="24"/>
          <w:szCs w:val="24"/>
        </w:rPr>
        <w:tab/>
      </w:r>
    </w:p>
    <w:p w:rsidR="00E40F2E" w:rsidRDefault="00E40F2E" w:rsidP="00C23EC7">
      <w:pPr>
        <w:widowControl/>
        <w:spacing w:line="240" w:lineRule="auto"/>
        <w:ind w:firstLine="244"/>
        <w:rPr>
          <w:sz w:val="24"/>
          <w:szCs w:val="24"/>
        </w:rPr>
      </w:pPr>
    </w:p>
    <w:p w:rsidR="00E40F2E" w:rsidRPr="003C0E55" w:rsidRDefault="00E40F2E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E40F2E" w:rsidRDefault="00E40F2E" w:rsidP="009644CF">
      <w:pPr>
        <w:widowControl/>
        <w:spacing w:line="240" w:lineRule="auto"/>
        <w:ind w:firstLine="0"/>
        <w:rPr>
          <w:sz w:val="24"/>
          <w:szCs w:val="24"/>
        </w:rPr>
      </w:pPr>
    </w:p>
    <w:p w:rsidR="00E40F2E" w:rsidRPr="003C0E55" w:rsidRDefault="00E40F2E" w:rsidP="009644CF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3C0E55">
        <w:rPr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E40F2E" w:rsidRPr="003C0E55" w:rsidRDefault="00E40F2E" w:rsidP="005269C1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 xml:space="preserve">- средства </w:t>
      </w:r>
      <w:r w:rsidRPr="003C0E55">
        <w:rPr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sz w:val="24"/>
          <w:szCs w:val="24"/>
        </w:rPr>
        <w:t>LibreOffice</w:t>
      </w:r>
      <w:proofErr w:type="spellEnd"/>
      <w:r w:rsidRPr="003C0E55">
        <w:rPr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sz w:val="24"/>
          <w:szCs w:val="24"/>
        </w:rPr>
        <w:t>)</w:t>
      </w:r>
      <w:proofErr w:type="gramEnd"/>
      <w:r w:rsidRPr="003C0E55">
        <w:rPr>
          <w:sz w:val="24"/>
          <w:szCs w:val="24"/>
        </w:rPr>
        <w:t xml:space="preserve"> так и обучаемым при подготовке до</w:t>
      </w:r>
      <w:r>
        <w:rPr>
          <w:sz w:val="24"/>
          <w:szCs w:val="24"/>
        </w:rPr>
        <w:t>кладов для семинарского занятия;</w:t>
      </w:r>
    </w:p>
    <w:p w:rsidR="00E40F2E" w:rsidRPr="003C0E55" w:rsidRDefault="00E40F2E" w:rsidP="005269C1">
      <w:pPr>
        <w:widowControl/>
        <w:spacing w:line="240" w:lineRule="auto"/>
        <w:ind w:firstLine="811"/>
        <w:rPr>
          <w:sz w:val="24"/>
          <w:szCs w:val="24"/>
        </w:rPr>
      </w:pPr>
      <w:r w:rsidRPr="003C0E55">
        <w:rPr>
          <w:sz w:val="24"/>
          <w:szCs w:val="24"/>
        </w:rPr>
        <w:t>- средства телекоммуникационного общения (электронная почта и т</w:t>
      </w:r>
      <w:r>
        <w:rPr>
          <w:sz w:val="24"/>
          <w:szCs w:val="24"/>
        </w:rPr>
        <w:t>.п.) преподавателя и обучаемого;</w:t>
      </w:r>
    </w:p>
    <w:p w:rsidR="00E40F2E" w:rsidRDefault="00E40F2E" w:rsidP="005269C1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  </w:t>
      </w:r>
      <w:r w:rsidRPr="003C0E55">
        <w:rPr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E40F2E" w:rsidRPr="003C0E55" w:rsidRDefault="00E40F2E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E40F2E" w:rsidRPr="003C0E55" w:rsidRDefault="00E40F2E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Pr="003C0E55">
        <w:rPr>
          <w:b/>
          <w:bCs/>
          <w:sz w:val="24"/>
          <w:szCs w:val="24"/>
        </w:rPr>
        <w:t>.1. Требования к программному обеспечению учебного процесса</w:t>
      </w:r>
      <w:r w:rsidR="005814B6">
        <w:rPr>
          <w:b/>
          <w:bCs/>
          <w:sz w:val="24"/>
          <w:szCs w:val="24"/>
        </w:rPr>
        <w:t>:</w:t>
      </w:r>
    </w:p>
    <w:p w:rsidR="00E40F2E" w:rsidRPr="009644CF" w:rsidRDefault="00E40F2E" w:rsidP="009644CF">
      <w:pPr>
        <w:widowControl/>
        <w:spacing w:line="240" w:lineRule="auto"/>
        <w:ind w:firstLine="0"/>
        <w:rPr>
          <w:sz w:val="16"/>
          <w:szCs w:val="16"/>
        </w:rPr>
      </w:pPr>
    </w:p>
    <w:p w:rsidR="00E40F2E" w:rsidRPr="003C0E55" w:rsidRDefault="00E40F2E" w:rsidP="009644CF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3C0E55">
        <w:rPr>
          <w:sz w:val="24"/>
          <w:szCs w:val="24"/>
        </w:rPr>
        <w:t xml:space="preserve">Для успешного освоения дисциплины, </w:t>
      </w:r>
      <w:r>
        <w:rPr>
          <w:sz w:val="24"/>
          <w:szCs w:val="24"/>
        </w:rPr>
        <w:t>обучающийся</w:t>
      </w:r>
      <w:r w:rsidRPr="003C0E55">
        <w:rPr>
          <w:sz w:val="24"/>
          <w:szCs w:val="24"/>
        </w:rPr>
        <w:t xml:space="preserve"> использует следующие программные средства:</w:t>
      </w:r>
    </w:p>
    <w:p w:rsidR="00E40F2E" w:rsidRPr="003C0E55" w:rsidRDefault="00E40F2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sz w:val="24"/>
          <w:szCs w:val="24"/>
        </w:rPr>
        <w:lastRenderedPageBreak/>
        <w:t>Windows</w:t>
      </w:r>
      <w:proofErr w:type="spellEnd"/>
      <w:r w:rsidRPr="003C0E55">
        <w:rPr>
          <w:sz w:val="24"/>
          <w:szCs w:val="24"/>
        </w:rPr>
        <w:t xml:space="preserve"> 10 x64</w:t>
      </w:r>
    </w:p>
    <w:p w:rsidR="00E40F2E" w:rsidRPr="003C0E55" w:rsidRDefault="00E40F2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sz w:val="24"/>
          <w:szCs w:val="24"/>
        </w:rPr>
        <w:t>MicrosoftOffice</w:t>
      </w:r>
      <w:proofErr w:type="spellEnd"/>
      <w:r w:rsidRPr="003C0E55">
        <w:rPr>
          <w:sz w:val="24"/>
          <w:szCs w:val="24"/>
        </w:rPr>
        <w:t xml:space="preserve"> 2016</w:t>
      </w:r>
    </w:p>
    <w:p w:rsidR="00E40F2E" w:rsidRPr="003C0E55" w:rsidRDefault="00E40F2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sz w:val="24"/>
          <w:szCs w:val="24"/>
        </w:rPr>
        <w:t>LibreOffice</w:t>
      </w:r>
      <w:proofErr w:type="spellEnd"/>
    </w:p>
    <w:p w:rsidR="00E40F2E" w:rsidRPr="003C0E55" w:rsidRDefault="00E40F2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sz w:val="24"/>
          <w:szCs w:val="24"/>
        </w:rPr>
        <w:t>Firefox</w:t>
      </w:r>
      <w:proofErr w:type="spellEnd"/>
    </w:p>
    <w:p w:rsidR="00E40F2E" w:rsidRPr="003C0E55" w:rsidRDefault="00E40F2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>GIMP</w:t>
      </w:r>
    </w:p>
    <w:p w:rsidR="00E40F2E" w:rsidRPr="003C0E55" w:rsidRDefault="00E40F2E" w:rsidP="00920D08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 w:rsidRPr="003C0E55">
        <w:rPr>
          <w:color w:val="000000"/>
          <w:sz w:val="24"/>
          <w:szCs w:val="24"/>
        </w:rPr>
        <w:tab/>
      </w:r>
      <w:r w:rsidRPr="003C0E55">
        <w:rPr>
          <w:color w:val="000000"/>
          <w:sz w:val="24"/>
          <w:szCs w:val="24"/>
        </w:rPr>
        <w:tab/>
      </w:r>
    </w:p>
    <w:p w:rsidR="00E40F2E" w:rsidRPr="003C0E55" w:rsidRDefault="00E40F2E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9</w:t>
      </w:r>
      <w:r w:rsidRPr="00EC15E4">
        <w:rPr>
          <w:b/>
          <w:color w:val="000000"/>
          <w:sz w:val="24"/>
          <w:szCs w:val="24"/>
        </w:rPr>
        <w:t>.2</w:t>
      </w:r>
      <w:r>
        <w:rPr>
          <w:b/>
          <w:color w:val="000000"/>
          <w:sz w:val="24"/>
          <w:szCs w:val="24"/>
        </w:rPr>
        <w:t>.</w:t>
      </w:r>
      <w:r w:rsidRPr="00EC15E4">
        <w:rPr>
          <w:b/>
          <w:color w:val="000000"/>
          <w:sz w:val="24"/>
          <w:szCs w:val="24"/>
        </w:rPr>
        <w:t xml:space="preserve"> Информационно-справочные</w:t>
      </w:r>
      <w:r>
        <w:rPr>
          <w:b/>
          <w:color w:val="000000"/>
          <w:sz w:val="24"/>
          <w:szCs w:val="24"/>
        </w:rPr>
        <w:t xml:space="preserve"> </w:t>
      </w:r>
      <w:r w:rsidRPr="00EC15E4">
        <w:rPr>
          <w:b/>
          <w:color w:val="000000"/>
          <w:sz w:val="24"/>
          <w:szCs w:val="24"/>
        </w:rPr>
        <w:t>системы</w:t>
      </w:r>
      <w:r>
        <w:rPr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b/>
          <w:color w:val="000000"/>
          <w:sz w:val="24"/>
          <w:szCs w:val="24"/>
        </w:rPr>
        <w:t>:</w:t>
      </w:r>
    </w:p>
    <w:p w:rsidR="00E40F2E" w:rsidRPr="003C0E55" w:rsidRDefault="00E40F2E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sz w:val="24"/>
          <w:szCs w:val="24"/>
        </w:rPr>
        <w:t>Не используются</w:t>
      </w:r>
      <w:r w:rsidR="005814B6">
        <w:rPr>
          <w:sz w:val="24"/>
          <w:szCs w:val="24"/>
        </w:rPr>
        <w:t>.</w:t>
      </w:r>
    </w:p>
    <w:p w:rsidR="00E40F2E" w:rsidRPr="003C0E55" w:rsidRDefault="00E40F2E" w:rsidP="00920D08">
      <w:pPr>
        <w:spacing w:line="240" w:lineRule="auto"/>
        <w:rPr>
          <w:b/>
          <w:bCs/>
          <w:sz w:val="24"/>
          <w:szCs w:val="24"/>
        </w:rPr>
      </w:pPr>
    </w:p>
    <w:p w:rsidR="00E40F2E" w:rsidRPr="003C0E55" w:rsidRDefault="00E40F2E" w:rsidP="00920D08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  <w:r w:rsidR="005814B6">
        <w:rPr>
          <w:b/>
          <w:bCs/>
          <w:color w:val="000000"/>
          <w:spacing w:val="5"/>
          <w:sz w:val="24"/>
          <w:szCs w:val="24"/>
        </w:rPr>
        <w:t>:</w:t>
      </w:r>
    </w:p>
    <w:p w:rsidR="00E40F2E" w:rsidRDefault="00E40F2E" w:rsidP="005269C1">
      <w:pPr>
        <w:spacing w:line="240" w:lineRule="auto"/>
        <w:ind w:firstLine="0"/>
        <w:rPr>
          <w:rFonts w:eastAsia="ArialMT"/>
          <w:color w:val="000000"/>
          <w:sz w:val="24"/>
          <w:szCs w:val="24"/>
          <w:lang w:eastAsia="en-US"/>
        </w:rPr>
      </w:pPr>
    </w:p>
    <w:p w:rsidR="00E40F2E" w:rsidRPr="003C0E55" w:rsidRDefault="00E40F2E" w:rsidP="005269C1">
      <w:pPr>
        <w:spacing w:line="240" w:lineRule="auto"/>
        <w:ind w:firstLine="0"/>
        <w:rPr>
          <w:sz w:val="24"/>
          <w:szCs w:val="24"/>
        </w:rPr>
      </w:pPr>
      <w:r>
        <w:rPr>
          <w:rFonts w:eastAsia="ArialMT"/>
          <w:color w:val="000000"/>
          <w:sz w:val="24"/>
          <w:szCs w:val="24"/>
          <w:lang w:eastAsia="en-US"/>
        </w:rPr>
        <w:tab/>
      </w: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E40F2E" w:rsidRPr="003C0E55" w:rsidRDefault="00E40F2E" w:rsidP="005269C1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E40F2E" w:rsidRPr="003C0E55" w:rsidRDefault="00E40F2E" w:rsidP="005269C1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E40F2E" w:rsidRDefault="00E40F2E"/>
    <w:sectPr w:rsidR="00E40F2E" w:rsidSect="009A18A1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Liberation Serif">
    <w:altName w:val="Times New Roman"/>
    <w:charset w:val="01"/>
    <w:family w:val="roman"/>
    <w:pitch w:val="variable"/>
    <w:sig w:usb0="00000203" w:usb1="00000000" w:usb2="00000000" w:usb3="00000000" w:csb0="00000005" w:csb1="00000000"/>
  </w:font>
  <w:font w:name="FreeSans">
    <w:altName w:val="Times New Roman"/>
    <w:charset w:val="01"/>
    <w:family w:val="auto"/>
    <w:pitch w:val="variable"/>
    <w:sig w:usb0="00000201" w:usb1="00000000" w:usb2="00000000" w:usb3="00000000" w:csb0="00000004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2825395"/>
    <w:multiLevelType w:val="hybridMultilevel"/>
    <w:tmpl w:val="D4B6DC22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1C124EF"/>
    <w:multiLevelType w:val="hybridMultilevel"/>
    <w:tmpl w:val="5BDEDF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mailMerge>
    <w:mainDocumentType w:val="catalog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2"/>
  </w:compat>
  <w:rsids>
    <w:rsidRoot w:val="00920D08"/>
    <w:rsid w:val="00005719"/>
    <w:rsid w:val="00021DDC"/>
    <w:rsid w:val="000573FC"/>
    <w:rsid w:val="00074AE6"/>
    <w:rsid w:val="000A331D"/>
    <w:rsid w:val="000A5C85"/>
    <w:rsid w:val="000D3531"/>
    <w:rsid w:val="00185427"/>
    <w:rsid w:val="001973AF"/>
    <w:rsid w:val="001C2093"/>
    <w:rsid w:val="001D3EA5"/>
    <w:rsid w:val="001E683C"/>
    <w:rsid w:val="00226B68"/>
    <w:rsid w:val="00247FA5"/>
    <w:rsid w:val="002501B5"/>
    <w:rsid w:val="00381911"/>
    <w:rsid w:val="0039664A"/>
    <w:rsid w:val="003B0B91"/>
    <w:rsid w:val="003B2AE4"/>
    <w:rsid w:val="003C0E55"/>
    <w:rsid w:val="0044027D"/>
    <w:rsid w:val="00450828"/>
    <w:rsid w:val="005269C1"/>
    <w:rsid w:val="00530387"/>
    <w:rsid w:val="0053465B"/>
    <w:rsid w:val="005814B6"/>
    <w:rsid w:val="005B3B03"/>
    <w:rsid w:val="005C2438"/>
    <w:rsid w:val="005F29D2"/>
    <w:rsid w:val="005F44F7"/>
    <w:rsid w:val="006A0A46"/>
    <w:rsid w:val="006B4AAE"/>
    <w:rsid w:val="00734F3D"/>
    <w:rsid w:val="007521BC"/>
    <w:rsid w:val="007723E4"/>
    <w:rsid w:val="00781FB7"/>
    <w:rsid w:val="007B4E36"/>
    <w:rsid w:val="007D4257"/>
    <w:rsid w:val="007F18F6"/>
    <w:rsid w:val="00832F98"/>
    <w:rsid w:val="008459BD"/>
    <w:rsid w:val="0086349C"/>
    <w:rsid w:val="008C1DF4"/>
    <w:rsid w:val="00901547"/>
    <w:rsid w:val="00920D08"/>
    <w:rsid w:val="00936FD9"/>
    <w:rsid w:val="00947C8C"/>
    <w:rsid w:val="009644CF"/>
    <w:rsid w:val="009A18A1"/>
    <w:rsid w:val="00A224A4"/>
    <w:rsid w:val="00A400BE"/>
    <w:rsid w:val="00A953D7"/>
    <w:rsid w:val="00AD49FE"/>
    <w:rsid w:val="00AE2E5A"/>
    <w:rsid w:val="00B92536"/>
    <w:rsid w:val="00BC303B"/>
    <w:rsid w:val="00BE5904"/>
    <w:rsid w:val="00BF755A"/>
    <w:rsid w:val="00C23EC7"/>
    <w:rsid w:val="00C32C26"/>
    <w:rsid w:val="00C43718"/>
    <w:rsid w:val="00C55B65"/>
    <w:rsid w:val="00C9707A"/>
    <w:rsid w:val="00C975D7"/>
    <w:rsid w:val="00CC2976"/>
    <w:rsid w:val="00D06FEB"/>
    <w:rsid w:val="00D45E31"/>
    <w:rsid w:val="00D6425B"/>
    <w:rsid w:val="00D72699"/>
    <w:rsid w:val="00DD2615"/>
    <w:rsid w:val="00DD3833"/>
    <w:rsid w:val="00DF0A52"/>
    <w:rsid w:val="00E22250"/>
    <w:rsid w:val="00E40F2E"/>
    <w:rsid w:val="00EC15E4"/>
    <w:rsid w:val="00ED410E"/>
    <w:rsid w:val="00F17820"/>
    <w:rsid w:val="00F35859"/>
    <w:rsid w:val="00F60CF5"/>
    <w:rsid w:val="00F81426"/>
    <w:rsid w:val="00F857AB"/>
    <w:rsid w:val="00FE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30605"/>
  <w15:docId w15:val="{5A271798-802D-468E-AE45-B38BAE376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paragraph" w:styleId="5">
    <w:name w:val="heading 5"/>
    <w:basedOn w:val="a"/>
    <w:next w:val="a"/>
    <w:link w:val="50"/>
    <w:uiPriority w:val="99"/>
    <w:qFormat/>
    <w:locked/>
    <w:rsid w:val="002501B5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4"/>
    </w:pPr>
    <w:rPr>
      <w:rFonts w:eastAsia="Calibri"/>
      <w:b/>
      <w:bCs/>
      <w:i/>
      <w:iCs/>
      <w:kern w:val="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2501B5"/>
    <w:rPr>
      <w:rFonts w:cs="Times New Roman"/>
      <w:b/>
      <w:bCs/>
      <w:i/>
      <w:iCs/>
      <w:sz w:val="26"/>
      <w:szCs w:val="26"/>
      <w:lang w:val="ru-RU" w:eastAsia="ru-RU" w:bidi="ar-SA"/>
    </w:rPr>
  </w:style>
  <w:style w:type="character" w:styleId="a3">
    <w:name w:val="Hyperlink"/>
    <w:basedOn w:val="a0"/>
    <w:uiPriority w:val="99"/>
    <w:rsid w:val="00920D08"/>
    <w:rPr>
      <w:rFonts w:cs="Times New Roman"/>
      <w:color w:val="0000FF"/>
      <w:u w:val="single"/>
    </w:rPr>
  </w:style>
  <w:style w:type="character" w:customStyle="1" w:styleId="ListLabel13">
    <w:name w:val="ListLabel 13"/>
    <w:uiPriority w:val="99"/>
    <w:rsid w:val="00920D08"/>
  </w:style>
  <w:style w:type="paragraph" w:styleId="a4">
    <w:name w:val="Body Text"/>
    <w:basedOn w:val="a"/>
    <w:link w:val="a5"/>
    <w:uiPriority w:val="99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uiPriority w:val="99"/>
    <w:locked/>
    <w:rsid w:val="00920D08"/>
    <w:rPr>
      <w:rFonts w:ascii="Times New Roman" w:hAnsi="Times New Roman" w:cs="Mangal"/>
      <w:kern w:val="1"/>
      <w:sz w:val="21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uiPriority w:val="99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uiPriority w:val="99"/>
    <w:rsid w:val="00920D08"/>
    <w:rPr>
      <w:b/>
      <w:bCs/>
      <w:sz w:val="32"/>
    </w:rPr>
  </w:style>
  <w:style w:type="paragraph" w:customStyle="1" w:styleId="10">
    <w:name w:val="Текст1"/>
    <w:basedOn w:val="a"/>
    <w:uiPriority w:val="99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uiPriority w:val="99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uiPriority w:val="99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uiPriority w:val="99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99"/>
    <w:rsid w:val="00920D08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uiPriority w:val="99"/>
    <w:rsid w:val="002501B5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rFonts w:eastAsia="Calibri"/>
      <w:kern w:val="0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2501B5"/>
    <w:rPr>
      <w:rFonts w:cs="Times New Roman"/>
      <w:sz w:val="24"/>
      <w:szCs w:val="24"/>
      <w:lang w:val="ru-RU" w:eastAsia="ru-RU" w:bidi="ar-SA"/>
    </w:rPr>
  </w:style>
  <w:style w:type="paragraph" w:customStyle="1" w:styleId="txt">
    <w:name w:val="txt"/>
    <w:basedOn w:val="a"/>
    <w:uiPriority w:val="99"/>
    <w:rsid w:val="002501B5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13" Type="http://schemas.openxmlformats.org/officeDocument/2006/relationships/hyperlink" Target="http://global.britannica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12" Type="http://schemas.openxmlformats.org/officeDocument/2006/relationships/hyperlink" Target="http://www.about.com/education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library.ru/" TargetMode="External"/><Relationship Id="rId11" Type="http://schemas.openxmlformats.org/officeDocument/2006/relationships/hyperlink" Target="http://www.krugosvet.ru/" TargetMode="External"/><Relationship Id="rId5" Type="http://schemas.openxmlformats.org/officeDocument/2006/relationships/hyperlink" Target="http://www.biblioclub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su.ru/content/page/1415/hec/golavskaya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sl.ru/" TargetMode="External"/><Relationship Id="rId14" Type="http://schemas.openxmlformats.org/officeDocument/2006/relationships/hyperlink" Target="https://www.cambridgeenglish.org/teaching-englis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1719</Words>
  <Characters>9804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Наталья Александровна Ишмуратова</cp:lastModifiedBy>
  <cp:revision>5</cp:revision>
  <dcterms:created xsi:type="dcterms:W3CDTF">2022-03-30T07:19:00Z</dcterms:created>
  <dcterms:modified xsi:type="dcterms:W3CDTF">2023-05-10T11:46:00Z</dcterms:modified>
</cp:coreProperties>
</file>