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E71646" w:rsidRPr="00B50F78">
        <w:trPr>
          <w:trHeight w:val="137"/>
        </w:trPr>
        <w:tc>
          <w:tcPr>
            <w:tcW w:w="9412" w:type="dxa"/>
          </w:tcPr>
          <w:p w:rsidR="00E71646" w:rsidRPr="00470D55" w:rsidRDefault="00E71646" w:rsidP="0017170B">
            <w:pPr>
              <w:suppressAutoHyphens/>
              <w:autoSpaceDE w:val="0"/>
              <w:autoSpaceDN w:val="0"/>
              <w:adjustRightInd w:val="0"/>
              <w:jc w:val="center"/>
            </w:pPr>
          </w:p>
          <w:p w:rsidR="00E71646" w:rsidRPr="00470D55" w:rsidRDefault="00E71646" w:rsidP="0017170B">
            <w:pPr>
              <w:suppressAutoHyphens/>
              <w:autoSpaceDE w:val="0"/>
              <w:autoSpaceDN w:val="0"/>
              <w:adjustRightInd w:val="0"/>
              <w:jc w:val="center"/>
            </w:pPr>
            <w:r w:rsidRPr="00470D55">
              <w:t>Кафедра социально-культурного сервиса и туризма</w:t>
            </w:r>
          </w:p>
          <w:p w:rsidR="00E71646" w:rsidRPr="00470D55" w:rsidRDefault="00E71646" w:rsidP="0017170B">
            <w:pPr>
              <w:suppressAutoHyphens/>
              <w:autoSpaceDE w:val="0"/>
              <w:autoSpaceDN w:val="0"/>
              <w:adjustRightInd w:val="0"/>
              <w:jc w:val="right"/>
            </w:pPr>
          </w:p>
          <w:p w:rsidR="00E71646" w:rsidRDefault="00E71646" w:rsidP="00001781">
            <w:pPr>
              <w:suppressAutoHyphens/>
              <w:autoSpaceDE w:val="0"/>
              <w:autoSpaceDN w:val="0"/>
              <w:adjustRightInd w:val="0"/>
              <w:ind w:left="4180"/>
              <w:jc w:val="both"/>
              <w:rPr>
                <w:noProof/>
              </w:rPr>
            </w:pPr>
          </w:p>
          <w:p w:rsidR="00E71646" w:rsidRDefault="00E71646" w:rsidP="00001781">
            <w:pPr>
              <w:ind w:left="3541" w:firstLine="2129"/>
            </w:pPr>
            <w:r>
              <w:t>УТВЕРЖДАЮ</w:t>
            </w:r>
          </w:p>
          <w:p w:rsidR="00E71646" w:rsidRDefault="00E71646" w:rsidP="00001781">
            <w:pPr>
              <w:ind w:left="3541" w:firstLine="2129"/>
            </w:pPr>
            <w:r>
              <w:t>Проректор</w:t>
            </w:r>
          </w:p>
          <w:p w:rsidR="00E71646" w:rsidRDefault="00E71646" w:rsidP="00001781">
            <w:pPr>
              <w:ind w:left="3541" w:firstLine="2129"/>
            </w:pPr>
            <w:r>
              <w:t>по учебной и воспитательной</w:t>
            </w:r>
          </w:p>
          <w:p w:rsidR="00E71646" w:rsidRDefault="00E71646" w:rsidP="00001781">
            <w:pPr>
              <w:ind w:left="3541" w:firstLine="2129"/>
            </w:pPr>
            <w:r>
              <w:t>работе</w:t>
            </w:r>
          </w:p>
          <w:p w:rsidR="00E71646" w:rsidRDefault="00E71646" w:rsidP="00001781">
            <w:pPr>
              <w:ind w:left="3541" w:firstLine="2129"/>
            </w:pPr>
            <w:r>
              <w:t>д.фил.н., профессор</w:t>
            </w:r>
          </w:p>
          <w:p w:rsidR="00E71646" w:rsidRDefault="00E71646" w:rsidP="00001781">
            <w:pPr>
              <w:ind w:left="3541" w:firstLine="2129"/>
            </w:pPr>
            <w:r>
              <w:t>________________ Т.В. Мальцева</w:t>
            </w:r>
          </w:p>
          <w:p w:rsidR="00E71646" w:rsidRPr="009849CB" w:rsidRDefault="00E71646" w:rsidP="00001781">
            <w:pPr>
              <w:ind w:left="3541" w:firstLine="2129"/>
            </w:pPr>
            <w:r>
              <w:t>«____» ____________20___ г.</w:t>
            </w:r>
          </w:p>
          <w:p w:rsidR="00E71646" w:rsidRDefault="00E71646" w:rsidP="00001781">
            <w:pPr>
              <w:suppressAutoHyphens/>
              <w:autoSpaceDE w:val="0"/>
              <w:autoSpaceDN w:val="0"/>
              <w:adjustRightInd w:val="0"/>
              <w:rPr>
                <w:noProof/>
              </w:rPr>
            </w:pPr>
          </w:p>
          <w:p w:rsidR="00E71646" w:rsidRDefault="00E71646" w:rsidP="0017170B">
            <w:pPr>
              <w:suppressAutoHyphens/>
              <w:autoSpaceDE w:val="0"/>
              <w:autoSpaceDN w:val="0"/>
              <w:adjustRightInd w:val="0"/>
              <w:ind w:left="4180"/>
              <w:jc w:val="right"/>
              <w:rPr>
                <w:noProof/>
              </w:rPr>
            </w:pPr>
          </w:p>
          <w:p w:rsidR="00E71646" w:rsidRDefault="00E71646" w:rsidP="0017170B">
            <w:pPr>
              <w:suppressAutoHyphens/>
              <w:autoSpaceDE w:val="0"/>
              <w:autoSpaceDN w:val="0"/>
              <w:adjustRightInd w:val="0"/>
              <w:ind w:left="4180"/>
              <w:jc w:val="right"/>
              <w:rPr>
                <w:noProof/>
              </w:rPr>
            </w:pPr>
          </w:p>
          <w:p w:rsidR="00E71646" w:rsidRDefault="00E71646" w:rsidP="0017170B">
            <w:pPr>
              <w:suppressAutoHyphens/>
              <w:autoSpaceDE w:val="0"/>
              <w:autoSpaceDN w:val="0"/>
              <w:adjustRightInd w:val="0"/>
              <w:ind w:left="4180"/>
              <w:jc w:val="right"/>
              <w:rPr>
                <w:noProof/>
              </w:rPr>
            </w:pPr>
          </w:p>
          <w:p w:rsidR="00E71646" w:rsidRPr="00470D55" w:rsidRDefault="00E71646" w:rsidP="0017170B">
            <w:pPr>
              <w:suppressAutoHyphens/>
              <w:autoSpaceDE w:val="0"/>
              <w:autoSpaceDN w:val="0"/>
              <w:adjustRightInd w:val="0"/>
              <w:ind w:left="4180"/>
              <w:jc w:val="right"/>
            </w:pPr>
          </w:p>
          <w:p w:rsidR="00E71646" w:rsidRDefault="00E71646" w:rsidP="0017170B">
            <w:pPr>
              <w:suppressAutoHyphens/>
              <w:autoSpaceDE w:val="0"/>
              <w:autoSpaceDN w:val="0"/>
              <w:adjustRightInd w:val="0"/>
              <w:jc w:val="center"/>
              <w:rPr>
                <w:b/>
                <w:bCs/>
              </w:rPr>
            </w:pPr>
          </w:p>
          <w:p w:rsidR="00E71646" w:rsidRPr="00001781" w:rsidRDefault="00E71646" w:rsidP="0017170B">
            <w:pPr>
              <w:suppressAutoHyphens/>
              <w:autoSpaceDE w:val="0"/>
              <w:autoSpaceDN w:val="0"/>
              <w:adjustRightInd w:val="0"/>
              <w:jc w:val="center"/>
              <w:rPr>
                <w:b/>
                <w:bCs/>
                <w:sz w:val="28"/>
                <w:szCs w:val="28"/>
              </w:rPr>
            </w:pPr>
            <w:r w:rsidRPr="00001781">
              <w:rPr>
                <w:b/>
                <w:bCs/>
                <w:sz w:val="28"/>
                <w:szCs w:val="28"/>
              </w:rPr>
              <w:t xml:space="preserve">РАБОЧАЯ ПРОГРАММА </w:t>
            </w:r>
            <w:r>
              <w:rPr>
                <w:b/>
                <w:bCs/>
                <w:sz w:val="28"/>
                <w:szCs w:val="28"/>
              </w:rPr>
              <w:t>ДИСЦИПЛИНЫ</w:t>
            </w:r>
          </w:p>
          <w:p w:rsidR="00E71646" w:rsidRPr="00001781" w:rsidRDefault="00E71646" w:rsidP="0017170B">
            <w:pPr>
              <w:suppressAutoHyphens/>
              <w:autoSpaceDE w:val="0"/>
              <w:autoSpaceDN w:val="0"/>
              <w:adjustRightInd w:val="0"/>
              <w:jc w:val="center"/>
              <w:rPr>
                <w:b/>
                <w:bCs/>
                <w:sz w:val="28"/>
                <w:szCs w:val="28"/>
              </w:rPr>
            </w:pPr>
          </w:p>
          <w:p w:rsidR="00E71646" w:rsidRPr="00001781" w:rsidRDefault="00E71646" w:rsidP="0017170B">
            <w:pPr>
              <w:jc w:val="center"/>
              <w:rPr>
                <w:b/>
                <w:bCs/>
                <w:sz w:val="28"/>
                <w:szCs w:val="28"/>
              </w:rPr>
            </w:pPr>
            <w:r>
              <w:rPr>
                <w:b/>
                <w:bCs/>
                <w:sz w:val="28"/>
                <w:szCs w:val="28"/>
              </w:rPr>
              <w:t>ФТД.В.03 ДОКУМЕНТАЦИОННОЕ ОБЕСПЕЧЕНИЕ В ПРОФЕССИОНАЛЬНОЙ ДЕЯТЕЛЬНОСТИ</w:t>
            </w:r>
          </w:p>
          <w:p w:rsidR="00E71646" w:rsidRPr="00470D55" w:rsidRDefault="00E71646" w:rsidP="0017170B">
            <w:pPr>
              <w:tabs>
                <w:tab w:val="right" w:leader="underscore" w:pos="8505"/>
              </w:tabs>
            </w:pPr>
          </w:p>
          <w:p w:rsidR="00E71646" w:rsidRDefault="00E71646" w:rsidP="0017170B">
            <w:pPr>
              <w:tabs>
                <w:tab w:val="right" w:leader="underscore" w:pos="8505"/>
              </w:tabs>
            </w:pPr>
          </w:p>
          <w:p w:rsidR="00E71646" w:rsidRDefault="00E71646" w:rsidP="0017170B">
            <w:pPr>
              <w:tabs>
                <w:tab w:val="right" w:leader="underscore" w:pos="8505"/>
              </w:tabs>
            </w:pPr>
          </w:p>
          <w:p w:rsidR="00E71646" w:rsidRDefault="00E71646" w:rsidP="0017170B">
            <w:pPr>
              <w:tabs>
                <w:tab w:val="right" w:leader="underscore" w:pos="8505"/>
              </w:tabs>
            </w:pPr>
          </w:p>
          <w:p w:rsidR="00E71646" w:rsidRDefault="00E71646" w:rsidP="0017170B">
            <w:pPr>
              <w:tabs>
                <w:tab w:val="right" w:leader="underscore" w:pos="8505"/>
              </w:tabs>
            </w:pPr>
          </w:p>
          <w:p w:rsidR="00E71646" w:rsidRPr="00470D55" w:rsidRDefault="00E71646" w:rsidP="0017170B">
            <w:pPr>
              <w:tabs>
                <w:tab w:val="right" w:leader="underscore" w:pos="8505"/>
              </w:tabs>
            </w:pPr>
          </w:p>
          <w:p w:rsidR="00E71646" w:rsidRDefault="00E71646" w:rsidP="00550DF2">
            <w:pPr>
              <w:tabs>
                <w:tab w:val="right" w:leader="underscore" w:pos="8505"/>
              </w:tabs>
              <w:jc w:val="center"/>
              <w:rPr>
                <w:b/>
                <w:bCs/>
                <w:sz w:val="28"/>
                <w:szCs w:val="28"/>
              </w:rPr>
            </w:pPr>
            <w:r w:rsidRPr="00A95739">
              <w:rPr>
                <w:b/>
                <w:bCs/>
                <w:sz w:val="28"/>
                <w:szCs w:val="28"/>
              </w:rPr>
              <w:t>Направление подготовки –</w:t>
            </w:r>
            <w:r>
              <w:rPr>
                <w:b/>
                <w:bCs/>
                <w:sz w:val="28"/>
                <w:szCs w:val="28"/>
              </w:rPr>
              <w:t xml:space="preserve"> 49.03.03 Рекреация и спортивно-оздоровительный туризм</w:t>
            </w:r>
          </w:p>
          <w:p w:rsidR="00E71646" w:rsidRDefault="00E71646" w:rsidP="00550DF2">
            <w:pPr>
              <w:tabs>
                <w:tab w:val="left" w:pos="6390"/>
                <w:tab w:val="right" w:leader="underscore" w:pos="8505"/>
              </w:tabs>
              <w:rPr>
                <w:b/>
                <w:bCs/>
              </w:rPr>
            </w:pPr>
            <w:r>
              <w:rPr>
                <w:b/>
                <w:bCs/>
              </w:rPr>
              <w:tab/>
            </w:r>
          </w:p>
          <w:p w:rsidR="00E71646" w:rsidRPr="00505DDF" w:rsidRDefault="00E71646" w:rsidP="00550DF2">
            <w:pPr>
              <w:tabs>
                <w:tab w:val="right" w:leader="underscore" w:pos="8505"/>
              </w:tabs>
              <w:jc w:val="center"/>
              <w:rPr>
                <w:b/>
                <w:bCs/>
                <w:sz w:val="28"/>
                <w:szCs w:val="28"/>
              </w:rPr>
            </w:pPr>
            <w:r>
              <w:rPr>
                <w:b/>
                <w:bCs/>
                <w:sz w:val="28"/>
                <w:szCs w:val="28"/>
              </w:rPr>
              <w:t>Профиль подготовки – технологии и организация активных видов туризма</w:t>
            </w:r>
          </w:p>
          <w:p w:rsidR="00E71646" w:rsidRPr="00505DDF" w:rsidRDefault="00E71646" w:rsidP="00505DDF">
            <w:pPr>
              <w:rPr>
                <w:b/>
                <w:bCs/>
                <w:i/>
                <w:iCs/>
              </w:rPr>
            </w:pPr>
          </w:p>
          <w:p w:rsidR="00E71646" w:rsidRPr="00001781" w:rsidRDefault="00E71646" w:rsidP="0017170B">
            <w:pPr>
              <w:rPr>
                <w:b/>
                <w:bCs/>
                <w:i/>
                <w:iCs/>
              </w:rPr>
            </w:pPr>
          </w:p>
          <w:p w:rsidR="00E71646" w:rsidRPr="00001781" w:rsidRDefault="00E71646" w:rsidP="0017170B">
            <w:pPr>
              <w:jc w:val="center"/>
              <w:rPr>
                <w:b/>
                <w:bCs/>
              </w:rPr>
            </w:pPr>
          </w:p>
          <w:p w:rsidR="00E71646" w:rsidRPr="00001781" w:rsidRDefault="00E71646" w:rsidP="0017170B">
            <w:pPr>
              <w:jc w:val="center"/>
              <w:rPr>
                <w:b/>
                <w:bCs/>
              </w:rPr>
            </w:pPr>
          </w:p>
          <w:p w:rsidR="00E71646" w:rsidRDefault="00E71646" w:rsidP="0017170B">
            <w:pPr>
              <w:jc w:val="center"/>
            </w:pPr>
          </w:p>
          <w:p w:rsidR="00E71646" w:rsidRDefault="00E71646" w:rsidP="0017170B">
            <w:pPr>
              <w:jc w:val="center"/>
            </w:pPr>
          </w:p>
          <w:p w:rsidR="00E71646" w:rsidRDefault="00E71646" w:rsidP="0017170B">
            <w:pPr>
              <w:jc w:val="center"/>
            </w:pPr>
          </w:p>
          <w:p w:rsidR="00E71646" w:rsidRDefault="00E71646" w:rsidP="0017170B">
            <w:pPr>
              <w:jc w:val="center"/>
            </w:pPr>
          </w:p>
          <w:p w:rsidR="00E71646" w:rsidRDefault="00E71646" w:rsidP="008F7214"/>
          <w:p w:rsidR="00E71646" w:rsidRPr="00470D55" w:rsidRDefault="00E71646" w:rsidP="005D2305"/>
          <w:p w:rsidR="00E71646" w:rsidRPr="00CC104D" w:rsidRDefault="00E71646" w:rsidP="0017170B">
            <w:pPr>
              <w:jc w:val="center"/>
            </w:pPr>
            <w:r w:rsidRPr="00CC104D">
              <w:t xml:space="preserve">г. </w:t>
            </w:r>
            <w:r>
              <w:t>Санкт-Петербург</w:t>
            </w:r>
          </w:p>
          <w:p w:rsidR="00E71646" w:rsidRDefault="00E71646" w:rsidP="0046675A">
            <w:pPr>
              <w:jc w:val="center"/>
            </w:pPr>
            <w:r w:rsidRPr="00CC104D">
              <w:t>20</w:t>
            </w:r>
            <w:r>
              <w:t>__</w:t>
            </w:r>
            <w:r w:rsidRPr="00CC104D">
              <w:t xml:space="preserve"> г.</w:t>
            </w:r>
          </w:p>
          <w:p w:rsidR="00E71646" w:rsidRPr="0046675A" w:rsidRDefault="00E71646" w:rsidP="0046675A">
            <w:pPr>
              <w:jc w:val="center"/>
            </w:pPr>
          </w:p>
        </w:tc>
      </w:tr>
    </w:tbl>
    <w:p w:rsidR="00E71646" w:rsidRPr="00F53AE6" w:rsidRDefault="00E71646" w:rsidP="00F53AE6">
      <w:pPr>
        <w:pStyle w:val="western"/>
        <w:shd w:val="clear" w:color="auto" w:fill="auto"/>
        <w:spacing w:before="0" w:beforeAutospacing="0" w:line="240" w:lineRule="auto"/>
        <w:jc w:val="center"/>
        <w:rPr>
          <w:b/>
          <w:bCs/>
        </w:rPr>
      </w:pPr>
      <w:r w:rsidRPr="007F18F6">
        <w:rPr>
          <w:b/>
          <w:bCs/>
        </w:rPr>
        <w:br w:type="page"/>
      </w:r>
      <w:r w:rsidRPr="00F53AE6">
        <w:rPr>
          <w:b/>
          <w:bCs/>
        </w:rPr>
        <w:lastRenderedPageBreak/>
        <w:t>Лист согласования рабочей программы</w:t>
      </w:r>
    </w:p>
    <w:p w:rsidR="00E71646" w:rsidRDefault="00E71646" w:rsidP="00A019E8">
      <w:pPr>
        <w:tabs>
          <w:tab w:val="left" w:pos="708"/>
        </w:tabs>
        <w:rPr>
          <w:b/>
          <w:bCs/>
        </w:rPr>
      </w:pPr>
    </w:p>
    <w:p w:rsidR="00E71646" w:rsidRDefault="00E71646" w:rsidP="00CD457A">
      <w:pPr>
        <w:spacing w:line="276" w:lineRule="auto"/>
        <w:ind w:firstLine="527"/>
        <w:jc w:val="both"/>
      </w:pPr>
      <w:r>
        <w:t>Рабочая программа дисциплины составлена в соответствии с требованиями:</w:t>
      </w:r>
    </w:p>
    <w:p w:rsidR="00E71646" w:rsidRPr="00F53AE6" w:rsidRDefault="00E71646" w:rsidP="00F53AE6">
      <w:pPr>
        <w:tabs>
          <w:tab w:val="right" w:leader="underscore" w:pos="8505"/>
        </w:tabs>
        <w:jc w:val="both"/>
        <w:rPr>
          <w:b/>
          <w:bCs/>
          <w:sz w:val="28"/>
          <w:szCs w:val="28"/>
        </w:rPr>
      </w:pPr>
      <w:r>
        <w:t>- ФГОС ВО по направлению подготовки</w:t>
      </w:r>
      <w:r>
        <w:rPr>
          <w:i/>
          <w:iCs/>
        </w:rPr>
        <w:t xml:space="preserve"> </w:t>
      </w:r>
      <w:r>
        <w:t>49.03.03 Рекреация и спортивно-оздоровительный туризм,</w:t>
      </w:r>
      <w:r>
        <w:rPr>
          <w:i/>
          <w:iCs/>
        </w:rPr>
        <w:t xml:space="preserve"> </w:t>
      </w:r>
      <w:r>
        <w:t xml:space="preserve">утвержденного приказом Министерства образования и науки от </w:t>
      </w:r>
      <w:r>
        <w:rPr>
          <w:i/>
          <w:iCs/>
        </w:rPr>
        <w:t>09.02.2016 г. №90;</w:t>
      </w:r>
    </w:p>
    <w:p w:rsidR="00E71646" w:rsidRDefault="00E71646" w:rsidP="00CD457A">
      <w:pPr>
        <w:jc w:val="both"/>
      </w:pPr>
      <w:r>
        <w:t>- Приказа Минобрнауки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E71646" w:rsidRDefault="00E71646" w:rsidP="00CD457A">
      <w:pPr>
        <w:spacing w:line="276" w:lineRule="auto"/>
        <w:jc w:val="both"/>
      </w:pPr>
      <w:r>
        <w:t>- учебного плана ГАОУ ВО ЛО «Ленинградский государственный университет имени А.С. Пушкина» по направлению</w:t>
      </w:r>
      <w:r>
        <w:rPr>
          <w:i/>
          <w:iCs/>
        </w:rPr>
        <w:t xml:space="preserve"> </w:t>
      </w:r>
      <w:r>
        <w:t>49.03.03 Рекреация и спортивно-оздоровительный туризм, протокол №9/228 от 30.03.2017.</w:t>
      </w:r>
    </w:p>
    <w:p w:rsidR="00E71646" w:rsidRPr="00BC550D" w:rsidRDefault="00E71646" w:rsidP="00CD457A">
      <w:pPr>
        <w:spacing w:line="276" w:lineRule="auto"/>
        <w:ind w:firstLine="527"/>
        <w:rPr>
          <w:b/>
          <w:bCs/>
        </w:rPr>
      </w:pPr>
    </w:p>
    <w:p w:rsidR="00E71646" w:rsidRPr="00BC550D" w:rsidRDefault="00E71646" w:rsidP="00A019E8">
      <w:pPr>
        <w:tabs>
          <w:tab w:val="left" w:pos="708"/>
        </w:tabs>
        <w:rPr>
          <w:b/>
          <w:bCs/>
        </w:rPr>
      </w:pPr>
    </w:p>
    <w:p w:rsidR="00E71646" w:rsidRPr="0063674C" w:rsidRDefault="00E71646" w:rsidP="00BD7AA1">
      <w:pPr>
        <w:pStyle w:val="ab"/>
        <w:spacing w:line="240" w:lineRule="auto"/>
        <w:ind w:firstLine="0"/>
        <w:rPr>
          <w:sz w:val="24"/>
          <w:szCs w:val="24"/>
        </w:rPr>
      </w:pPr>
      <w:r w:rsidRPr="00BC550D">
        <w:rPr>
          <w:b/>
          <w:bCs/>
          <w:sz w:val="24"/>
          <w:szCs w:val="24"/>
        </w:rPr>
        <w:t>Составитель</w:t>
      </w:r>
      <w:r w:rsidRPr="00BC550D">
        <w:rPr>
          <w:sz w:val="24"/>
          <w:szCs w:val="24"/>
        </w:rPr>
        <w:t xml:space="preserve">: </w:t>
      </w:r>
      <w:r>
        <w:rPr>
          <w:sz w:val="24"/>
          <w:szCs w:val="24"/>
        </w:rPr>
        <w:t>канд. геогр. наук,</w:t>
      </w:r>
      <w:r w:rsidRPr="00BC550D">
        <w:rPr>
          <w:sz w:val="24"/>
          <w:szCs w:val="24"/>
        </w:rPr>
        <w:t xml:space="preserve"> </w:t>
      </w:r>
      <w:r>
        <w:rPr>
          <w:sz w:val="24"/>
          <w:szCs w:val="24"/>
        </w:rPr>
        <w:t>доцент</w:t>
      </w:r>
      <w:r w:rsidRPr="00BC550D">
        <w:rPr>
          <w:sz w:val="24"/>
          <w:szCs w:val="24"/>
        </w:rPr>
        <w:t xml:space="preserve"> кафедры СКСиТ</w:t>
      </w:r>
      <w:r w:rsidRPr="005836E9">
        <w:rPr>
          <w:sz w:val="24"/>
          <w:szCs w:val="24"/>
        </w:rPr>
        <w:t xml:space="preserve"> </w:t>
      </w:r>
      <w:r>
        <w:rPr>
          <w:sz w:val="24"/>
          <w:szCs w:val="24"/>
        </w:rPr>
        <w:t>Писаренко С.В.</w:t>
      </w:r>
    </w:p>
    <w:p w:rsidR="00E71646" w:rsidRPr="00F355AF" w:rsidRDefault="00E71646" w:rsidP="00BC550D">
      <w:pPr>
        <w:pStyle w:val="ab"/>
        <w:spacing w:line="240" w:lineRule="auto"/>
        <w:rPr>
          <w:b/>
          <w:bCs/>
          <w:i/>
          <w:iCs/>
          <w:color w:val="FF0000"/>
          <w:sz w:val="24"/>
          <w:szCs w:val="24"/>
        </w:rPr>
      </w:pPr>
    </w:p>
    <w:p w:rsidR="00E71646" w:rsidRDefault="00E71646" w:rsidP="00BC550D">
      <w:pPr>
        <w:jc w:val="both"/>
        <w:rPr>
          <w:b/>
          <w:bCs/>
        </w:rPr>
      </w:pPr>
    </w:p>
    <w:p w:rsidR="00E71646" w:rsidRPr="0011556B" w:rsidRDefault="00E71646" w:rsidP="00BC550D">
      <w:pPr>
        <w:jc w:val="both"/>
        <w:rPr>
          <w:b/>
          <w:bCs/>
        </w:rPr>
      </w:pPr>
    </w:p>
    <w:p w:rsidR="00E71646" w:rsidRDefault="00E71646" w:rsidP="00BC550D">
      <w:pPr>
        <w:jc w:val="both"/>
      </w:pPr>
      <w:r w:rsidRPr="0011556B">
        <w:t xml:space="preserve">Рассмотрено на заседании кафедры </w:t>
      </w:r>
      <w:r>
        <w:t>социально-культурного сервиса и туризма</w:t>
      </w:r>
      <w:r w:rsidRPr="0011556B">
        <w:t xml:space="preserve"> </w:t>
      </w:r>
    </w:p>
    <w:p w:rsidR="00E71646" w:rsidRDefault="00E71646" w:rsidP="00BC550D">
      <w:pPr>
        <w:jc w:val="both"/>
      </w:pPr>
      <w:r>
        <w:t>29.08.2017</w:t>
      </w:r>
      <w:r w:rsidRPr="002F0CF3">
        <w:t xml:space="preserve"> г. (протокол </w:t>
      </w:r>
      <w:r>
        <w:t>№1, от «29» августа 2017</w:t>
      </w:r>
      <w:r w:rsidRPr="002F0CF3">
        <w:t xml:space="preserve"> г.).</w:t>
      </w:r>
    </w:p>
    <w:p w:rsidR="00E71646" w:rsidRDefault="00E71646" w:rsidP="00BC550D">
      <w:pPr>
        <w:jc w:val="both"/>
      </w:pPr>
    </w:p>
    <w:p w:rsidR="00E71646" w:rsidRPr="0011556B" w:rsidRDefault="00E71646" w:rsidP="00BC550D">
      <w:pPr>
        <w:jc w:val="both"/>
      </w:pPr>
      <w:r w:rsidRPr="0011556B">
        <w:t>Соответствует требованиям к содержанию, структуре, оформлению.</w:t>
      </w:r>
    </w:p>
    <w:p w:rsidR="00E71646" w:rsidRPr="0011556B" w:rsidRDefault="00E71646" w:rsidP="00BC550D">
      <w:pPr>
        <w:jc w:val="both"/>
      </w:pPr>
    </w:p>
    <w:p w:rsidR="00E71646" w:rsidRPr="0011556B" w:rsidRDefault="00E71646" w:rsidP="00BC550D">
      <w:pPr>
        <w:jc w:val="both"/>
      </w:pPr>
      <w:r w:rsidRPr="0011556B">
        <w:t>Заведующий кафедрой</w:t>
      </w:r>
      <w:r>
        <w:t xml:space="preserve"> СКСиТ </w:t>
      </w:r>
      <w:r w:rsidRPr="0011556B">
        <w:t>___________</w:t>
      </w:r>
      <w:r>
        <w:t xml:space="preserve"> Гаджиева Е.А.</w:t>
      </w:r>
    </w:p>
    <w:p w:rsidR="00E71646" w:rsidRDefault="00E71646" w:rsidP="00BC550D">
      <w:pPr>
        <w:jc w:val="both"/>
      </w:pPr>
    </w:p>
    <w:p w:rsidR="00E71646" w:rsidRPr="00A95739" w:rsidRDefault="00E71646" w:rsidP="00BC550D">
      <w:pPr>
        <w:jc w:val="both"/>
      </w:pPr>
    </w:p>
    <w:p w:rsidR="00E71646" w:rsidRPr="00A95739" w:rsidRDefault="00E71646" w:rsidP="00BC550D">
      <w:pPr>
        <w:spacing w:line="360" w:lineRule="auto"/>
        <w:jc w:val="both"/>
      </w:pPr>
      <w:r w:rsidRPr="00A95739">
        <w:t>Рабочая программа соответствует требованиям к содержанию, структуре, оформлению.</w:t>
      </w:r>
    </w:p>
    <w:p w:rsidR="00E71646" w:rsidRPr="000608AF" w:rsidRDefault="00E71646" w:rsidP="00BC550D">
      <w:pPr>
        <w:autoSpaceDE w:val="0"/>
        <w:autoSpaceDN w:val="0"/>
        <w:adjustRightInd w:val="0"/>
        <w:spacing w:line="360" w:lineRule="auto"/>
        <w:jc w:val="both"/>
        <w:rPr>
          <w:sz w:val="28"/>
          <w:szCs w:val="28"/>
        </w:rPr>
      </w:pPr>
    </w:p>
    <w:p w:rsidR="00E71646" w:rsidRPr="000608AF" w:rsidRDefault="00E71646" w:rsidP="00BC550D">
      <w:pPr>
        <w:widowControl w:val="0"/>
        <w:spacing w:line="360" w:lineRule="auto"/>
        <w:jc w:val="both"/>
        <w:rPr>
          <w:b/>
          <w:bCs/>
          <w:sz w:val="28"/>
          <w:szCs w:val="28"/>
        </w:rPr>
      </w:pPr>
    </w:p>
    <w:p w:rsidR="00E71646" w:rsidRPr="00A95739" w:rsidRDefault="00E71646" w:rsidP="00BC550D">
      <w:pPr>
        <w:widowControl w:val="0"/>
        <w:spacing w:line="360" w:lineRule="auto"/>
        <w:jc w:val="both"/>
      </w:pPr>
      <w:r w:rsidRPr="00A95739">
        <w:t>Согласовано:</w:t>
      </w:r>
    </w:p>
    <w:p w:rsidR="00E71646" w:rsidRPr="00A95739" w:rsidRDefault="00E71646" w:rsidP="00BC550D">
      <w:pPr>
        <w:widowControl w:val="0"/>
        <w:spacing w:line="360" w:lineRule="auto"/>
        <w:jc w:val="both"/>
      </w:pPr>
      <w:r w:rsidRPr="00A95739">
        <w:t>Зав.</w:t>
      </w:r>
      <w:r>
        <w:t xml:space="preserve"> </w:t>
      </w:r>
      <w:r w:rsidRPr="00A95739">
        <w:t>библиотекой ________________  М.Е.</w:t>
      </w:r>
      <w:r>
        <w:t xml:space="preserve"> </w:t>
      </w:r>
      <w:r w:rsidRPr="00A95739">
        <w:t>Харитонова</w:t>
      </w:r>
    </w:p>
    <w:p w:rsidR="00E71646" w:rsidRPr="00A95739" w:rsidRDefault="00E71646" w:rsidP="00BC550D">
      <w:pPr>
        <w:jc w:val="both"/>
      </w:pPr>
    </w:p>
    <w:p w:rsidR="00E71646" w:rsidRPr="00A95739" w:rsidRDefault="00E71646" w:rsidP="00BC550D">
      <w:pPr>
        <w:spacing w:line="360" w:lineRule="auto"/>
      </w:pPr>
      <w:r w:rsidRPr="00A95739">
        <w:t>Рекомендовано к использованию в учебном процессе</w:t>
      </w:r>
    </w:p>
    <w:p w:rsidR="00E71646" w:rsidRDefault="00E71646" w:rsidP="00A019E8">
      <w:pPr>
        <w:tabs>
          <w:tab w:val="left" w:pos="708"/>
        </w:tabs>
        <w:rPr>
          <w:b/>
          <w:bCs/>
        </w:rPr>
      </w:pPr>
    </w:p>
    <w:p w:rsidR="00E71646" w:rsidRDefault="00E71646" w:rsidP="00A019E8">
      <w:pPr>
        <w:tabs>
          <w:tab w:val="left" w:pos="708"/>
        </w:tabs>
        <w:rPr>
          <w:b/>
          <w:bCs/>
        </w:rPr>
      </w:pPr>
    </w:p>
    <w:p w:rsidR="00E71646" w:rsidRDefault="00E71646" w:rsidP="00A019E8">
      <w:pPr>
        <w:tabs>
          <w:tab w:val="left" w:pos="708"/>
        </w:tabs>
        <w:rPr>
          <w:b/>
          <w:bCs/>
        </w:rPr>
      </w:pPr>
    </w:p>
    <w:p w:rsidR="00E71646" w:rsidRDefault="00E71646" w:rsidP="00A019E8">
      <w:pPr>
        <w:tabs>
          <w:tab w:val="left" w:pos="708"/>
        </w:tabs>
        <w:rPr>
          <w:b/>
          <w:bCs/>
        </w:rPr>
      </w:pPr>
    </w:p>
    <w:p w:rsidR="00E71646" w:rsidRDefault="00E71646" w:rsidP="00A019E8">
      <w:pPr>
        <w:tabs>
          <w:tab w:val="left" w:pos="708"/>
        </w:tabs>
        <w:rPr>
          <w:b/>
          <w:bCs/>
        </w:rPr>
      </w:pPr>
    </w:p>
    <w:p w:rsidR="00E71646" w:rsidRDefault="00E71646" w:rsidP="00A019E8">
      <w:pPr>
        <w:tabs>
          <w:tab w:val="left" w:pos="708"/>
        </w:tabs>
        <w:rPr>
          <w:b/>
          <w:bCs/>
        </w:rPr>
      </w:pPr>
    </w:p>
    <w:p w:rsidR="00E71646" w:rsidRDefault="00E71646" w:rsidP="00A019E8">
      <w:pPr>
        <w:tabs>
          <w:tab w:val="left" w:pos="708"/>
        </w:tabs>
        <w:rPr>
          <w:b/>
          <w:bCs/>
        </w:rPr>
      </w:pPr>
    </w:p>
    <w:p w:rsidR="00E71646" w:rsidRPr="002B2E58" w:rsidRDefault="00E71646" w:rsidP="00A019E8">
      <w:pPr>
        <w:tabs>
          <w:tab w:val="left" w:pos="708"/>
        </w:tabs>
        <w:rPr>
          <w:color w:val="FF0000"/>
          <w:sz w:val="28"/>
          <w:szCs w:val="28"/>
        </w:rPr>
      </w:pPr>
    </w:p>
    <w:p w:rsidR="00E71646" w:rsidRPr="007F18F6" w:rsidRDefault="00E71646" w:rsidP="00EC69C9">
      <w:pPr>
        <w:spacing w:line="360" w:lineRule="auto"/>
        <w:jc w:val="both"/>
        <w:rPr>
          <w:b/>
          <w:bCs/>
        </w:rPr>
      </w:pPr>
      <w:r w:rsidRPr="00384D63">
        <w:rPr>
          <w:b/>
          <w:bCs/>
        </w:rPr>
        <w:lastRenderedPageBreak/>
        <w:t xml:space="preserve">1. </w:t>
      </w:r>
      <w:r w:rsidRPr="007F18F6">
        <w:rPr>
          <w:b/>
          <w:bCs/>
        </w:rPr>
        <w:t xml:space="preserve">Требования к </w:t>
      </w:r>
      <w:r>
        <w:rPr>
          <w:b/>
          <w:bCs/>
        </w:rPr>
        <w:t xml:space="preserve">планируемым </w:t>
      </w:r>
      <w:r w:rsidRPr="007F18F6">
        <w:rPr>
          <w:b/>
          <w:bCs/>
        </w:rPr>
        <w:t>результатам о</w:t>
      </w:r>
      <w:r>
        <w:rPr>
          <w:b/>
          <w:bCs/>
        </w:rPr>
        <w:t>бучения по</w:t>
      </w:r>
      <w:r w:rsidRPr="007F18F6">
        <w:rPr>
          <w:b/>
          <w:bCs/>
        </w:rPr>
        <w:t xml:space="preserve"> </w:t>
      </w:r>
      <w:r>
        <w:rPr>
          <w:b/>
          <w:bCs/>
        </w:rPr>
        <w:t>дисциплине</w:t>
      </w:r>
      <w:r w:rsidRPr="007F18F6">
        <w:rPr>
          <w:b/>
          <w:bCs/>
        </w:rPr>
        <w:t>:</w:t>
      </w:r>
    </w:p>
    <w:p w:rsidR="00E71646" w:rsidRPr="00CD457A" w:rsidRDefault="00E71646" w:rsidP="00CD457A">
      <w:pPr>
        <w:pStyle w:val="a"/>
        <w:numPr>
          <w:ilvl w:val="0"/>
          <w:numId w:val="0"/>
        </w:numPr>
        <w:spacing w:line="360" w:lineRule="auto"/>
      </w:pPr>
      <w:r w:rsidRPr="007F18F6">
        <w:t>Процесс изучения дисциплины направлен на формирование следующих компетенций:</w:t>
      </w:r>
    </w:p>
    <w:tbl>
      <w:tblPr>
        <w:tblW w:w="94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126"/>
        <w:gridCol w:w="1843"/>
        <w:gridCol w:w="1701"/>
        <w:gridCol w:w="1701"/>
      </w:tblGrid>
      <w:tr w:rsidR="00E71646" w:rsidRPr="005836E9">
        <w:trPr>
          <w:trHeight w:val="219"/>
        </w:trPr>
        <w:tc>
          <w:tcPr>
            <w:tcW w:w="675" w:type="dxa"/>
            <w:vMerge w:val="restart"/>
            <w:tcBorders>
              <w:top w:val="single" w:sz="12" w:space="0" w:color="auto"/>
            </w:tcBorders>
          </w:tcPr>
          <w:p w:rsidR="00E71646" w:rsidRPr="005836E9" w:rsidRDefault="00E71646" w:rsidP="00EC69C9">
            <w:pPr>
              <w:pStyle w:val="a5"/>
              <w:spacing w:line="360" w:lineRule="auto"/>
              <w:jc w:val="center"/>
              <w:rPr>
                <w:sz w:val="20"/>
                <w:szCs w:val="20"/>
              </w:rPr>
            </w:pPr>
            <w:r w:rsidRPr="005836E9">
              <w:rPr>
                <w:sz w:val="20"/>
                <w:szCs w:val="20"/>
              </w:rPr>
              <w:t>№</w:t>
            </w:r>
          </w:p>
          <w:p w:rsidR="00E71646" w:rsidRPr="005836E9" w:rsidRDefault="00E71646" w:rsidP="00EC69C9">
            <w:pPr>
              <w:pStyle w:val="a5"/>
              <w:spacing w:line="360" w:lineRule="auto"/>
              <w:jc w:val="center"/>
              <w:rPr>
                <w:sz w:val="20"/>
                <w:szCs w:val="20"/>
              </w:rPr>
            </w:pPr>
            <w:r w:rsidRPr="005836E9">
              <w:rPr>
                <w:sz w:val="20"/>
                <w:szCs w:val="20"/>
              </w:rPr>
              <w:t>пп</w:t>
            </w:r>
          </w:p>
        </w:tc>
        <w:tc>
          <w:tcPr>
            <w:tcW w:w="1418" w:type="dxa"/>
            <w:vMerge w:val="restart"/>
            <w:tcBorders>
              <w:top w:val="single" w:sz="12" w:space="0" w:color="auto"/>
            </w:tcBorders>
          </w:tcPr>
          <w:p w:rsidR="00E71646" w:rsidRPr="005836E9" w:rsidRDefault="00E71646" w:rsidP="00EC69C9">
            <w:pPr>
              <w:pStyle w:val="a5"/>
              <w:spacing w:line="360" w:lineRule="auto"/>
              <w:jc w:val="center"/>
              <w:rPr>
                <w:sz w:val="20"/>
                <w:szCs w:val="20"/>
              </w:rPr>
            </w:pPr>
            <w:r w:rsidRPr="005836E9">
              <w:rPr>
                <w:sz w:val="20"/>
                <w:szCs w:val="20"/>
              </w:rPr>
              <w:t>Индекс компетенции</w:t>
            </w:r>
          </w:p>
          <w:p w:rsidR="00E71646" w:rsidRPr="005836E9" w:rsidRDefault="00E71646" w:rsidP="00EC69C9">
            <w:pPr>
              <w:pStyle w:val="a5"/>
              <w:spacing w:line="360" w:lineRule="auto"/>
              <w:jc w:val="center"/>
              <w:rPr>
                <w:i/>
                <w:iCs/>
                <w:sz w:val="20"/>
                <w:szCs w:val="20"/>
              </w:rPr>
            </w:pPr>
          </w:p>
        </w:tc>
        <w:tc>
          <w:tcPr>
            <w:tcW w:w="2126" w:type="dxa"/>
            <w:vMerge w:val="restart"/>
            <w:tcBorders>
              <w:top w:val="single" w:sz="12" w:space="0" w:color="auto"/>
            </w:tcBorders>
          </w:tcPr>
          <w:p w:rsidR="00E71646" w:rsidRPr="005836E9" w:rsidRDefault="00E71646" w:rsidP="00EC69C9">
            <w:pPr>
              <w:pStyle w:val="a5"/>
              <w:jc w:val="center"/>
              <w:rPr>
                <w:sz w:val="20"/>
                <w:szCs w:val="20"/>
              </w:rPr>
            </w:pPr>
            <w:r w:rsidRPr="005836E9">
              <w:rPr>
                <w:sz w:val="20"/>
                <w:szCs w:val="20"/>
              </w:rPr>
              <w:t xml:space="preserve">Содержание компетенции </w:t>
            </w:r>
          </w:p>
          <w:p w:rsidR="00E71646" w:rsidRPr="005836E9" w:rsidRDefault="00E71646" w:rsidP="00EC69C9">
            <w:pPr>
              <w:pStyle w:val="a5"/>
              <w:jc w:val="center"/>
              <w:rPr>
                <w:sz w:val="20"/>
                <w:szCs w:val="20"/>
              </w:rPr>
            </w:pPr>
            <w:r w:rsidRPr="005836E9">
              <w:rPr>
                <w:sz w:val="20"/>
                <w:szCs w:val="20"/>
              </w:rPr>
              <w:t>(или ее части)</w:t>
            </w:r>
          </w:p>
        </w:tc>
        <w:tc>
          <w:tcPr>
            <w:tcW w:w="5245" w:type="dxa"/>
            <w:gridSpan w:val="3"/>
            <w:tcBorders>
              <w:top w:val="single" w:sz="12" w:space="0" w:color="auto"/>
              <w:bottom w:val="single" w:sz="4" w:space="0" w:color="auto"/>
            </w:tcBorders>
          </w:tcPr>
          <w:p w:rsidR="00E71646" w:rsidRPr="005836E9" w:rsidRDefault="00E71646" w:rsidP="00EC69C9">
            <w:pPr>
              <w:pStyle w:val="a5"/>
              <w:spacing w:line="360" w:lineRule="auto"/>
              <w:jc w:val="center"/>
              <w:rPr>
                <w:sz w:val="20"/>
                <w:szCs w:val="20"/>
              </w:rPr>
            </w:pPr>
            <w:r w:rsidRPr="005836E9">
              <w:rPr>
                <w:sz w:val="20"/>
                <w:szCs w:val="20"/>
              </w:rPr>
              <w:t>В результате изучения учебной дисциплины обучающиеся должны:</w:t>
            </w:r>
          </w:p>
        </w:tc>
      </w:tr>
      <w:tr w:rsidR="00E71646" w:rsidRPr="005836E9">
        <w:trPr>
          <w:trHeight w:val="234"/>
        </w:trPr>
        <w:tc>
          <w:tcPr>
            <w:tcW w:w="675" w:type="dxa"/>
            <w:vMerge/>
          </w:tcPr>
          <w:p w:rsidR="00E71646" w:rsidRPr="005836E9" w:rsidRDefault="00E71646" w:rsidP="00EC69C9">
            <w:pPr>
              <w:pStyle w:val="a5"/>
              <w:spacing w:line="360" w:lineRule="auto"/>
              <w:rPr>
                <w:sz w:val="20"/>
                <w:szCs w:val="20"/>
              </w:rPr>
            </w:pPr>
          </w:p>
        </w:tc>
        <w:tc>
          <w:tcPr>
            <w:tcW w:w="1418" w:type="dxa"/>
            <w:vMerge/>
          </w:tcPr>
          <w:p w:rsidR="00E71646" w:rsidRPr="005836E9" w:rsidRDefault="00E71646" w:rsidP="00EC69C9">
            <w:pPr>
              <w:pStyle w:val="a5"/>
              <w:spacing w:line="360" w:lineRule="auto"/>
              <w:rPr>
                <w:sz w:val="20"/>
                <w:szCs w:val="20"/>
              </w:rPr>
            </w:pPr>
          </w:p>
        </w:tc>
        <w:tc>
          <w:tcPr>
            <w:tcW w:w="2126" w:type="dxa"/>
            <w:vMerge/>
          </w:tcPr>
          <w:p w:rsidR="00E71646" w:rsidRPr="005836E9" w:rsidRDefault="00E71646" w:rsidP="00EC69C9">
            <w:pPr>
              <w:pStyle w:val="a5"/>
              <w:spacing w:line="360" w:lineRule="auto"/>
              <w:rPr>
                <w:sz w:val="20"/>
                <w:szCs w:val="20"/>
              </w:rPr>
            </w:pPr>
          </w:p>
        </w:tc>
        <w:tc>
          <w:tcPr>
            <w:tcW w:w="1843" w:type="dxa"/>
            <w:tcBorders>
              <w:top w:val="single" w:sz="4" w:space="0" w:color="auto"/>
              <w:right w:val="single" w:sz="4" w:space="0" w:color="auto"/>
            </w:tcBorders>
          </w:tcPr>
          <w:p w:rsidR="00E71646" w:rsidRPr="005836E9" w:rsidRDefault="00E71646" w:rsidP="00EC69C9">
            <w:pPr>
              <w:pStyle w:val="a5"/>
              <w:spacing w:line="360" w:lineRule="auto"/>
              <w:jc w:val="center"/>
              <w:rPr>
                <w:sz w:val="20"/>
                <w:szCs w:val="20"/>
              </w:rPr>
            </w:pPr>
            <w:r w:rsidRPr="005836E9">
              <w:rPr>
                <w:sz w:val="20"/>
                <w:szCs w:val="20"/>
              </w:rPr>
              <w:t>знать</w:t>
            </w:r>
          </w:p>
        </w:tc>
        <w:tc>
          <w:tcPr>
            <w:tcW w:w="1701" w:type="dxa"/>
            <w:tcBorders>
              <w:top w:val="single" w:sz="4" w:space="0" w:color="auto"/>
              <w:left w:val="single" w:sz="4" w:space="0" w:color="auto"/>
              <w:right w:val="single" w:sz="4" w:space="0" w:color="auto"/>
            </w:tcBorders>
          </w:tcPr>
          <w:p w:rsidR="00E71646" w:rsidRPr="005836E9" w:rsidRDefault="00E71646" w:rsidP="00EC69C9">
            <w:pPr>
              <w:pStyle w:val="a5"/>
              <w:spacing w:line="360" w:lineRule="auto"/>
              <w:jc w:val="center"/>
              <w:rPr>
                <w:sz w:val="20"/>
                <w:szCs w:val="20"/>
              </w:rPr>
            </w:pPr>
            <w:r w:rsidRPr="005836E9">
              <w:rPr>
                <w:sz w:val="20"/>
                <w:szCs w:val="20"/>
              </w:rPr>
              <w:t>уметь</w:t>
            </w:r>
          </w:p>
        </w:tc>
        <w:tc>
          <w:tcPr>
            <w:tcW w:w="1701" w:type="dxa"/>
            <w:tcBorders>
              <w:top w:val="single" w:sz="4" w:space="0" w:color="auto"/>
              <w:left w:val="single" w:sz="4" w:space="0" w:color="auto"/>
              <w:right w:val="single" w:sz="4" w:space="0" w:color="auto"/>
            </w:tcBorders>
          </w:tcPr>
          <w:p w:rsidR="00E71646" w:rsidRPr="005836E9" w:rsidRDefault="00E71646" w:rsidP="00EC69C9">
            <w:pPr>
              <w:pStyle w:val="a5"/>
              <w:spacing w:line="360" w:lineRule="auto"/>
              <w:jc w:val="center"/>
              <w:rPr>
                <w:sz w:val="20"/>
                <w:szCs w:val="20"/>
              </w:rPr>
            </w:pPr>
            <w:r w:rsidRPr="005836E9">
              <w:rPr>
                <w:sz w:val="20"/>
                <w:szCs w:val="20"/>
              </w:rPr>
              <w:t>владеть</w:t>
            </w:r>
          </w:p>
        </w:tc>
      </w:tr>
      <w:tr w:rsidR="00E71646" w:rsidRPr="005836E9">
        <w:trPr>
          <w:trHeight w:val="80"/>
        </w:trPr>
        <w:tc>
          <w:tcPr>
            <w:tcW w:w="675" w:type="dxa"/>
            <w:tcBorders>
              <w:bottom w:val="single" w:sz="4" w:space="0" w:color="auto"/>
            </w:tcBorders>
          </w:tcPr>
          <w:p w:rsidR="00E71646" w:rsidRPr="005836E9" w:rsidRDefault="00E71646" w:rsidP="00311EB5">
            <w:pPr>
              <w:pStyle w:val="a5"/>
              <w:spacing w:line="360" w:lineRule="auto"/>
              <w:rPr>
                <w:sz w:val="20"/>
                <w:szCs w:val="20"/>
              </w:rPr>
            </w:pPr>
            <w:r>
              <w:rPr>
                <w:sz w:val="20"/>
                <w:szCs w:val="20"/>
              </w:rPr>
              <w:t>1.</w:t>
            </w:r>
          </w:p>
        </w:tc>
        <w:tc>
          <w:tcPr>
            <w:tcW w:w="1418" w:type="dxa"/>
            <w:tcBorders>
              <w:bottom w:val="single" w:sz="4" w:space="0" w:color="auto"/>
            </w:tcBorders>
          </w:tcPr>
          <w:p w:rsidR="00E71646" w:rsidRPr="005836E9" w:rsidRDefault="00E71646" w:rsidP="00311EB5">
            <w:pPr>
              <w:pStyle w:val="a5"/>
              <w:spacing w:line="360" w:lineRule="auto"/>
              <w:rPr>
                <w:sz w:val="20"/>
                <w:szCs w:val="20"/>
              </w:rPr>
            </w:pPr>
            <w:r>
              <w:rPr>
                <w:sz w:val="20"/>
                <w:szCs w:val="20"/>
              </w:rPr>
              <w:t>ПК-17</w:t>
            </w:r>
          </w:p>
        </w:tc>
        <w:tc>
          <w:tcPr>
            <w:tcW w:w="2126" w:type="dxa"/>
            <w:tcBorders>
              <w:bottom w:val="single" w:sz="4" w:space="0" w:color="auto"/>
            </w:tcBorders>
          </w:tcPr>
          <w:p w:rsidR="00E71646" w:rsidRPr="005836E9" w:rsidRDefault="00E71646" w:rsidP="00311EB5">
            <w:pPr>
              <w:pStyle w:val="a5"/>
              <w:ind w:right="-33"/>
              <w:rPr>
                <w:sz w:val="20"/>
                <w:szCs w:val="20"/>
              </w:rPr>
            </w:pPr>
            <w:r w:rsidRPr="00311EB5">
              <w:rPr>
                <w:sz w:val="20"/>
                <w:szCs w:val="20"/>
              </w:rPr>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w:t>
            </w:r>
          </w:p>
        </w:tc>
        <w:tc>
          <w:tcPr>
            <w:tcW w:w="1843" w:type="dxa"/>
            <w:tcBorders>
              <w:top w:val="single" w:sz="4" w:space="0" w:color="auto"/>
            </w:tcBorders>
          </w:tcPr>
          <w:p w:rsidR="00E71646" w:rsidRPr="003B20C4" w:rsidRDefault="00E71646" w:rsidP="00311EB5">
            <w:pPr>
              <w:pStyle w:val="af4"/>
              <w:spacing w:after="0" w:line="274" w:lineRule="exact"/>
              <w:jc w:val="both"/>
              <w:rPr>
                <w:sz w:val="20"/>
                <w:szCs w:val="20"/>
              </w:rPr>
            </w:pPr>
            <w:r w:rsidRPr="003B20C4">
              <w:rPr>
                <w:sz w:val="20"/>
                <w:szCs w:val="20"/>
              </w:rPr>
              <w:t>основы делопроизводства, особенности деловой переписки; основы делопроизводства, деловой этикет и корпоративную культуру</w:t>
            </w:r>
          </w:p>
        </w:tc>
        <w:tc>
          <w:tcPr>
            <w:tcW w:w="1701" w:type="dxa"/>
            <w:tcBorders>
              <w:top w:val="single" w:sz="4" w:space="0" w:color="auto"/>
            </w:tcBorders>
          </w:tcPr>
          <w:p w:rsidR="00E71646" w:rsidRDefault="00E71646" w:rsidP="00311EB5">
            <w:pPr>
              <w:pStyle w:val="a5"/>
              <w:rPr>
                <w:sz w:val="20"/>
                <w:szCs w:val="20"/>
              </w:rPr>
            </w:pPr>
            <w:r w:rsidRPr="00944FA2">
              <w:rPr>
                <w:sz w:val="20"/>
                <w:szCs w:val="20"/>
              </w:rPr>
              <w:t>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w:t>
            </w:r>
          </w:p>
        </w:tc>
        <w:tc>
          <w:tcPr>
            <w:tcW w:w="1701" w:type="dxa"/>
            <w:tcBorders>
              <w:top w:val="single" w:sz="4" w:space="0" w:color="auto"/>
            </w:tcBorders>
          </w:tcPr>
          <w:p w:rsidR="00E71646" w:rsidRDefault="00E71646" w:rsidP="00311EB5">
            <w:pPr>
              <w:pStyle w:val="a5"/>
              <w:jc w:val="both"/>
              <w:rPr>
                <w:sz w:val="20"/>
                <w:szCs w:val="20"/>
              </w:rPr>
            </w:pPr>
            <w:r>
              <w:rPr>
                <w:sz w:val="20"/>
                <w:szCs w:val="20"/>
              </w:rPr>
              <w:t>навыками ведения переговоров, деловой переписки, деловым этикетом и корпоративной культурой</w:t>
            </w:r>
          </w:p>
        </w:tc>
      </w:tr>
      <w:tr w:rsidR="00E71646" w:rsidRPr="005836E9">
        <w:trPr>
          <w:trHeight w:val="1515"/>
        </w:trPr>
        <w:tc>
          <w:tcPr>
            <w:tcW w:w="675" w:type="dxa"/>
            <w:tcBorders>
              <w:top w:val="single" w:sz="4" w:space="0" w:color="auto"/>
            </w:tcBorders>
          </w:tcPr>
          <w:p w:rsidR="00E71646" w:rsidRDefault="00E71646" w:rsidP="002F0CF3">
            <w:pPr>
              <w:pStyle w:val="a5"/>
              <w:spacing w:line="360" w:lineRule="auto"/>
              <w:rPr>
                <w:sz w:val="20"/>
                <w:szCs w:val="20"/>
              </w:rPr>
            </w:pPr>
            <w:r w:rsidRPr="005836E9">
              <w:rPr>
                <w:sz w:val="20"/>
                <w:szCs w:val="20"/>
              </w:rPr>
              <w:t>2.</w:t>
            </w:r>
          </w:p>
        </w:tc>
        <w:tc>
          <w:tcPr>
            <w:tcW w:w="1418" w:type="dxa"/>
            <w:tcBorders>
              <w:top w:val="single" w:sz="4" w:space="0" w:color="auto"/>
            </w:tcBorders>
          </w:tcPr>
          <w:p w:rsidR="00E71646" w:rsidRDefault="00E71646" w:rsidP="002F0CF3">
            <w:pPr>
              <w:pStyle w:val="a5"/>
              <w:spacing w:line="360" w:lineRule="auto"/>
              <w:rPr>
                <w:sz w:val="20"/>
                <w:szCs w:val="20"/>
              </w:rPr>
            </w:pPr>
            <w:r w:rsidRPr="005836E9">
              <w:rPr>
                <w:sz w:val="20"/>
                <w:szCs w:val="20"/>
              </w:rPr>
              <w:t>ПК-20</w:t>
            </w:r>
          </w:p>
        </w:tc>
        <w:tc>
          <w:tcPr>
            <w:tcW w:w="2126" w:type="dxa"/>
            <w:tcBorders>
              <w:top w:val="single" w:sz="4" w:space="0" w:color="auto"/>
            </w:tcBorders>
          </w:tcPr>
          <w:p w:rsidR="00E71646" w:rsidRDefault="00E71646" w:rsidP="002F0CF3">
            <w:pPr>
              <w:pStyle w:val="a5"/>
              <w:ind w:right="-33"/>
              <w:rPr>
                <w:sz w:val="20"/>
                <w:szCs w:val="20"/>
              </w:rPr>
            </w:pPr>
            <w:r w:rsidRPr="005836E9">
              <w:rPr>
                <w:sz w:val="20"/>
                <w:szCs w:val="20"/>
              </w:rPr>
              <w:t>способностью реализовать технологии турагентской и туроператорской деятельности</w:t>
            </w:r>
          </w:p>
        </w:tc>
        <w:tc>
          <w:tcPr>
            <w:tcW w:w="1843" w:type="dxa"/>
            <w:tcBorders>
              <w:top w:val="single" w:sz="4" w:space="0" w:color="auto"/>
            </w:tcBorders>
          </w:tcPr>
          <w:p w:rsidR="00E71646" w:rsidRDefault="00E71646" w:rsidP="002F0CF3">
            <w:pPr>
              <w:pStyle w:val="a5"/>
              <w:rPr>
                <w:sz w:val="20"/>
                <w:szCs w:val="20"/>
              </w:rPr>
            </w:pPr>
            <w:r>
              <w:rPr>
                <w:sz w:val="20"/>
                <w:szCs w:val="20"/>
              </w:rPr>
              <w:t>состав и структуру туристского продукта; технологии туроператорской деятельности</w:t>
            </w:r>
          </w:p>
        </w:tc>
        <w:tc>
          <w:tcPr>
            <w:tcW w:w="1701" w:type="dxa"/>
            <w:tcBorders>
              <w:top w:val="single" w:sz="4" w:space="0" w:color="auto"/>
            </w:tcBorders>
          </w:tcPr>
          <w:p w:rsidR="00E71646" w:rsidRDefault="00E71646" w:rsidP="002F0CF3">
            <w:pPr>
              <w:pStyle w:val="a5"/>
              <w:rPr>
                <w:sz w:val="20"/>
                <w:szCs w:val="20"/>
              </w:rPr>
            </w:pPr>
            <w:r>
              <w:rPr>
                <w:sz w:val="20"/>
                <w:szCs w:val="20"/>
              </w:rPr>
              <w:t>проводить реализацию</w:t>
            </w:r>
            <w:r>
              <w:t xml:space="preserve"> </w:t>
            </w:r>
            <w:r>
              <w:rPr>
                <w:sz w:val="20"/>
                <w:szCs w:val="20"/>
              </w:rPr>
              <w:t>туристского продукта</w:t>
            </w:r>
          </w:p>
        </w:tc>
        <w:tc>
          <w:tcPr>
            <w:tcW w:w="1701" w:type="dxa"/>
            <w:tcBorders>
              <w:top w:val="single" w:sz="4" w:space="0" w:color="auto"/>
            </w:tcBorders>
          </w:tcPr>
          <w:p w:rsidR="00E71646" w:rsidRDefault="00E71646" w:rsidP="002F0CF3">
            <w:pPr>
              <w:pStyle w:val="a5"/>
              <w:rPr>
                <w:sz w:val="20"/>
                <w:szCs w:val="20"/>
              </w:rPr>
            </w:pPr>
            <w:r>
              <w:rPr>
                <w:sz w:val="20"/>
                <w:szCs w:val="20"/>
              </w:rPr>
              <w:t>навыками реализации туристского продукта</w:t>
            </w:r>
          </w:p>
        </w:tc>
      </w:tr>
      <w:tr w:rsidR="00E71646" w:rsidRPr="005836E9">
        <w:trPr>
          <w:trHeight w:val="378"/>
        </w:trPr>
        <w:tc>
          <w:tcPr>
            <w:tcW w:w="675" w:type="dxa"/>
            <w:tcBorders>
              <w:bottom w:val="single" w:sz="12" w:space="0" w:color="auto"/>
            </w:tcBorders>
          </w:tcPr>
          <w:p w:rsidR="00E71646" w:rsidRPr="005836E9" w:rsidRDefault="00E71646" w:rsidP="00EC69C9">
            <w:pPr>
              <w:pStyle w:val="a5"/>
              <w:spacing w:line="360" w:lineRule="auto"/>
              <w:rPr>
                <w:sz w:val="20"/>
                <w:szCs w:val="20"/>
              </w:rPr>
            </w:pPr>
            <w:r>
              <w:rPr>
                <w:sz w:val="20"/>
                <w:szCs w:val="20"/>
              </w:rPr>
              <w:t>3.</w:t>
            </w:r>
          </w:p>
        </w:tc>
        <w:tc>
          <w:tcPr>
            <w:tcW w:w="1418" w:type="dxa"/>
            <w:tcBorders>
              <w:bottom w:val="single" w:sz="12" w:space="0" w:color="auto"/>
            </w:tcBorders>
          </w:tcPr>
          <w:p w:rsidR="00E71646" w:rsidRPr="005836E9" w:rsidRDefault="00E71646" w:rsidP="008F336A">
            <w:pPr>
              <w:pStyle w:val="a5"/>
              <w:spacing w:line="360" w:lineRule="auto"/>
              <w:rPr>
                <w:sz w:val="20"/>
                <w:szCs w:val="20"/>
              </w:rPr>
            </w:pPr>
            <w:r w:rsidRPr="005836E9">
              <w:rPr>
                <w:sz w:val="20"/>
                <w:szCs w:val="20"/>
              </w:rPr>
              <w:t>ПК-25</w:t>
            </w:r>
          </w:p>
        </w:tc>
        <w:tc>
          <w:tcPr>
            <w:tcW w:w="2126" w:type="dxa"/>
            <w:tcBorders>
              <w:bottom w:val="single" w:sz="12" w:space="0" w:color="auto"/>
            </w:tcBorders>
          </w:tcPr>
          <w:p w:rsidR="00E71646" w:rsidRPr="005836E9" w:rsidRDefault="00E71646" w:rsidP="003F7764">
            <w:pPr>
              <w:pStyle w:val="a5"/>
              <w:ind w:right="-33"/>
              <w:rPr>
                <w:sz w:val="20"/>
                <w:szCs w:val="20"/>
              </w:rPr>
            </w:pPr>
            <w:r w:rsidRPr="005836E9">
              <w:rPr>
                <w:sz w:val="20"/>
                <w:szCs w:val="20"/>
              </w:rPr>
              <w:t>способностью (в рамках должностных функций) работать с финансово-хозяйственной документацией в сфере физической рекреации и фитнеса, санаторно- курортного комплекса и туризма</w:t>
            </w:r>
          </w:p>
        </w:tc>
        <w:tc>
          <w:tcPr>
            <w:tcW w:w="1843" w:type="dxa"/>
            <w:tcBorders>
              <w:bottom w:val="single" w:sz="12" w:space="0" w:color="auto"/>
            </w:tcBorders>
          </w:tcPr>
          <w:p w:rsidR="00E71646" w:rsidRPr="005836E9" w:rsidRDefault="00E71646" w:rsidP="005836E9">
            <w:pPr>
              <w:pStyle w:val="a5"/>
              <w:rPr>
                <w:sz w:val="20"/>
                <w:szCs w:val="20"/>
              </w:rPr>
            </w:pPr>
            <w:r>
              <w:rPr>
                <w:sz w:val="20"/>
                <w:szCs w:val="20"/>
              </w:rPr>
              <w:t>Финансово-хозяйственную документацию; классификацию документов;</w:t>
            </w:r>
            <w:r w:rsidRPr="005836E9">
              <w:rPr>
                <w:sz w:val="20"/>
                <w:szCs w:val="20"/>
              </w:rPr>
              <w:t xml:space="preserve"> </w:t>
            </w:r>
          </w:p>
          <w:p w:rsidR="00E71646" w:rsidRPr="005836E9" w:rsidRDefault="00E71646" w:rsidP="005836E9">
            <w:pPr>
              <w:pStyle w:val="a5"/>
              <w:rPr>
                <w:sz w:val="20"/>
                <w:szCs w:val="20"/>
              </w:rPr>
            </w:pPr>
            <w:r w:rsidRPr="005836E9">
              <w:rPr>
                <w:sz w:val="20"/>
                <w:szCs w:val="20"/>
              </w:rPr>
              <w:t>состав и особенности структуры документационных</w:t>
            </w:r>
            <w:r>
              <w:rPr>
                <w:sz w:val="20"/>
                <w:szCs w:val="20"/>
              </w:rPr>
              <w:t xml:space="preserve"> средств в сфере профессиональной деятельности</w:t>
            </w:r>
          </w:p>
        </w:tc>
        <w:tc>
          <w:tcPr>
            <w:tcW w:w="1701" w:type="dxa"/>
            <w:tcBorders>
              <w:bottom w:val="single" w:sz="12" w:space="0" w:color="auto"/>
            </w:tcBorders>
          </w:tcPr>
          <w:p w:rsidR="00E71646" w:rsidRPr="005836E9" w:rsidRDefault="00E71646" w:rsidP="00370D8F">
            <w:pPr>
              <w:pStyle w:val="a5"/>
              <w:rPr>
                <w:sz w:val="20"/>
                <w:szCs w:val="20"/>
              </w:rPr>
            </w:pPr>
            <w:r>
              <w:rPr>
                <w:sz w:val="20"/>
                <w:szCs w:val="20"/>
              </w:rPr>
              <w:t xml:space="preserve">работать с </w:t>
            </w:r>
            <w:r w:rsidRPr="005836E9">
              <w:rPr>
                <w:sz w:val="20"/>
                <w:szCs w:val="20"/>
              </w:rPr>
              <w:t>финансово-хозяйственной документацией</w:t>
            </w:r>
            <w:r>
              <w:t xml:space="preserve"> </w:t>
            </w:r>
            <w:r w:rsidRPr="00370D8F">
              <w:rPr>
                <w:sz w:val="20"/>
                <w:szCs w:val="20"/>
              </w:rPr>
              <w:t>как средством обеспечения информацией в профессиональной деятельности</w:t>
            </w:r>
          </w:p>
        </w:tc>
        <w:tc>
          <w:tcPr>
            <w:tcW w:w="1701" w:type="dxa"/>
            <w:tcBorders>
              <w:bottom w:val="single" w:sz="12" w:space="0" w:color="auto"/>
            </w:tcBorders>
          </w:tcPr>
          <w:p w:rsidR="00E71646" w:rsidRPr="005836E9" w:rsidRDefault="00E71646" w:rsidP="00870C61">
            <w:pPr>
              <w:pStyle w:val="a5"/>
              <w:rPr>
                <w:sz w:val="20"/>
                <w:szCs w:val="20"/>
              </w:rPr>
            </w:pPr>
            <w:r w:rsidRPr="005836E9">
              <w:rPr>
                <w:sz w:val="20"/>
                <w:szCs w:val="20"/>
              </w:rPr>
              <w:t>навыками использования нормат</w:t>
            </w:r>
            <w:r>
              <w:rPr>
                <w:sz w:val="20"/>
                <w:szCs w:val="20"/>
              </w:rPr>
              <w:t>ивных и правовых документов в своей профессиональной</w:t>
            </w:r>
            <w:r w:rsidRPr="005836E9">
              <w:rPr>
                <w:sz w:val="20"/>
                <w:szCs w:val="20"/>
              </w:rPr>
              <w:t xml:space="preserve"> деятельности для установления договорных отношений </w:t>
            </w:r>
            <w:r>
              <w:rPr>
                <w:sz w:val="20"/>
                <w:szCs w:val="20"/>
              </w:rPr>
              <w:t>с поставщиками услуг</w:t>
            </w:r>
          </w:p>
        </w:tc>
      </w:tr>
    </w:tbl>
    <w:p w:rsidR="00E71646" w:rsidRDefault="00E71646" w:rsidP="00EC69C9">
      <w:pPr>
        <w:rPr>
          <w:b/>
          <w:bCs/>
        </w:rPr>
      </w:pPr>
    </w:p>
    <w:p w:rsidR="00E71646" w:rsidRPr="00F53AE6" w:rsidRDefault="00E71646" w:rsidP="00F53AE6">
      <w:r w:rsidRPr="007F18F6">
        <w:rPr>
          <w:b/>
          <w:bCs/>
        </w:rPr>
        <w:t xml:space="preserve">2. </w:t>
      </w:r>
      <w:r>
        <w:rPr>
          <w:b/>
          <w:bCs/>
        </w:rPr>
        <w:t>Место дисциплины  в структуре О</w:t>
      </w:r>
      <w:r w:rsidRPr="007F18F6">
        <w:rPr>
          <w:b/>
          <w:bCs/>
        </w:rPr>
        <w:t xml:space="preserve">П: </w:t>
      </w:r>
    </w:p>
    <w:p w:rsidR="00E71646" w:rsidRPr="00D6425B" w:rsidRDefault="00E71646" w:rsidP="00A84007">
      <w:pPr>
        <w:pStyle w:val="western"/>
        <w:shd w:val="clear" w:color="auto" w:fill="auto"/>
        <w:spacing w:before="0" w:beforeAutospacing="0" w:line="240" w:lineRule="auto"/>
        <w:ind w:firstLine="709"/>
        <w:jc w:val="both"/>
        <w:rPr>
          <w:color w:val="auto"/>
          <w:sz w:val="24"/>
          <w:szCs w:val="24"/>
        </w:rPr>
      </w:pPr>
      <w:r>
        <w:rPr>
          <w:color w:val="auto"/>
          <w:sz w:val="24"/>
          <w:szCs w:val="24"/>
          <w:u w:val="single"/>
        </w:rPr>
        <w:t>Цель дисциплины</w:t>
      </w:r>
      <w:r w:rsidRPr="00D6425B">
        <w:rPr>
          <w:color w:val="auto"/>
          <w:sz w:val="24"/>
          <w:szCs w:val="24"/>
        </w:rPr>
        <w:t xml:space="preserve">: </w:t>
      </w:r>
      <w:r w:rsidRPr="00DF5561">
        <w:rPr>
          <w:sz w:val="24"/>
          <w:szCs w:val="24"/>
        </w:rPr>
        <w:t>«Докум</w:t>
      </w:r>
      <w:r>
        <w:rPr>
          <w:sz w:val="24"/>
          <w:szCs w:val="24"/>
        </w:rPr>
        <w:t>ентационное обеспечение в профессиональной деятельности</w:t>
      </w:r>
      <w:r w:rsidRPr="00DF5561">
        <w:rPr>
          <w:sz w:val="24"/>
          <w:szCs w:val="24"/>
        </w:rPr>
        <w:t>» является формирование совокупности теоретических знаний,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w:t>
      </w:r>
      <w:r>
        <w:rPr>
          <w:sz w:val="24"/>
          <w:szCs w:val="24"/>
        </w:rPr>
        <w:t>о направлению подготовки «Рекреация и спортивно-оздоровительный туризм</w:t>
      </w:r>
      <w:r w:rsidRPr="00DF5561">
        <w:rPr>
          <w:sz w:val="24"/>
          <w:szCs w:val="24"/>
        </w:rPr>
        <w:t>»</w:t>
      </w:r>
      <w:r w:rsidRPr="00A84007">
        <w:rPr>
          <w:spacing w:val="4"/>
          <w:sz w:val="24"/>
          <w:szCs w:val="24"/>
        </w:rPr>
        <w:t>.</w:t>
      </w:r>
    </w:p>
    <w:p w:rsidR="00E71646" w:rsidRPr="00D6425B" w:rsidRDefault="00E71646" w:rsidP="004D7D80">
      <w:pPr>
        <w:ind w:firstLine="709"/>
        <w:jc w:val="both"/>
      </w:pPr>
      <w:r w:rsidRPr="00A84007">
        <w:rPr>
          <w:u w:val="single"/>
        </w:rPr>
        <w:t>Задачи</w:t>
      </w:r>
      <w:r w:rsidRPr="00A84007">
        <w:t>:</w:t>
      </w:r>
    </w:p>
    <w:p w:rsidR="00E71646" w:rsidRDefault="00E71646" w:rsidP="00370D8F">
      <w:pPr>
        <w:pStyle w:val="13"/>
        <w:numPr>
          <w:ilvl w:val="0"/>
          <w:numId w:val="3"/>
        </w:numPr>
        <w:rPr>
          <w:sz w:val="24"/>
          <w:szCs w:val="24"/>
        </w:rPr>
      </w:pPr>
      <w:r>
        <w:rPr>
          <w:sz w:val="24"/>
          <w:szCs w:val="24"/>
        </w:rPr>
        <w:lastRenderedPageBreak/>
        <w:t xml:space="preserve">изучить теоретические </w:t>
      </w:r>
      <w:r w:rsidRPr="00370D8F">
        <w:rPr>
          <w:sz w:val="24"/>
          <w:szCs w:val="24"/>
        </w:rPr>
        <w:t xml:space="preserve">основы делопроизводства, </w:t>
      </w:r>
      <w:r>
        <w:rPr>
          <w:sz w:val="24"/>
          <w:szCs w:val="24"/>
        </w:rPr>
        <w:t>деловой переписки, делового</w:t>
      </w:r>
      <w:r w:rsidRPr="00370D8F">
        <w:rPr>
          <w:sz w:val="24"/>
          <w:szCs w:val="24"/>
        </w:rPr>
        <w:t xml:space="preserve"> этикет</w:t>
      </w:r>
      <w:r>
        <w:rPr>
          <w:sz w:val="24"/>
          <w:szCs w:val="24"/>
        </w:rPr>
        <w:t>а</w:t>
      </w:r>
      <w:r w:rsidRPr="00370D8F">
        <w:rPr>
          <w:sz w:val="24"/>
          <w:szCs w:val="24"/>
        </w:rPr>
        <w:t xml:space="preserve"> и</w:t>
      </w:r>
      <w:r>
        <w:rPr>
          <w:sz w:val="24"/>
          <w:szCs w:val="24"/>
        </w:rPr>
        <w:t xml:space="preserve"> корпоративной культуры;</w:t>
      </w:r>
    </w:p>
    <w:p w:rsidR="00E71646" w:rsidRPr="00370D8F" w:rsidRDefault="00E71646" w:rsidP="00370D8F">
      <w:pPr>
        <w:pStyle w:val="13"/>
        <w:numPr>
          <w:ilvl w:val="0"/>
          <w:numId w:val="3"/>
        </w:numPr>
        <w:rPr>
          <w:sz w:val="24"/>
          <w:szCs w:val="24"/>
        </w:rPr>
      </w:pPr>
      <w:r>
        <w:rPr>
          <w:sz w:val="24"/>
          <w:szCs w:val="24"/>
        </w:rPr>
        <w:t xml:space="preserve">рассмотреть </w:t>
      </w:r>
      <w:r w:rsidRPr="00370D8F">
        <w:rPr>
          <w:sz w:val="24"/>
          <w:szCs w:val="24"/>
        </w:rPr>
        <w:t>состав и</w:t>
      </w:r>
      <w:r>
        <w:rPr>
          <w:sz w:val="24"/>
          <w:szCs w:val="24"/>
        </w:rPr>
        <w:t xml:space="preserve"> структуру туристского продукта и</w:t>
      </w:r>
      <w:r w:rsidRPr="00370D8F">
        <w:rPr>
          <w:sz w:val="24"/>
          <w:szCs w:val="24"/>
        </w:rPr>
        <w:t xml:space="preserve"> технологии туроператорской деятельности</w:t>
      </w:r>
      <w:r>
        <w:rPr>
          <w:sz w:val="24"/>
          <w:szCs w:val="24"/>
        </w:rPr>
        <w:t>;</w:t>
      </w:r>
    </w:p>
    <w:p w:rsidR="00E71646" w:rsidRDefault="00E71646" w:rsidP="00370D8F">
      <w:pPr>
        <w:pStyle w:val="13"/>
        <w:numPr>
          <w:ilvl w:val="0"/>
          <w:numId w:val="3"/>
        </w:numPr>
        <w:rPr>
          <w:sz w:val="24"/>
          <w:szCs w:val="24"/>
        </w:rPr>
      </w:pPr>
      <w:r>
        <w:rPr>
          <w:sz w:val="24"/>
          <w:szCs w:val="24"/>
        </w:rPr>
        <w:t>изучить ф</w:t>
      </w:r>
      <w:r w:rsidRPr="00370D8F">
        <w:rPr>
          <w:sz w:val="24"/>
          <w:szCs w:val="24"/>
        </w:rPr>
        <w:t>инан</w:t>
      </w:r>
      <w:r>
        <w:rPr>
          <w:sz w:val="24"/>
          <w:szCs w:val="24"/>
        </w:rPr>
        <w:t>сово-хозяйственную документацию и</w:t>
      </w:r>
      <w:r w:rsidRPr="00370D8F">
        <w:rPr>
          <w:sz w:val="24"/>
          <w:szCs w:val="24"/>
        </w:rPr>
        <w:t xml:space="preserve"> классификацию документов; </w:t>
      </w:r>
    </w:p>
    <w:p w:rsidR="00E71646" w:rsidRDefault="00E71646" w:rsidP="00370D8F">
      <w:pPr>
        <w:pStyle w:val="13"/>
        <w:numPr>
          <w:ilvl w:val="0"/>
          <w:numId w:val="3"/>
        </w:numPr>
        <w:rPr>
          <w:sz w:val="24"/>
          <w:szCs w:val="24"/>
        </w:rPr>
      </w:pPr>
      <w:r w:rsidRPr="00370D8F">
        <w:rPr>
          <w:sz w:val="24"/>
          <w:szCs w:val="24"/>
        </w:rPr>
        <w:t>сформировать умения и навыки общения с клиентами, коллегами, деловыми партнерами, ведения переговоров, деловой переписки и делопроизводства</w:t>
      </w:r>
      <w:r>
        <w:rPr>
          <w:sz w:val="24"/>
          <w:szCs w:val="24"/>
        </w:rPr>
        <w:t>;</w:t>
      </w:r>
    </w:p>
    <w:p w:rsidR="00E71646" w:rsidRDefault="00E71646" w:rsidP="00370D8F">
      <w:pPr>
        <w:pStyle w:val="13"/>
        <w:numPr>
          <w:ilvl w:val="0"/>
          <w:numId w:val="3"/>
        </w:numPr>
        <w:rPr>
          <w:sz w:val="24"/>
          <w:szCs w:val="24"/>
        </w:rPr>
      </w:pPr>
      <w:r w:rsidRPr="00370D8F">
        <w:rPr>
          <w:sz w:val="24"/>
          <w:szCs w:val="24"/>
        </w:rPr>
        <w:t>научиться реализовывать туристский</w:t>
      </w:r>
      <w:r>
        <w:rPr>
          <w:sz w:val="24"/>
          <w:szCs w:val="24"/>
        </w:rPr>
        <w:t xml:space="preserve"> продукт;</w:t>
      </w:r>
    </w:p>
    <w:p w:rsidR="00E71646" w:rsidRPr="00370D8F" w:rsidRDefault="00E71646" w:rsidP="00370D8F">
      <w:pPr>
        <w:pStyle w:val="13"/>
        <w:numPr>
          <w:ilvl w:val="0"/>
          <w:numId w:val="3"/>
        </w:numPr>
        <w:rPr>
          <w:sz w:val="24"/>
          <w:szCs w:val="24"/>
        </w:rPr>
      </w:pPr>
      <w:r w:rsidRPr="00370D8F">
        <w:rPr>
          <w:sz w:val="24"/>
          <w:szCs w:val="24"/>
        </w:rPr>
        <w:t>сформировать умения и навыки работы с финансово-хозяйственной документацией и нормативными и правовыми документами в своей профессиональной деятельности.</w:t>
      </w:r>
    </w:p>
    <w:p w:rsidR="00E71646" w:rsidRDefault="00E71646" w:rsidP="00370D8F">
      <w:pPr>
        <w:jc w:val="both"/>
      </w:pPr>
    </w:p>
    <w:p w:rsidR="00E71646" w:rsidRDefault="00E71646" w:rsidP="00DC3BF9">
      <w:pPr>
        <w:ind w:firstLine="567"/>
        <w:jc w:val="both"/>
      </w:pPr>
      <w:r>
        <w:t>Данная дисциплина реализуется в рамках вариативной части блока «Факультативы», является необязательной для освоения обучающимися.</w:t>
      </w:r>
    </w:p>
    <w:p w:rsidR="00E71646" w:rsidRPr="00E2640F" w:rsidRDefault="00E71646" w:rsidP="00A10D1D">
      <w:pPr>
        <w:tabs>
          <w:tab w:val="left" w:pos="180"/>
          <w:tab w:val="left" w:pos="567"/>
        </w:tabs>
        <w:autoSpaceDE w:val="0"/>
        <w:autoSpaceDN w:val="0"/>
        <w:adjustRightInd w:val="0"/>
        <w:ind w:firstLine="709"/>
        <w:jc w:val="both"/>
      </w:pPr>
      <w:bookmarkStart w:id="0" w:name="_Hlk531150086"/>
      <w:r w:rsidRPr="00E2640F">
        <w:t>Предшествующими изучению дисциплинами являются: Основы м</w:t>
      </w:r>
      <w:r>
        <w:t>енеджмента рекреации и туризма</w:t>
      </w:r>
      <w:r w:rsidRPr="00E2640F">
        <w:t>, Технологии туроператорской и турагентской деятельности, Организация туристской деятельности, Бухгалтерский учет в туризме.</w:t>
      </w:r>
    </w:p>
    <w:p w:rsidR="00E71646" w:rsidRDefault="00E71646" w:rsidP="00A10D1D">
      <w:pPr>
        <w:tabs>
          <w:tab w:val="left" w:pos="180"/>
          <w:tab w:val="left" w:pos="567"/>
        </w:tabs>
        <w:autoSpaceDE w:val="0"/>
        <w:autoSpaceDN w:val="0"/>
        <w:adjustRightInd w:val="0"/>
        <w:ind w:firstLine="709"/>
        <w:jc w:val="both"/>
      </w:pPr>
      <w:r w:rsidRPr="00ED39B0">
        <w:t xml:space="preserve">Дисциплина участвует в формировании компетенций, необходимых для успешного </w:t>
      </w:r>
      <w:r w:rsidRPr="00E2640F">
        <w:t>выполнения заданий практик</w:t>
      </w:r>
      <w:r>
        <w:t xml:space="preserve"> (</w:t>
      </w:r>
      <w:r w:rsidRPr="007F5A04">
        <w:t>Преддипломная практика</w:t>
      </w:r>
      <w:r>
        <w:t xml:space="preserve">, </w:t>
      </w:r>
      <w:r w:rsidRPr="007F5A04">
        <w:t>Практика по получению профессиональных умений и опыта профессиональной деятельности</w:t>
      </w:r>
      <w:r>
        <w:t>)</w:t>
      </w:r>
      <w:r w:rsidRPr="00E2640F">
        <w:t xml:space="preserve"> и </w:t>
      </w:r>
      <w:r>
        <w:t xml:space="preserve">выполнении </w:t>
      </w:r>
      <w:r w:rsidRPr="00E2640F">
        <w:t>выпускной квалификационной работы (ВКР).</w:t>
      </w:r>
      <w:bookmarkEnd w:id="0"/>
    </w:p>
    <w:p w:rsidR="00E71646" w:rsidRPr="007F18F6" w:rsidRDefault="00E71646" w:rsidP="003A38C9">
      <w:pPr>
        <w:spacing w:line="360" w:lineRule="auto"/>
        <w:rPr>
          <w:b/>
          <w:bCs/>
        </w:rPr>
      </w:pPr>
    </w:p>
    <w:p w:rsidR="00E71646" w:rsidRDefault="00E71646" w:rsidP="003A38C9">
      <w:pPr>
        <w:spacing w:line="360" w:lineRule="auto"/>
        <w:rPr>
          <w:b/>
          <w:bCs/>
        </w:rPr>
      </w:pPr>
      <w:r>
        <w:rPr>
          <w:b/>
          <w:bCs/>
        </w:rPr>
        <w:t>3</w:t>
      </w:r>
      <w:r w:rsidRPr="007F18F6">
        <w:rPr>
          <w:b/>
          <w:bCs/>
        </w:rPr>
        <w:t>. Объем дисциплины и виды учебной работы</w:t>
      </w:r>
    </w:p>
    <w:p w:rsidR="00E71646" w:rsidRDefault="00E71646" w:rsidP="006632A5">
      <w:pPr>
        <w:ind w:firstLine="720"/>
        <w:jc w:val="both"/>
      </w:pPr>
      <w:r w:rsidRPr="00255A37">
        <w:t xml:space="preserve">Общая трудоемкость освоения дисциплины составляет </w:t>
      </w:r>
      <w:r>
        <w:t>2 зачетные</w:t>
      </w:r>
      <w:r w:rsidRPr="00255A37">
        <w:t xml:space="preserve"> единиц</w:t>
      </w:r>
      <w:r>
        <w:t>ы</w:t>
      </w:r>
      <w:r w:rsidRPr="00255A37">
        <w:t xml:space="preserve">, </w:t>
      </w:r>
      <w:r>
        <w:t xml:space="preserve">72 академических </w:t>
      </w:r>
      <w:r w:rsidRPr="00255A37">
        <w:t>час</w:t>
      </w:r>
      <w:r>
        <w:t xml:space="preserve">а </w:t>
      </w:r>
      <w:r w:rsidRPr="00F439DD">
        <w:t>(1 зачетная единица соответствует 36 академическим часам).</w:t>
      </w:r>
    </w:p>
    <w:p w:rsidR="00E71646" w:rsidRPr="006632A5" w:rsidRDefault="00E71646" w:rsidP="004707DD">
      <w:pPr>
        <w:ind w:firstLine="720"/>
        <w:jc w:val="center"/>
      </w:pPr>
      <w:r w:rsidRPr="004707DD">
        <w:t>Заочная форма обучения</w:t>
      </w:r>
    </w:p>
    <w:tbl>
      <w:tblPr>
        <w:tblW w:w="7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0"/>
        <w:gridCol w:w="2853"/>
      </w:tblGrid>
      <w:tr w:rsidR="00E71646" w:rsidRPr="00F57A48">
        <w:trPr>
          <w:trHeight w:val="219"/>
          <w:jc w:val="center"/>
        </w:trPr>
        <w:tc>
          <w:tcPr>
            <w:tcW w:w="5070" w:type="dxa"/>
            <w:vMerge w:val="restart"/>
            <w:tcBorders>
              <w:top w:val="single" w:sz="12" w:space="0" w:color="auto"/>
            </w:tcBorders>
          </w:tcPr>
          <w:p w:rsidR="00E71646" w:rsidRPr="00F57A48" w:rsidRDefault="00E71646" w:rsidP="00550DF2">
            <w:pPr>
              <w:pStyle w:val="a5"/>
              <w:jc w:val="center"/>
            </w:pPr>
            <w:r w:rsidRPr="00F57A48">
              <w:t>Вид учебной работы</w:t>
            </w:r>
          </w:p>
          <w:p w:rsidR="00E71646" w:rsidRPr="00F57A48" w:rsidRDefault="00E71646" w:rsidP="00550DF2">
            <w:pPr>
              <w:pStyle w:val="a5"/>
              <w:jc w:val="center"/>
              <w:rPr>
                <w:i/>
                <w:iCs/>
              </w:rPr>
            </w:pPr>
          </w:p>
        </w:tc>
        <w:tc>
          <w:tcPr>
            <w:tcW w:w="2853" w:type="dxa"/>
            <w:tcBorders>
              <w:top w:val="single" w:sz="12" w:space="0" w:color="auto"/>
              <w:bottom w:val="single" w:sz="4" w:space="0" w:color="auto"/>
            </w:tcBorders>
          </w:tcPr>
          <w:p w:rsidR="00E71646" w:rsidRPr="00F57A48" w:rsidRDefault="00E71646" w:rsidP="00550DF2">
            <w:pPr>
              <w:pStyle w:val="a5"/>
              <w:jc w:val="center"/>
            </w:pPr>
            <w:r w:rsidRPr="00F57A48">
              <w:t>Трудоемкость в акад.час</w:t>
            </w:r>
          </w:p>
        </w:tc>
      </w:tr>
      <w:tr w:rsidR="00E71646" w:rsidRPr="00F57A48">
        <w:trPr>
          <w:trHeight w:val="234"/>
          <w:jc w:val="center"/>
        </w:trPr>
        <w:tc>
          <w:tcPr>
            <w:tcW w:w="5070" w:type="dxa"/>
            <w:vMerge/>
          </w:tcPr>
          <w:p w:rsidR="00E71646" w:rsidRPr="00F57A48" w:rsidRDefault="00E71646" w:rsidP="00550DF2">
            <w:pPr>
              <w:pStyle w:val="a5"/>
            </w:pPr>
          </w:p>
        </w:tc>
        <w:tc>
          <w:tcPr>
            <w:tcW w:w="2853" w:type="dxa"/>
            <w:tcBorders>
              <w:top w:val="single" w:sz="4" w:space="0" w:color="auto"/>
              <w:left w:val="single" w:sz="4" w:space="0" w:color="auto"/>
              <w:bottom w:val="single" w:sz="4" w:space="0" w:color="auto"/>
              <w:right w:val="single" w:sz="4" w:space="0" w:color="auto"/>
            </w:tcBorders>
          </w:tcPr>
          <w:p w:rsidR="00E71646" w:rsidRPr="00F57A48" w:rsidRDefault="00E71646" w:rsidP="00550DF2">
            <w:pPr>
              <w:pStyle w:val="a5"/>
              <w:jc w:val="center"/>
            </w:pPr>
            <w:r w:rsidRPr="00F57A48">
              <w:t>По заочной форме</w:t>
            </w:r>
          </w:p>
        </w:tc>
      </w:tr>
      <w:tr w:rsidR="00E71646" w:rsidRPr="00F57A48">
        <w:trPr>
          <w:trHeight w:val="424"/>
          <w:jc w:val="center"/>
        </w:trPr>
        <w:tc>
          <w:tcPr>
            <w:tcW w:w="5070" w:type="dxa"/>
            <w:shd w:val="clear" w:color="auto" w:fill="E0E0E0"/>
          </w:tcPr>
          <w:p w:rsidR="00E71646" w:rsidRPr="00F57A48" w:rsidRDefault="00E71646" w:rsidP="00550DF2">
            <w:r w:rsidRPr="00F439DD">
              <w:rPr>
                <w:b/>
                <w:bCs/>
              </w:rPr>
              <w:t>Контактная работа (аудиторные занятия (всего):</w:t>
            </w:r>
          </w:p>
        </w:tc>
        <w:tc>
          <w:tcPr>
            <w:tcW w:w="2853" w:type="dxa"/>
            <w:shd w:val="clear" w:color="auto" w:fill="E0E0E0"/>
          </w:tcPr>
          <w:p w:rsidR="00E71646" w:rsidRPr="00F57A48" w:rsidRDefault="00E71646" w:rsidP="00550DF2">
            <w:pPr>
              <w:jc w:val="center"/>
            </w:pPr>
            <w:r>
              <w:t>10</w:t>
            </w:r>
          </w:p>
        </w:tc>
      </w:tr>
      <w:tr w:rsidR="00E71646" w:rsidRPr="00F57A48">
        <w:trPr>
          <w:jc w:val="center"/>
        </w:trPr>
        <w:tc>
          <w:tcPr>
            <w:tcW w:w="5070" w:type="dxa"/>
          </w:tcPr>
          <w:p w:rsidR="00E71646" w:rsidRPr="00F57A48" w:rsidRDefault="00E71646" w:rsidP="00550DF2">
            <w:pPr>
              <w:pStyle w:val="a5"/>
            </w:pPr>
            <w:r w:rsidRPr="00F57A48">
              <w:t>В том числе:</w:t>
            </w:r>
          </w:p>
        </w:tc>
        <w:tc>
          <w:tcPr>
            <w:tcW w:w="2853" w:type="dxa"/>
          </w:tcPr>
          <w:p w:rsidR="00E71646" w:rsidRPr="00F57A48" w:rsidRDefault="00E71646" w:rsidP="00550DF2">
            <w:pPr>
              <w:pStyle w:val="a5"/>
              <w:jc w:val="center"/>
            </w:pPr>
          </w:p>
        </w:tc>
      </w:tr>
      <w:tr w:rsidR="00E71646" w:rsidRPr="00F57A48">
        <w:trPr>
          <w:jc w:val="center"/>
        </w:trPr>
        <w:tc>
          <w:tcPr>
            <w:tcW w:w="5070" w:type="dxa"/>
          </w:tcPr>
          <w:p w:rsidR="00E71646" w:rsidRPr="00F57A48" w:rsidRDefault="00E71646" w:rsidP="00550DF2">
            <w:pPr>
              <w:pStyle w:val="a5"/>
            </w:pPr>
            <w:r w:rsidRPr="00F57A48">
              <w:t>Лекции</w:t>
            </w:r>
          </w:p>
        </w:tc>
        <w:tc>
          <w:tcPr>
            <w:tcW w:w="2853" w:type="dxa"/>
          </w:tcPr>
          <w:p w:rsidR="00E71646" w:rsidRPr="00F57A48" w:rsidRDefault="00E71646" w:rsidP="00550DF2">
            <w:pPr>
              <w:pStyle w:val="a5"/>
              <w:jc w:val="center"/>
            </w:pPr>
            <w:r>
              <w:t>-</w:t>
            </w:r>
          </w:p>
        </w:tc>
      </w:tr>
      <w:tr w:rsidR="00E71646" w:rsidRPr="00F57A48">
        <w:trPr>
          <w:jc w:val="center"/>
        </w:trPr>
        <w:tc>
          <w:tcPr>
            <w:tcW w:w="5070" w:type="dxa"/>
          </w:tcPr>
          <w:p w:rsidR="00E71646" w:rsidRPr="00F57A48" w:rsidRDefault="00E71646" w:rsidP="004707DD">
            <w:pPr>
              <w:pStyle w:val="a5"/>
            </w:pPr>
            <w:r>
              <w:t>Практические</w:t>
            </w:r>
            <w:r w:rsidRPr="00F57A48">
              <w:t xml:space="preserve"> </w:t>
            </w:r>
            <w:r>
              <w:t>занятия</w:t>
            </w:r>
          </w:p>
        </w:tc>
        <w:tc>
          <w:tcPr>
            <w:tcW w:w="2853" w:type="dxa"/>
          </w:tcPr>
          <w:p w:rsidR="00E71646" w:rsidRPr="00F57A48" w:rsidRDefault="00E71646" w:rsidP="00550DF2">
            <w:pPr>
              <w:pStyle w:val="a5"/>
              <w:jc w:val="center"/>
            </w:pPr>
            <w:r>
              <w:t>10</w:t>
            </w:r>
          </w:p>
        </w:tc>
      </w:tr>
      <w:tr w:rsidR="00E71646" w:rsidRPr="00F57A48">
        <w:trPr>
          <w:jc w:val="center"/>
        </w:trPr>
        <w:tc>
          <w:tcPr>
            <w:tcW w:w="5070" w:type="dxa"/>
            <w:shd w:val="clear" w:color="auto" w:fill="E0E0E0"/>
          </w:tcPr>
          <w:p w:rsidR="00E71646" w:rsidRPr="00F57A48" w:rsidRDefault="00E71646" w:rsidP="00550DF2">
            <w:pPr>
              <w:pStyle w:val="a5"/>
              <w:rPr>
                <w:b/>
                <w:bCs/>
              </w:rPr>
            </w:pPr>
            <w:r w:rsidRPr="00F57A48">
              <w:rPr>
                <w:b/>
                <w:bCs/>
              </w:rPr>
              <w:t>Самостоятельная работа  (всего)</w:t>
            </w:r>
          </w:p>
        </w:tc>
        <w:tc>
          <w:tcPr>
            <w:tcW w:w="2853" w:type="dxa"/>
            <w:shd w:val="clear" w:color="auto" w:fill="E0E0E0"/>
          </w:tcPr>
          <w:p w:rsidR="00E71646" w:rsidRPr="00F57A48" w:rsidRDefault="00E71646" w:rsidP="00550DF2">
            <w:pPr>
              <w:pStyle w:val="a5"/>
              <w:jc w:val="center"/>
            </w:pPr>
            <w:r>
              <w:t>58</w:t>
            </w:r>
          </w:p>
        </w:tc>
      </w:tr>
      <w:tr w:rsidR="00E71646" w:rsidRPr="00F57A48">
        <w:trPr>
          <w:jc w:val="center"/>
        </w:trPr>
        <w:tc>
          <w:tcPr>
            <w:tcW w:w="5070" w:type="dxa"/>
            <w:shd w:val="clear" w:color="auto" w:fill="E0E0E0"/>
          </w:tcPr>
          <w:p w:rsidR="00E71646" w:rsidRDefault="00E71646" w:rsidP="00F439DD">
            <w:pPr>
              <w:pStyle w:val="a5"/>
              <w:rPr>
                <w:b/>
                <w:bCs/>
              </w:rPr>
            </w:pPr>
            <w:r>
              <w:rPr>
                <w:b/>
                <w:bCs/>
              </w:rPr>
              <w:t>Вид промежуточной аттестации (зачет)</w:t>
            </w:r>
          </w:p>
        </w:tc>
        <w:tc>
          <w:tcPr>
            <w:tcW w:w="2853" w:type="dxa"/>
            <w:shd w:val="clear" w:color="auto" w:fill="D9D9D9"/>
          </w:tcPr>
          <w:p w:rsidR="00E71646" w:rsidRPr="00F57A48" w:rsidRDefault="00E71646" w:rsidP="00F439DD">
            <w:pPr>
              <w:pStyle w:val="a5"/>
              <w:ind w:firstLine="284"/>
              <w:jc w:val="center"/>
            </w:pPr>
            <w:r>
              <w:t>4</w:t>
            </w:r>
          </w:p>
        </w:tc>
      </w:tr>
      <w:tr w:rsidR="00E71646" w:rsidRPr="00F57A48">
        <w:trPr>
          <w:jc w:val="center"/>
        </w:trPr>
        <w:tc>
          <w:tcPr>
            <w:tcW w:w="5070" w:type="dxa"/>
          </w:tcPr>
          <w:p w:rsidR="00E71646" w:rsidRPr="00BB0C0C" w:rsidRDefault="00E71646" w:rsidP="00F439DD">
            <w:pPr>
              <w:pStyle w:val="a5"/>
              <w:rPr>
                <w:highlight w:val="cyan"/>
              </w:rPr>
            </w:pPr>
            <w:r w:rsidRPr="001F5349">
              <w:t>контактная работа</w:t>
            </w:r>
          </w:p>
        </w:tc>
        <w:tc>
          <w:tcPr>
            <w:tcW w:w="2853" w:type="dxa"/>
          </w:tcPr>
          <w:p w:rsidR="00E71646" w:rsidRPr="00F57A48" w:rsidRDefault="00E71646" w:rsidP="00F439DD">
            <w:pPr>
              <w:pStyle w:val="a5"/>
              <w:ind w:firstLine="284"/>
              <w:jc w:val="center"/>
            </w:pPr>
            <w:r>
              <w:t>0,25</w:t>
            </w:r>
          </w:p>
        </w:tc>
      </w:tr>
      <w:tr w:rsidR="00E71646" w:rsidRPr="00F57A48">
        <w:trPr>
          <w:jc w:val="center"/>
        </w:trPr>
        <w:tc>
          <w:tcPr>
            <w:tcW w:w="5070" w:type="dxa"/>
            <w:tcBorders>
              <w:bottom w:val="single" w:sz="4" w:space="0" w:color="auto"/>
            </w:tcBorders>
          </w:tcPr>
          <w:p w:rsidR="00E71646" w:rsidRPr="00F57A48" w:rsidRDefault="00E71646" w:rsidP="00F439DD">
            <w:pPr>
              <w:pStyle w:val="a5"/>
            </w:pPr>
            <w:r>
              <w:t>самостоятельная работа по подготовке к зачету</w:t>
            </w:r>
          </w:p>
        </w:tc>
        <w:tc>
          <w:tcPr>
            <w:tcW w:w="2853" w:type="dxa"/>
            <w:tcBorders>
              <w:bottom w:val="single" w:sz="4" w:space="0" w:color="auto"/>
            </w:tcBorders>
          </w:tcPr>
          <w:p w:rsidR="00E71646" w:rsidRPr="00F57A48" w:rsidRDefault="00E71646" w:rsidP="00F439DD">
            <w:pPr>
              <w:pStyle w:val="a5"/>
              <w:ind w:firstLine="284"/>
              <w:jc w:val="center"/>
            </w:pPr>
            <w:r>
              <w:t>3,75</w:t>
            </w:r>
          </w:p>
        </w:tc>
      </w:tr>
      <w:tr w:rsidR="00E71646" w:rsidRPr="00F57A48">
        <w:trPr>
          <w:jc w:val="center"/>
        </w:trPr>
        <w:tc>
          <w:tcPr>
            <w:tcW w:w="5070" w:type="dxa"/>
            <w:shd w:val="clear" w:color="auto" w:fill="D9D9D9"/>
          </w:tcPr>
          <w:p w:rsidR="00E71646" w:rsidRPr="007F18F6" w:rsidRDefault="00E71646" w:rsidP="00F439DD">
            <w:pPr>
              <w:pStyle w:val="a5"/>
            </w:pPr>
            <w:r w:rsidRPr="00E05DA6">
              <w:rPr>
                <w:b/>
                <w:bCs/>
              </w:rPr>
              <w:t>Вид промежуточной аттестации (экзамен):</w:t>
            </w:r>
          </w:p>
        </w:tc>
        <w:tc>
          <w:tcPr>
            <w:tcW w:w="2853" w:type="dxa"/>
            <w:shd w:val="clear" w:color="auto" w:fill="D9D9D9"/>
          </w:tcPr>
          <w:p w:rsidR="00E71646" w:rsidRPr="007F18F6" w:rsidRDefault="00E71646" w:rsidP="00F439DD">
            <w:pPr>
              <w:pStyle w:val="a5"/>
              <w:jc w:val="center"/>
            </w:pPr>
            <w:r>
              <w:t>-</w:t>
            </w:r>
          </w:p>
        </w:tc>
      </w:tr>
      <w:tr w:rsidR="00E71646" w:rsidRPr="00F57A48">
        <w:trPr>
          <w:jc w:val="center"/>
        </w:trPr>
        <w:tc>
          <w:tcPr>
            <w:tcW w:w="5070" w:type="dxa"/>
          </w:tcPr>
          <w:p w:rsidR="00E71646" w:rsidRPr="007F18F6" w:rsidRDefault="00E71646" w:rsidP="00F439DD">
            <w:pPr>
              <w:pStyle w:val="a5"/>
            </w:pPr>
            <w:r>
              <w:t>контактная работа</w:t>
            </w:r>
          </w:p>
        </w:tc>
        <w:tc>
          <w:tcPr>
            <w:tcW w:w="2853" w:type="dxa"/>
          </w:tcPr>
          <w:p w:rsidR="00E71646" w:rsidRPr="007F18F6" w:rsidRDefault="00E71646" w:rsidP="00F439DD">
            <w:pPr>
              <w:pStyle w:val="a5"/>
              <w:jc w:val="center"/>
            </w:pPr>
            <w:r>
              <w:t>-</w:t>
            </w:r>
          </w:p>
        </w:tc>
      </w:tr>
      <w:tr w:rsidR="00E71646" w:rsidRPr="00F57A48">
        <w:trPr>
          <w:jc w:val="center"/>
        </w:trPr>
        <w:tc>
          <w:tcPr>
            <w:tcW w:w="5070" w:type="dxa"/>
          </w:tcPr>
          <w:p w:rsidR="00E71646" w:rsidRDefault="00E71646" w:rsidP="00F439DD">
            <w:pPr>
              <w:pStyle w:val="a5"/>
            </w:pPr>
            <w:r>
              <w:t>самостоятельная работа по подготовке к экзамену</w:t>
            </w:r>
          </w:p>
        </w:tc>
        <w:tc>
          <w:tcPr>
            <w:tcW w:w="2853" w:type="dxa"/>
          </w:tcPr>
          <w:p w:rsidR="00E71646" w:rsidRPr="007F18F6" w:rsidRDefault="00E71646" w:rsidP="00F439DD">
            <w:pPr>
              <w:pStyle w:val="a5"/>
              <w:jc w:val="center"/>
            </w:pPr>
            <w:r>
              <w:t>-</w:t>
            </w:r>
          </w:p>
        </w:tc>
      </w:tr>
      <w:tr w:rsidR="00E71646" w:rsidRPr="00F57A48">
        <w:trPr>
          <w:trHeight w:val="404"/>
          <w:jc w:val="center"/>
        </w:trPr>
        <w:tc>
          <w:tcPr>
            <w:tcW w:w="5070" w:type="dxa"/>
            <w:tcBorders>
              <w:bottom w:val="single" w:sz="12" w:space="0" w:color="auto"/>
            </w:tcBorders>
            <w:shd w:val="clear" w:color="auto" w:fill="E0E0E0"/>
          </w:tcPr>
          <w:p w:rsidR="00E71646" w:rsidRPr="00F57A48" w:rsidRDefault="00E71646" w:rsidP="00550DF2">
            <w:pPr>
              <w:pStyle w:val="a5"/>
            </w:pPr>
            <w:r w:rsidRPr="00F439DD">
              <w:rPr>
                <w:b/>
                <w:bCs/>
              </w:rPr>
              <w:t xml:space="preserve">Общая трудоемкость дисциплины (час/з.е.)                           </w:t>
            </w:r>
          </w:p>
        </w:tc>
        <w:tc>
          <w:tcPr>
            <w:tcW w:w="2853" w:type="dxa"/>
            <w:tcBorders>
              <w:bottom w:val="single" w:sz="12" w:space="0" w:color="auto"/>
            </w:tcBorders>
            <w:shd w:val="clear" w:color="auto" w:fill="E0E0E0"/>
          </w:tcPr>
          <w:p w:rsidR="00E71646" w:rsidRPr="00F57A48" w:rsidRDefault="00E71646" w:rsidP="00F439DD">
            <w:pPr>
              <w:pStyle w:val="a5"/>
              <w:jc w:val="center"/>
            </w:pPr>
            <w:r>
              <w:t>72/2</w:t>
            </w:r>
          </w:p>
        </w:tc>
      </w:tr>
    </w:tbl>
    <w:p w:rsidR="00E71646" w:rsidRPr="00662F33" w:rsidRDefault="00E71646" w:rsidP="00662F33">
      <w:pPr>
        <w:jc w:val="both"/>
        <w:rPr>
          <w:b/>
          <w:bCs/>
        </w:rPr>
      </w:pPr>
    </w:p>
    <w:p w:rsidR="00E71646" w:rsidRPr="007F18F6" w:rsidRDefault="00E71646" w:rsidP="003A38C9">
      <w:pPr>
        <w:spacing w:line="360" w:lineRule="auto"/>
        <w:rPr>
          <w:b/>
          <w:bCs/>
        </w:rPr>
      </w:pPr>
      <w:r>
        <w:rPr>
          <w:b/>
          <w:bCs/>
        </w:rPr>
        <w:lastRenderedPageBreak/>
        <w:t>4</w:t>
      </w:r>
      <w:r w:rsidRPr="007F18F6">
        <w:rPr>
          <w:b/>
          <w:bCs/>
        </w:rPr>
        <w:t>. Содержание дисциплины</w:t>
      </w:r>
    </w:p>
    <w:p w:rsidR="00E71646" w:rsidRDefault="00E71646" w:rsidP="0059739A">
      <w:pPr>
        <w:ind w:firstLine="709"/>
        <w:jc w:val="both"/>
      </w:pPr>
      <w: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E71646" w:rsidRDefault="00E71646" w:rsidP="009E7665">
      <w:pPr>
        <w:spacing w:line="360" w:lineRule="auto"/>
        <w:rPr>
          <w:b/>
          <w:bCs/>
        </w:rPr>
      </w:pPr>
    </w:p>
    <w:p w:rsidR="00E71646" w:rsidRPr="00550DF2" w:rsidRDefault="00E71646" w:rsidP="00550DF2">
      <w:pPr>
        <w:spacing w:line="360" w:lineRule="auto"/>
        <w:rPr>
          <w:b/>
          <w:bCs/>
        </w:rPr>
      </w:pPr>
      <w:r>
        <w:rPr>
          <w:b/>
          <w:bCs/>
        </w:rPr>
        <w:t xml:space="preserve">4.1. Содержание разделов и тем </w:t>
      </w:r>
    </w:p>
    <w:p w:rsidR="00E71646" w:rsidRPr="006F0ED1" w:rsidRDefault="00E71646" w:rsidP="006F0ED1">
      <w:pPr>
        <w:ind w:firstLine="708"/>
        <w:jc w:val="both"/>
        <w:rPr>
          <w:b/>
          <w:bCs/>
        </w:rPr>
      </w:pPr>
      <w:r w:rsidRPr="006B782A">
        <w:rPr>
          <w:b/>
          <w:bCs/>
        </w:rPr>
        <w:t xml:space="preserve">Тема 1. </w:t>
      </w:r>
      <w:r w:rsidRPr="006F0ED1">
        <w:rPr>
          <w:b/>
          <w:bCs/>
        </w:rPr>
        <w:t>Введение: предмет, содержание, задачи курса. Источники и литература.</w:t>
      </w:r>
      <w:r>
        <w:rPr>
          <w:b/>
          <w:bCs/>
        </w:rPr>
        <w:t xml:space="preserve"> </w:t>
      </w:r>
      <w:r w:rsidRPr="006F0ED1">
        <w:rPr>
          <w:b/>
          <w:bCs/>
        </w:rPr>
        <w:t>История развития системы государственного делопроизводства. Различия российского и зарубежного делопроизводства</w:t>
      </w:r>
    </w:p>
    <w:p w:rsidR="00E71646" w:rsidRDefault="00E71646" w:rsidP="0017170B">
      <w:pPr>
        <w:ind w:firstLine="708"/>
        <w:jc w:val="both"/>
      </w:pPr>
      <w:r w:rsidRPr="005A735D">
        <w:t>Терминология основных понятий в области делопроизводства, ее эволюция. Оценка терминов в отечественной литературе. Периодизация основных этапов развития делопроизводства. Место курса среди других дисциплин. Обзор источников и литературы по развитию делопроизводства</w:t>
      </w:r>
      <w:r>
        <w:t xml:space="preserve">. </w:t>
      </w:r>
    </w:p>
    <w:p w:rsidR="00E71646" w:rsidRPr="006B782A" w:rsidRDefault="00E71646" w:rsidP="0017170B">
      <w:pPr>
        <w:ind w:firstLine="708"/>
        <w:jc w:val="both"/>
      </w:pPr>
      <w:r w:rsidRPr="005A735D">
        <w:t>Делопроизводство в Древнерусском государстве. Приказное делопроизводство XV-XVII вв. Система коллежского делопроизводства. Система министерского "исполнительного" делопроизводства XIX-XX вв. Организация делопроизводства в 1917-1941 гг. История управления и делопроизводства в 1945-1990 гг</w:t>
      </w:r>
      <w:r w:rsidRPr="006B782A">
        <w:t>.</w:t>
      </w:r>
    </w:p>
    <w:p w:rsidR="00E71646" w:rsidRPr="006B782A" w:rsidRDefault="00E71646" w:rsidP="006B782A"/>
    <w:p w:rsidR="00E71646" w:rsidRPr="006B782A" w:rsidRDefault="00E71646" w:rsidP="006F0ED1">
      <w:pPr>
        <w:ind w:firstLine="360"/>
        <w:jc w:val="both"/>
        <w:rPr>
          <w:b/>
          <w:bCs/>
        </w:rPr>
      </w:pPr>
      <w:r w:rsidRPr="006B782A">
        <w:rPr>
          <w:b/>
          <w:bCs/>
        </w:rPr>
        <w:t xml:space="preserve">Тема 2. </w:t>
      </w:r>
      <w:r w:rsidRPr="006F0ED1">
        <w:rPr>
          <w:b/>
          <w:bCs/>
        </w:rPr>
        <w:t>Роль документационного обеспечения в совершенствовании управления предприятиями и учреждениями. Нормативно-методическая база делопроизводства</w:t>
      </w:r>
    </w:p>
    <w:p w:rsidR="00E71646" w:rsidRPr="006B782A" w:rsidRDefault="00E71646" w:rsidP="006B782A">
      <w:pPr>
        <w:ind w:firstLine="360"/>
        <w:jc w:val="both"/>
      </w:pPr>
      <w:r w:rsidRPr="005A735D">
        <w:t>Управление как объект документационного обеспечения. Структура органов управления, методы управления, управленческие процедуры и коммуникационные связи, определяющие систему документационного обеспечения. Взаимосвязь и взаимообусловленность организации и технологии документационного обеспечения со структурой и функциями орга</w:t>
      </w:r>
      <w:r>
        <w:t>нов управления</w:t>
      </w:r>
      <w:r w:rsidRPr="006B782A">
        <w:t>.</w:t>
      </w:r>
    </w:p>
    <w:p w:rsidR="00E71646" w:rsidRDefault="00E71646" w:rsidP="005A735D">
      <w:pPr>
        <w:ind w:firstLine="360"/>
        <w:jc w:val="both"/>
      </w:pPr>
      <w:r w:rsidRPr="005A735D">
        <w:t>Состав нормативно-методической базы делопроизводства. Законодательные акты Российской Федерации в сфере информации и документации. Указы и распоряжения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регламентирующие вопросы документационного обеспечения. Государственная система документационного обеспечения управления. Государственные стандарты на документацию. Унифицированные системы документации. Общероссийские классификаторы технико-экономической и социальной информации</w:t>
      </w:r>
      <w:r>
        <w:t>.</w:t>
      </w:r>
    </w:p>
    <w:p w:rsidR="00E71646" w:rsidRPr="006B782A" w:rsidRDefault="00E71646" w:rsidP="006B782A"/>
    <w:p w:rsidR="00E71646" w:rsidRPr="006F0ED1" w:rsidRDefault="00E71646" w:rsidP="006F0ED1">
      <w:pPr>
        <w:ind w:firstLine="708"/>
        <w:jc w:val="both"/>
        <w:rPr>
          <w:b/>
          <w:bCs/>
        </w:rPr>
      </w:pPr>
      <w:r w:rsidRPr="006B782A">
        <w:rPr>
          <w:b/>
          <w:bCs/>
        </w:rPr>
        <w:t xml:space="preserve">Тема 3. </w:t>
      </w:r>
      <w:r w:rsidRPr="00996252">
        <w:rPr>
          <w:b/>
          <w:bCs/>
        </w:rPr>
        <w:t>Основные понятия и терминология документационного обеспечения управления. Правила оформления документов в туристских предприятиях</w:t>
      </w:r>
    </w:p>
    <w:p w:rsidR="00E71646" w:rsidRDefault="00E71646" w:rsidP="006B782A">
      <w:pPr>
        <w:ind w:firstLine="708"/>
        <w:jc w:val="both"/>
      </w:pPr>
      <w:r w:rsidRPr="00D82C74">
        <w:t>Основные понятия в области документационного обеспечения управления, их эволюция, терминология. Термины. Дефиниции. Общая характеристика терминологической системы документоведения</w:t>
      </w:r>
      <w:r w:rsidRPr="006B782A">
        <w:t>.</w:t>
      </w:r>
    </w:p>
    <w:p w:rsidR="00E71646" w:rsidRDefault="00E71646" w:rsidP="006B782A">
      <w:pPr>
        <w:ind w:firstLine="708"/>
        <w:jc w:val="both"/>
      </w:pPr>
      <w:r w:rsidRPr="00D82C74">
        <w:t xml:space="preserve">Общие требования. Форматы бумаги и поля. Состав реквизитов документов. Бланк документа. Правила оформления отдельных реквизитов документов. Документальное </w:t>
      </w:r>
      <w:r w:rsidRPr="00D82C74">
        <w:lastRenderedPageBreak/>
        <w:t>оформление взаимоотношений турфирмы с клиентом. Требования к изготовлению документов. Роль документационного обеспечения в совершенствовании управления предприятиями и учреждениями социально-культурного сервиса и туризма. Управленческие структуры социально-культурного сервиса и туризма.</w:t>
      </w:r>
    </w:p>
    <w:p w:rsidR="00E71646" w:rsidRPr="006B782A" w:rsidRDefault="00E71646" w:rsidP="006B782A"/>
    <w:p w:rsidR="00E71646" w:rsidRPr="006B782A" w:rsidRDefault="00E71646" w:rsidP="006F0ED1">
      <w:pPr>
        <w:jc w:val="center"/>
        <w:rPr>
          <w:b/>
          <w:bCs/>
        </w:rPr>
      </w:pPr>
      <w:r w:rsidRPr="006B782A">
        <w:rPr>
          <w:b/>
          <w:bCs/>
        </w:rPr>
        <w:t xml:space="preserve">Тема 4. </w:t>
      </w:r>
      <w:r w:rsidRPr="00996252">
        <w:rPr>
          <w:b/>
          <w:bCs/>
        </w:rPr>
        <w:t>Системы документации. Совершенствования состава и форм документов организации в сфере</w:t>
      </w:r>
      <w:r>
        <w:rPr>
          <w:b/>
          <w:bCs/>
        </w:rPr>
        <w:t xml:space="preserve"> рекреации и</w:t>
      </w:r>
      <w:r w:rsidRPr="00996252">
        <w:rPr>
          <w:b/>
          <w:bCs/>
        </w:rPr>
        <w:t xml:space="preserve"> туризма</w:t>
      </w:r>
    </w:p>
    <w:p w:rsidR="00E71646" w:rsidRPr="006B782A" w:rsidRDefault="00E71646" w:rsidP="006B782A">
      <w:pPr>
        <w:jc w:val="both"/>
      </w:pPr>
      <w:r w:rsidRPr="006B782A">
        <w:t xml:space="preserve">  </w:t>
      </w:r>
      <w:r w:rsidRPr="006B782A">
        <w:tab/>
      </w:r>
      <w:r w:rsidRPr="00E16446">
        <w:t>Система организационно-правовой документации. Назначение и состав организационно-правовой документации. Составление и оформление отдельных видов организационно-правовых документов. Система распорядительной документации. Назначение и состав распорядительной документации. Процедура издания распорядительных документов. Процедура издания распорядительных документов в условиях коллегиальности. Состав и оформление распорядительных документов. Система справочно-информационной документации. Назначение и состав справочно-информационной документации. Составление и оформление справочно-информационных документов</w:t>
      </w:r>
      <w:r>
        <w:t>.</w:t>
      </w:r>
    </w:p>
    <w:p w:rsidR="00E71646" w:rsidRPr="006B782A" w:rsidRDefault="00E71646" w:rsidP="000852E1">
      <w:pPr>
        <w:ind w:firstLine="708"/>
        <w:jc w:val="both"/>
      </w:pPr>
      <w:r w:rsidRPr="004D6840">
        <w:t>Основные направления совершенствования состава и форм документов. Табель форм документов, применяемых в деятельности организации социально-культурного сервиса и туризма. Назначение Табеля форм документов. Разработка Табеля форм документов. Примерный Табель форм документов, применяемых в деятельности организации социально-культурного сервиса и туризма. Альбом форм документов организации. Ведение Табеля и Альбома форм документов</w:t>
      </w:r>
      <w:r>
        <w:t>.</w:t>
      </w:r>
    </w:p>
    <w:p w:rsidR="00E71646" w:rsidRPr="006B782A" w:rsidRDefault="00E71646" w:rsidP="006B782A">
      <w:r w:rsidRPr="006B782A">
        <w:t xml:space="preserve">   </w:t>
      </w:r>
    </w:p>
    <w:p w:rsidR="00E71646" w:rsidRPr="006B782A" w:rsidRDefault="00E71646" w:rsidP="00996252">
      <w:pPr>
        <w:ind w:firstLine="708"/>
        <w:jc w:val="both"/>
        <w:rPr>
          <w:b/>
          <w:bCs/>
        </w:rPr>
      </w:pPr>
      <w:r w:rsidRPr="006B782A">
        <w:rPr>
          <w:b/>
          <w:bCs/>
        </w:rPr>
        <w:t xml:space="preserve">Тема 5. </w:t>
      </w:r>
      <w:r w:rsidRPr="00996252">
        <w:rPr>
          <w:b/>
          <w:bCs/>
        </w:rPr>
        <w:t>Язык документа в учреждениях сферы туризма. Порядок движения документов в организациях в сфере туризма</w:t>
      </w:r>
    </w:p>
    <w:p w:rsidR="00E71646" w:rsidRPr="006B782A" w:rsidRDefault="00E71646" w:rsidP="006B782A">
      <w:pPr>
        <w:jc w:val="both"/>
      </w:pPr>
      <w:r w:rsidRPr="006B782A">
        <w:rPr>
          <w:b/>
          <w:bCs/>
        </w:rPr>
        <w:t xml:space="preserve">  </w:t>
      </w:r>
      <w:r w:rsidRPr="006B782A">
        <w:rPr>
          <w:b/>
          <w:bCs/>
        </w:rPr>
        <w:tab/>
      </w:r>
      <w:r w:rsidRPr="004D6840">
        <w:t>Официально-деловой стиль. Требования к текстам документов. Употребление специальной лексики. Устаревшая лексика. Неологизмы. Заимствованные слова. Слова с "универсальным" значением. Сокращенные слова. Употребление языковых формул. Употребление слов в однотипных падежных формах. Ограниченная сочетаемость слов. Конструкции с отглагольным существительным. Ограниченное употребление глаголов в личной форме. Построение предложений. Этикет делового общения</w:t>
      </w:r>
      <w:r w:rsidRPr="006B782A">
        <w:t xml:space="preserve">.  </w:t>
      </w:r>
    </w:p>
    <w:p w:rsidR="00E71646" w:rsidRPr="006B782A" w:rsidRDefault="00E71646" w:rsidP="000852E1">
      <w:pPr>
        <w:ind w:firstLine="360"/>
        <w:jc w:val="both"/>
      </w:pPr>
      <w:r w:rsidRPr="004D6840">
        <w:t>Понятие документооборота и его основные этапы. Документооборот предприятий и учреждений социально-культурного сервиса и туризма и его особенности, организация делопроизводства. Экспедиционная обработка документов, поступающих в организации социально-культурного сервиса и туризма. Предварительное рассмотрение документов в службе документационного обеспечения в учреждениях социально-культурного сервиса и туризма. Организация рационального движения документов внутри организации социально-культурного сервиса и туризма. Обработка исполненных и отправляемых документов. Исполнение документа. Анализ структуры документооборота. Методы учета и сокращения документооборота. Учет количества и качества документов организации социально-культурного сервиса и туризма. Сокращение объема документооборота</w:t>
      </w:r>
      <w:r>
        <w:t>.</w:t>
      </w:r>
    </w:p>
    <w:p w:rsidR="00E71646" w:rsidRPr="006B782A" w:rsidRDefault="00E71646" w:rsidP="006B782A"/>
    <w:p w:rsidR="00E71646" w:rsidRPr="006B782A" w:rsidRDefault="00E71646" w:rsidP="00996252">
      <w:pPr>
        <w:jc w:val="both"/>
        <w:rPr>
          <w:b/>
          <w:bCs/>
        </w:rPr>
      </w:pPr>
      <w:r w:rsidRPr="006B782A">
        <w:rPr>
          <w:b/>
          <w:bCs/>
        </w:rPr>
        <w:t xml:space="preserve">  </w:t>
      </w:r>
      <w:r w:rsidRPr="006B782A">
        <w:rPr>
          <w:b/>
          <w:bCs/>
        </w:rPr>
        <w:tab/>
        <w:t xml:space="preserve">Тема 6. </w:t>
      </w:r>
      <w:r w:rsidRPr="00996252">
        <w:rPr>
          <w:b/>
          <w:bCs/>
        </w:rPr>
        <w:t>Организация информационно-поисковых систем и контроля исполнения документов. Систематизация и обеспечение сохранности документной информации</w:t>
      </w:r>
    </w:p>
    <w:p w:rsidR="00E71646" w:rsidRDefault="00E71646" w:rsidP="006B782A">
      <w:pPr>
        <w:jc w:val="both"/>
      </w:pPr>
      <w:r w:rsidRPr="006B782A">
        <w:rPr>
          <w:b/>
          <w:bCs/>
        </w:rPr>
        <w:lastRenderedPageBreak/>
        <w:t xml:space="preserve">   </w:t>
      </w:r>
      <w:r w:rsidRPr="006B782A">
        <w:rPr>
          <w:b/>
          <w:bCs/>
        </w:rPr>
        <w:tab/>
      </w:r>
      <w:r w:rsidRPr="00524F92">
        <w:t>Регистрация и индексация документов. Значение и задачи регистрация документов. Общие правила регистрации документов. Формы регистрации документов. Автоматизированные системы регистрации. Контроль за исполнением документов</w:t>
      </w:r>
      <w:r w:rsidRPr="006B782A">
        <w:t>.</w:t>
      </w:r>
      <w:r>
        <w:t xml:space="preserve"> </w:t>
      </w:r>
    </w:p>
    <w:p w:rsidR="00E71646" w:rsidRPr="006B782A" w:rsidRDefault="00E71646" w:rsidP="00561777">
      <w:pPr>
        <w:ind w:firstLine="708"/>
        <w:jc w:val="both"/>
      </w:pPr>
      <w:r w:rsidRPr="00561777">
        <w:t>Определение ценности документов и документной информации. Общие требования к систематизации документов и формированию дел. Составление заголовков дел. Установление сроков хранения дел. Хранение документов в оперативной деятельности и формирование дел. Общие требования к формированию дел. Группировка в дела отдельных категорий документов. Оформление обложки дела</w:t>
      </w:r>
      <w:r w:rsidRPr="006B782A">
        <w:t>.</w:t>
      </w:r>
    </w:p>
    <w:p w:rsidR="00E71646" w:rsidRPr="006B782A" w:rsidRDefault="00E71646" w:rsidP="006B782A">
      <w:pPr>
        <w:ind w:left="360"/>
      </w:pPr>
      <w:r w:rsidRPr="006B782A">
        <w:t xml:space="preserve">    </w:t>
      </w:r>
    </w:p>
    <w:p w:rsidR="00E71646" w:rsidRDefault="00E71646" w:rsidP="006B782A">
      <w:pPr>
        <w:ind w:firstLine="709"/>
        <w:jc w:val="both"/>
      </w:pPr>
      <w:r w:rsidRPr="006B782A">
        <w:rPr>
          <w:b/>
          <w:bCs/>
        </w:rPr>
        <w:t xml:space="preserve">Тема </w:t>
      </w:r>
      <w:r>
        <w:rPr>
          <w:b/>
          <w:bCs/>
        </w:rPr>
        <w:t>7</w:t>
      </w:r>
      <w:r w:rsidRPr="006B782A">
        <w:rPr>
          <w:b/>
          <w:bCs/>
        </w:rPr>
        <w:t>.</w:t>
      </w:r>
      <w:r w:rsidRPr="006B782A">
        <w:t xml:space="preserve"> </w:t>
      </w:r>
      <w:r>
        <w:t xml:space="preserve"> </w:t>
      </w:r>
      <w:r w:rsidRPr="0027433E">
        <w:rPr>
          <w:b/>
          <w:bCs/>
        </w:rPr>
        <w:t>Защита и обработка конфиденциальных документов. Архивное хранение документов и дел</w:t>
      </w:r>
    </w:p>
    <w:p w:rsidR="00E71646" w:rsidRDefault="00E71646" w:rsidP="006B782A">
      <w:pPr>
        <w:ind w:firstLine="709"/>
        <w:jc w:val="both"/>
      </w:pPr>
      <w:r w:rsidRPr="006B782A">
        <w:t xml:space="preserve">     </w:t>
      </w:r>
      <w:r w:rsidRPr="00561777">
        <w:t>Защищенный документооборот и технологические системы обработки и хранения конфиденциальных документов. Конфиденциальность документов. Понятие и структура защищенного документооборота. Назначение и типы технологических систем обработки и хранения конфиденциальных документов. Технология учета и рассмотрения поступивших конфиденциальных документов. Назначение и виды учета конфиденциальных документов. Учет, передача поступивших конфиденциальных документов на рассмотрение и исполнение. Исполнение и обработка подготовленных конфиденциальных документов. Составление, изготовление и издание конфиденциального документа. Порядок работы исполнителей с конфиденциальными документами и материалами. Стадия обработки изданных документов. Проверка наличия документов, дел и носителей информации. Формирование и хранение дел, уничтожение документов, дел и носителей информации. Особенности составления и ведения номенклатуры дел. Формирование и оформление дел, подготовка дел к передаче в архив</w:t>
      </w:r>
      <w:r>
        <w:t>.</w:t>
      </w:r>
    </w:p>
    <w:p w:rsidR="00E71646" w:rsidRDefault="00E71646" w:rsidP="006B782A">
      <w:pPr>
        <w:ind w:firstLine="709"/>
        <w:jc w:val="both"/>
      </w:pPr>
      <w:r w:rsidRPr="00561777">
        <w:t>Понятие архива и история формирования Государственной архивной службы Российской Федерации. Государственная часть Архивного фонда Российской Федерации. Архивный фонд Российской Федерации, архивный фонд организации, архив коммерческой фирмы. Оформление дел длительных сроков хранения. Состав учетных документов архива. Оборудование архивохранилищ. Использование документов архива</w:t>
      </w:r>
      <w:r w:rsidRPr="006B782A">
        <w:t>.</w:t>
      </w:r>
    </w:p>
    <w:p w:rsidR="00E71646" w:rsidRDefault="00E71646" w:rsidP="006B782A">
      <w:pPr>
        <w:ind w:firstLine="709"/>
        <w:jc w:val="both"/>
        <w:rPr>
          <w:b/>
          <w:bCs/>
        </w:rPr>
      </w:pPr>
    </w:p>
    <w:p w:rsidR="00E71646" w:rsidRDefault="00E71646" w:rsidP="006B782A">
      <w:pPr>
        <w:ind w:firstLine="709"/>
        <w:jc w:val="both"/>
        <w:rPr>
          <w:b/>
          <w:bCs/>
        </w:rPr>
      </w:pPr>
      <w:r w:rsidRPr="0027433E">
        <w:rPr>
          <w:b/>
          <w:bCs/>
        </w:rPr>
        <w:t xml:space="preserve">Тема 8. Управленческие структуры туристских предприятий. Учредительные документы туристских предприятий различных организационно-правовых форм </w:t>
      </w:r>
    </w:p>
    <w:p w:rsidR="00E71646" w:rsidRDefault="00E71646" w:rsidP="006B782A">
      <w:pPr>
        <w:ind w:firstLine="709"/>
        <w:jc w:val="both"/>
        <w:rPr>
          <w:b/>
          <w:bCs/>
        </w:rPr>
      </w:pPr>
      <w:r w:rsidRPr="00561777">
        <w:t>Учредительный договор общества с ограниченной ответственностью. Устав общества с ограниченной ответственностью. Устав закрытого акционерного общества. Устав открытого акционерного общества. Протокол намерений (предварительное соглашение) о создании и деятельности закрытого акционерного общества. Примерный договор простого товарищества. Примерный учредительный договор о создании полного (коммандитного) товарищества. Устав некоммерческой организации (ассоциации). Учредительный договор о создании ассоциации. Примерный договор о создании ассоциации. Примерный устав ассоциации (концерна)</w:t>
      </w:r>
    </w:p>
    <w:p w:rsidR="00E71646" w:rsidRPr="0027433E" w:rsidRDefault="00E71646" w:rsidP="0027433E">
      <w:pPr>
        <w:ind w:firstLine="709"/>
        <w:jc w:val="both"/>
        <w:rPr>
          <w:b/>
          <w:bCs/>
        </w:rPr>
      </w:pPr>
    </w:p>
    <w:p w:rsidR="00E71646" w:rsidRDefault="00E71646" w:rsidP="0027433E">
      <w:pPr>
        <w:ind w:firstLine="709"/>
        <w:jc w:val="both"/>
        <w:rPr>
          <w:b/>
          <w:bCs/>
        </w:rPr>
      </w:pPr>
      <w:r w:rsidRPr="0027433E">
        <w:rPr>
          <w:b/>
          <w:bCs/>
        </w:rPr>
        <w:t xml:space="preserve">Тема 9. Особенности делопроизводства предприятий и учреждений в сфере туризма. Специфика подготовки и заключения контрактов, договоров и соглашений в туристской деятельности </w:t>
      </w:r>
    </w:p>
    <w:p w:rsidR="00E71646" w:rsidRDefault="00E71646" w:rsidP="0027433E">
      <w:pPr>
        <w:ind w:firstLine="709"/>
        <w:jc w:val="both"/>
      </w:pPr>
      <w:r w:rsidRPr="00561777">
        <w:t xml:space="preserve">Правовое регулирование обязательственных отношений в туризме. Общие положения договорных взаимоотношений. Контракт (договор) на туристское путешествие. Основные правила составления контракта (договора). Структура контракта </w:t>
      </w:r>
      <w:r w:rsidRPr="00561777">
        <w:lastRenderedPageBreak/>
        <w:t>(договора). Порядок возмещения убытков по неисполненному контракту (договору). Специфика международного туристского контрактного права</w:t>
      </w:r>
      <w:r>
        <w:t>.</w:t>
      </w:r>
    </w:p>
    <w:p w:rsidR="00E71646" w:rsidRDefault="00E71646" w:rsidP="0027433E">
      <w:pPr>
        <w:ind w:firstLine="709"/>
        <w:jc w:val="both"/>
        <w:rPr>
          <w:b/>
          <w:bCs/>
        </w:rPr>
      </w:pPr>
    </w:p>
    <w:p w:rsidR="00E71646" w:rsidRDefault="00E71646" w:rsidP="006B782A">
      <w:pPr>
        <w:ind w:firstLine="709"/>
        <w:jc w:val="both"/>
        <w:rPr>
          <w:b/>
          <w:bCs/>
        </w:rPr>
      </w:pPr>
    </w:p>
    <w:p w:rsidR="00E71646" w:rsidRDefault="00E71646" w:rsidP="006B782A">
      <w:pPr>
        <w:ind w:firstLine="709"/>
        <w:jc w:val="both"/>
        <w:rPr>
          <w:b/>
          <w:bCs/>
        </w:rPr>
      </w:pPr>
      <w:r w:rsidRPr="0027433E">
        <w:rPr>
          <w:b/>
          <w:bCs/>
        </w:rPr>
        <w:t>Тема 10. Документы и формуляры по организации туристского путешествия. Использование новых информационных технологий для организации делопроизводства в учреждениях в сфере туризма</w:t>
      </w:r>
    </w:p>
    <w:p w:rsidR="00E71646" w:rsidRDefault="00E71646" w:rsidP="006B782A">
      <w:pPr>
        <w:ind w:firstLine="709"/>
        <w:jc w:val="both"/>
      </w:pPr>
      <w:r w:rsidRPr="00A64C9B">
        <w:t>Международный туристский ваучер и порядок работы с ним. Контракт о сотрудничестве в области туризма. Договор о сотрудничестве в области международного туризма. Договор на приобретении туристской путевки. Договор на туристское обслуживание. Договор между туристкой фирмой и туристом. Агентское соглашение. Договор перевозки пассажира. Договор на посреднические услуги. Заявление на организацию туристкой поездки. Заявка на туристское обслуживание. Заявка на тур. Заявка на бронирование туристских услуг. Анкета туриста. Лист бронирования. Путевка-ваучер. Ваучер</w:t>
      </w:r>
      <w:r>
        <w:t>.</w:t>
      </w:r>
    </w:p>
    <w:p w:rsidR="00E71646" w:rsidRPr="006B782A" w:rsidRDefault="00E71646" w:rsidP="006B782A">
      <w:pPr>
        <w:ind w:firstLine="709"/>
        <w:jc w:val="both"/>
      </w:pPr>
      <w:r w:rsidRPr="00A64C9B">
        <w:t>Внедрение новых проектных решений, направленных на совершенствование управленческой деятельности в социально-культурном сервисе и туризме. Создание новых информационных технологий. Комплексность автоматизации работы с документами. Изменение функций и структуры служб ДОУ в социально-культурном сервисе и туризме, ее организационно-правового положения. Упорядочение организационных форм и методов работы с документами.</w:t>
      </w:r>
    </w:p>
    <w:p w:rsidR="00E71646" w:rsidRDefault="00E71646" w:rsidP="006E7ACC">
      <w:pPr>
        <w:ind w:firstLine="709"/>
        <w:jc w:val="both"/>
        <w:rPr>
          <w:b/>
          <w:bCs/>
        </w:rPr>
      </w:pPr>
    </w:p>
    <w:p w:rsidR="00E71646" w:rsidRDefault="00E71646" w:rsidP="002B36AA">
      <w:pPr>
        <w:spacing w:line="360" w:lineRule="auto"/>
        <w:rPr>
          <w:b/>
          <w:bCs/>
        </w:rPr>
      </w:pPr>
      <w:r>
        <w:rPr>
          <w:b/>
          <w:bCs/>
        </w:rPr>
        <w:t>4.2. Примерная тематика курсовых проектов (работ)</w:t>
      </w:r>
    </w:p>
    <w:p w:rsidR="00E71646" w:rsidRDefault="00E71646" w:rsidP="002B36AA">
      <w:pPr>
        <w:spacing w:line="360" w:lineRule="auto"/>
      </w:pPr>
      <w:r w:rsidRPr="00B50F9D">
        <w:t>Курсовая работа по дисциплине не предусмотрена учебным планом.</w:t>
      </w:r>
    </w:p>
    <w:p w:rsidR="00E71646" w:rsidRPr="00B50F9D" w:rsidRDefault="00E71646" w:rsidP="002B36AA">
      <w:pPr>
        <w:spacing w:line="360" w:lineRule="auto"/>
      </w:pPr>
    </w:p>
    <w:p w:rsidR="00E71646" w:rsidRPr="00AC7DA8" w:rsidRDefault="00E71646" w:rsidP="00706D57">
      <w:pPr>
        <w:spacing w:line="360" w:lineRule="auto"/>
        <w:jc w:val="both"/>
        <w:rPr>
          <w:b/>
          <w:bCs/>
        </w:rPr>
      </w:pPr>
      <w:r>
        <w:rPr>
          <w:b/>
          <w:bCs/>
        </w:rPr>
        <w:t xml:space="preserve">4.3. </w:t>
      </w:r>
      <w:r w:rsidRPr="00706D57">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E71646" w:rsidRDefault="00E71646" w:rsidP="00154600">
      <w:pPr>
        <w:spacing w:line="360" w:lineRule="auto"/>
      </w:pPr>
      <w:r>
        <w:t>Учебным планом не предусмотрено.</w:t>
      </w:r>
    </w:p>
    <w:p w:rsidR="00E71646" w:rsidRPr="00635A13" w:rsidRDefault="00E71646" w:rsidP="00154600">
      <w:pPr>
        <w:spacing w:line="360" w:lineRule="auto"/>
      </w:pPr>
    </w:p>
    <w:p w:rsidR="00E71646" w:rsidRDefault="00E71646" w:rsidP="002171AE">
      <w:pPr>
        <w:rPr>
          <w:b/>
          <w:bCs/>
        </w:rPr>
      </w:pPr>
      <w:r>
        <w:rPr>
          <w:b/>
          <w:bCs/>
        </w:rPr>
        <w:t>5. У</w:t>
      </w:r>
      <w:r w:rsidRPr="00BB29A7">
        <w:rPr>
          <w:b/>
          <w:bCs/>
        </w:rPr>
        <w:t>чебно-методическо</w:t>
      </w:r>
      <w:r>
        <w:rPr>
          <w:b/>
          <w:bCs/>
        </w:rPr>
        <w:t>е</w:t>
      </w:r>
      <w:r w:rsidRPr="00BB29A7">
        <w:rPr>
          <w:b/>
          <w:bCs/>
        </w:rPr>
        <w:t xml:space="preserve"> обеспечени</w:t>
      </w:r>
      <w:r>
        <w:rPr>
          <w:b/>
          <w:bCs/>
        </w:rPr>
        <w:t>е</w:t>
      </w:r>
      <w:r w:rsidRPr="00BB29A7">
        <w:rPr>
          <w:b/>
          <w:bCs/>
        </w:rPr>
        <w:t xml:space="preserve"> для самостоятельной работы обучающихся по дисциплине</w:t>
      </w:r>
    </w:p>
    <w:p w:rsidR="00E71646" w:rsidRDefault="00E71646" w:rsidP="002171AE">
      <w:pPr>
        <w:rPr>
          <w:b/>
          <w:bCs/>
        </w:rPr>
      </w:pPr>
    </w:p>
    <w:p w:rsidR="00E71646" w:rsidRDefault="00E71646" w:rsidP="002171AE">
      <w:pPr>
        <w:rPr>
          <w:b/>
          <w:bCs/>
        </w:rPr>
      </w:pPr>
      <w:r w:rsidRPr="00A6686A">
        <w:rPr>
          <w:b/>
          <w:bCs/>
        </w:rPr>
        <w:t>5.</w:t>
      </w:r>
      <w:r>
        <w:rPr>
          <w:b/>
          <w:bCs/>
        </w:rPr>
        <w:t>1</w:t>
      </w:r>
      <w:r w:rsidRPr="00A6686A">
        <w:rPr>
          <w:b/>
          <w:bCs/>
        </w:rPr>
        <w:t xml:space="preserve"> Вопросы для по</w:t>
      </w:r>
      <w:r>
        <w:rPr>
          <w:b/>
          <w:bCs/>
        </w:rPr>
        <w:t>дготовки к практическим занятиям:</w:t>
      </w:r>
    </w:p>
    <w:p w:rsidR="00E71646" w:rsidRDefault="00E71646" w:rsidP="00625492">
      <w:pPr>
        <w:rPr>
          <w:b/>
          <w:bCs/>
        </w:rPr>
      </w:pPr>
    </w:p>
    <w:p w:rsidR="00E71646" w:rsidRPr="00DD0B64" w:rsidRDefault="00E71646" w:rsidP="00844953">
      <w:pPr>
        <w:jc w:val="both"/>
        <w:rPr>
          <w:i/>
          <w:iCs/>
        </w:rPr>
      </w:pPr>
      <w:r w:rsidRPr="000852E1">
        <w:rPr>
          <w:i/>
          <w:iCs/>
        </w:rPr>
        <w:t>Тема</w:t>
      </w:r>
      <w:r>
        <w:rPr>
          <w:i/>
          <w:iCs/>
        </w:rPr>
        <w:t xml:space="preserve"> 1</w:t>
      </w:r>
      <w:r w:rsidRPr="000852E1">
        <w:rPr>
          <w:i/>
          <w:iCs/>
        </w:rPr>
        <w:t xml:space="preserve">: </w:t>
      </w:r>
      <w:r w:rsidRPr="00DD0B64">
        <w:rPr>
          <w:i/>
          <w:iCs/>
        </w:rPr>
        <w:t>Введение: предмет, содержание, задачи курса. Источники и литература.</w:t>
      </w:r>
    </w:p>
    <w:p w:rsidR="00E71646" w:rsidRPr="00DD0B64" w:rsidRDefault="00E71646" w:rsidP="00844953">
      <w:pPr>
        <w:jc w:val="both"/>
        <w:rPr>
          <w:i/>
          <w:iCs/>
        </w:rPr>
      </w:pPr>
      <w:r w:rsidRPr="00DD0B64">
        <w:rPr>
          <w:i/>
          <w:iCs/>
        </w:rPr>
        <w:t>История развития системы государственного делопроизводства. Различия российского и зарубежного делопроизводства</w:t>
      </w:r>
    </w:p>
    <w:p w:rsidR="00E71646" w:rsidRDefault="00E71646" w:rsidP="00635A13">
      <w:pPr>
        <w:ind w:firstLine="426"/>
        <w:jc w:val="both"/>
      </w:pPr>
      <w:r w:rsidRPr="00FE1D5F">
        <w:t>1</w:t>
      </w:r>
      <w:r>
        <w:t>.</w:t>
      </w:r>
      <w:r>
        <w:tab/>
        <w:t>Основные понятия в области документационного обеспечения управления.</w:t>
      </w:r>
    </w:p>
    <w:p w:rsidR="00E71646" w:rsidRDefault="00E71646" w:rsidP="00635A13">
      <w:pPr>
        <w:ind w:firstLine="426"/>
        <w:jc w:val="both"/>
      </w:pPr>
      <w:r>
        <w:t>2.</w:t>
      </w:r>
      <w:r>
        <w:tab/>
        <w:t>Периодизация основных этапов развития делопроизводства</w:t>
      </w:r>
    </w:p>
    <w:p w:rsidR="00E71646" w:rsidRDefault="00E71646" w:rsidP="00844953">
      <w:pPr>
        <w:jc w:val="both"/>
      </w:pPr>
    </w:p>
    <w:p w:rsidR="00E71646" w:rsidRPr="000852E1" w:rsidRDefault="00E71646" w:rsidP="00844953">
      <w:pPr>
        <w:jc w:val="both"/>
        <w:rPr>
          <w:i/>
          <w:iCs/>
        </w:rPr>
      </w:pPr>
      <w:r w:rsidRPr="000852E1">
        <w:rPr>
          <w:i/>
          <w:iCs/>
        </w:rPr>
        <w:t>Тема</w:t>
      </w:r>
      <w:r>
        <w:rPr>
          <w:i/>
          <w:iCs/>
        </w:rPr>
        <w:t xml:space="preserve"> 2</w:t>
      </w:r>
      <w:r w:rsidRPr="000852E1">
        <w:rPr>
          <w:i/>
          <w:iCs/>
        </w:rPr>
        <w:t>:</w:t>
      </w:r>
      <w:r>
        <w:rPr>
          <w:i/>
          <w:iCs/>
        </w:rPr>
        <w:t xml:space="preserve"> </w:t>
      </w:r>
      <w:r w:rsidRPr="00DD0B64">
        <w:rPr>
          <w:i/>
          <w:iCs/>
        </w:rPr>
        <w:t>Роль документационного обеспечения в совершенствовании управления предприятиями и учреждениями. Нормативно-методическая база делопроизводства</w:t>
      </w:r>
    </w:p>
    <w:p w:rsidR="00E71646" w:rsidRDefault="00E71646" w:rsidP="00844953">
      <w:pPr>
        <w:numPr>
          <w:ilvl w:val="0"/>
          <w:numId w:val="6"/>
        </w:numPr>
        <w:jc w:val="both"/>
      </w:pPr>
      <w:r w:rsidRPr="00FE1D5F">
        <w:lastRenderedPageBreak/>
        <w:t xml:space="preserve">Управление как объект документационного обеспечения. </w:t>
      </w:r>
    </w:p>
    <w:p w:rsidR="00E71646" w:rsidRDefault="00E71646" w:rsidP="00844953">
      <w:pPr>
        <w:numPr>
          <w:ilvl w:val="0"/>
          <w:numId w:val="6"/>
        </w:numPr>
        <w:jc w:val="both"/>
      </w:pPr>
      <w:r w:rsidRPr="00FE1D5F">
        <w:t>Структура органов управления, методы управления, управленческие процедуры и коммуникационные связи, определяющие систему документационного обеспечения.</w:t>
      </w:r>
    </w:p>
    <w:p w:rsidR="00E71646" w:rsidRPr="00FE1D5F" w:rsidRDefault="00E71646" w:rsidP="00844953">
      <w:pPr>
        <w:numPr>
          <w:ilvl w:val="0"/>
          <w:numId w:val="6"/>
        </w:numPr>
        <w:jc w:val="both"/>
      </w:pPr>
      <w:r w:rsidRPr="00FE1D5F">
        <w:t>Взаимосвязь и взаимообусловленность организации и технологии документационного обеспечения со структурой и функциями органов управления</w:t>
      </w:r>
    </w:p>
    <w:p w:rsidR="00E71646" w:rsidRDefault="00E71646" w:rsidP="00844953">
      <w:pPr>
        <w:pStyle w:val="ad"/>
        <w:ind w:left="0"/>
        <w:jc w:val="both"/>
        <w:rPr>
          <w:rFonts w:ascii="Times New Roman" w:hAnsi="Times New Roman" w:cs="Times New Roman"/>
          <w:i/>
          <w:iCs/>
          <w:sz w:val="24"/>
          <w:szCs w:val="24"/>
        </w:rPr>
      </w:pPr>
    </w:p>
    <w:p w:rsidR="00E71646" w:rsidRDefault="00E71646" w:rsidP="00844953">
      <w:pPr>
        <w:pStyle w:val="ad"/>
        <w:ind w:left="0"/>
        <w:jc w:val="both"/>
        <w:rPr>
          <w:rFonts w:ascii="Times New Roman" w:hAnsi="Times New Roman" w:cs="Times New Roman"/>
          <w:i/>
          <w:iCs/>
          <w:sz w:val="24"/>
          <w:szCs w:val="24"/>
        </w:rPr>
      </w:pPr>
      <w:r w:rsidRPr="000852E1">
        <w:rPr>
          <w:rFonts w:ascii="Times New Roman" w:hAnsi="Times New Roman" w:cs="Times New Roman"/>
          <w:i/>
          <w:iCs/>
          <w:sz w:val="24"/>
          <w:szCs w:val="24"/>
        </w:rPr>
        <w:t>Тема</w:t>
      </w:r>
      <w:r>
        <w:rPr>
          <w:rFonts w:ascii="Times New Roman" w:hAnsi="Times New Roman" w:cs="Times New Roman"/>
          <w:i/>
          <w:iCs/>
          <w:sz w:val="24"/>
          <w:szCs w:val="24"/>
        </w:rPr>
        <w:t xml:space="preserve"> 3</w:t>
      </w:r>
      <w:r w:rsidRPr="000852E1">
        <w:rPr>
          <w:rFonts w:ascii="Times New Roman" w:hAnsi="Times New Roman" w:cs="Times New Roman"/>
          <w:i/>
          <w:iCs/>
          <w:sz w:val="24"/>
          <w:szCs w:val="24"/>
        </w:rPr>
        <w:t>:</w:t>
      </w:r>
      <w:r>
        <w:rPr>
          <w:rFonts w:ascii="Times New Roman" w:hAnsi="Times New Roman" w:cs="Times New Roman"/>
          <w:i/>
          <w:iCs/>
          <w:sz w:val="24"/>
          <w:szCs w:val="24"/>
        </w:rPr>
        <w:t xml:space="preserve"> </w:t>
      </w:r>
      <w:r w:rsidRPr="00DD0B64">
        <w:rPr>
          <w:rFonts w:ascii="Times New Roman" w:hAnsi="Times New Roman" w:cs="Times New Roman"/>
          <w:i/>
          <w:iCs/>
          <w:sz w:val="24"/>
          <w:szCs w:val="24"/>
        </w:rPr>
        <w:t>Основные понятия и терминология документационного обеспечения управления. Правила оформления документов в туристских предприятия</w:t>
      </w:r>
      <w:r>
        <w:rPr>
          <w:rFonts w:ascii="Times New Roman" w:hAnsi="Times New Roman" w:cs="Times New Roman"/>
          <w:i/>
          <w:iCs/>
          <w:sz w:val="24"/>
          <w:szCs w:val="24"/>
        </w:rPr>
        <w:t>х</w:t>
      </w:r>
    </w:p>
    <w:p w:rsidR="00E71646" w:rsidRDefault="00E71646" w:rsidP="00844953">
      <w:pPr>
        <w:numPr>
          <w:ilvl w:val="0"/>
          <w:numId w:val="7"/>
        </w:numPr>
        <w:jc w:val="both"/>
      </w:pPr>
      <w:r w:rsidRPr="001F10EB">
        <w:t xml:space="preserve">Общие требования. Форматы бумаги и поля. </w:t>
      </w:r>
    </w:p>
    <w:p w:rsidR="00E71646" w:rsidRDefault="00E71646" w:rsidP="00844953">
      <w:pPr>
        <w:numPr>
          <w:ilvl w:val="0"/>
          <w:numId w:val="7"/>
        </w:numPr>
        <w:jc w:val="both"/>
      </w:pPr>
      <w:r w:rsidRPr="001F10EB">
        <w:t xml:space="preserve">Состав реквизитов документов. </w:t>
      </w:r>
    </w:p>
    <w:p w:rsidR="00E71646" w:rsidRDefault="00E71646" w:rsidP="00844953">
      <w:pPr>
        <w:numPr>
          <w:ilvl w:val="0"/>
          <w:numId w:val="7"/>
        </w:numPr>
        <w:jc w:val="both"/>
      </w:pPr>
      <w:r w:rsidRPr="001F10EB">
        <w:t>Правила оформления отдельных реквизитов документов.</w:t>
      </w:r>
    </w:p>
    <w:p w:rsidR="00E71646" w:rsidRDefault="00E71646" w:rsidP="00844953">
      <w:pPr>
        <w:ind w:left="720"/>
        <w:jc w:val="both"/>
        <w:rPr>
          <w:i/>
          <w:iCs/>
        </w:rPr>
      </w:pPr>
      <w:r w:rsidRPr="001F10EB">
        <w:t xml:space="preserve"> </w:t>
      </w:r>
    </w:p>
    <w:p w:rsidR="00E71646" w:rsidRPr="00DB2BB8" w:rsidRDefault="00E71646" w:rsidP="00844953">
      <w:pPr>
        <w:pStyle w:val="ad"/>
        <w:ind w:left="0"/>
        <w:jc w:val="both"/>
        <w:rPr>
          <w:rFonts w:ascii="Times New Roman" w:hAnsi="Times New Roman" w:cs="Times New Roman"/>
          <w:i/>
          <w:iCs/>
          <w:sz w:val="24"/>
          <w:szCs w:val="24"/>
        </w:rPr>
      </w:pPr>
      <w:r w:rsidRPr="000852E1">
        <w:rPr>
          <w:rFonts w:ascii="Times New Roman" w:hAnsi="Times New Roman" w:cs="Times New Roman"/>
          <w:i/>
          <w:iCs/>
          <w:sz w:val="24"/>
          <w:szCs w:val="24"/>
        </w:rPr>
        <w:t>Тема</w:t>
      </w:r>
      <w:r>
        <w:rPr>
          <w:rFonts w:ascii="Times New Roman" w:hAnsi="Times New Roman" w:cs="Times New Roman"/>
          <w:i/>
          <w:iCs/>
          <w:sz w:val="24"/>
          <w:szCs w:val="24"/>
        </w:rPr>
        <w:t xml:space="preserve"> 4</w:t>
      </w:r>
      <w:r w:rsidRPr="000852E1">
        <w:rPr>
          <w:rFonts w:ascii="Times New Roman" w:hAnsi="Times New Roman" w:cs="Times New Roman"/>
          <w:i/>
          <w:iCs/>
          <w:sz w:val="24"/>
          <w:szCs w:val="24"/>
        </w:rPr>
        <w:t>:</w:t>
      </w:r>
      <w:r>
        <w:rPr>
          <w:rFonts w:ascii="Times New Roman" w:hAnsi="Times New Roman" w:cs="Times New Roman"/>
          <w:i/>
          <w:iCs/>
          <w:sz w:val="24"/>
          <w:szCs w:val="24"/>
        </w:rPr>
        <w:t xml:space="preserve"> </w:t>
      </w:r>
      <w:r w:rsidRPr="00DB2BB8">
        <w:rPr>
          <w:rFonts w:ascii="Times New Roman" w:hAnsi="Times New Roman" w:cs="Times New Roman"/>
          <w:i/>
          <w:iCs/>
          <w:sz w:val="24"/>
          <w:szCs w:val="24"/>
        </w:rPr>
        <w:t xml:space="preserve">Системы документации. Совершенствования состава и форм документов организации в сфере </w:t>
      </w:r>
      <w:r>
        <w:rPr>
          <w:rFonts w:ascii="Times New Roman" w:hAnsi="Times New Roman" w:cs="Times New Roman"/>
          <w:i/>
          <w:iCs/>
          <w:sz w:val="24"/>
          <w:szCs w:val="24"/>
        </w:rPr>
        <w:t xml:space="preserve">рекреации и </w:t>
      </w:r>
      <w:r w:rsidRPr="00DB2BB8">
        <w:rPr>
          <w:rFonts w:ascii="Times New Roman" w:hAnsi="Times New Roman" w:cs="Times New Roman"/>
          <w:i/>
          <w:iCs/>
          <w:sz w:val="24"/>
          <w:szCs w:val="24"/>
        </w:rPr>
        <w:t>туризма</w:t>
      </w:r>
    </w:p>
    <w:p w:rsidR="00E71646" w:rsidRDefault="00E71646" w:rsidP="00844953">
      <w:pPr>
        <w:pStyle w:val="ad"/>
        <w:numPr>
          <w:ilvl w:val="0"/>
          <w:numId w:val="8"/>
        </w:numPr>
        <w:jc w:val="both"/>
        <w:rPr>
          <w:rFonts w:ascii="Times New Roman" w:hAnsi="Times New Roman" w:cs="Times New Roman"/>
          <w:sz w:val="24"/>
          <w:szCs w:val="24"/>
        </w:rPr>
      </w:pPr>
      <w:r w:rsidRPr="001F10EB">
        <w:rPr>
          <w:rFonts w:ascii="Times New Roman" w:hAnsi="Times New Roman" w:cs="Times New Roman"/>
          <w:sz w:val="24"/>
          <w:szCs w:val="24"/>
        </w:rPr>
        <w:t xml:space="preserve">Основные направления совершенствования состава и форм документов. </w:t>
      </w:r>
    </w:p>
    <w:p w:rsidR="00E71646" w:rsidRDefault="00E71646" w:rsidP="00844953">
      <w:pPr>
        <w:pStyle w:val="ad"/>
        <w:numPr>
          <w:ilvl w:val="0"/>
          <w:numId w:val="8"/>
        </w:numPr>
        <w:jc w:val="both"/>
        <w:rPr>
          <w:rFonts w:ascii="Times New Roman" w:hAnsi="Times New Roman" w:cs="Times New Roman"/>
          <w:sz w:val="24"/>
          <w:szCs w:val="24"/>
        </w:rPr>
      </w:pPr>
      <w:r w:rsidRPr="001F10EB">
        <w:rPr>
          <w:rFonts w:ascii="Times New Roman" w:hAnsi="Times New Roman" w:cs="Times New Roman"/>
          <w:sz w:val="24"/>
          <w:szCs w:val="24"/>
        </w:rPr>
        <w:t>Табель форм документов</w:t>
      </w:r>
    </w:p>
    <w:p w:rsidR="00E71646" w:rsidRDefault="00E71646" w:rsidP="00844953">
      <w:pPr>
        <w:pStyle w:val="ad"/>
        <w:ind w:left="0"/>
        <w:jc w:val="both"/>
        <w:rPr>
          <w:rFonts w:ascii="Times New Roman" w:hAnsi="Times New Roman" w:cs="Times New Roman"/>
          <w:sz w:val="24"/>
          <w:szCs w:val="24"/>
        </w:rPr>
      </w:pPr>
    </w:p>
    <w:p w:rsidR="00E71646" w:rsidRPr="00DB2BB8" w:rsidRDefault="00E71646" w:rsidP="00844953">
      <w:pPr>
        <w:pStyle w:val="ad"/>
        <w:ind w:left="0"/>
        <w:jc w:val="both"/>
        <w:rPr>
          <w:rFonts w:ascii="Times New Roman" w:hAnsi="Times New Roman" w:cs="Times New Roman"/>
          <w:i/>
          <w:iCs/>
          <w:sz w:val="24"/>
          <w:szCs w:val="24"/>
        </w:rPr>
      </w:pPr>
      <w:r w:rsidRPr="000852E1">
        <w:rPr>
          <w:rFonts w:ascii="Times New Roman" w:hAnsi="Times New Roman" w:cs="Times New Roman"/>
          <w:i/>
          <w:iCs/>
          <w:sz w:val="24"/>
          <w:szCs w:val="24"/>
        </w:rPr>
        <w:t>Тема</w:t>
      </w:r>
      <w:r>
        <w:rPr>
          <w:rFonts w:ascii="Times New Roman" w:hAnsi="Times New Roman" w:cs="Times New Roman"/>
          <w:i/>
          <w:iCs/>
          <w:sz w:val="24"/>
          <w:szCs w:val="24"/>
        </w:rPr>
        <w:t xml:space="preserve"> 5</w:t>
      </w:r>
      <w:r w:rsidRPr="000852E1">
        <w:rPr>
          <w:rFonts w:ascii="Times New Roman" w:hAnsi="Times New Roman" w:cs="Times New Roman"/>
          <w:i/>
          <w:iCs/>
          <w:sz w:val="24"/>
          <w:szCs w:val="24"/>
        </w:rPr>
        <w:t>:</w:t>
      </w:r>
      <w:r>
        <w:rPr>
          <w:rFonts w:ascii="Times New Roman" w:hAnsi="Times New Roman" w:cs="Times New Roman"/>
          <w:i/>
          <w:iCs/>
          <w:sz w:val="24"/>
          <w:szCs w:val="24"/>
        </w:rPr>
        <w:t xml:space="preserve"> </w:t>
      </w:r>
      <w:r w:rsidRPr="00DB2BB8">
        <w:rPr>
          <w:rFonts w:ascii="Times New Roman" w:hAnsi="Times New Roman" w:cs="Times New Roman"/>
          <w:i/>
          <w:iCs/>
          <w:sz w:val="24"/>
          <w:szCs w:val="24"/>
        </w:rPr>
        <w:t>Язык документа в учреждениях сферы туризма. Порядок движения документов в организациях в сфере туризма</w:t>
      </w:r>
    </w:p>
    <w:p w:rsidR="00E71646" w:rsidRDefault="00E71646" w:rsidP="00844953">
      <w:pPr>
        <w:pStyle w:val="ad"/>
        <w:numPr>
          <w:ilvl w:val="0"/>
          <w:numId w:val="9"/>
        </w:numPr>
        <w:jc w:val="both"/>
        <w:rPr>
          <w:rFonts w:ascii="Times New Roman" w:hAnsi="Times New Roman" w:cs="Times New Roman"/>
          <w:sz w:val="24"/>
          <w:szCs w:val="24"/>
        </w:rPr>
      </w:pPr>
      <w:r w:rsidRPr="001F10EB">
        <w:rPr>
          <w:rFonts w:ascii="Times New Roman" w:hAnsi="Times New Roman" w:cs="Times New Roman"/>
          <w:sz w:val="24"/>
          <w:szCs w:val="24"/>
        </w:rPr>
        <w:t xml:space="preserve">Официально-деловой стиль. </w:t>
      </w:r>
    </w:p>
    <w:p w:rsidR="00E71646" w:rsidRDefault="00E71646" w:rsidP="00844953">
      <w:pPr>
        <w:pStyle w:val="ad"/>
        <w:numPr>
          <w:ilvl w:val="0"/>
          <w:numId w:val="9"/>
        </w:numPr>
        <w:jc w:val="both"/>
        <w:rPr>
          <w:rFonts w:ascii="Times New Roman" w:hAnsi="Times New Roman" w:cs="Times New Roman"/>
          <w:sz w:val="24"/>
          <w:szCs w:val="24"/>
        </w:rPr>
      </w:pPr>
      <w:r w:rsidRPr="001F10EB">
        <w:rPr>
          <w:rFonts w:ascii="Times New Roman" w:hAnsi="Times New Roman" w:cs="Times New Roman"/>
          <w:sz w:val="24"/>
          <w:szCs w:val="24"/>
        </w:rPr>
        <w:t>Требования к текстам документов.</w:t>
      </w:r>
    </w:p>
    <w:p w:rsidR="00E71646" w:rsidRDefault="00E71646" w:rsidP="00844953">
      <w:pPr>
        <w:pStyle w:val="ad"/>
        <w:numPr>
          <w:ilvl w:val="0"/>
          <w:numId w:val="9"/>
        </w:numPr>
        <w:jc w:val="both"/>
        <w:rPr>
          <w:rFonts w:ascii="Times New Roman" w:hAnsi="Times New Roman" w:cs="Times New Roman"/>
          <w:sz w:val="24"/>
          <w:szCs w:val="24"/>
        </w:rPr>
      </w:pPr>
      <w:r w:rsidRPr="001F10EB">
        <w:rPr>
          <w:rFonts w:ascii="Times New Roman" w:hAnsi="Times New Roman" w:cs="Times New Roman"/>
          <w:sz w:val="24"/>
          <w:szCs w:val="24"/>
        </w:rPr>
        <w:t>Употребление специальной лексики</w:t>
      </w:r>
    </w:p>
    <w:p w:rsidR="00E71646" w:rsidRDefault="00E71646" w:rsidP="00844953">
      <w:pPr>
        <w:pStyle w:val="ad"/>
        <w:ind w:left="0"/>
        <w:jc w:val="both"/>
        <w:rPr>
          <w:rFonts w:ascii="Times New Roman" w:hAnsi="Times New Roman" w:cs="Times New Roman"/>
          <w:i/>
          <w:iCs/>
          <w:sz w:val="24"/>
          <w:szCs w:val="24"/>
        </w:rPr>
      </w:pPr>
    </w:p>
    <w:p w:rsidR="00E71646" w:rsidRPr="00DB2BB8" w:rsidRDefault="00E71646" w:rsidP="00844953">
      <w:pPr>
        <w:pStyle w:val="ad"/>
        <w:ind w:left="0"/>
        <w:jc w:val="both"/>
        <w:rPr>
          <w:rFonts w:ascii="Times New Roman" w:hAnsi="Times New Roman" w:cs="Times New Roman"/>
          <w:i/>
          <w:iCs/>
          <w:sz w:val="24"/>
          <w:szCs w:val="24"/>
        </w:rPr>
      </w:pPr>
      <w:r w:rsidRPr="005422B0">
        <w:rPr>
          <w:rFonts w:ascii="Times New Roman" w:hAnsi="Times New Roman" w:cs="Times New Roman"/>
          <w:i/>
          <w:iCs/>
          <w:sz w:val="24"/>
          <w:szCs w:val="24"/>
        </w:rPr>
        <w:t>Тема</w:t>
      </w:r>
      <w:r>
        <w:rPr>
          <w:rFonts w:ascii="Times New Roman" w:hAnsi="Times New Roman" w:cs="Times New Roman"/>
          <w:i/>
          <w:iCs/>
          <w:sz w:val="24"/>
          <w:szCs w:val="24"/>
        </w:rPr>
        <w:t xml:space="preserve"> 6</w:t>
      </w:r>
      <w:r w:rsidRPr="005422B0">
        <w:rPr>
          <w:rFonts w:ascii="Times New Roman" w:hAnsi="Times New Roman" w:cs="Times New Roman"/>
          <w:i/>
          <w:iCs/>
          <w:sz w:val="24"/>
          <w:szCs w:val="24"/>
        </w:rPr>
        <w:t>:</w:t>
      </w:r>
      <w:r>
        <w:rPr>
          <w:rFonts w:ascii="Times New Roman" w:hAnsi="Times New Roman" w:cs="Times New Roman"/>
          <w:i/>
          <w:iCs/>
          <w:sz w:val="24"/>
          <w:szCs w:val="24"/>
        </w:rPr>
        <w:t xml:space="preserve"> </w:t>
      </w:r>
      <w:r w:rsidRPr="00DB2BB8">
        <w:rPr>
          <w:rFonts w:ascii="Times New Roman" w:hAnsi="Times New Roman" w:cs="Times New Roman"/>
          <w:i/>
          <w:iCs/>
          <w:sz w:val="24"/>
          <w:szCs w:val="24"/>
        </w:rPr>
        <w:t>Организация информационно-поисковых систем и контроля исполнения документов. Систематизация и обеспечение сохранности документной информации</w:t>
      </w:r>
    </w:p>
    <w:p w:rsidR="00E71646" w:rsidRPr="000852E1" w:rsidRDefault="00E71646" w:rsidP="00635A13">
      <w:pPr>
        <w:pStyle w:val="ad"/>
        <w:ind w:left="0"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Pr="000852E1">
        <w:rPr>
          <w:rFonts w:ascii="Times New Roman" w:hAnsi="Times New Roman" w:cs="Times New Roman"/>
          <w:sz w:val="24"/>
          <w:szCs w:val="24"/>
        </w:rPr>
        <w:t>Какие виды ООПТ наиболее оптимально подходят для развития природного (экологического) туризма?</w:t>
      </w:r>
    </w:p>
    <w:p w:rsidR="00E71646" w:rsidRPr="000852E1" w:rsidRDefault="00E71646" w:rsidP="00635A13">
      <w:pPr>
        <w:pStyle w:val="ad"/>
        <w:ind w:left="0" w:firstLine="426"/>
        <w:jc w:val="both"/>
        <w:rPr>
          <w:rFonts w:ascii="Times New Roman" w:hAnsi="Times New Roman" w:cs="Times New Roman"/>
          <w:sz w:val="24"/>
          <w:szCs w:val="24"/>
        </w:rPr>
      </w:pPr>
      <w:r w:rsidRPr="000852E1">
        <w:rPr>
          <w:rFonts w:ascii="Times New Roman" w:hAnsi="Times New Roman" w:cs="Times New Roman"/>
          <w:sz w:val="24"/>
          <w:szCs w:val="24"/>
        </w:rPr>
        <w:t>2.</w:t>
      </w:r>
      <w:r w:rsidRPr="000852E1">
        <w:rPr>
          <w:rFonts w:ascii="Times New Roman" w:hAnsi="Times New Roman" w:cs="Times New Roman"/>
          <w:sz w:val="24"/>
          <w:szCs w:val="24"/>
        </w:rPr>
        <w:tab/>
        <w:t>Какие туристские дестинации будут лидерами по числу туристских прибытий в ближайшие 10 лет?</w:t>
      </w:r>
    </w:p>
    <w:p w:rsidR="00E71646" w:rsidRPr="000852E1" w:rsidRDefault="00E71646" w:rsidP="00635A13">
      <w:pPr>
        <w:pStyle w:val="ad"/>
        <w:ind w:left="0" w:firstLine="426"/>
        <w:jc w:val="both"/>
        <w:rPr>
          <w:rFonts w:ascii="Times New Roman" w:hAnsi="Times New Roman" w:cs="Times New Roman"/>
          <w:sz w:val="24"/>
          <w:szCs w:val="24"/>
        </w:rPr>
      </w:pPr>
      <w:r w:rsidRPr="000852E1">
        <w:rPr>
          <w:rFonts w:ascii="Times New Roman" w:hAnsi="Times New Roman" w:cs="Times New Roman"/>
          <w:sz w:val="24"/>
          <w:szCs w:val="24"/>
        </w:rPr>
        <w:t>3.</w:t>
      </w:r>
      <w:r w:rsidRPr="000852E1">
        <w:rPr>
          <w:rFonts w:ascii="Times New Roman" w:hAnsi="Times New Roman" w:cs="Times New Roman"/>
          <w:sz w:val="24"/>
          <w:szCs w:val="24"/>
        </w:rPr>
        <w:tab/>
        <w:t>В чем геополитическое преимущество Ленинградской област</w:t>
      </w:r>
      <w:r>
        <w:rPr>
          <w:rFonts w:ascii="Times New Roman" w:hAnsi="Times New Roman" w:cs="Times New Roman"/>
          <w:sz w:val="24"/>
          <w:szCs w:val="24"/>
        </w:rPr>
        <w:t xml:space="preserve">и перед </w:t>
      </w:r>
      <w:r w:rsidRPr="000852E1">
        <w:rPr>
          <w:rFonts w:ascii="Times New Roman" w:hAnsi="Times New Roman" w:cs="Times New Roman"/>
          <w:sz w:val="24"/>
          <w:szCs w:val="24"/>
        </w:rPr>
        <w:t>другими субъектами РФ?</w:t>
      </w:r>
    </w:p>
    <w:p w:rsidR="00E71646" w:rsidRDefault="00E71646" w:rsidP="00635A13">
      <w:pPr>
        <w:pStyle w:val="ad"/>
        <w:ind w:left="0" w:firstLine="426"/>
        <w:jc w:val="both"/>
        <w:rPr>
          <w:rFonts w:ascii="Times New Roman" w:hAnsi="Times New Roman" w:cs="Times New Roman"/>
          <w:sz w:val="24"/>
          <w:szCs w:val="24"/>
        </w:rPr>
      </w:pPr>
      <w:r w:rsidRPr="000852E1">
        <w:rPr>
          <w:rFonts w:ascii="Times New Roman" w:hAnsi="Times New Roman" w:cs="Times New Roman"/>
          <w:sz w:val="24"/>
          <w:szCs w:val="24"/>
        </w:rPr>
        <w:lastRenderedPageBreak/>
        <w:t>4.  Почему экологически ориентированные турфирмы будут иметь преимущества в долгосрочной пер</w:t>
      </w:r>
      <w:r>
        <w:rPr>
          <w:rFonts w:ascii="Times New Roman" w:hAnsi="Times New Roman" w:cs="Times New Roman"/>
          <w:sz w:val="24"/>
          <w:szCs w:val="24"/>
        </w:rPr>
        <w:t>спективе перед другими фирмами?</w:t>
      </w:r>
    </w:p>
    <w:p w:rsidR="00E71646" w:rsidRDefault="00E71646" w:rsidP="00844953">
      <w:pPr>
        <w:pStyle w:val="ad"/>
        <w:ind w:left="0"/>
        <w:jc w:val="both"/>
        <w:rPr>
          <w:rFonts w:ascii="Times New Roman" w:hAnsi="Times New Roman" w:cs="Times New Roman"/>
          <w:i/>
          <w:iCs/>
          <w:sz w:val="24"/>
          <w:szCs w:val="24"/>
        </w:rPr>
      </w:pPr>
    </w:p>
    <w:p w:rsidR="00E71646" w:rsidRPr="00B327E6" w:rsidRDefault="00E71646" w:rsidP="00844953">
      <w:pPr>
        <w:pStyle w:val="ad"/>
        <w:ind w:left="0"/>
        <w:jc w:val="both"/>
        <w:rPr>
          <w:rFonts w:ascii="Times New Roman" w:hAnsi="Times New Roman" w:cs="Times New Roman"/>
          <w:i/>
          <w:iCs/>
          <w:sz w:val="24"/>
          <w:szCs w:val="24"/>
        </w:rPr>
      </w:pPr>
      <w:r w:rsidRPr="00B327E6">
        <w:rPr>
          <w:rFonts w:ascii="Times New Roman" w:hAnsi="Times New Roman" w:cs="Times New Roman"/>
          <w:i/>
          <w:iCs/>
          <w:sz w:val="24"/>
          <w:szCs w:val="24"/>
        </w:rPr>
        <w:t>Тема 7. Защита и обработка конфиденциальных документов. Архивное хранение документов и дел</w:t>
      </w:r>
    </w:p>
    <w:p w:rsidR="00E71646" w:rsidRDefault="00E71646" w:rsidP="00844953">
      <w:pPr>
        <w:pStyle w:val="ad"/>
        <w:numPr>
          <w:ilvl w:val="0"/>
          <w:numId w:val="12"/>
        </w:numPr>
        <w:jc w:val="both"/>
        <w:rPr>
          <w:rFonts w:ascii="Times New Roman" w:hAnsi="Times New Roman" w:cs="Times New Roman"/>
          <w:sz w:val="24"/>
          <w:szCs w:val="24"/>
        </w:rPr>
      </w:pPr>
      <w:r w:rsidRPr="001F10EB">
        <w:rPr>
          <w:rFonts w:ascii="Times New Roman" w:hAnsi="Times New Roman" w:cs="Times New Roman"/>
          <w:sz w:val="24"/>
          <w:szCs w:val="24"/>
        </w:rPr>
        <w:t xml:space="preserve">Защищенный документооборот и технологические системы обработки и хранения конфиденциальных документов. </w:t>
      </w:r>
    </w:p>
    <w:p w:rsidR="00E71646" w:rsidRPr="00DB2BB8" w:rsidRDefault="00E71646" w:rsidP="00844953">
      <w:pPr>
        <w:pStyle w:val="ad"/>
        <w:numPr>
          <w:ilvl w:val="0"/>
          <w:numId w:val="12"/>
        </w:numPr>
        <w:jc w:val="both"/>
        <w:rPr>
          <w:rFonts w:ascii="Times New Roman" w:hAnsi="Times New Roman" w:cs="Times New Roman"/>
          <w:sz w:val="24"/>
          <w:szCs w:val="24"/>
        </w:rPr>
      </w:pPr>
      <w:r w:rsidRPr="001F10EB">
        <w:rPr>
          <w:rFonts w:ascii="Times New Roman" w:hAnsi="Times New Roman" w:cs="Times New Roman"/>
          <w:sz w:val="24"/>
          <w:szCs w:val="24"/>
        </w:rPr>
        <w:t>Конфиденциальность документов</w:t>
      </w:r>
    </w:p>
    <w:p w:rsidR="00E71646" w:rsidRDefault="00E71646" w:rsidP="00844953">
      <w:pPr>
        <w:pStyle w:val="ad"/>
        <w:ind w:left="0"/>
        <w:jc w:val="both"/>
        <w:rPr>
          <w:rFonts w:ascii="Times New Roman" w:hAnsi="Times New Roman" w:cs="Times New Roman"/>
          <w:i/>
          <w:iCs/>
          <w:sz w:val="24"/>
          <w:szCs w:val="24"/>
        </w:rPr>
      </w:pPr>
    </w:p>
    <w:p w:rsidR="00E71646" w:rsidRPr="00B327E6" w:rsidRDefault="00E71646" w:rsidP="00844953">
      <w:pPr>
        <w:pStyle w:val="ad"/>
        <w:ind w:left="0"/>
        <w:jc w:val="both"/>
        <w:rPr>
          <w:rFonts w:ascii="Times New Roman" w:hAnsi="Times New Roman" w:cs="Times New Roman"/>
          <w:i/>
          <w:iCs/>
          <w:sz w:val="24"/>
          <w:szCs w:val="24"/>
        </w:rPr>
      </w:pPr>
      <w:r w:rsidRPr="00B327E6">
        <w:rPr>
          <w:rFonts w:ascii="Times New Roman" w:hAnsi="Times New Roman" w:cs="Times New Roman"/>
          <w:i/>
          <w:iCs/>
          <w:sz w:val="24"/>
          <w:szCs w:val="24"/>
        </w:rPr>
        <w:t>Тема 8. Управленческие структуры туристских предприятий. Учредительные документы туристских предприятий различных организационно-правовых форм</w:t>
      </w:r>
    </w:p>
    <w:p w:rsidR="00E71646" w:rsidRDefault="00E71646" w:rsidP="00844953">
      <w:pPr>
        <w:pStyle w:val="ad"/>
        <w:numPr>
          <w:ilvl w:val="0"/>
          <w:numId w:val="10"/>
        </w:numPr>
        <w:jc w:val="both"/>
        <w:rPr>
          <w:rFonts w:ascii="Times New Roman" w:hAnsi="Times New Roman" w:cs="Times New Roman"/>
          <w:sz w:val="24"/>
          <w:szCs w:val="24"/>
        </w:rPr>
      </w:pPr>
      <w:r w:rsidRPr="001F10EB">
        <w:rPr>
          <w:rFonts w:ascii="Times New Roman" w:hAnsi="Times New Roman" w:cs="Times New Roman"/>
          <w:sz w:val="24"/>
          <w:szCs w:val="24"/>
        </w:rPr>
        <w:t xml:space="preserve">Учредительный договор общества с ограниченной ответственностью. </w:t>
      </w:r>
    </w:p>
    <w:p w:rsidR="00E71646" w:rsidRDefault="00E71646" w:rsidP="00844953">
      <w:pPr>
        <w:pStyle w:val="ad"/>
        <w:numPr>
          <w:ilvl w:val="0"/>
          <w:numId w:val="10"/>
        </w:numPr>
        <w:jc w:val="both"/>
        <w:rPr>
          <w:rFonts w:ascii="Times New Roman" w:hAnsi="Times New Roman" w:cs="Times New Roman"/>
          <w:sz w:val="24"/>
          <w:szCs w:val="24"/>
        </w:rPr>
      </w:pPr>
      <w:r w:rsidRPr="001F10EB">
        <w:rPr>
          <w:rFonts w:ascii="Times New Roman" w:hAnsi="Times New Roman" w:cs="Times New Roman"/>
          <w:sz w:val="24"/>
          <w:szCs w:val="24"/>
        </w:rPr>
        <w:t>Устав общества с ограниченной ответственностью.</w:t>
      </w:r>
    </w:p>
    <w:p w:rsidR="00E71646" w:rsidRDefault="00E71646" w:rsidP="00844953">
      <w:pPr>
        <w:pStyle w:val="ad"/>
        <w:ind w:left="0"/>
        <w:jc w:val="both"/>
        <w:rPr>
          <w:rFonts w:ascii="Times New Roman" w:hAnsi="Times New Roman" w:cs="Times New Roman"/>
          <w:i/>
          <w:iCs/>
          <w:sz w:val="24"/>
          <w:szCs w:val="24"/>
        </w:rPr>
      </w:pPr>
    </w:p>
    <w:p w:rsidR="00E71646" w:rsidRDefault="00E71646" w:rsidP="00844953">
      <w:pPr>
        <w:pStyle w:val="ad"/>
        <w:ind w:left="0"/>
        <w:jc w:val="both"/>
        <w:rPr>
          <w:rFonts w:ascii="Times New Roman" w:hAnsi="Times New Roman" w:cs="Times New Roman"/>
          <w:i/>
          <w:iCs/>
          <w:sz w:val="24"/>
          <w:szCs w:val="24"/>
        </w:rPr>
      </w:pPr>
      <w:r w:rsidRPr="00B327E6">
        <w:rPr>
          <w:rFonts w:ascii="Times New Roman" w:hAnsi="Times New Roman" w:cs="Times New Roman"/>
          <w:i/>
          <w:iCs/>
          <w:sz w:val="24"/>
          <w:szCs w:val="24"/>
        </w:rPr>
        <w:t>Тема 9. Особенности делопроизводства предприятий и учреждений в сфере туризма. Специфика подготовки и заключения контрактов, договоров и соглашений в туристской деятельности</w:t>
      </w:r>
    </w:p>
    <w:p w:rsidR="00E71646" w:rsidRDefault="00E71646" w:rsidP="00635A13">
      <w:pPr>
        <w:pStyle w:val="ad"/>
        <w:numPr>
          <w:ilvl w:val="0"/>
          <w:numId w:val="11"/>
        </w:numPr>
        <w:ind w:left="426" w:firstLine="0"/>
        <w:jc w:val="both"/>
        <w:rPr>
          <w:rFonts w:ascii="Times New Roman" w:hAnsi="Times New Roman" w:cs="Times New Roman"/>
          <w:sz w:val="24"/>
          <w:szCs w:val="24"/>
        </w:rPr>
      </w:pPr>
      <w:r>
        <w:rPr>
          <w:rFonts w:ascii="Times New Roman" w:hAnsi="Times New Roman" w:cs="Times New Roman"/>
          <w:sz w:val="24"/>
          <w:szCs w:val="24"/>
        </w:rPr>
        <w:t>Договор с поставщиками услуг</w:t>
      </w:r>
    </w:p>
    <w:p w:rsidR="00E71646" w:rsidRDefault="00E71646" w:rsidP="00635A13">
      <w:pPr>
        <w:pStyle w:val="ad"/>
        <w:numPr>
          <w:ilvl w:val="0"/>
          <w:numId w:val="11"/>
        </w:numPr>
        <w:ind w:left="426" w:firstLine="0"/>
        <w:jc w:val="both"/>
        <w:rPr>
          <w:rFonts w:ascii="Times New Roman" w:hAnsi="Times New Roman" w:cs="Times New Roman"/>
          <w:sz w:val="24"/>
          <w:szCs w:val="24"/>
        </w:rPr>
      </w:pPr>
      <w:r>
        <w:rPr>
          <w:rFonts w:ascii="Times New Roman" w:hAnsi="Times New Roman" w:cs="Times New Roman"/>
          <w:sz w:val="24"/>
          <w:szCs w:val="24"/>
        </w:rPr>
        <w:t>Особенности договоров с поставщиками услуг</w:t>
      </w:r>
    </w:p>
    <w:p w:rsidR="00E71646" w:rsidRPr="001F10EB" w:rsidRDefault="00E71646" w:rsidP="00844953">
      <w:pPr>
        <w:pStyle w:val="ad"/>
        <w:ind w:left="0"/>
        <w:jc w:val="both"/>
        <w:rPr>
          <w:rFonts w:ascii="Times New Roman" w:hAnsi="Times New Roman" w:cs="Times New Roman"/>
          <w:sz w:val="24"/>
          <w:szCs w:val="24"/>
        </w:rPr>
      </w:pPr>
    </w:p>
    <w:p w:rsidR="00E71646" w:rsidRDefault="00E71646" w:rsidP="00844953">
      <w:pPr>
        <w:pStyle w:val="ad"/>
        <w:ind w:left="0"/>
        <w:jc w:val="both"/>
        <w:rPr>
          <w:rFonts w:ascii="Times New Roman" w:hAnsi="Times New Roman" w:cs="Times New Roman"/>
          <w:i/>
          <w:iCs/>
          <w:sz w:val="24"/>
          <w:szCs w:val="24"/>
        </w:rPr>
      </w:pPr>
      <w:r w:rsidRPr="00B327E6">
        <w:rPr>
          <w:rFonts w:ascii="Times New Roman" w:hAnsi="Times New Roman" w:cs="Times New Roman"/>
          <w:i/>
          <w:iCs/>
          <w:sz w:val="24"/>
          <w:szCs w:val="24"/>
        </w:rPr>
        <w:t>Тема 10. Документы и формуляры по организации туристского путешествия. Использование новых информационных технологий для организации делопроизводства в учреждениях в сфере туризма</w:t>
      </w:r>
    </w:p>
    <w:p w:rsidR="00E71646" w:rsidRDefault="00E71646" w:rsidP="00635A13">
      <w:pPr>
        <w:pStyle w:val="ad"/>
        <w:ind w:left="426"/>
        <w:jc w:val="both"/>
        <w:rPr>
          <w:rFonts w:ascii="Times New Roman" w:hAnsi="Times New Roman" w:cs="Times New Roman"/>
          <w:sz w:val="24"/>
          <w:szCs w:val="24"/>
        </w:rPr>
      </w:pPr>
      <w:r>
        <w:rPr>
          <w:rFonts w:ascii="Times New Roman" w:hAnsi="Times New Roman" w:cs="Times New Roman"/>
          <w:sz w:val="24"/>
          <w:szCs w:val="24"/>
        </w:rPr>
        <w:t>1. Ваучер</w:t>
      </w:r>
    </w:p>
    <w:p w:rsidR="00E71646" w:rsidRDefault="00E71646" w:rsidP="00635A13">
      <w:pPr>
        <w:pStyle w:val="ad"/>
        <w:ind w:left="426"/>
        <w:jc w:val="both"/>
        <w:rPr>
          <w:rFonts w:ascii="Times New Roman" w:hAnsi="Times New Roman" w:cs="Times New Roman"/>
          <w:sz w:val="24"/>
          <w:szCs w:val="24"/>
        </w:rPr>
      </w:pPr>
      <w:r>
        <w:rPr>
          <w:rFonts w:ascii="Times New Roman" w:hAnsi="Times New Roman" w:cs="Times New Roman"/>
          <w:sz w:val="24"/>
          <w:szCs w:val="24"/>
        </w:rPr>
        <w:t>2. Турпутевка</w:t>
      </w:r>
    </w:p>
    <w:p w:rsidR="00E71646" w:rsidRPr="001F10EB" w:rsidRDefault="00E71646" w:rsidP="00635A13">
      <w:pPr>
        <w:pStyle w:val="ad"/>
        <w:ind w:left="426"/>
        <w:jc w:val="both"/>
        <w:rPr>
          <w:rFonts w:ascii="Times New Roman" w:hAnsi="Times New Roman" w:cs="Times New Roman"/>
          <w:sz w:val="24"/>
          <w:szCs w:val="24"/>
        </w:rPr>
      </w:pPr>
      <w:r>
        <w:rPr>
          <w:rFonts w:ascii="Times New Roman" w:hAnsi="Times New Roman" w:cs="Times New Roman"/>
          <w:sz w:val="24"/>
          <w:szCs w:val="24"/>
        </w:rPr>
        <w:t>3. Лист бронирования</w:t>
      </w:r>
    </w:p>
    <w:p w:rsidR="00E71646" w:rsidRDefault="00E71646" w:rsidP="00625492">
      <w:pPr>
        <w:rPr>
          <w:b/>
          <w:bCs/>
        </w:rPr>
      </w:pPr>
      <w:r>
        <w:rPr>
          <w:b/>
          <w:bCs/>
        </w:rPr>
        <w:t xml:space="preserve">6. Оценочные средства для текущего контроля успеваемости </w:t>
      </w:r>
    </w:p>
    <w:p w:rsidR="00E71646" w:rsidRPr="00B21322" w:rsidRDefault="00E71646" w:rsidP="00625492">
      <w:pPr>
        <w:rPr>
          <w:b/>
          <w:bCs/>
        </w:rPr>
      </w:pPr>
      <w:r w:rsidRPr="00B21322">
        <w:rPr>
          <w:b/>
          <w:bCs/>
        </w:rPr>
        <w:t xml:space="preserve">6.1. </w:t>
      </w:r>
      <w:r>
        <w:rPr>
          <w:b/>
          <w:bCs/>
        </w:rPr>
        <w:t>Текущий контроль</w:t>
      </w:r>
    </w:p>
    <w:tbl>
      <w:tblPr>
        <w:tblW w:w="9766"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E71646" w:rsidRPr="00706D57">
        <w:trPr>
          <w:trHeight w:val="582"/>
        </w:trPr>
        <w:tc>
          <w:tcPr>
            <w:tcW w:w="675" w:type="dxa"/>
            <w:tcBorders>
              <w:top w:val="single" w:sz="12" w:space="0" w:color="auto"/>
            </w:tcBorders>
            <w:vAlign w:val="center"/>
          </w:tcPr>
          <w:p w:rsidR="00E71646" w:rsidRPr="00706D57" w:rsidRDefault="00E71646" w:rsidP="00706D57">
            <w:pPr>
              <w:jc w:val="center"/>
            </w:pPr>
            <w:r w:rsidRPr="00706D57">
              <w:lastRenderedPageBreak/>
              <w:t>№</w:t>
            </w:r>
          </w:p>
          <w:p w:rsidR="00E71646" w:rsidRPr="00706D57" w:rsidRDefault="00E71646" w:rsidP="00706D57">
            <w:pPr>
              <w:jc w:val="center"/>
            </w:pPr>
            <w:r w:rsidRPr="00706D57">
              <w:t>п/п</w:t>
            </w:r>
          </w:p>
        </w:tc>
        <w:tc>
          <w:tcPr>
            <w:tcW w:w="5264" w:type="dxa"/>
            <w:tcBorders>
              <w:top w:val="single" w:sz="12" w:space="0" w:color="auto"/>
            </w:tcBorders>
            <w:vAlign w:val="center"/>
          </w:tcPr>
          <w:p w:rsidR="00E71646" w:rsidRPr="00706D57" w:rsidRDefault="00E71646" w:rsidP="00706D57">
            <w:pPr>
              <w:jc w:val="center"/>
            </w:pPr>
            <w:r w:rsidRPr="00706D57">
              <w:t>№ и наименование блока (раздела) дисциплины</w:t>
            </w:r>
          </w:p>
        </w:tc>
        <w:tc>
          <w:tcPr>
            <w:tcW w:w="3827" w:type="dxa"/>
            <w:tcBorders>
              <w:top w:val="single" w:sz="12" w:space="0" w:color="auto"/>
            </w:tcBorders>
            <w:vAlign w:val="center"/>
          </w:tcPr>
          <w:p w:rsidR="00E71646" w:rsidRPr="00706D57" w:rsidRDefault="00E71646" w:rsidP="00706D57">
            <w:pPr>
              <w:jc w:val="center"/>
            </w:pPr>
            <w:r w:rsidRPr="00706D57">
              <w:t>Форма текущего контроля</w:t>
            </w:r>
          </w:p>
        </w:tc>
      </w:tr>
      <w:tr w:rsidR="00E71646" w:rsidRPr="00706D57">
        <w:tc>
          <w:tcPr>
            <w:tcW w:w="675" w:type="dxa"/>
          </w:tcPr>
          <w:p w:rsidR="00E71646" w:rsidRPr="00706D57" w:rsidRDefault="00E71646" w:rsidP="00DE7C24">
            <w:r w:rsidRPr="00706D57">
              <w:t>1</w:t>
            </w:r>
          </w:p>
        </w:tc>
        <w:tc>
          <w:tcPr>
            <w:tcW w:w="5264" w:type="dxa"/>
            <w:tcBorders>
              <w:left w:val="single" w:sz="8" w:space="0" w:color="auto"/>
            </w:tcBorders>
          </w:tcPr>
          <w:p w:rsidR="00E71646" w:rsidRDefault="00E71646" w:rsidP="00DE7C24">
            <w:r>
              <w:t>Тема 1. Введение: п</w:t>
            </w:r>
            <w:r w:rsidRPr="0072265C">
              <w:t>редмет, содержание, задачи курса. Источники и литература</w:t>
            </w:r>
            <w:r>
              <w:t>.</w:t>
            </w:r>
          </w:p>
          <w:p w:rsidR="00E71646" w:rsidRPr="0072265C" w:rsidRDefault="00E71646" w:rsidP="00DE7C24">
            <w:r w:rsidRPr="0072265C">
              <w:t xml:space="preserve">История развития системы государственного делопроизводства. Различия российского и зарубежного делопроизводства </w:t>
            </w:r>
          </w:p>
        </w:tc>
        <w:tc>
          <w:tcPr>
            <w:tcW w:w="3827" w:type="dxa"/>
          </w:tcPr>
          <w:p w:rsidR="00E71646" w:rsidRPr="00706D57" w:rsidRDefault="00E71646" w:rsidP="00DE7C24">
            <w:r w:rsidRPr="00706D57">
              <w:t>Устный опрос.</w:t>
            </w:r>
          </w:p>
        </w:tc>
      </w:tr>
      <w:tr w:rsidR="00E71646" w:rsidRPr="00706D57">
        <w:tc>
          <w:tcPr>
            <w:tcW w:w="675" w:type="dxa"/>
          </w:tcPr>
          <w:p w:rsidR="00E71646" w:rsidRPr="00706D57" w:rsidRDefault="00E71646" w:rsidP="00DE7C24">
            <w:r w:rsidRPr="00706D57">
              <w:t>2</w:t>
            </w:r>
          </w:p>
        </w:tc>
        <w:tc>
          <w:tcPr>
            <w:tcW w:w="5264" w:type="dxa"/>
            <w:tcBorders>
              <w:left w:val="single" w:sz="8" w:space="0" w:color="auto"/>
            </w:tcBorders>
          </w:tcPr>
          <w:p w:rsidR="00E71646" w:rsidRPr="0072265C" w:rsidRDefault="00E71646" w:rsidP="00DE7C24">
            <w:r>
              <w:t xml:space="preserve">Тема 2. </w:t>
            </w:r>
            <w:r w:rsidRPr="0072265C">
              <w:t>Роль документационного обеспечения в совершенствовании управления предприятиями и учреждениями</w:t>
            </w:r>
            <w:r>
              <w:t xml:space="preserve">. </w:t>
            </w:r>
            <w:r w:rsidRPr="0072265C">
              <w:t>Нормативно-методическая база делопроизводства</w:t>
            </w:r>
          </w:p>
        </w:tc>
        <w:tc>
          <w:tcPr>
            <w:tcW w:w="3827" w:type="dxa"/>
          </w:tcPr>
          <w:p w:rsidR="00E71646" w:rsidRPr="00706D57" w:rsidRDefault="00E71646" w:rsidP="00DE7C24">
            <w:r w:rsidRPr="00706D57">
              <w:t>Устный опрос.</w:t>
            </w:r>
          </w:p>
        </w:tc>
      </w:tr>
      <w:tr w:rsidR="00E71646" w:rsidRPr="00706D57">
        <w:trPr>
          <w:trHeight w:val="237"/>
        </w:trPr>
        <w:tc>
          <w:tcPr>
            <w:tcW w:w="675" w:type="dxa"/>
            <w:tcBorders>
              <w:bottom w:val="single" w:sz="4" w:space="0" w:color="auto"/>
            </w:tcBorders>
          </w:tcPr>
          <w:p w:rsidR="00E71646" w:rsidRPr="00706D57" w:rsidRDefault="00E71646" w:rsidP="00DE7C24">
            <w:r w:rsidRPr="00706D57">
              <w:t>3</w:t>
            </w:r>
          </w:p>
        </w:tc>
        <w:tc>
          <w:tcPr>
            <w:tcW w:w="5264" w:type="dxa"/>
            <w:tcBorders>
              <w:left w:val="single" w:sz="8" w:space="0" w:color="auto"/>
            </w:tcBorders>
          </w:tcPr>
          <w:p w:rsidR="00E71646" w:rsidRPr="0072265C" w:rsidRDefault="00E71646" w:rsidP="00DE7C24">
            <w:r>
              <w:t xml:space="preserve">Тема 3. </w:t>
            </w:r>
            <w:r w:rsidRPr="0072265C">
              <w:t>Основные понятия и терминология документационного обеспечения управления</w:t>
            </w:r>
            <w:r>
              <w:t xml:space="preserve">. </w:t>
            </w:r>
            <w:r w:rsidRPr="0072265C">
              <w:t xml:space="preserve">Правила оформления документов в </w:t>
            </w:r>
            <w:r>
              <w:t>туристских предприятиях</w:t>
            </w:r>
          </w:p>
        </w:tc>
        <w:tc>
          <w:tcPr>
            <w:tcW w:w="3827" w:type="dxa"/>
          </w:tcPr>
          <w:p w:rsidR="00E71646" w:rsidRPr="00706D57" w:rsidRDefault="00E71646" w:rsidP="00DE7C24">
            <w:r w:rsidRPr="00706D57">
              <w:t>Устный опрос.</w:t>
            </w:r>
          </w:p>
        </w:tc>
      </w:tr>
      <w:tr w:rsidR="00E71646" w:rsidRPr="00706D57">
        <w:trPr>
          <w:trHeight w:val="135"/>
        </w:trPr>
        <w:tc>
          <w:tcPr>
            <w:tcW w:w="675" w:type="dxa"/>
            <w:tcBorders>
              <w:top w:val="single" w:sz="4" w:space="0" w:color="auto"/>
              <w:bottom w:val="single" w:sz="4" w:space="0" w:color="auto"/>
            </w:tcBorders>
          </w:tcPr>
          <w:p w:rsidR="00E71646" w:rsidRPr="00706D57" w:rsidRDefault="00E71646" w:rsidP="00DE7C24">
            <w:r w:rsidRPr="00706D57">
              <w:t>4</w:t>
            </w:r>
          </w:p>
        </w:tc>
        <w:tc>
          <w:tcPr>
            <w:tcW w:w="5264" w:type="dxa"/>
            <w:tcBorders>
              <w:left w:val="single" w:sz="8" w:space="0" w:color="auto"/>
            </w:tcBorders>
          </w:tcPr>
          <w:p w:rsidR="00E71646" w:rsidRPr="0072265C" w:rsidRDefault="00E71646" w:rsidP="00DE7C24">
            <w:r>
              <w:t xml:space="preserve">Тема 4. </w:t>
            </w:r>
            <w:r w:rsidRPr="00B428FA">
              <w:t>Системы документации</w:t>
            </w:r>
            <w:r>
              <w:t xml:space="preserve">. </w:t>
            </w:r>
            <w:r w:rsidRPr="0072265C">
              <w:t>Совершенствования состава и форм документов организации</w:t>
            </w:r>
            <w:r>
              <w:t xml:space="preserve"> в</w:t>
            </w:r>
            <w:r w:rsidRPr="0072265C">
              <w:t xml:space="preserve"> </w:t>
            </w:r>
            <w:r>
              <w:t>сфере</w:t>
            </w:r>
            <w:r w:rsidRPr="0072265C">
              <w:t xml:space="preserve"> </w:t>
            </w:r>
            <w:r>
              <w:t xml:space="preserve">рекреации и </w:t>
            </w:r>
            <w:r w:rsidRPr="0072265C">
              <w:t>туризма</w:t>
            </w:r>
          </w:p>
        </w:tc>
        <w:tc>
          <w:tcPr>
            <w:tcW w:w="3827" w:type="dxa"/>
          </w:tcPr>
          <w:p w:rsidR="00E71646" w:rsidRPr="00706D57" w:rsidRDefault="00E71646" w:rsidP="00DE7C24">
            <w:r w:rsidRPr="00706D57">
              <w:t>Устный опрос.</w:t>
            </w:r>
          </w:p>
        </w:tc>
      </w:tr>
      <w:tr w:rsidR="00E71646" w:rsidRPr="00706D57">
        <w:trPr>
          <w:trHeight w:val="150"/>
        </w:trPr>
        <w:tc>
          <w:tcPr>
            <w:tcW w:w="675" w:type="dxa"/>
            <w:tcBorders>
              <w:top w:val="single" w:sz="4" w:space="0" w:color="auto"/>
              <w:bottom w:val="single" w:sz="4" w:space="0" w:color="auto"/>
            </w:tcBorders>
          </w:tcPr>
          <w:p w:rsidR="00E71646" w:rsidRPr="00706D57" w:rsidRDefault="00E71646" w:rsidP="00DE7C24">
            <w:r w:rsidRPr="00706D57">
              <w:t>5</w:t>
            </w:r>
          </w:p>
        </w:tc>
        <w:tc>
          <w:tcPr>
            <w:tcW w:w="5264" w:type="dxa"/>
            <w:tcBorders>
              <w:left w:val="single" w:sz="8" w:space="0" w:color="auto"/>
            </w:tcBorders>
          </w:tcPr>
          <w:p w:rsidR="00E71646" w:rsidRPr="0072265C" w:rsidRDefault="00E71646" w:rsidP="00DE7C24">
            <w:r>
              <w:t xml:space="preserve">Тема 5. </w:t>
            </w:r>
            <w:r w:rsidRPr="0072265C">
              <w:t xml:space="preserve">Язык документа в учреждениях </w:t>
            </w:r>
            <w:r>
              <w:t>сферы</w:t>
            </w:r>
            <w:r w:rsidRPr="0072265C">
              <w:t xml:space="preserve"> туризма</w:t>
            </w:r>
            <w:r>
              <w:t xml:space="preserve">. </w:t>
            </w:r>
            <w:r w:rsidRPr="0072265C">
              <w:t xml:space="preserve">Порядок движения документов в организациях </w:t>
            </w:r>
            <w:r>
              <w:t>в сфере</w:t>
            </w:r>
            <w:r w:rsidRPr="0072265C">
              <w:t xml:space="preserve"> туризма</w:t>
            </w:r>
          </w:p>
        </w:tc>
        <w:tc>
          <w:tcPr>
            <w:tcW w:w="3827" w:type="dxa"/>
          </w:tcPr>
          <w:p w:rsidR="00E71646" w:rsidRPr="00706D57" w:rsidRDefault="00E71646" w:rsidP="00DE7C24">
            <w:r w:rsidRPr="00706D57">
              <w:t>Устный опрос.</w:t>
            </w:r>
          </w:p>
        </w:tc>
      </w:tr>
      <w:tr w:rsidR="00E71646" w:rsidRPr="00706D57">
        <w:trPr>
          <w:trHeight w:val="267"/>
        </w:trPr>
        <w:tc>
          <w:tcPr>
            <w:tcW w:w="675" w:type="dxa"/>
            <w:tcBorders>
              <w:top w:val="single" w:sz="4" w:space="0" w:color="auto"/>
              <w:bottom w:val="single" w:sz="4" w:space="0" w:color="auto"/>
            </w:tcBorders>
          </w:tcPr>
          <w:p w:rsidR="00E71646" w:rsidRPr="00706D57" w:rsidRDefault="00E71646" w:rsidP="00DE7C24">
            <w:r w:rsidRPr="00706D57">
              <w:t>6</w:t>
            </w:r>
          </w:p>
        </w:tc>
        <w:tc>
          <w:tcPr>
            <w:tcW w:w="5264" w:type="dxa"/>
            <w:tcBorders>
              <w:left w:val="single" w:sz="8" w:space="0" w:color="auto"/>
            </w:tcBorders>
          </w:tcPr>
          <w:p w:rsidR="00E71646" w:rsidRPr="0072265C" w:rsidRDefault="00E71646" w:rsidP="00DE7C24">
            <w:r>
              <w:t xml:space="preserve">Тема 6. </w:t>
            </w:r>
            <w:r w:rsidRPr="0072265C">
              <w:t>Организация информационно-поисковых систем и контроля исполнения документов</w:t>
            </w:r>
            <w:r>
              <w:t xml:space="preserve">. </w:t>
            </w:r>
            <w:r w:rsidRPr="0072265C">
              <w:t>Систематизация и обеспечение сохранности документной информации</w:t>
            </w:r>
          </w:p>
        </w:tc>
        <w:tc>
          <w:tcPr>
            <w:tcW w:w="3827" w:type="dxa"/>
          </w:tcPr>
          <w:p w:rsidR="00E71646" w:rsidRPr="00706D57" w:rsidRDefault="00E71646" w:rsidP="00DE7C24">
            <w:r w:rsidRPr="00706D57">
              <w:t>Устный опрос.</w:t>
            </w:r>
          </w:p>
        </w:tc>
      </w:tr>
      <w:tr w:rsidR="00E71646" w:rsidRPr="00706D57">
        <w:trPr>
          <w:trHeight w:val="267"/>
        </w:trPr>
        <w:tc>
          <w:tcPr>
            <w:tcW w:w="675" w:type="dxa"/>
            <w:tcBorders>
              <w:top w:val="single" w:sz="4" w:space="0" w:color="auto"/>
              <w:bottom w:val="single" w:sz="4" w:space="0" w:color="auto"/>
            </w:tcBorders>
          </w:tcPr>
          <w:p w:rsidR="00E71646" w:rsidRPr="00706D57" w:rsidRDefault="00E71646" w:rsidP="00DE7C24">
            <w:r w:rsidRPr="00706D57">
              <w:t>7</w:t>
            </w:r>
          </w:p>
        </w:tc>
        <w:tc>
          <w:tcPr>
            <w:tcW w:w="5264" w:type="dxa"/>
            <w:tcBorders>
              <w:left w:val="single" w:sz="8" w:space="0" w:color="auto"/>
            </w:tcBorders>
          </w:tcPr>
          <w:p w:rsidR="00E71646" w:rsidRPr="0072265C" w:rsidRDefault="00E71646" w:rsidP="00DE7C24">
            <w:r>
              <w:t xml:space="preserve">Тема 7. </w:t>
            </w:r>
            <w:r w:rsidRPr="0072265C">
              <w:t>Защита и обработка конфиденциальных документов</w:t>
            </w:r>
            <w:r>
              <w:t xml:space="preserve">. </w:t>
            </w:r>
            <w:r w:rsidRPr="0072265C">
              <w:t>Архивное хранение документов и дел</w:t>
            </w:r>
          </w:p>
        </w:tc>
        <w:tc>
          <w:tcPr>
            <w:tcW w:w="3827" w:type="dxa"/>
          </w:tcPr>
          <w:p w:rsidR="00E71646" w:rsidRPr="00706D57" w:rsidRDefault="00E71646" w:rsidP="00DE7C24">
            <w:r w:rsidRPr="00706D57">
              <w:t>Устный опрос.</w:t>
            </w:r>
          </w:p>
        </w:tc>
      </w:tr>
      <w:tr w:rsidR="00E71646" w:rsidRPr="00706D57">
        <w:trPr>
          <w:trHeight w:val="288"/>
        </w:trPr>
        <w:tc>
          <w:tcPr>
            <w:tcW w:w="675" w:type="dxa"/>
            <w:tcBorders>
              <w:top w:val="single" w:sz="4" w:space="0" w:color="auto"/>
              <w:bottom w:val="single" w:sz="4" w:space="0" w:color="auto"/>
            </w:tcBorders>
          </w:tcPr>
          <w:p w:rsidR="00E71646" w:rsidRPr="00706D57" w:rsidRDefault="00E71646" w:rsidP="00DE7C24">
            <w:r w:rsidRPr="00706D57">
              <w:t>8</w:t>
            </w:r>
          </w:p>
        </w:tc>
        <w:tc>
          <w:tcPr>
            <w:tcW w:w="5264" w:type="dxa"/>
            <w:tcBorders>
              <w:left w:val="single" w:sz="8" w:space="0" w:color="auto"/>
            </w:tcBorders>
          </w:tcPr>
          <w:p w:rsidR="00E71646" w:rsidRPr="0072265C" w:rsidRDefault="00E71646" w:rsidP="00DE7C24">
            <w:r>
              <w:t xml:space="preserve">Тема 8. </w:t>
            </w:r>
            <w:r w:rsidRPr="0072265C">
              <w:t>Управленческие структуры тури</w:t>
            </w:r>
            <w:r>
              <w:t>стских предприятий</w:t>
            </w:r>
            <w:r w:rsidRPr="0072265C">
              <w:t>. Учредительные документы туристских предприятий различных организационно-правовых форм</w:t>
            </w:r>
          </w:p>
        </w:tc>
        <w:tc>
          <w:tcPr>
            <w:tcW w:w="3827" w:type="dxa"/>
            <w:tcBorders>
              <w:bottom w:val="single" w:sz="4" w:space="0" w:color="auto"/>
            </w:tcBorders>
          </w:tcPr>
          <w:p w:rsidR="00E71646" w:rsidRDefault="00E71646" w:rsidP="00DE7C24">
            <w:r w:rsidRPr="00DE5500">
              <w:t>Устный опрос.</w:t>
            </w:r>
          </w:p>
        </w:tc>
      </w:tr>
      <w:tr w:rsidR="00E71646" w:rsidRPr="00706D57">
        <w:trPr>
          <w:trHeight w:val="251"/>
        </w:trPr>
        <w:tc>
          <w:tcPr>
            <w:tcW w:w="675" w:type="dxa"/>
            <w:tcBorders>
              <w:top w:val="single" w:sz="4" w:space="0" w:color="auto"/>
              <w:bottom w:val="single" w:sz="4" w:space="0" w:color="auto"/>
            </w:tcBorders>
          </w:tcPr>
          <w:p w:rsidR="00E71646" w:rsidRPr="00706D57" w:rsidRDefault="00E71646" w:rsidP="00DE7C24">
            <w:r>
              <w:t>9</w:t>
            </w:r>
          </w:p>
        </w:tc>
        <w:tc>
          <w:tcPr>
            <w:tcW w:w="5264" w:type="dxa"/>
            <w:tcBorders>
              <w:left w:val="single" w:sz="8" w:space="0" w:color="auto"/>
            </w:tcBorders>
          </w:tcPr>
          <w:p w:rsidR="00E71646" w:rsidRPr="0072265C" w:rsidRDefault="00E71646" w:rsidP="00DE7C24">
            <w:r>
              <w:t xml:space="preserve">Тема 9. </w:t>
            </w:r>
            <w:r w:rsidRPr="0072265C">
              <w:t xml:space="preserve">Особенности делопроизводства предприятий и учреждений </w:t>
            </w:r>
            <w:r>
              <w:t xml:space="preserve">в сфере </w:t>
            </w:r>
            <w:r w:rsidRPr="0072265C">
              <w:t>туризма. Специфика подготовки и заключения контрактов, договоров и соглашений в туристской деятельности</w:t>
            </w:r>
          </w:p>
        </w:tc>
        <w:tc>
          <w:tcPr>
            <w:tcW w:w="3827" w:type="dxa"/>
            <w:tcBorders>
              <w:top w:val="single" w:sz="4" w:space="0" w:color="auto"/>
              <w:bottom w:val="single" w:sz="4" w:space="0" w:color="auto"/>
            </w:tcBorders>
          </w:tcPr>
          <w:p w:rsidR="00E71646" w:rsidRDefault="00E71646" w:rsidP="00DE7C24">
            <w:r w:rsidRPr="00DE5500">
              <w:t>Устный опрос.</w:t>
            </w:r>
          </w:p>
        </w:tc>
      </w:tr>
      <w:tr w:rsidR="00E71646" w:rsidRPr="00706D57">
        <w:trPr>
          <w:trHeight w:val="264"/>
        </w:trPr>
        <w:tc>
          <w:tcPr>
            <w:tcW w:w="675" w:type="dxa"/>
            <w:tcBorders>
              <w:top w:val="single" w:sz="4" w:space="0" w:color="auto"/>
              <w:bottom w:val="single" w:sz="12" w:space="0" w:color="auto"/>
            </w:tcBorders>
          </w:tcPr>
          <w:p w:rsidR="00E71646" w:rsidRPr="00706D57" w:rsidRDefault="00E71646" w:rsidP="00DE7C24">
            <w:r>
              <w:t>10</w:t>
            </w:r>
          </w:p>
        </w:tc>
        <w:tc>
          <w:tcPr>
            <w:tcW w:w="5264" w:type="dxa"/>
            <w:tcBorders>
              <w:left w:val="single" w:sz="8" w:space="0" w:color="auto"/>
              <w:bottom w:val="single" w:sz="12" w:space="0" w:color="auto"/>
            </w:tcBorders>
          </w:tcPr>
          <w:p w:rsidR="00E71646" w:rsidRPr="0072265C" w:rsidRDefault="00E71646" w:rsidP="00DE7C24">
            <w:r>
              <w:t xml:space="preserve">Тема 10. </w:t>
            </w:r>
            <w:r w:rsidRPr="0072265C">
              <w:t>Документы и формуляры по организации туристского путешествия</w:t>
            </w:r>
            <w:r>
              <w:t>.</w:t>
            </w:r>
            <w:r w:rsidRPr="0072265C">
              <w:t xml:space="preserve"> Использование новых информационных технологий для организации делопроизводства в учреждениях </w:t>
            </w:r>
            <w:r>
              <w:t>в сфере</w:t>
            </w:r>
            <w:r w:rsidRPr="0072265C">
              <w:t xml:space="preserve"> туризма</w:t>
            </w:r>
          </w:p>
        </w:tc>
        <w:tc>
          <w:tcPr>
            <w:tcW w:w="3827" w:type="dxa"/>
            <w:tcBorders>
              <w:top w:val="single" w:sz="4" w:space="0" w:color="auto"/>
              <w:bottom w:val="single" w:sz="12" w:space="0" w:color="auto"/>
            </w:tcBorders>
          </w:tcPr>
          <w:p w:rsidR="00E71646" w:rsidRPr="00706D57" w:rsidRDefault="00E71646" w:rsidP="00DE7C24">
            <w:r w:rsidRPr="00706D57">
              <w:t>Устный опрос. Тестовые задания.</w:t>
            </w:r>
          </w:p>
        </w:tc>
      </w:tr>
    </w:tbl>
    <w:p w:rsidR="00E71646" w:rsidRDefault="00E71646" w:rsidP="00B82872">
      <w:pPr>
        <w:spacing w:line="360" w:lineRule="auto"/>
        <w:jc w:val="both"/>
        <w:rPr>
          <w:b/>
          <w:bCs/>
        </w:rPr>
      </w:pPr>
    </w:p>
    <w:p w:rsidR="00E71646" w:rsidRPr="009E7665" w:rsidRDefault="00E71646" w:rsidP="009E7665">
      <w:pPr>
        <w:spacing w:line="360" w:lineRule="auto"/>
        <w:jc w:val="both"/>
        <w:rPr>
          <w:b/>
          <w:bCs/>
        </w:rPr>
      </w:pPr>
      <w:r>
        <w:rPr>
          <w:b/>
          <w:bCs/>
        </w:rPr>
        <w:t>6.2. Примеры оценочных средств для текущего контроля по дисциплине</w:t>
      </w:r>
    </w:p>
    <w:p w:rsidR="00E71646" w:rsidRDefault="00E71646" w:rsidP="00706D57">
      <w:pPr>
        <w:jc w:val="both"/>
        <w:rPr>
          <w:b/>
          <w:bCs/>
          <w:i/>
          <w:iCs/>
        </w:rPr>
      </w:pPr>
    </w:p>
    <w:p w:rsidR="00E71646" w:rsidRDefault="00E71646" w:rsidP="00DB4CB0">
      <w:pPr>
        <w:spacing w:line="360" w:lineRule="auto"/>
        <w:jc w:val="both"/>
        <w:rPr>
          <w:b/>
          <w:bCs/>
          <w:i/>
          <w:iCs/>
          <w:sz w:val="22"/>
          <w:szCs w:val="22"/>
        </w:rPr>
      </w:pPr>
      <w:r>
        <w:rPr>
          <w:b/>
          <w:bCs/>
          <w:i/>
          <w:iCs/>
        </w:rPr>
        <w:lastRenderedPageBreak/>
        <w:t xml:space="preserve">Вопросы для подготовки к практическим занятиям </w:t>
      </w:r>
    </w:p>
    <w:p w:rsidR="00E71646" w:rsidRDefault="00E71646" w:rsidP="00DB4CB0">
      <w:pPr>
        <w:spacing w:line="360" w:lineRule="auto"/>
        <w:jc w:val="both"/>
      </w:pPr>
      <w:r>
        <w:t>Представлены в разделе 5.1.</w:t>
      </w:r>
    </w:p>
    <w:p w:rsidR="00E71646" w:rsidRDefault="00E71646" w:rsidP="00706D57">
      <w:pPr>
        <w:jc w:val="both"/>
        <w:rPr>
          <w:b/>
          <w:bCs/>
          <w:i/>
          <w:iCs/>
        </w:rPr>
      </w:pPr>
    </w:p>
    <w:p w:rsidR="00E71646" w:rsidRPr="00706D57" w:rsidRDefault="00E71646" w:rsidP="00706D57">
      <w:pPr>
        <w:jc w:val="both"/>
        <w:rPr>
          <w:b/>
          <w:bCs/>
          <w:i/>
          <w:iCs/>
          <w:caps/>
        </w:rPr>
      </w:pPr>
      <w:r w:rsidRPr="00706D57">
        <w:rPr>
          <w:b/>
          <w:bCs/>
          <w:i/>
          <w:iCs/>
        </w:rPr>
        <w:t>Примеры тестовых заданий.</w:t>
      </w:r>
    </w:p>
    <w:p w:rsidR="00E71646" w:rsidRPr="00AC7DA8" w:rsidRDefault="00E71646" w:rsidP="00C63875">
      <w:pPr>
        <w:jc w:val="both"/>
        <w:rPr>
          <w:b/>
          <w:bCs/>
        </w:rPr>
      </w:pPr>
      <w:r>
        <w:rPr>
          <w:b/>
          <w:bCs/>
        </w:rPr>
        <w:t>Вариант 1.</w:t>
      </w:r>
    </w:p>
    <w:p w:rsidR="00E71646" w:rsidRPr="009B4D25"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sidRPr="009B4D25">
        <w:rPr>
          <w:rFonts w:ascii="Times New Roman" w:hAnsi="Times New Roman" w:cs="Times New Roman"/>
          <w:b/>
          <w:bCs/>
          <w:color w:val="000000"/>
          <w:sz w:val="24"/>
          <w:szCs w:val="24"/>
          <w:lang w:eastAsia="ru-RU"/>
        </w:rPr>
        <w:t>1. Выберите правильный вариант ответа.</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Документ – это:</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1. Зафиксированная на материальном носителе информация с реквизитами, позволяющими ее идентифицировать.</w:t>
      </w:r>
    </w:p>
    <w:p w:rsidR="00E71646"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2. Носитель информации, используемой в целях регулирования социальных отношений.</w:t>
      </w:r>
      <w:r>
        <w:rPr>
          <w:rFonts w:ascii="Times New Roman" w:hAnsi="Times New Roman" w:cs="Times New Roman"/>
          <w:color w:val="000000"/>
          <w:sz w:val="24"/>
          <w:szCs w:val="24"/>
          <w:lang w:eastAsia="ru-RU"/>
        </w:rPr>
        <w:t xml:space="preserve"> </w:t>
      </w:r>
    </w:p>
    <w:p w:rsidR="00E71646" w:rsidRDefault="00E71646" w:rsidP="00C63875">
      <w:pPr>
        <w:pStyle w:val="ad"/>
        <w:shd w:val="clear" w:color="auto" w:fill="FFFFFF"/>
        <w:ind w:left="0"/>
        <w:jc w:val="both"/>
        <w:rPr>
          <w:rFonts w:ascii="Times New Roman" w:hAnsi="Times New Roman" w:cs="Times New Roman"/>
          <w:b/>
          <w:bCs/>
          <w:color w:val="000000"/>
          <w:sz w:val="24"/>
          <w:szCs w:val="24"/>
          <w:lang w:eastAsia="ru-RU"/>
        </w:rPr>
      </w:pPr>
      <w:r w:rsidRPr="00AB0A6A">
        <w:rPr>
          <w:rFonts w:ascii="Times New Roman" w:hAnsi="Times New Roman" w:cs="Times New Roman"/>
          <w:color w:val="000000"/>
          <w:sz w:val="24"/>
          <w:szCs w:val="24"/>
          <w:lang w:eastAsia="ru-RU"/>
        </w:rPr>
        <w:t>3. Информация, зафиксированная любым способом на любом носителе.</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 Выберите правильный вариант ответа.</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Подлинник документа – это:</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1. Первый или единственный экземпляр документа.</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2. Экземпляр документа, с которого снята копия.</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w:t>
      </w:r>
      <w:r w:rsidRPr="009B4D25">
        <w:rPr>
          <w:rFonts w:ascii="Times New Roman" w:hAnsi="Times New Roman" w:cs="Times New Roman"/>
          <w:b/>
          <w:bCs/>
          <w:color w:val="000000"/>
          <w:sz w:val="24"/>
          <w:szCs w:val="24"/>
          <w:lang w:eastAsia="ru-RU"/>
        </w:rPr>
        <w:t>. Выберите правильный вариант ответа.</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sidRPr="00AB0A6A">
        <w:rPr>
          <w:rFonts w:ascii="Times New Roman" w:hAnsi="Times New Roman" w:cs="Times New Roman"/>
          <w:color w:val="000000"/>
          <w:sz w:val="24"/>
          <w:szCs w:val="24"/>
          <w:lang w:eastAsia="ru-RU"/>
        </w:rPr>
        <w:t>Юридическая сила документа – это:</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1. Особенности внешнего оформления документа.</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2. Свидетельство наличия в документе положений нормативного характера.</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3. Способность документа порождать определенные правовые последствия.</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Имеет ли юридическую силу документ, полученный по факсимильной связи?</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1. Да.</w:t>
      </w:r>
    </w:p>
    <w:p w:rsidR="00E71646" w:rsidRPr="00AB0A6A"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AB0A6A">
        <w:rPr>
          <w:rFonts w:ascii="Times New Roman" w:hAnsi="Times New Roman" w:cs="Times New Roman"/>
          <w:color w:val="000000"/>
          <w:sz w:val="24"/>
          <w:szCs w:val="24"/>
          <w:lang w:eastAsia="ru-RU"/>
        </w:rPr>
        <w:t>2. Да, по соглашению сторон информационного обмена.</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sidRPr="00AB0A6A">
        <w:rPr>
          <w:rFonts w:ascii="Times New Roman" w:hAnsi="Times New Roman" w:cs="Times New Roman"/>
          <w:color w:val="000000"/>
          <w:sz w:val="24"/>
          <w:szCs w:val="24"/>
          <w:lang w:eastAsia="ru-RU"/>
        </w:rPr>
        <w:t>3. Нет.</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Какой из перечисленных реквизитов не относится к реквизитам удостоверения?</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Гриф утверждения.</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Печать.</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lastRenderedPageBreak/>
        <w:t>3. Отметка о заверении копии.</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4. Виза согласования.</w:t>
      </w:r>
    </w:p>
    <w:p w:rsidR="00E71646" w:rsidRPr="009B4D2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5. Подпись.</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В какой последовательности должны быть расположены наименования в бланке письма филиала организации?</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Открытое акционерное общество.</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(ОАО «Сибнефть»).</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3. Филиал в городе Ханты-Мансийске.</w:t>
      </w:r>
    </w:p>
    <w:p w:rsidR="00E71646" w:rsidRPr="009B4D2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4. «Нефтяная компания “Сибнефть”».</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7</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Какие реквизиты включаются в бланк письма?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Место составления или издания документа.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Заголовок к тексту.</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3. Наименование организации.</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4. Товарный знак (знак обслуживания).</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5. Наименование вида документа.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6. Адресат.</w:t>
      </w:r>
    </w:p>
    <w:p w:rsidR="00E71646" w:rsidRPr="00664FF5"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7. Справочные данные об организации.</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8</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На каком экземпляре делового письма, подготовленном для отправки адресату по почте, проставляются визы?</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color w:val="000000"/>
        </w:rPr>
        <w:t>1</w:t>
      </w:r>
      <w:r w:rsidRPr="008D71A0">
        <w:rPr>
          <w:rFonts w:ascii="Times New Roman" w:hAnsi="Times New Roman" w:cs="Times New Roman"/>
          <w:color w:val="000000"/>
          <w:sz w:val="24"/>
          <w:szCs w:val="24"/>
          <w:lang w:eastAsia="ru-RU"/>
        </w:rPr>
        <w:t>. На подлиннике, отправляемом адресату.</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 xml:space="preserve">2. На копии, помещаемой в дело организации. </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9</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lastRenderedPageBreak/>
        <w:t>Что должен сделать работник организации, визирующий документ, если он не согласен с его содержанием?</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Отказаться от визирования документа.</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Завизировать документ, выразив свое мнение.</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10</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Какой вариант заголовка к письму вы считаете правильным?</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О договоре поставки.</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О невыполнении договора поставки от 12.08.2005 № 45/67.</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sidRPr="008D71A0">
        <w:rPr>
          <w:rFonts w:ascii="Times New Roman" w:hAnsi="Times New Roman" w:cs="Times New Roman"/>
          <w:color w:val="000000"/>
          <w:sz w:val="24"/>
          <w:szCs w:val="24"/>
          <w:lang w:eastAsia="ru-RU"/>
        </w:rPr>
        <w:t>3. О невыполнении договора.</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Вариант 2.</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Как должна быть оформлена подпись, если заместитель руководителя организации имеет право подписывать документы вместо руководителя в случае его временного отсутствия?</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Генеральный директор</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xml:space="preserve"> Подпись</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Л.И. Садиков</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Зам. генерального директора          Подпись</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О.П. Ремизов</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sidRPr="008D71A0">
        <w:rPr>
          <w:rFonts w:ascii="Times New Roman" w:hAnsi="Times New Roman" w:cs="Times New Roman"/>
          <w:color w:val="000000"/>
          <w:sz w:val="24"/>
          <w:szCs w:val="24"/>
          <w:lang w:eastAsia="ru-RU"/>
        </w:rPr>
        <w:t>3. И.о. генерального директора</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Подпись</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 </w:t>
      </w:r>
      <w:r w:rsidRPr="008D71A0">
        <w:rPr>
          <w:rFonts w:ascii="Times New Roman" w:hAnsi="Times New Roman" w:cs="Times New Roman"/>
          <w:color w:val="000000"/>
          <w:sz w:val="24"/>
          <w:szCs w:val="24"/>
          <w:lang w:eastAsia="ru-RU"/>
        </w:rPr>
        <w:t>О.П. Ремизов</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2</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Нужно ли заверять печатью организации приказы руководителя?</w:t>
      </w:r>
    </w:p>
    <w:p w:rsidR="00E71646" w:rsidRPr="008D71A0"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1. Да.</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8D71A0">
        <w:rPr>
          <w:rFonts w:ascii="Times New Roman" w:hAnsi="Times New Roman" w:cs="Times New Roman"/>
          <w:color w:val="000000"/>
          <w:sz w:val="24"/>
          <w:szCs w:val="24"/>
          <w:lang w:eastAsia="ru-RU"/>
        </w:rPr>
        <w:t>2. Нет</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Какое письмо заверяется печатью?</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Гарантийное письмо.</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Коммерческое предложение.</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Письмо-просьба.</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Какие нормы применяются для расчета численности делопроизводственного персонала?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Нормы выработки.</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lastRenderedPageBreak/>
        <w:t>2. Нормы времени.</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Нормы управляемости.</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4. Нормы обслуживания.</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Документооборот – это:</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Передача документа из одной инстанции в другую в процессе его рассмотрения.</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2. Движение документов в организации с момен</w:t>
      </w:r>
      <w:r>
        <w:rPr>
          <w:rFonts w:ascii="Times New Roman" w:hAnsi="Times New Roman" w:cs="Times New Roman"/>
          <w:color w:val="000000"/>
          <w:sz w:val="24"/>
          <w:szCs w:val="24"/>
          <w:lang w:eastAsia="ru-RU"/>
        </w:rPr>
        <w:t xml:space="preserve">та их создания или получения до </w:t>
      </w:r>
      <w:r w:rsidRPr="00C63875">
        <w:rPr>
          <w:rFonts w:ascii="Times New Roman" w:hAnsi="Times New Roman" w:cs="Times New Roman"/>
          <w:color w:val="000000"/>
          <w:sz w:val="24"/>
          <w:szCs w:val="24"/>
          <w:lang w:eastAsia="ru-RU"/>
        </w:rPr>
        <w:t>завершения исполнения или отправки.</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Движение комплекса документов в процессе выработки, принятия и исполнения решений.</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Какой документ относится к нерегистрируемым?</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Письмо-запрос.</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2. Жалоба гражданина.</w:t>
      </w:r>
    </w:p>
    <w:p w:rsidR="00E71646"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Сопроводительное письмо.</w:t>
      </w:r>
    </w:p>
    <w:p w:rsidR="00E71646"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4. Рекламное письмо.</w:t>
      </w:r>
    </w:p>
    <w:p w:rsidR="00E71646" w:rsidRPr="00664FF5" w:rsidRDefault="00E71646" w:rsidP="00C63875">
      <w:pPr>
        <w:pStyle w:val="ad"/>
        <w:shd w:val="clear" w:color="auto" w:fill="FFFFFF"/>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7</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Кто может перенести срок исполнения поручения, полученного из вышестоящей организации?</w:t>
      </w:r>
    </w:p>
    <w:p w:rsidR="00E71646"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Руководитель организации, исполняющей поручение.</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2. Руководитель вышестоящей организации.</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Служба ДОУ организации, исполняющей поручение.</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8</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Какой документ составляется при необходимости зафиксировать сложившуюся ситуацию или обнаруженные факты?</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Протокол.</w:t>
      </w:r>
    </w:p>
    <w:p w:rsidR="00E71646"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2. Справка.</w:t>
      </w:r>
    </w:p>
    <w:p w:rsidR="00E71646"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lastRenderedPageBreak/>
        <w:t>3. Акт.</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9</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Какой документ требует утверждения руководителем организации?</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Положение о бухгалтерии.</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2. Справка о задолженности предприятия.</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Письмо-запрос о предоставлении информации.</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4. Протокол заседания совета директоров.</w:t>
      </w: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p>
    <w:p w:rsidR="00E71646" w:rsidRDefault="00E71646" w:rsidP="00C63875">
      <w:pPr>
        <w:pStyle w:val="ad"/>
        <w:shd w:val="clear" w:color="auto" w:fill="FFFFFF"/>
        <w:spacing w:after="0" w:line="240" w:lineRule="auto"/>
        <w:ind w:left="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10</w:t>
      </w:r>
      <w:r w:rsidRPr="009B4D25">
        <w:rPr>
          <w:rFonts w:ascii="Times New Roman" w:hAnsi="Times New Roman" w:cs="Times New Roman"/>
          <w:b/>
          <w:bCs/>
          <w:color w:val="000000"/>
          <w:sz w:val="24"/>
          <w:szCs w:val="24"/>
          <w:lang w:eastAsia="ru-RU"/>
        </w:rPr>
        <w:t>. Выберите правильный вариант ответа.</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Какое утверждение является правильным?</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1. В каждой организации должна быть сводная номенклатура дел и номенклатуры дел структурных подразделений.</w:t>
      </w:r>
    </w:p>
    <w:p w:rsidR="00E71646" w:rsidRPr="00C63875" w:rsidRDefault="00E71646" w:rsidP="00C63875">
      <w:pPr>
        <w:pStyle w:val="ad"/>
        <w:shd w:val="clear" w:color="auto" w:fill="FFFFFF"/>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2. В каждой организации должна быть сводная номенклатура дел.</w:t>
      </w:r>
    </w:p>
    <w:p w:rsidR="00E71646" w:rsidRPr="00AC7DA8" w:rsidRDefault="00E71646" w:rsidP="00C63875">
      <w:pPr>
        <w:pStyle w:val="ad"/>
        <w:shd w:val="clear" w:color="auto" w:fill="FFFFFF"/>
        <w:spacing w:after="0" w:line="240" w:lineRule="auto"/>
        <w:ind w:left="0"/>
        <w:jc w:val="both"/>
        <w:rPr>
          <w:rFonts w:ascii="Times New Roman" w:hAnsi="Times New Roman" w:cs="Times New Roman"/>
          <w:color w:val="000000"/>
          <w:sz w:val="24"/>
          <w:szCs w:val="24"/>
          <w:lang w:eastAsia="ru-RU"/>
        </w:rPr>
      </w:pPr>
      <w:r w:rsidRPr="00C63875">
        <w:rPr>
          <w:rFonts w:ascii="Times New Roman" w:hAnsi="Times New Roman" w:cs="Times New Roman"/>
          <w:color w:val="000000"/>
          <w:sz w:val="24"/>
          <w:szCs w:val="24"/>
          <w:lang w:eastAsia="ru-RU"/>
        </w:rPr>
        <w:t>3. В каждой организации должны быть только номенклатуры дел структурных подразделений.</w:t>
      </w:r>
    </w:p>
    <w:p w:rsidR="00E71646" w:rsidRDefault="00E71646" w:rsidP="00BC0833">
      <w:pPr>
        <w:jc w:val="both"/>
        <w:rPr>
          <w:b/>
          <w:bCs/>
        </w:rPr>
      </w:pPr>
    </w:p>
    <w:p w:rsidR="00E71646" w:rsidRDefault="00E71646" w:rsidP="003A38C9">
      <w:pPr>
        <w:spacing w:line="360" w:lineRule="auto"/>
        <w:rPr>
          <w:b/>
          <w:bCs/>
        </w:rPr>
      </w:pPr>
      <w:r>
        <w:rPr>
          <w:b/>
          <w:bCs/>
        </w:rPr>
        <w:t>7</w:t>
      </w:r>
      <w:r w:rsidRPr="007F18F6">
        <w:rPr>
          <w:b/>
          <w:bCs/>
        </w:rPr>
        <w:t xml:space="preserve">. </w:t>
      </w:r>
      <w:r w:rsidRPr="00706D57">
        <w:rPr>
          <w:b/>
          <w:bCs/>
        </w:rPr>
        <w:t>ПЕРЕЧЕНЬ ОСНОВНОЙ И ДОПОЛНИТЕЛЬНОЙ УЧЕБНОЙ ЛИТЕРАТУРЫ</w:t>
      </w:r>
    </w:p>
    <w:p w:rsidR="00E71646" w:rsidRPr="004D6197" w:rsidRDefault="00E71646" w:rsidP="003A38C9">
      <w:pPr>
        <w:spacing w:line="360" w:lineRule="auto"/>
        <w:rPr>
          <w:b/>
          <w:bCs/>
        </w:rPr>
      </w:pPr>
      <w:r w:rsidRPr="004D6197">
        <w:rPr>
          <w:b/>
          <w:bCs/>
        </w:rPr>
        <w:t>7.1. Основная литература</w:t>
      </w:r>
    </w:p>
    <w:tbl>
      <w:tblPr>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25"/>
      </w:tblGrid>
      <w:tr w:rsidR="00E71646" w:rsidRPr="004D6197">
        <w:trPr>
          <w:cantSplit/>
          <w:trHeight w:val="600"/>
        </w:trPr>
        <w:tc>
          <w:tcPr>
            <w:tcW w:w="648" w:type="dxa"/>
            <w:vMerge w:val="restart"/>
            <w:vAlign w:val="center"/>
          </w:tcPr>
          <w:p w:rsidR="00E71646" w:rsidRPr="004D6197" w:rsidRDefault="00E71646" w:rsidP="00900D35">
            <w:pPr>
              <w:spacing w:line="360" w:lineRule="auto"/>
              <w:jc w:val="center"/>
            </w:pPr>
            <w:r w:rsidRPr="004D6197">
              <w:t>№ п/п</w:t>
            </w:r>
          </w:p>
        </w:tc>
        <w:tc>
          <w:tcPr>
            <w:tcW w:w="2437" w:type="dxa"/>
            <w:vMerge w:val="restart"/>
            <w:vAlign w:val="center"/>
          </w:tcPr>
          <w:p w:rsidR="00E71646" w:rsidRPr="004D6197" w:rsidRDefault="00E71646" w:rsidP="00900D35">
            <w:pPr>
              <w:jc w:val="center"/>
            </w:pPr>
            <w:r w:rsidRPr="004D6197">
              <w:t>Наименование</w:t>
            </w:r>
          </w:p>
        </w:tc>
        <w:tc>
          <w:tcPr>
            <w:tcW w:w="1560" w:type="dxa"/>
            <w:vMerge w:val="restart"/>
            <w:vAlign w:val="center"/>
          </w:tcPr>
          <w:p w:rsidR="00E71646" w:rsidRPr="004D6197" w:rsidRDefault="00E71646" w:rsidP="00900D35">
            <w:pPr>
              <w:jc w:val="center"/>
            </w:pPr>
            <w:r w:rsidRPr="004D6197">
              <w:t>Авторы</w:t>
            </w:r>
          </w:p>
        </w:tc>
        <w:tc>
          <w:tcPr>
            <w:tcW w:w="1133" w:type="dxa"/>
            <w:vMerge w:val="restart"/>
            <w:textDirection w:val="btLr"/>
            <w:vAlign w:val="center"/>
          </w:tcPr>
          <w:p w:rsidR="00E71646" w:rsidRPr="004D6197" w:rsidRDefault="00E71646" w:rsidP="00900D35">
            <w:pPr>
              <w:ind w:left="113" w:right="113"/>
              <w:jc w:val="center"/>
              <w:rPr>
                <w:sz w:val="20"/>
                <w:szCs w:val="20"/>
              </w:rPr>
            </w:pPr>
            <w:r w:rsidRPr="004D6197">
              <w:rPr>
                <w:sz w:val="20"/>
                <w:szCs w:val="20"/>
              </w:rPr>
              <w:t>Место издания</w:t>
            </w:r>
          </w:p>
        </w:tc>
        <w:tc>
          <w:tcPr>
            <w:tcW w:w="900" w:type="dxa"/>
            <w:vMerge w:val="restart"/>
            <w:textDirection w:val="btLr"/>
            <w:vAlign w:val="center"/>
          </w:tcPr>
          <w:p w:rsidR="00E71646" w:rsidRPr="004D6197" w:rsidRDefault="00E71646" w:rsidP="00900D35">
            <w:pPr>
              <w:ind w:left="113" w:right="113"/>
              <w:jc w:val="center"/>
              <w:rPr>
                <w:sz w:val="18"/>
                <w:szCs w:val="18"/>
              </w:rPr>
            </w:pPr>
            <w:r w:rsidRPr="004D6197">
              <w:rPr>
                <w:sz w:val="18"/>
                <w:szCs w:val="18"/>
              </w:rPr>
              <w:t>Год издания</w:t>
            </w:r>
          </w:p>
        </w:tc>
        <w:tc>
          <w:tcPr>
            <w:tcW w:w="2893" w:type="dxa"/>
            <w:gridSpan w:val="2"/>
            <w:vAlign w:val="center"/>
          </w:tcPr>
          <w:p w:rsidR="00E71646" w:rsidRPr="004D6197" w:rsidRDefault="00E71646" w:rsidP="00900D35">
            <w:pPr>
              <w:jc w:val="center"/>
            </w:pPr>
            <w:r w:rsidRPr="004D6197">
              <w:t>Наличие</w:t>
            </w:r>
          </w:p>
        </w:tc>
      </w:tr>
      <w:tr w:rsidR="00E71646" w:rsidRPr="00CB0375">
        <w:trPr>
          <w:cantSplit/>
          <w:trHeight w:val="519"/>
        </w:trPr>
        <w:tc>
          <w:tcPr>
            <w:tcW w:w="648" w:type="dxa"/>
            <w:vMerge/>
          </w:tcPr>
          <w:p w:rsidR="00E71646" w:rsidRPr="004D6197" w:rsidRDefault="00E71646" w:rsidP="00287EEA">
            <w:pPr>
              <w:spacing w:line="360" w:lineRule="auto"/>
              <w:jc w:val="center"/>
            </w:pPr>
          </w:p>
        </w:tc>
        <w:tc>
          <w:tcPr>
            <w:tcW w:w="2437" w:type="dxa"/>
            <w:vMerge/>
          </w:tcPr>
          <w:p w:rsidR="00E71646" w:rsidRPr="004D6197" w:rsidRDefault="00E71646" w:rsidP="000C7AAA">
            <w:pPr>
              <w:jc w:val="center"/>
            </w:pPr>
          </w:p>
        </w:tc>
        <w:tc>
          <w:tcPr>
            <w:tcW w:w="1560" w:type="dxa"/>
            <w:vMerge/>
          </w:tcPr>
          <w:p w:rsidR="00E71646" w:rsidRPr="004D6197" w:rsidRDefault="00E71646" w:rsidP="00287EEA">
            <w:pPr>
              <w:jc w:val="center"/>
            </w:pPr>
          </w:p>
        </w:tc>
        <w:tc>
          <w:tcPr>
            <w:tcW w:w="1133" w:type="dxa"/>
            <w:vMerge/>
            <w:textDirection w:val="btLr"/>
            <w:vAlign w:val="center"/>
          </w:tcPr>
          <w:p w:rsidR="00E71646" w:rsidRPr="004D6197" w:rsidRDefault="00E71646" w:rsidP="00287EEA">
            <w:pPr>
              <w:ind w:left="113" w:right="113"/>
              <w:jc w:val="center"/>
              <w:rPr>
                <w:sz w:val="16"/>
                <w:szCs w:val="16"/>
              </w:rPr>
            </w:pPr>
          </w:p>
        </w:tc>
        <w:tc>
          <w:tcPr>
            <w:tcW w:w="900" w:type="dxa"/>
            <w:vMerge/>
            <w:textDirection w:val="btLr"/>
            <w:vAlign w:val="center"/>
          </w:tcPr>
          <w:p w:rsidR="00E71646" w:rsidRPr="004D6197" w:rsidRDefault="00E71646" w:rsidP="00287EEA">
            <w:pPr>
              <w:ind w:left="113" w:right="113"/>
              <w:jc w:val="center"/>
              <w:rPr>
                <w:sz w:val="18"/>
                <w:szCs w:val="18"/>
              </w:rPr>
            </w:pPr>
          </w:p>
        </w:tc>
        <w:tc>
          <w:tcPr>
            <w:tcW w:w="1368" w:type="dxa"/>
          </w:tcPr>
          <w:p w:rsidR="00E71646" w:rsidRPr="004D6197" w:rsidRDefault="004C3939" w:rsidP="000C7AAA">
            <w:pPr>
              <w:jc w:val="center"/>
              <w:rPr>
                <w:sz w:val="20"/>
                <w:szCs w:val="20"/>
              </w:rPr>
            </w:pPr>
            <w:r>
              <w:rPr>
                <w:sz w:val="20"/>
                <w:szCs w:val="20"/>
              </w:rPr>
              <w:t>Печатные издания</w:t>
            </w:r>
          </w:p>
        </w:tc>
        <w:tc>
          <w:tcPr>
            <w:tcW w:w="1525" w:type="dxa"/>
          </w:tcPr>
          <w:p w:rsidR="00E71646" w:rsidRPr="004D6197" w:rsidRDefault="00E71646" w:rsidP="00AD72A2">
            <w:pPr>
              <w:jc w:val="center"/>
            </w:pPr>
            <w:r w:rsidRPr="004D6197">
              <w:rPr>
                <w:sz w:val="20"/>
                <w:szCs w:val="20"/>
              </w:rPr>
              <w:t>в ЭБС, адрес в сети Интернет</w:t>
            </w:r>
          </w:p>
        </w:tc>
      </w:tr>
      <w:tr w:rsidR="00E71646" w:rsidRPr="00CB0375">
        <w:tc>
          <w:tcPr>
            <w:tcW w:w="648" w:type="dxa"/>
          </w:tcPr>
          <w:p w:rsidR="00E71646" w:rsidRPr="004D6197" w:rsidRDefault="00E71646" w:rsidP="006F7D70">
            <w:pPr>
              <w:jc w:val="center"/>
            </w:pPr>
            <w:r>
              <w:t>1</w:t>
            </w:r>
            <w:r w:rsidRPr="004D6197">
              <w:t>.</w:t>
            </w:r>
          </w:p>
        </w:tc>
        <w:tc>
          <w:tcPr>
            <w:tcW w:w="2437" w:type="dxa"/>
          </w:tcPr>
          <w:p w:rsidR="00E71646" w:rsidRPr="00CB0375" w:rsidRDefault="00E71646" w:rsidP="006F7D70">
            <w:pPr>
              <w:rPr>
                <w:highlight w:val="yellow"/>
              </w:rPr>
            </w:pPr>
            <w:r>
              <w:t>Правовое регулирование туризма в Российской Федерации: учебное пособие</w:t>
            </w:r>
          </w:p>
        </w:tc>
        <w:tc>
          <w:tcPr>
            <w:tcW w:w="1560" w:type="dxa"/>
          </w:tcPr>
          <w:p w:rsidR="00E71646" w:rsidRPr="00CB0375" w:rsidRDefault="00E71646" w:rsidP="006F7D70">
            <w:pPr>
              <w:rPr>
                <w:highlight w:val="yellow"/>
              </w:rPr>
            </w:pPr>
            <w:r w:rsidRPr="00145D6F">
              <w:t>Братановский С. Н. , Братановская М. С. , Кочерга С. А.</w:t>
            </w:r>
          </w:p>
        </w:tc>
        <w:tc>
          <w:tcPr>
            <w:tcW w:w="1133" w:type="dxa"/>
          </w:tcPr>
          <w:p w:rsidR="00E71646" w:rsidRPr="00CB0375" w:rsidRDefault="00E71646" w:rsidP="006F7D70">
            <w:pPr>
              <w:rPr>
                <w:highlight w:val="yellow"/>
              </w:rPr>
            </w:pPr>
            <w:r w:rsidRPr="00145D6F">
              <w:t xml:space="preserve">М.: Директ-Медиа, </w:t>
            </w:r>
          </w:p>
        </w:tc>
        <w:tc>
          <w:tcPr>
            <w:tcW w:w="900" w:type="dxa"/>
          </w:tcPr>
          <w:p w:rsidR="00E71646" w:rsidRPr="00CB0375" w:rsidRDefault="00E71646" w:rsidP="006F7D70">
            <w:pPr>
              <w:rPr>
                <w:highlight w:val="yellow"/>
              </w:rPr>
            </w:pPr>
            <w:r w:rsidRPr="00145D6F">
              <w:t>2014</w:t>
            </w:r>
          </w:p>
        </w:tc>
        <w:tc>
          <w:tcPr>
            <w:tcW w:w="1368" w:type="dxa"/>
          </w:tcPr>
          <w:p w:rsidR="00E71646" w:rsidRPr="00CB0375" w:rsidRDefault="00E71646" w:rsidP="006F7D70">
            <w:pPr>
              <w:rPr>
                <w:highlight w:val="yellow"/>
              </w:rPr>
            </w:pPr>
          </w:p>
        </w:tc>
        <w:tc>
          <w:tcPr>
            <w:tcW w:w="1525" w:type="dxa"/>
          </w:tcPr>
          <w:p w:rsidR="00E71646" w:rsidRDefault="004C3939" w:rsidP="006F7D70">
            <w:hyperlink r:id="rId7" w:tgtFrame="_blank" w:history="1">
              <w:r w:rsidR="00E71646" w:rsidRPr="00797280">
                <w:rPr>
                  <w:color w:val="2222CC"/>
                  <w:u w:val="single"/>
                </w:rPr>
                <w:t>https://biblioclub.ru</w:t>
              </w:r>
            </w:hyperlink>
            <w:r w:rsidR="00E71646" w:rsidRPr="00797280">
              <w:rPr>
                <w:color w:val="000000"/>
              </w:rPr>
              <w:t> </w:t>
            </w:r>
          </w:p>
        </w:tc>
      </w:tr>
      <w:tr w:rsidR="00E71646" w:rsidRPr="007F18F6">
        <w:trPr>
          <w:trHeight w:val="1395"/>
        </w:trPr>
        <w:tc>
          <w:tcPr>
            <w:tcW w:w="648" w:type="dxa"/>
          </w:tcPr>
          <w:p w:rsidR="00E71646" w:rsidRPr="004D6197" w:rsidRDefault="00E71646" w:rsidP="006F7D70">
            <w:pPr>
              <w:jc w:val="center"/>
            </w:pPr>
            <w:r>
              <w:t>2</w:t>
            </w:r>
            <w:r w:rsidRPr="004D6197">
              <w:t>.</w:t>
            </w:r>
          </w:p>
        </w:tc>
        <w:tc>
          <w:tcPr>
            <w:tcW w:w="2437" w:type="dxa"/>
          </w:tcPr>
          <w:p w:rsidR="00E71646" w:rsidRDefault="00E71646" w:rsidP="006F7D70">
            <w:r>
              <w:t xml:space="preserve">Международный туризм : правовые акты </w:t>
            </w:r>
          </w:p>
          <w:p w:rsidR="00E71646" w:rsidRPr="00CB0375" w:rsidRDefault="00E71646" w:rsidP="006F7D70">
            <w:pPr>
              <w:rPr>
                <w:highlight w:val="yellow"/>
              </w:rPr>
            </w:pPr>
          </w:p>
        </w:tc>
        <w:tc>
          <w:tcPr>
            <w:tcW w:w="1560" w:type="dxa"/>
          </w:tcPr>
          <w:p w:rsidR="00E71646" w:rsidRPr="00CB0375" w:rsidRDefault="00E71646" w:rsidP="006F7D70">
            <w:pPr>
              <w:rPr>
                <w:highlight w:val="yellow"/>
              </w:rPr>
            </w:pPr>
            <w:r>
              <w:t>Волошин Н.И., Михайлов М.В.</w:t>
            </w:r>
          </w:p>
        </w:tc>
        <w:tc>
          <w:tcPr>
            <w:tcW w:w="1133" w:type="dxa"/>
          </w:tcPr>
          <w:p w:rsidR="00E71646" w:rsidRPr="00CB0375" w:rsidRDefault="00E71646" w:rsidP="006F7D70">
            <w:pPr>
              <w:rPr>
                <w:highlight w:val="yellow"/>
              </w:rPr>
            </w:pPr>
            <w:r>
              <w:t>М.: Логос,</w:t>
            </w:r>
          </w:p>
        </w:tc>
        <w:tc>
          <w:tcPr>
            <w:tcW w:w="900" w:type="dxa"/>
          </w:tcPr>
          <w:p w:rsidR="00E71646" w:rsidRPr="00CB0375" w:rsidRDefault="00E71646" w:rsidP="006F7D70">
            <w:pPr>
              <w:rPr>
                <w:highlight w:val="yellow"/>
              </w:rPr>
            </w:pPr>
            <w:r>
              <w:t>2014</w:t>
            </w:r>
          </w:p>
        </w:tc>
        <w:tc>
          <w:tcPr>
            <w:tcW w:w="1368" w:type="dxa"/>
          </w:tcPr>
          <w:p w:rsidR="00E71646" w:rsidRPr="007F18F6" w:rsidRDefault="00E71646" w:rsidP="006F7D70">
            <w:pPr>
              <w:jc w:val="center"/>
            </w:pPr>
          </w:p>
        </w:tc>
        <w:tc>
          <w:tcPr>
            <w:tcW w:w="1525" w:type="dxa"/>
          </w:tcPr>
          <w:p w:rsidR="00E71646" w:rsidRDefault="004C3939" w:rsidP="006F7D70">
            <w:hyperlink r:id="rId8" w:tgtFrame="_blank" w:history="1">
              <w:r w:rsidR="00E71646" w:rsidRPr="00797280">
                <w:rPr>
                  <w:color w:val="2222CC"/>
                  <w:u w:val="single"/>
                </w:rPr>
                <w:t>https://biblioclub.ru</w:t>
              </w:r>
            </w:hyperlink>
            <w:r w:rsidR="00E71646" w:rsidRPr="00797280">
              <w:rPr>
                <w:color w:val="000000"/>
              </w:rPr>
              <w:t> </w:t>
            </w:r>
          </w:p>
        </w:tc>
      </w:tr>
      <w:tr w:rsidR="00E71646" w:rsidRPr="007F18F6">
        <w:trPr>
          <w:trHeight w:val="255"/>
        </w:trPr>
        <w:tc>
          <w:tcPr>
            <w:tcW w:w="648" w:type="dxa"/>
          </w:tcPr>
          <w:p w:rsidR="00E71646" w:rsidRDefault="00E71646" w:rsidP="006F7D70">
            <w:pPr>
              <w:jc w:val="center"/>
            </w:pPr>
            <w:r>
              <w:t>3.</w:t>
            </w:r>
          </w:p>
        </w:tc>
        <w:tc>
          <w:tcPr>
            <w:tcW w:w="2437" w:type="dxa"/>
          </w:tcPr>
          <w:p w:rsidR="00E71646" w:rsidRDefault="00E71646" w:rsidP="006F7D70">
            <w:r>
              <w:t xml:space="preserve">Документационное обеспечение управления: учебник </w:t>
            </w:r>
          </w:p>
          <w:p w:rsidR="00E71646" w:rsidRDefault="00E71646" w:rsidP="006F7D70"/>
        </w:tc>
        <w:tc>
          <w:tcPr>
            <w:tcW w:w="1560" w:type="dxa"/>
          </w:tcPr>
          <w:p w:rsidR="00E71646" w:rsidRDefault="00E71646" w:rsidP="006F7D70">
            <w:r>
              <w:t>Гринберг А. С. , Горбачёв Н. Н. , Мухаметши</w:t>
            </w:r>
            <w:r>
              <w:lastRenderedPageBreak/>
              <w:t>на О. А.</w:t>
            </w:r>
          </w:p>
          <w:p w:rsidR="00E71646" w:rsidRDefault="00E71646" w:rsidP="006F7D70"/>
        </w:tc>
        <w:tc>
          <w:tcPr>
            <w:tcW w:w="1133" w:type="dxa"/>
          </w:tcPr>
          <w:p w:rsidR="00E71646" w:rsidRDefault="00E71646" w:rsidP="006F7D70">
            <w:r>
              <w:lastRenderedPageBreak/>
              <w:t xml:space="preserve">М.: Юнити-Дана, </w:t>
            </w:r>
          </w:p>
        </w:tc>
        <w:tc>
          <w:tcPr>
            <w:tcW w:w="900" w:type="dxa"/>
          </w:tcPr>
          <w:p w:rsidR="00E71646" w:rsidRDefault="00E71646" w:rsidP="006F7D70">
            <w:r>
              <w:t>2015</w:t>
            </w:r>
          </w:p>
        </w:tc>
        <w:tc>
          <w:tcPr>
            <w:tcW w:w="1368" w:type="dxa"/>
          </w:tcPr>
          <w:p w:rsidR="00E71646" w:rsidRPr="007F18F6" w:rsidRDefault="00E71646" w:rsidP="006F7D70">
            <w:pPr>
              <w:jc w:val="center"/>
            </w:pPr>
          </w:p>
        </w:tc>
        <w:tc>
          <w:tcPr>
            <w:tcW w:w="1525" w:type="dxa"/>
          </w:tcPr>
          <w:p w:rsidR="00E71646" w:rsidRDefault="004C3939" w:rsidP="006F7D70">
            <w:hyperlink r:id="rId9" w:tgtFrame="_blank" w:history="1">
              <w:r w:rsidR="00E71646" w:rsidRPr="00797280">
                <w:rPr>
                  <w:color w:val="2222CC"/>
                  <w:u w:val="single"/>
                </w:rPr>
                <w:t>https://biblioclub.ru</w:t>
              </w:r>
            </w:hyperlink>
            <w:r w:rsidR="00E71646" w:rsidRPr="00797280">
              <w:rPr>
                <w:color w:val="000000"/>
              </w:rPr>
              <w:t> </w:t>
            </w:r>
          </w:p>
        </w:tc>
      </w:tr>
    </w:tbl>
    <w:p w:rsidR="00E71646" w:rsidRDefault="00E71646" w:rsidP="006F7D70">
      <w:pPr>
        <w:autoSpaceDE w:val="0"/>
        <w:autoSpaceDN w:val="0"/>
        <w:adjustRightInd w:val="0"/>
        <w:jc w:val="both"/>
        <w:rPr>
          <w:color w:val="FF0000"/>
        </w:rPr>
      </w:pPr>
    </w:p>
    <w:p w:rsidR="00E71646" w:rsidRPr="006F7D70" w:rsidRDefault="00E71646" w:rsidP="006F7D70">
      <w:pPr>
        <w:spacing w:line="360" w:lineRule="auto"/>
        <w:rPr>
          <w:b/>
          <w:bCs/>
        </w:rPr>
      </w:pPr>
      <w:r>
        <w:rPr>
          <w:b/>
          <w:bCs/>
        </w:rPr>
        <w:t xml:space="preserve">7.2. </w:t>
      </w:r>
      <w:r w:rsidRPr="000C7AAA">
        <w:rPr>
          <w:b/>
          <w:bCs/>
        </w:rPr>
        <w:t>Дополнительная литература</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E71646" w:rsidRPr="004D6197">
        <w:trPr>
          <w:cantSplit/>
          <w:trHeight w:val="600"/>
        </w:trPr>
        <w:tc>
          <w:tcPr>
            <w:tcW w:w="648" w:type="dxa"/>
            <w:vMerge w:val="restart"/>
            <w:vAlign w:val="center"/>
          </w:tcPr>
          <w:p w:rsidR="00E71646" w:rsidRPr="004D6197" w:rsidRDefault="00E71646" w:rsidP="00080842">
            <w:pPr>
              <w:spacing w:line="360" w:lineRule="auto"/>
              <w:jc w:val="center"/>
            </w:pPr>
            <w:r w:rsidRPr="004D6197">
              <w:t>№ п/п</w:t>
            </w:r>
          </w:p>
        </w:tc>
        <w:tc>
          <w:tcPr>
            <w:tcW w:w="2437" w:type="dxa"/>
            <w:vMerge w:val="restart"/>
            <w:vAlign w:val="center"/>
          </w:tcPr>
          <w:p w:rsidR="00E71646" w:rsidRPr="004D6197" w:rsidRDefault="00E71646" w:rsidP="00080842">
            <w:pPr>
              <w:jc w:val="center"/>
            </w:pPr>
            <w:r w:rsidRPr="004D6197">
              <w:t>Наименование</w:t>
            </w:r>
          </w:p>
        </w:tc>
        <w:tc>
          <w:tcPr>
            <w:tcW w:w="1560" w:type="dxa"/>
            <w:vMerge w:val="restart"/>
            <w:vAlign w:val="center"/>
          </w:tcPr>
          <w:p w:rsidR="00E71646" w:rsidRPr="004D6197" w:rsidRDefault="00E71646" w:rsidP="00080842">
            <w:pPr>
              <w:jc w:val="center"/>
            </w:pPr>
            <w:r w:rsidRPr="004D6197">
              <w:t>Авторы</w:t>
            </w:r>
          </w:p>
        </w:tc>
        <w:tc>
          <w:tcPr>
            <w:tcW w:w="1133" w:type="dxa"/>
            <w:vMerge w:val="restart"/>
            <w:textDirection w:val="btLr"/>
            <w:vAlign w:val="center"/>
          </w:tcPr>
          <w:p w:rsidR="00E71646" w:rsidRPr="004D6197" w:rsidRDefault="00E71646" w:rsidP="00080842">
            <w:pPr>
              <w:ind w:left="113" w:right="113"/>
              <w:jc w:val="center"/>
              <w:rPr>
                <w:sz w:val="20"/>
                <w:szCs w:val="20"/>
              </w:rPr>
            </w:pPr>
            <w:r w:rsidRPr="004D6197">
              <w:rPr>
                <w:sz w:val="20"/>
                <w:szCs w:val="20"/>
              </w:rPr>
              <w:t>Место издания</w:t>
            </w:r>
          </w:p>
        </w:tc>
        <w:tc>
          <w:tcPr>
            <w:tcW w:w="900" w:type="dxa"/>
            <w:vMerge w:val="restart"/>
            <w:textDirection w:val="btLr"/>
            <w:vAlign w:val="center"/>
          </w:tcPr>
          <w:p w:rsidR="00E71646" w:rsidRPr="004D6197" w:rsidRDefault="00E71646" w:rsidP="00080842">
            <w:pPr>
              <w:ind w:left="113" w:right="113"/>
              <w:jc w:val="center"/>
              <w:rPr>
                <w:sz w:val="18"/>
                <w:szCs w:val="18"/>
              </w:rPr>
            </w:pPr>
            <w:r w:rsidRPr="004D6197">
              <w:rPr>
                <w:sz w:val="18"/>
                <w:szCs w:val="18"/>
              </w:rPr>
              <w:t>Год издания</w:t>
            </w:r>
          </w:p>
        </w:tc>
        <w:tc>
          <w:tcPr>
            <w:tcW w:w="2928" w:type="dxa"/>
            <w:gridSpan w:val="2"/>
            <w:vAlign w:val="center"/>
          </w:tcPr>
          <w:p w:rsidR="00E71646" w:rsidRPr="004D6197" w:rsidRDefault="00E71646" w:rsidP="00080842">
            <w:pPr>
              <w:jc w:val="center"/>
            </w:pPr>
            <w:r w:rsidRPr="004D6197">
              <w:t>Наличие</w:t>
            </w:r>
          </w:p>
        </w:tc>
      </w:tr>
      <w:tr w:rsidR="00E71646" w:rsidRPr="00CB0375">
        <w:trPr>
          <w:cantSplit/>
          <w:trHeight w:val="519"/>
        </w:trPr>
        <w:tc>
          <w:tcPr>
            <w:tcW w:w="648" w:type="dxa"/>
            <w:vMerge/>
          </w:tcPr>
          <w:p w:rsidR="00E71646" w:rsidRPr="004D6197" w:rsidRDefault="00E71646" w:rsidP="00080842">
            <w:pPr>
              <w:spacing w:line="360" w:lineRule="auto"/>
              <w:jc w:val="center"/>
            </w:pPr>
          </w:p>
        </w:tc>
        <w:tc>
          <w:tcPr>
            <w:tcW w:w="2437" w:type="dxa"/>
            <w:vMerge/>
          </w:tcPr>
          <w:p w:rsidR="00E71646" w:rsidRPr="004D6197" w:rsidRDefault="00E71646" w:rsidP="00080842">
            <w:pPr>
              <w:jc w:val="center"/>
            </w:pPr>
          </w:p>
        </w:tc>
        <w:tc>
          <w:tcPr>
            <w:tcW w:w="1560" w:type="dxa"/>
            <w:vMerge/>
          </w:tcPr>
          <w:p w:rsidR="00E71646" w:rsidRPr="004D6197" w:rsidRDefault="00E71646" w:rsidP="00080842">
            <w:pPr>
              <w:jc w:val="center"/>
            </w:pPr>
          </w:p>
        </w:tc>
        <w:tc>
          <w:tcPr>
            <w:tcW w:w="1133" w:type="dxa"/>
            <w:vMerge/>
            <w:textDirection w:val="btLr"/>
            <w:vAlign w:val="center"/>
          </w:tcPr>
          <w:p w:rsidR="00E71646" w:rsidRPr="004D6197" w:rsidRDefault="00E71646" w:rsidP="00080842">
            <w:pPr>
              <w:ind w:left="113" w:right="113"/>
              <w:jc w:val="center"/>
              <w:rPr>
                <w:sz w:val="16"/>
                <w:szCs w:val="16"/>
              </w:rPr>
            </w:pPr>
          </w:p>
        </w:tc>
        <w:tc>
          <w:tcPr>
            <w:tcW w:w="900" w:type="dxa"/>
            <w:vMerge/>
            <w:textDirection w:val="btLr"/>
            <w:vAlign w:val="center"/>
          </w:tcPr>
          <w:p w:rsidR="00E71646" w:rsidRPr="004D6197" w:rsidRDefault="00E71646" w:rsidP="00080842">
            <w:pPr>
              <w:ind w:left="113" w:right="113"/>
              <w:jc w:val="center"/>
              <w:rPr>
                <w:sz w:val="18"/>
                <w:szCs w:val="18"/>
              </w:rPr>
            </w:pPr>
          </w:p>
        </w:tc>
        <w:tc>
          <w:tcPr>
            <w:tcW w:w="1368" w:type="dxa"/>
          </w:tcPr>
          <w:p w:rsidR="00E71646" w:rsidRPr="004D6197" w:rsidRDefault="004C3939" w:rsidP="00080842">
            <w:pPr>
              <w:jc w:val="center"/>
              <w:rPr>
                <w:sz w:val="20"/>
                <w:szCs w:val="20"/>
              </w:rPr>
            </w:pPr>
            <w:r>
              <w:rPr>
                <w:sz w:val="20"/>
                <w:szCs w:val="20"/>
              </w:rPr>
              <w:t>Печатные издания</w:t>
            </w:r>
          </w:p>
        </w:tc>
        <w:tc>
          <w:tcPr>
            <w:tcW w:w="1560" w:type="dxa"/>
          </w:tcPr>
          <w:p w:rsidR="00E71646" w:rsidRPr="004D6197" w:rsidRDefault="00E71646" w:rsidP="00080842">
            <w:pPr>
              <w:jc w:val="center"/>
            </w:pPr>
            <w:r w:rsidRPr="004D6197">
              <w:rPr>
                <w:sz w:val="20"/>
                <w:szCs w:val="20"/>
              </w:rPr>
              <w:t>в ЭБС, адрес в сети Интернет</w:t>
            </w:r>
          </w:p>
        </w:tc>
      </w:tr>
      <w:tr w:rsidR="00E71646" w:rsidRPr="007F18F6">
        <w:trPr>
          <w:trHeight w:val="255"/>
        </w:trPr>
        <w:tc>
          <w:tcPr>
            <w:tcW w:w="648" w:type="dxa"/>
          </w:tcPr>
          <w:p w:rsidR="00E71646" w:rsidRPr="00CB0375" w:rsidRDefault="004C3939" w:rsidP="006F7D70">
            <w:pPr>
              <w:jc w:val="center"/>
              <w:rPr>
                <w:highlight w:val="yellow"/>
              </w:rPr>
            </w:pPr>
            <w:r>
              <w:t>1</w:t>
            </w:r>
            <w:r w:rsidR="00E71646" w:rsidRPr="004D6197">
              <w:t>.</w:t>
            </w:r>
          </w:p>
        </w:tc>
        <w:tc>
          <w:tcPr>
            <w:tcW w:w="2437" w:type="dxa"/>
          </w:tcPr>
          <w:p w:rsidR="00E71646" w:rsidRPr="006E15DF" w:rsidRDefault="00E71646" w:rsidP="006F7D70">
            <w:r w:rsidRPr="00226936">
              <w:t>Ресурсы регионального туризм</w:t>
            </w:r>
            <w:r>
              <w:t>а</w:t>
            </w:r>
            <w:r w:rsidRPr="00226936">
              <w:t>: структура, виды и особенности управления: монография</w:t>
            </w:r>
            <w:r>
              <w:t xml:space="preserve">. </w:t>
            </w:r>
          </w:p>
        </w:tc>
        <w:tc>
          <w:tcPr>
            <w:tcW w:w="1560" w:type="dxa"/>
          </w:tcPr>
          <w:p w:rsidR="00E71646" w:rsidRPr="006E15DF" w:rsidRDefault="00E71646" w:rsidP="006F7D70">
            <w:r w:rsidRPr="00226936">
              <w:t>Левочкина Н. А.</w:t>
            </w:r>
          </w:p>
        </w:tc>
        <w:tc>
          <w:tcPr>
            <w:tcW w:w="1133" w:type="dxa"/>
          </w:tcPr>
          <w:p w:rsidR="00E71646" w:rsidRPr="006E15DF" w:rsidRDefault="00E71646" w:rsidP="006F7D70">
            <w:r w:rsidRPr="00226936">
              <w:t>М.: Директ-Медиа,</w:t>
            </w:r>
          </w:p>
        </w:tc>
        <w:tc>
          <w:tcPr>
            <w:tcW w:w="900" w:type="dxa"/>
          </w:tcPr>
          <w:p w:rsidR="00E71646" w:rsidRPr="006E15DF" w:rsidRDefault="00E71646" w:rsidP="006F7D70">
            <w:r w:rsidRPr="00226936">
              <w:t>2014</w:t>
            </w:r>
          </w:p>
        </w:tc>
        <w:tc>
          <w:tcPr>
            <w:tcW w:w="1368" w:type="dxa"/>
          </w:tcPr>
          <w:p w:rsidR="00E71646" w:rsidRPr="007F18F6" w:rsidRDefault="00E71646" w:rsidP="006F7D70">
            <w:pPr>
              <w:jc w:val="center"/>
            </w:pPr>
          </w:p>
        </w:tc>
        <w:tc>
          <w:tcPr>
            <w:tcW w:w="1560" w:type="dxa"/>
          </w:tcPr>
          <w:p w:rsidR="00E71646" w:rsidRDefault="004C3939" w:rsidP="006F7D70">
            <w:hyperlink r:id="rId10" w:tgtFrame="_blank" w:history="1">
              <w:r w:rsidR="00E71646" w:rsidRPr="000E3D0F">
                <w:rPr>
                  <w:color w:val="2222CC"/>
                  <w:u w:val="single"/>
                </w:rPr>
                <w:t>https://biblioclub.ru</w:t>
              </w:r>
            </w:hyperlink>
            <w:r w:rsidR="00E71646" w:rsidRPr="000E3D0F">
              <w:rPr>
                <w:color w:val="000000"/>
              </w:rPr>
              <w:t> </w:t>
            </w:r>
          </w:p>
        </w:tc>
      </w:tr>
    </w:tbl>
    <w:p w:rsidR="00E71646" w:rsidRDefault="00E71646" w:rsidP="006E15DF">
      <w:pPr>
        <w:spacing w:line="360" w:lineRule="auto"/>
        <w:rPr>
          <w:b/>
          <w:bCs/>
        </w:rPr>
      </w:pPr>
    </w:p>
    <w:p w:rsidR="00E71646" w:rsidRPr="004A4863" w:rsidRDefault="00E71646" w:rsidP="006E15DF">
      <w:pPr>
        <w:spacing w:line="360" w:lineRule="auto"/>
        <w:rPr>
          <w:b/>
          <w:bCs/>
        </w:rPr>
      </w:pPr>
      <w:r w:rsidRPr="004A4863">
        <w:rPr>
          <w:b/>
          <w:bCs/>
        </w:rPr>
        <w:t>8</w:t>
      </w:r>
      <w:r w:rsidRPr="00B16E06">
        <w:rPr>
          <w:b/>
          <w:bCs/>
        </w:rPr>
        <w:t xml:space="preserve">. Ресурсы информационно-телекоммуникационной сети «Интернет», </w:t>
      </w:r>
      <w:r w:rsidRPr="004A4863">
        <w:rPr>
          <w:b/>
          <w:bCs/>
        </w:rPr>
        <w:t xml:space="preserve"> </w:t>
      </w:r>
    </w:p>
    <w:p w:rsidR="00E71646" w:rsidRPr="00EF171A" w:rsidRDefault="00E71646" w:rsidP="008C2262">
      <w:pPr>
        <w:pStyle w:val="31"/>
        <w:tabs>
          <w:tab w:val="left" w:pos="0"/>
        </w:tabs>
        <w:spacing w:line="240" w:lineRule="auto"/>
        <w:ind w:left="0" w:firstLine="567"/>
        <w:rPr>
          <w:sz w:val="24"/>
          <w:szCs w:val="24"/>
        </w:rPr>
      </w:pPr>
      <w:r w:rsidRPr="00EF171A">
        <w:rPr>
          <w:sz w:val="24"/>
          <w:szCs w:val="24"/>
        </w:rPr>
        <w:t xml:space="preserve">Официальный сайт Федерального агентства по туризму РФ. – Режим доступа: </w:t>
      </w:r>
      <w:hyperlink r:id="rId11" w:history="1">
        <w:r w:rsidRPr="00EF171A">
          <w:rPr>
            <w:sz w:val="24"/>
            <w:szCs w:val="24"/>
          </w:rPr>
          <w:t>http://www.russiatourism.ru/</w:t>
        </w:r>
      </w:hyperlink>
    </w:p>
    <w:p w:rsidR="00E71646" w:rsidRPr="00EF171A" w:rsidRDefault="00E71646" w:rsidP="008C2262">
      <w:pPr>
        <w:pStyle w:val="31"/>
        <w:tabs>
          <w:tab w:val="left" w:pos="0"/>
        </w:tabs>
        <w:spacing w:line="240" w:lineRule="auto"/>
        <w:ind w:left="0" w:firstLine="567"/>
        <w:rPr>
          <w:sz w:val="24"/>
          <w:szCs w:val="24"/>
        </w:rPr>
      </w:pPr>
      <w:r w:rsidRPr="00EF171A">
        <w:rPr>
          <w:sz w:val="24"/>
          <w:szCs w:val="24"/>
        </w:rPr>
        <w:t xml:space="preserve">Официальный сайт Российского союза туриндустрии. – Режим доступа: </w:t>
      </w:r>
      <w:hyperlink r:id="rId12" w:history="1">
        <w:r w:rsidRPr="00EF171A">
          <w:rPr>
            <w:sz w:val="24"/>
            <w:szCs w:val="24"/>
          </w:rPr>
          <w:t>http://www.rostourunion.ru/</w:t>
        </w:r>
      </w:hyperlink>
    </w:p>
    <w:p w:rsidR="00E71646" w:rsidRPr="00EF171A" w:rsidRDefault="00E71646" w:rsidP="008C2262">
      <w:pPr>
        <w:pStyle w:val="31"/>
        <w:tabs>
          <w:tab w:val="left" w:pos="0"/>
        </w:tabs>
        <w:spacing w:line="240" w:lineRule="auto"/>
        <w:ind w:left="0" w:firstLine="567"/>
        <w:rPr>
          <w:sz w:val="24"/>
          <w:szCs w:val="24"/>
        </w:rPr>
      </w:pPr>
      <w:r w:rsidRPr="00EF171A">
        <w:rPr>
          <w:sz w:val="24"/>
          <w:szCs w:val="24"/>
        </w:rPr>
        <w:t xml:space="preserve">Официальный сайт Северо-Западного отделения Российского союза туриндустрии. – Режим доступа: </w:t>
      </w:r>
      <w:hyperlink r:id="rId13" w:history="1">
        <w:r w:rsidRPr="00EF171A">
          <w:rPr>
            <w:sz w:val="24"/>
            <w:szCs w:val="24"/>
          </w:rPr>
          <w:t>http://www.rstnw.ru/</w:t>
        </w:r>
      </w:hyperlink>
    </w:p>
    <w:p w:rsidR="00E71646" w:rsidRPr="00B524D2" w:rsidRDefault="00E71646" w:rsidP="008C2262">
      <w:pPr>
        <w:pStyle w:val="31"/>
        <w:tabs>
          <w:tab w:val="left" w:pos="0"/>
        </w:tabs>
        <w:spacing w:line="240" w:lineRule="auto"/>
        <w:ind w:left="0" w:firstLine="567"/>
        <w:rPr>
          <w:rStyle w:val="af2"/>
          <w:color w:val="auto"/>
          <w:sz w:val="24"/>
          <w:szCs w:val="24"/>
        </w:rPr>
      </w:pPr>
      <w:bookmarkStart w:id="1" w:name="_GoBack"/>
      <w:bookmarkEnd w:id="1"/>
      <w:r w:rsidRPr="00B524D2">
        <w:rPr>
          <w:sz w:val="24"/>
          <w:szCs w:val="24"/>
        </w:rPr>
        <w:t>Электронно-библиотечная система «Библиоклуб». – Режим доступа: https://biblioclub.ru/</w:t>
      </w:r>
    </w:p>
    <w:p w:rsidR="00E71646" w:rsidRPr="00B16E06" w:rsidRDefault="00E71646" w:rsidP="0077528F"/>
    <w:p w:rsidR="00E71646" w:rsidRDefault="00E71646" w:rsidP="004A4863">
      <w:pPr>
        <w:pStyle w:val="ad"/>
        <w:spacing w:line="360" w:lineRule="auto"/>
        <w:ind w:left="0"/>
        <w:rPr>
          <w:rFonts w:ascii="Times New Roman" w:hAnsi="Times New Roman" w:cs="Times New Roman"/>
          <w:b/>
          <w:bCs/>
          <w:sz w:val="24"/>
          <w:szCs w:val="24"/>
        </w:rPr>
      </w:pPr>
      <w:r w:rsidRPr="004A4863">
        <w:rPr>
          <w:rFonts w:ascii="Times New Roman" w:hAnsi="Times New Roman" w:cs="Times New Roman"/>
          <w:b/>
          <w:bCs/>
          <w:sz w:val="24"/>
          <w:szCs w:val="24"/>
        </w:rPr>
        <w:t>9.</w:t>
      </w:r>
      <w:r>
        <w:rPr>
          <w:rFonts w:ascii="Times New Roman" w:hAnsi="Times New Roman" w:cs="Times New Roman"/>
          <w:b/>
          <w:bCs/>
          <w:sz w:val="24"/>
          <w:szCs w:val="24"/>
        </w:rPr>
        <w:t xml:space="preserve"> </w:t>
      </w:r>
      <w:r w:rsidRPr="006E15DF">
        <w:rPr>
          <w:rFonts w:ascii="Times New Roman" w:hAnsi="Times New Roman" w:cs="Times New Roman"/>
          <w:b/>
          <w:bCs/>
          <w:sz w:val="24"/>
          <w:szCs w:val="24"/>
        </w:rPr>
        <w:t>Методические указания для обучающихся по освоению дисциплины:</w:t>
      </w:r>
    </w:p>
    <w:p w:rsidR="00E71646" w:rsidRDefault="00E71646" w:rsidP="005D4F36">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E71646" w:rsidRDefault="00E71646" w:rsidP="005D4F36">
      <w:pPr>
        <w:autoSpaceDE w:val="0"/>
        <w:autoSpaceDN w:val="0"/>
        <w:adjustRightInd w:val="0"/>
        <w:ind w:firstLine="360"/>
        <w:jc w:val="both"/>
        <w:rPr>
          <w:b/>
          <w:bCs/>
          <w:i/>
          <w:iCs/>
        </w:rPr>
      </w:pPr>
    </w:p>
    <w:p w:rsidR="00E71646" w:rsidRDefault="00E71646" w:rsidP="005D4F36">
      <w:pPr>
        <w:autoSpaceDE w:val="0"/>
        <w:autoSpaceDN w:val="0"/>
        <w:adjustRightInd w:val="0"/>
        <w:ind w:firstLine="360"/>
        <w:jc w:val="both"/>
        <w:rPr>
          <w:b/>
          <w:bCs/>
          <w:i/>
          <w:iCs/>
        </w:rPr>
      </w:pPr>
      <w:r>
        <w:rPr>
          <w:b/>
          <w:bCs/>
          <w:i/>
          <w:iCs/>
        </w:rPr>
        <w:t>Подготовка к лекционным занятиям</w:t>
      </w:r>
    </w:p>
    <w:p w:rsidR="00E71646" w:rsidRDefault="00E71646" w:rsidP="005D4F36">
      <w:pPr>
        <w:autoSpaceDE w:val="0"/>
        <w:autoSpaceDN w:val="0"/>
        <w:adjustRightInd w:val="0"/>
        <w:ind w:firstLine="360"/>
        <w:jc w:val="both"/>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E71646" w:rsidRDefault="00E71646" w:rsidP="005D4F36">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E71646" w:rsidRDefault="00E71646" w:rsidP="005D4F36">
      <w:pPr>
        <w:autoSpaceDE w:val="0"/>
        <w:autoSpaceDN w:val="0"/>
        <w:adjustRightInd w:val="0"/>
        <w:jc w:val="both"/>
      </w:pPr>
      <w:r>
        <w:lastRenderedPageBreak/>
        <w:sym w:font="Symbol" w:char="F02D"/>
      </w:r>
      <w:r>
        <w:t xml:space="preserve"> знакомит с новым учебным материалом; </w:t>
      </w:r>
    </w:p>
    <w:p w:rsidR="00E71646" w:rsidRDefault="00E71646" w:rsidP="005D4F36">
      <w:pPr>
        <w:autoSpaceDE w:val="0"/>
        <w:autoSpaceDN w:val="0"/>
        <w:adjustRightInd w:val="0"/>
        <w:jc w:val="both"/>
      </w:pPr>
      <w:r>
        <w:sym w:font="Symbol" w:char="F02D"/>
      </w:r>
      <w:r>
        <w:t xml:space="preserve"> разъясняет учебные элементы, трудные для понимания; </w:t>
      </w:r>
    </w:p>
    <w:p w:rsidR="00E71646" w:rsidRDefault="00E71646" w:rsidP="005D4F36">
      <w:pPr>
        <w:autoSpaceDE w:val="0"/>
        <w:autoSpaceDN w:val="0"/>
        <w:adjustRightInd w:val="0"/>
        <w:jc w:val="both"/>
      </w:pPr>
      <w:r>
        <w:sym w:font="Symbol" w:char="F02D"/>
      </w:r>
      <w:r>
        <w:t xml:space="preserve"> систематизирует учебный материал; </w:t>
      </w:r>
    </w:p>
    <w:p w:rsidR="00E71646" w:rsidRDefault="00E71646" w:rsidP="005D4F36">
      <w:pPr>
        <w:autoSpaceDE w:val="0"/>
        <w:autoSpaceDN w:val="0"/>
        <w:adjustRightInd w:val="0"/>
        <w:jc w:val="both"/>
      </w:pPr>
      <w:r>
        <w:sym w:font="Symbol" w:char="F02D"/>
      </w:r>
      <w:r>
        <w:t xml:space="preserve"> ориентирует в учебном процессе. </w:t>
      </w:r>
    </w:p>
    <w:p w:rsidR="00E71646" w:rsidRDefault="00E71646" w:rsidP="005D4F36">
      <w:pPr>
        <w:autoSpaceDE w:val="0"/>
        <w:autoSpaceDN w:val="0"/>
        <w:adjustRightInd w:val="0"/>
        <w:ind w:firstLine="360"/>
        <w:jc w:val="both"/>
      </w:pPr>
      <w:r>
        <w:t xml:space="preserve">При подготовке к лекции необходимо: </w:t>
      </w:r>
    </w:p>
    <w:p w:rsidR="00E71646" w:rsidRDefault="00E71646" w:rsidP="005D4F36">
      <w:pPr>
        <w:autoSpaceDE w:val="0"/>
        <w:autoSpaceDN w:val="0"/>
        <w:adjustRightInd w:val="0"/>
        <w:jc w:val="both"/>
      </w:pPr>
      <w:r>
        <w:sym w:font="Symbol" w:char="F02D"/>
      </w:r>
      <w:r>
        <w:t xml:space="preserve"> внимательно прочитать материал предыдущей лекции; </w:t>
      </w:r>
    </w:p>
    <w:p w:rsidR="00E71646" w:rsidRDefault="00E71646" w:rsidP="005D4F36">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E71646" w:rsidRDefault="00E71646" w:rsidP="005D4F36">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E71646" w:rsidRDefault="00E71646" w:rsidP="005D4F36">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E71646" w:rsidRDefault="00E71646" w:rsidP="005D4F36">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E71646" w:rsidRDefault="00E71646" w:rsidP="005D4F36">
      <w:pPr>
        <w:autoSpaceDE w:val="0"/>
        <w:autoSpaceDN w:val="0"/>
        <w:adjustRightInd w:val="0"/>
        <w:ind w:firstLine="360"/>
        <w:jc w:val="both"/>
        <w:rPr>
          <w:b/>
          <w:bCs/>
          <w:i/>
          <w:iCs/>
        </w:rPr>
      </w:pPr>
    </w:p>
    <w:p w:rsidR="00E71646" w:rsidRDefault="00E71646" w:rsidP="005D4F36">
      <w:pPr>
        <w:autoSpaceDE w:val="0"/>
        <w:autoSpaceDN w:val="0"/>
        <w:adjustRightInd w:val="0"/>
        <w:ind w:firstLine="360"/>
        <w:jc w:val="both"/>
        <w:rPr>
          <w:b/>
          <w:bCs/>
          <w:i/>
          <w:iCs/>
        </w:rPr>
      </w:pPr>
      <w:r>
        <w:rPr>
          <w:b/>
          <w:bCs/>
          <w:i/>
          <w:iCs/>
        </w:rPr>
        <w:t>Подготовка к занятиям семинарского типа</w:t>
      </w:r>
    </w:p>
    <w:p w:rsidR="00E71646" w:rsidRDefault="00E71646" w:rsidP="005D4F36">
      <w:pPr>
        <w:autoSpaceDE w:val="0"/>
        <w:autoSpaceDN w:val="0"/>
        <w:adjustRightInd w:val="0"/>
        <w:ind w:firstLine="360"/>
        <w:jc w:val="both"/>
      </w:pPr>
      <w:r>
        <w:t>Этот вид самостоятельной работы состоит из нескольких этапов:</w:t>
      </w:r>
    </w:p>
    <w:p w:rsidR="00E71646" w:rsidRDefault="00E71646" w:rsidP="005D4F36">
      <w:pPr>
        <w:autoSpaceDE w:val="0"/>
        <w:autoSpaceDN w:val="0"/>
        <w:adjustRightInd w:val="0"/>
        <w:ind w:firstLine="360"/>
        <w:jc w:val="both"/>
      </w:pPr>
      <w:r>
        <w:t>1) повторение изученного материала. Для этого используются конспекты лекций, рекомендованная основная и дополнительная литература;</w:t>
      </w:r>
    </w:p>
    <w:p w:rsidR="00E71646" w:rsidRDefault="00E71646" w:rsidP="005D4F36">
      <w:pPr>
        <w:autoSpaceDE w:val="0"/>
        <w:autoSpaceDN w:val="0"/>
        <w:adjustRightInd w:val="0"/>
        <w:ind w:firstLine="360"/>
        <w:jc w:val="both"/>
      </w:pPr>
      <w: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E71646" w:rsidRDefault="00E71646" w:rsidP="005D4F36">
      <w:pPr>
        <w:autoSpaceDE w:val="0"/>
        <w:autoSpaceDN w:val="0"/>
        <w:adjustRightInd w:val="0"/>
        <w:ind w:firstLine="360"/>
        <w:jc w:val="both"/>
      </w:pPr>
      <w:r>
        <w:t>3) выполнение практических заданий, упражнений, проверочных тестов, составление словаря терминов, развернутого плана сообщения и т.д.</w:t>
      </w:r>
    </w:p>
    <w:p w:rsidR="00E71646" w:rsidRDefault="00E71646" w:rsidP="005D4F36">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E71646" w:rsidRDefault="00E71646" w:rsidP="005D4F36">
      <w:pPr>
        <w:autoSpaceDE w:val="0"/>
        <w:autoSpaceDN w:val="0"/>
        <w:adjustRightInd w:val="0"/>
        <w:ind w:firstLine="360"/>
        <w:jc w:val="both"/>
      </w:pPr>
      <w:r>
        <w:t>-уделять внимание разбору теоретических задач, обсуждаемых на лекциях;</w:t>
      </w:r>
    </w:p>
    <w:p w:rsidR="00E71646" w:rsidRDefault="00E71646" w:rsidP="005D4F36">
      <w:pPr>
        <w:autoSpaceDE w:val="0"/>
        <w:autoSpaceDN w:val="0"/>
        <w:adjustRightInd w:val="0"/>
        <w:ind w:firstLine="360"/>
        <w:jc w:val="both"/>
      </w:pPr>
      <w:r>
        <w:t>-уделять внимание краткому повторению теоретического материала, который используется при выполнении практических заданий;</w:t>
      </w:r>
    </w:p>
    <w:p w:rsidR="00E71646" w:rsidRDefault="00E71646" w:rsidP="005D4F36">
      <w:pPr>
        <w:autoSpaceDE w:val="0"/>
        <w:autoSpaceDN w:val="0"/>
        <w:adjustRightInd w:val="0"/>
        <w:ind w:firstLine="360"/>
        <w:jc w:val="both"/>
      </w:pPr>
      <w:r>
        <w:t>-осуществлять регулярную сверку домашних заданий;</w:t>
      </w:r>
    </w:p>
    <w:p w:rsidR="00E71646" w:rsidRDefault="00E71646" w:rsidP="005D4F36">
      <w:pPr>
        <w:autoSpaceDE w:val="0"/>
        <w:autoSpaceDN w:val="0"/>
        <w:adjustRightInd w:val="0"/>
        <w:ind w:firstLine="360"/>
        <w:jc w:val="both"/>
      </w:pPr>
      <w:r>
        <w:t>-ставить проблемные вопросы, по возможности использовать примеры и задачи с практическим содержанием;</w:t>
      </w:r>
    </w:p>
    <w:p w:rsidR="00E71646" w:rsidRDefault="00E71646" w:rsidP="005D4F36">
      <w:pPr>
        <w:autoSpaceDE w:val="0"/>
        <w:autoSpaceDN w:val="0"/>
        <w:adjustRightInd w:val="0"/>
        <w:ind w:firstLine="360"/>
        <w:jc w:val="both"/>
      </w:pPr>
      <w:r>
        <w:t>-включаться в используемые при проведении занятий семинарского типа активные и интерактивные методы обучения;</w:t>
      </w:r>
    </w:p>
    <w:p w:rsidR="00E71646" w:rsidRDefault="00E71646" w:rsidP="005D4F36">
      <w:pPr>
        <w:autoSpaceDE w:val="0"/>
        <w:autoSpaceDN w:val="0"/>
        <w:adjustRightInd w:val="0"/>
        <w:ind w:firstLine="360"/>
        <w:jc w:val="both"/>
      </w:pPr>
      <w:r>
        <w:t>-развивать предметную интуицию.</w:t>
      </w:r>
    </w:p>
    <w:p w:rsidR="00E71646" w:rsidRDefault="00E71646" w:rsidP="005D4F36">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71646" w:rsidRDefault="00E71646" w:rsidP="005D4F36">
      <w:pPr>
        <w:autoSpaceDE w:val="0"/>
        <w:autoSpaceDN w:val="0"/>
        <w:adjustRightInd w:val="0"/>
        <w:ind w:firstLine="360"/>
        <w:jc w:val="both"/>
      </w:pPr>
      <w:r>
        <w:t>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w:t>
      </w:r>
    </w:p>
    <w:p w:rsidR="00E71646" w:rsidRDefault="00E71646" w:rsidP="005D4F36">
      <w:pPr>
        <w:autoSpaceDE w:val="0"/>
        <w:autoSpaceDN w:val="0"/>
        <w:adjustRightInd w:val="0"/>
        <w:ind w:firstLine="360"/>
        <w:jc w:val="both"/>
      </w:pPr>
      <w: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E71646" w:rsidRDefault="00E71646" w:rsidP="005D4F36">
      <w:pPr>
        <w:autoSpaceDE w:val="0"/>
        <w:autoSpaceDN w:val="0"/>
        <w:adjustRightInd w:val="0"/>
        <w:ind w:firstLine="360"/>
        <w:jc w:val="both"/>
      </w:pPr>
      <w:r>
        <w:t>2) регулярно изучать каждую тему дисциплины, используя различные формы индивидуальной работы;</w:t>
      </w:r>
    </w:p>
    <w:p w:rsidR="00E71646" w:rsidRDefault="00E71646" w:rsidP="005D4F36">
      <w:pPr>
        <w:autoSpaceDE w:val="0"/>
        <w:autoSpaceDN w:val="0"/>
        <w:adjustRightInd w:val="0"/>
        <w:ind w:firstLine="360"/>
        <w:jc w:val="both"/>
      </w:pPr>
      <w:r>
        <w:t>3) согласовывать с преподавателем виды работы по изучению дисциплины;</w:t>
      </w:r>
    </w:p>
    <w:p w:rsidR="00E71646" w:rsidRDefault="00E71646" w:rsidP="005D4F36">
      <w:pPr>
        <w:autoSpaceDE w:val="0"/>
        <w:autoSpaceDN w:val="0"/>
        <w:adjustRightInd w:val="0"/>
        <w:ind w:firstLine="360"/>
        <w:jc w:val="both"/>
      </w:pPr>
      <w:r>
        <w:lastRenderedPageBreak/>
        <w:t>4) по завершении отдельных тем своевременно передавать выполненные индивидуальные работы преподавателю.</w:t>
      </w:r>
    </w:p>
    <w:p w:rsidR="00E71646" w:rsidRDefault="00E71646" w:rsidP="005D4F36">
      <w:pPr>
        <w:autoSpaceDE w:val="0"/>
        <w:autoSpaceDN w:val="0"/>
        <w:adjustRightInd w:val="0"/>
        <w:ind w:firstLine="360"/>
        <w:jc w:val="both"/>
        <w:rPr>
          <w:b/>
          <w:bCs/>
          <w:i/>
          <w:iCs/>
        </w:rPr>
      </w:pPr>
    </w:p>
    <w:p w:rsidR="00E71646" w:rsidRDefault="00E71646" w:rsidP="005D4F36">
      <w:pPr>
        <w:autoSpaceDE w:val="0"/>
        <w:autoSpaceDN w:val="0"/>
        <w:adjustRightInd w:val="0"/>
        <w:ind w:firstLine="360"/>
        <w:jc w:val="both"/>
        <w:rPr>
          <w:b/>
          <w:bCs/>
          <w:i/>
          <w:iCs/>
        </w:rPr>
      </w:pPr>
      <w:r>
        <w:rPr>
          <w:b/>
          <w:bCs/>
          <w:i/>
          <w:iCs/>
        </w:rPr>
        <w:t>Организация самостоятельной работы</w:t>
      </w:r>
    </w:p>
    <w:p w:rsidR="00E71646" w:rsidRDefault="00E71646" w:rsidP="005D4F36">
      <w:pPr>
        <w:autoSpaceDE w:val="0"/>
        <w:autoSpaceDN w:val="0"/>
        <w:adjustRightInd w:val="0"/>
        <w:ind w:firstLine="360"/>
        <w:jc w:val="both"/>
      </w:pPr>
      <w:r>
        <w:t>Для теоретического и практического усвоения дисциплины большое значение имеет самостоятельная работа обучающихся,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обучающихся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обучающимся учебных заданий.</w:t>
      </w:r>
    </w:p>
    <w:p w:rsidR="00E71646" w:rsidRDefault="00E71646" w:rsidP="005D4F36">
      <w:pPr>
        <w:autoSpaceDE w:val="0"/>
        <w:autoSpaceDN w:val="0"/>
        <w:adjustRightInd w:val="0"/>
        <w:ind w:firstLine="360"/>
        <w:jc w:val="both"/>
      </w:pPr>
      <w:r>
        <w:t>Цель самостоятельной работы обучающихся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E71646" w:rsidRDefault="00E71646" w:rsidP="005D4F36">
      <w:pPr>
        <w:autoSpaceDE w:val="0"/>
        <w:autoSpaceDN w:val="0"/>
        <w:adjustRightInd w:val="0"/>
        <w:jc w:val="both"/>
      </w:pPr>
      <w:r>
        <w:t>1) внеаудиторная самостоятельная работа;</w:t>
      </w:r>
    </w:p>
    <w:p w:rsidR="00E71646" w:rsidRDefault="00E71646" w:rsidP="005D4F36">
      <w:pPr>
        <w:autoSpaceDE w:val="0"/>
        <w:autoSpaceDN w:val="0"/>
        <w:adjustRightInd w:val="0"/>
        <w:jc w:val="both"/>
      </w:pPr>
      <w: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E71646" w:rsidRDefault="00E71646" w:rsidP="005D4F36">
      <w:pPr>
        <w:autoSpaceDE w:val="0"/>
        <w:autoSpaceDN w:val="0"/>
        <w:adjustRightInd w:val="0"/>
        <w:jc w:val="both"/>
      </w:pPr>
      <w: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71646" w:rsidRDefault="00E71646" w:rsidP="005D4F36">
      <w:pPr>
        <w:autoSpaceDE w:val="0"/>
        <w:autoSpaceDN w:val="0"/>
        <w:adjustRightInd w:val="0"/>
        <w:ind w:firstLine="360"/>
        <w:jc w:val="both"/>
      </w:pPr>
      <w: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E71646" w:rsidRDefault="00E71646" w:rsidP="005D4F36">
      <w:pPr>
        <w:autoSpaceDE w:val="0"/>
        <w:autoSpaceDN w:val="0"/>
        <w:adjustRightInd w:val="0"/>
        <w:ind w:firstLine="360"/>
        <w:jc w:val="both"/>
        <w:rPr>
          <w:b/>
          <w:bCs/>
        </w:rPr>
      </w:pPr>
    </w:p>
    <w:p w:rsidR="00E71646" w:rsidRDefault="00E71646" w:rsidP="005D4F36">
      <w:pPr>
        <w:autoSpaceDE w:val="0"/>
        <w:autoSpaceDN w:val="0"/>
        <w:adjustRightInd w:val="0"/>
        <w:ind w:firstLine="360"/>
        <w:jc w:val="both"/>
        <w:rPr>
          <w:b/>
          <w:bCs/>
          <w:i/>
          <w:iCs/>
        </w:rPr>
      </w:pPr>
      <w:r>
        <w:rPr>
          <w:b/>
          <w:bCs/>
          <w:i/>
          <w:iCs/>
        </w:rPr>
        <w:t xml:space="preserve">Подготовка к экзамену (зачету) </w:t>
      </w:r>
    </w:p>
    <w:p w:rsidR="00E71646" w:rsidRDefault="00E71646" w:rsidP="005D4F36">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E71646" w:rsidRDefault="00E71646" w:rsidP="005D4F36">
      <w:pPr>
        <w:pStyle w:val="ad"/>
        <w:ind w:left="360"/>
        <w:jc w:val="both"/>
        <w:rPr>
          <w:rFonts w:ascii="Times New Roman" w:hAnsi="Times New Roman" w:cs="Times New Roman"/>
          <w:sz w:val="24"/>
          <w:szCs w:val="24"/>
        </w:rPr>
      </w:pPr>
    </w:p>
    <w:p w:rsidR="00E71646" w:rsidRDefault="00E71646" w:rsidP="005D4F36">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E71646" w:rsidRDefault="00E71646" w:rsidP="005D4F36">
      <w:pPr>
        <w:pStyle w:val="ad"/>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10.1.  Требования к программному обеспечению учебного процесса</w:t>
      </w:r>
    </w:p>
    <w:p w:rsidR="00E71646" w:rsidRDefault="00E71646" w:rsidP="005D4F36">
      <w:pPr>
        <w:jc w:val="both"/>
      </w:pPr>
      <w:r>
        <w:t>Для успешного освоения дисциплины, студент использует следующие программные средства:</w:t>
      </w:r>
    </w:p>
    <w:p w:rsidR="00E71646" w:rsidRDefault="00E71646" w:rsidP="005D4F36">
      <w:pPr>
        <w:pStyle w:val="Default"/>
        <w:ind w:left="1066"/>
        <w:rPr>
          <w:color w:val="auto"/>
        </w:rPr>
      </w:pPr>
      <w:r w:rsidRPr="000816EE">
        <w:rPr>
          <w:color w:val="auto"/>
        </w:rPr>
        <w:t>Windows 7 x64</w:t>
      </w:r>
    </w:p>
    <w:p w:rsidR="00E71646" w:rsidRDefault="00E71646" w:rsidP="005D4F36">
      <w:pPr>
        <w:pStyle w:val="Default"/>
        <w:ind w:left="1066"/>
        <w:rPr>
          <w:color w:val="auto"/>
        </w:rPr>
      </w:pPr>
      <w:r w:rsidRPr="000816EE">
        <w:rPr>
          <w:color w:val="auto"/>
        </w:rPr>
        <w:t>Microsoft Office 2016</w:t>
      </w:r>
    </w:p>
    <w:p w:rsidR="00E71646" w:rsidRDefault="00E71646" w:rsidP="005D4F36">
      <w:pPr>
        <w:pStyle w:val="Default"/>
        <w:ind w:left="1066"/>
        <w:rPr>
          <w:color w:val="auto"/>
        </w:rPr>
      </w:pPr>
    </w:p>
    <w:p w:rsidR="00E71646" w:rsidRDefault="00E71646" w:rsidP="005D4F36">
      <w:pPr>
        <w:pStyle w:val="ad"/>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E71646" w:rsidRPr="00343598" w:rsidRDefault="00E71646" w:rsidP="00B524D2">
      <w:pPr>
        <w:pStyle w:val="ad"/>
        <w:spacing w:line="360" w:lineRule="auto"/>
        <w:ind w:left="0" w:firstLine="708"/>
        <w:jc w:val="both"/>
        <w:rPr>
          <w:rFonts w:ascii="Times New Roman" w:hAnsi="Times New Roman" w:cs="Times New Roman"/>
          <w:sz w:val="24"/>
          <w:szCs w:val="24"/>
        </w:rPr>
      </w:pPr>
      <w:r w:rsidRPr="00B524D2">
        <w:rPr>
          <w:rFonts w:ascii="Times New Roman" w:hAnsi="Times New Roman" w:cs="Times New Roman"/>
          <w:sz w:val="24"/>
          <w:szCs w:val="24"/>
        </w:rPr>
        <w:t>Информационно-справочная правовая система Гарант.</w:t>
      </w:r>
    </w:p>
    <w:p w:rsidR="00E71646" w:rsidRDefault="00E71646" w:rsidP="005D4F36">
      <w:pPr>
        <w:spacing w:line="360" w:lineRule="auto"/>
        <w:ind w:left="360"/>
        <w:rPr>
          <w:b/>
          <w:bCs/>
        </w:rPr>
      </w:pPr>
      <w:r>
        <w:rPr>
          <w:b/>
          <w:bCs/>
        </w:rPr>
        <w:t>11.  Материально-техническое обеспечение дисциплины:</w:t>
      </w:r>
    </w:p>
    <w:p w:rsidR="00E71646" w:rsidRDefault="00E71646" w:rsidP="005D4F36">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E71646" w:rsidRDefault="00E71646" w:rsidP="005D4F36">
      <w:pPr>
        <w:shd w:val="clear" w:color="auto" w:fill="FFFFFF"/>
        <w:ind w:firstLine="709"/>
        <w:jc w:val="both"/>
      </w:pPr>
      <w:r>
        <w:rPr>
          <w:spacing w:val="5"/>
        </w:rPr>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E71646" w:rsidRPr="00706D57" w:rsidRDefault="00E71646" w:rsidP="005D4F36">
      <w:pPr>
        <w:ind w:firstLine="709"/>
        <w:jc w:val="both"/>
        <w:rPr>
          <w:rFonts w:eastAsia="ArialMT"/>
          <w:lang w:eastAsia="en-US"/>
        </w:rPr>
      </w:pPr>
      <w:r w:rsidRPr="00994A7C">
        <w:rPr>
          <w:rFonts w:eastAsia="ArialMT"/>
          <w:lang w:eastAsia="en-US"/>
        </w:rPr>
        <w:t>компьютеры для обучающихся, мультимедийный проектор, экран, меловая доска, столы и стулья для обучающихся, стол и стул преподавателя, телевизор, наборы демонстрационного оборудов</w:t>
      </w:r>
      <w:r>
        <w:rPr>
          <w:rFonts w:eastAsia="ArialMT"/>
          <w:lang w:eastAsia="en-US"/>
        </w:rPr>
        <w:t xml:space="preserve">ания и учебно-наглядных пособий, </w:t>
      </w:r>
      <w:r w:rsidRPr="00994A7C">
        <w:rPr>
          <w:rFonts w:eastAsia="ArialMT"/>
          <w:lang w:eastAsia="en-US"/>
        </w:rPr>
        <w:t>компьютеры для обучающихся с подключением к сети "Интернет" и обеспечением доступа в электронную информационно-образовательную среду</w:t>
      </w:r>
      <w:r>
        <w:rPr>
          <w:rFonts w:eastAsia="ArialMT"/>
          <w:lang w:eastAsia="en-US"/>
        </w:rPr>
        <w:t>.</w:t>
      </w:r>
    </w:p>
    <w:p w:rsidR="00E71646" w:rsidRPr="00706D57" w:rsidRDefault="00E71646" w:rsidP="00706D57">
      <w:pPr>
        <w:autoSpaceDE w:val="0"/>
        <w:autoSpaceDN w:val="0"/>
        <w:adjustRightInd w:val="0"/>
        <w:jc w:val="both"/>
        <w:rPr>
          <w:rFonts w:eastAsia="ArialMT"/>
          <w:lang w:eastAsia="en-US"/>
        </w:rPr>
      </w:pPr>
      <w:r w:rsidRPr="00706D57">
        <w:rPr>
          <w:rFonts w:eastAsia="ArialMT"/>
          <w:lang w:eastAsia="en-US"/>
        </w:rPr>
        <w:t xml:space="preserve"> </w:t>
      </w:r>
    </w:p>
    <w:sectPr w:rsidR="00E71646" w:rsidRPr="00706D57" w:rsidSect="00C805B3">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646" w:rsidRDefault="00E71646">
      <w:r>
        <w:separator/>
      </w:r>
    </w:p>
  </w:endnote>
  <w:endnote w:type="continuationSeparator" w:id="0">
    <w:p w:rsidR="00E71646" w:rsidRDefault="00E7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46" w:rsidRPr="001D000A" w:rsidRDefault="00E71646" w:rsidP="001D000A">
    <w:pPr>
      <w:pStyle w:val="a9"/>
    </w:pPr>
    <w:r>
      <w:t xml:space="preserve">© </w:t>
    </w:r>
    <w:r>
      <w:rPr>
        <w:rFonts w:ascii="Bookman Old Style" w:hAnsi="Bookman Old Style" w:cs="Bookman Old Style"/>
      </w:rPr>
      <w:t>ЛГУ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646" w:rsidRDefault="00E71646">
      <w:r>
        <w:separator/>
      </w:r>
    </w:p>
  </w:footnote>
  <w:footnote w:type="continuationSeparator" w:id="0">
    <w:p w:rsidR="00E71646" w:rsidRDefault="00E71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46" w:rsidRDefault="00E71646"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E71646" w:rsidRPr="00FB55A3">
      <w:trPr>
        <w:trHeight w:val="703"/>
      </w:trPr>
      <w:tc>
        <w:tcPr>
          <w:tcW w:w="2160" w:type="dxa"/>
          <w:vMerge w:val="restart"/>
          <w:vAlign w:val="center"/>
        </w:tcPr>
        <w:p w:rsidR="00E71646" w:rsidRPr="007D0B19" w:rsidRDefault="004C3939" w:rsidP="00AE293A">
          <w:pPr>
            <w:pStyle w:val="a6"/>
            <w:spacing w:line="276" w:lineRule="auto"/>
            <w:ind w:left="-69" w:firstLine="6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78.45pt">
                <v:imagedata r:id="rId1" o:title=""/>
              </v:shape>
            </w:pict>
          </w:r>
        </w:p>
      </w:tc>
      <w:tc>
        <w:tcPr>
          <w:tcW w:w="6204" w:type="dxa"/>
          <w:vMerge w:val="restart"/>
        </w:tcPr>
        <w:p w:rsidR="00E71646" w:rsidRPr="007857C5" w:rsidRDefault="00E71646" w:rsidP="007857C5">
          <w:pPr>
            <w:tabs>
              <w:tab w:val="center" w:pos="4677"/>
              <w:tab w:val="right" w:pos="9355"/>
            </w:tabs>
            <w:spacing w:before="60"/>
            <w:jc w:val="center"/>
            <w:rPr>
              <w:rFonts w:ascii="Book Antiqua" w:hAnsi="Book Antiqua" w:cs="Book Antiqua"/>
              <w:sz w:val="18"/>
              <w:szCs w:val="18"/>
            </w:rPr>
          </w:pPr>
          <w:r w:rsidRPr="007857C5">
            <w:rPr>
              <w:rFonts w:ascii="Book Antiqua" w:hAnsi="Book Antiqua" w:cs="Book Antiqua"/>
              <w:sz w:val="18"/>
              <w:szCs w:val="18"/>
            </w:rPr>
            <w:t>ГОСУДАРСТВЕННОЕ АВТОНОМНОЕ ОБРАЗОВАТЕЛЬНОЕ  УЧРЕЖДЕНИЕ ВЫСШЕГО ОБРАЗОВАНИЯ</w:t>
          </w:r>
        </w:p>
        <w:p w:rsidR="00E71646" w:rsidRPr="007857C5" w:rsidRDefault="00E71646" w:rsidP="007857C5">
          <w:pPr>
            <w:tabs>
              <w:tab w:val="center" w:pos="4677"/>
              <w:tab w:val="right" w:pos="9355"/>
            </w:tabs>
            <w:spacing w:before="60"/>
            <w:jc w:val="center"/>
            <w:rPr>
              <w:rFonts w:ascii="Book Antiqua" w:hAnsi="Book Antiqua" w:cs="Book Antiqua"/>
            </w:rPr>
          </w:pPr>
          <w:r w:rsidRPr="007857C5">
            <w:rPr>
              <w:rFonts w:ascii="Book Antiqua" w:hAnsi="Book Antiqua" w:cs="Book Antiqua"/>
              <w:sz w:val="18"/>
              <w:szCs w:val="18"/>
            </w:rPr>
            <w:t xml:space="preserve"> ЛЕНИНГРАДСКОЙ ОБЛАСТИ</w:t>
          </w:r>
        </w:p>
        <w:p w:rsidR="00E71646" w:rsidRPr="007D0B19" w:rsidRDefault="00E71646" w:rsidP="007857C5">
          <w:pPr>
            <w:pStyle w:val="a6"/>
            <w:jc w:val="center"/>
            <w:rPr>
              <w:b/>
              <w:bCs/>
            </w:rPr>
          </w:pPr>
          <w:r w:rsidRPr="007857C5">
            <w:rPr>
              <w:rFonts w:ascii="Book Antiqua" w:hAnsi="Book Antiqua" w:cs="Book Antiqua"/>
              <w:b/>
              <w:bCs/>
            </w:rPr>
            <w:t>«ЛЕНИНГРАДСКИЙ  ГОСУДАРСТВЕННЫЙ  УНИВЕРСИТЕТ  ИМЕНИ А.С. ПУШКИНА»</w:t>
          </w:r>
        </w:p>
      </w:tc>
      <w:tc>
        <w:tcPr>
          <w:tcW w:w="996" w:type="dxa"/>
        </w:tcPr>
        <w:p w:rsidR="00E71646" w:rsidRDefault="00E71646" w:rsidP="00AE293A">
          <w:pPr>
            <w:pStyle w:val="a6"/>
            <w:spacing w:before="100"/>
            <w:jc w:val="center"/>
            <w:rPr>
              <w:rFonts w:ascii="Book Antiqua" w:hAnsi="Book Antiqua" w:cs="Book Antiqua"/>
              <w:b/>
              <w:bCs/>
              <w:sz w:val="18"/>
              <w:szCs w:val="18"/>
            </w:rPr>
          </w:pPr>
          <w:r>
            <w:rPr>
              <w:rFonts w:ascii="Book Antiqua" w:hAnsi="Book Antiqua" w:cs="Book Antiqua"/>
              <w:b/>
              <w:bCs/>
              <w:sz w:val="18"/>
              <w:szCs w:val="18"/>
            </w:rPr>
            <w:t>ЛГУ</w:t>
          </w:r>
        </w:p>
      </w:tc>
    </w:tr>
    <w:tr w:rsidR="00E71646" w:rsidRPr="00FB55A3">
      <w:trPr>
        <w:trHeight w:val="274"/>
      </w:trPr>
      <w:tc>
        <w:tcPr>
          <w:tcW w:w="2160" w:type="dxa"/>
          <w:vMerge/>
          <w:vAlign w:val="center"/>
        </w:tcPr>
        <w:p w:rsidR="00E71646" w:rsidRPr="007D0B19" w:rsidRDefault="00E71646" w:rsidP="00AE293A">
          <w:pPr>
            <w:pStyle w:val="a6"/>
          </w:pPr>
        </w:p>
      </w:tc>
      <w:tc>
        <w:tcPr>
          <w:tcW w:w="6204" w:type="dxa"/>
          <w:vMerge/>
          <w:vAlign w:val="center"/>
        </w:tcPr>
        <w:p w:rsidR="00E71646" w:rsidRPr="007D0B19" w:rsidRDefault="00E71646" w:rsidP="00AE293A">
          <w:pPr>
            <w:pStyle w:val="a6"/>
            <w:jc w:val="center"/>
            <w:rPr>
              <w:i/>
              <w:iCs/>
            </w:rPr>
          </w:pPr>
        </w:p>
      </w:tc>
      <w:tc>
        <w:tcPr>
          <w:tcW w:w="996" w:type="dxa"/>
        </w:tcPr>
        <w:p w:rsidR="00E71646" w:rsidRPr="007D0B19" w:rsidRDefault="00E71646" w:rsidP="00AE293A">
          <w:pPr>
            <w:pStyle w:val="a6"/>
            <w:spacing w:before="200"/>
            <w:jc w:val="center"/>
            <w:rPr>
              <w:rFonts w:ascii="Bookman Old Style" w:hAnsi="Bookman Old Style" w:cs="Bookman Old Style"/>
              <w:i/>
              <w:iCs/>
              <w:sz w:val="16"/>
              <w:szCs w:val="16"/>
            </w:rPr>
          </w:pPr>
          <w:r w:rsidRPr="007D0B19">
            <w:rPr>
              <w:rFonts w:ascii="Bookman Old Style" w:hAnsi="Bookman Old Style" w:cs="Bookman Old Style"/>
              <w:i/>
              <w:iCs/>
              <w:sz w:val="16"/>
              <w:szCs w:val="16"/>
            </w:rPr>
            <w:t xml:space="preserve">Лист </w:t>
          </w:r>
          <w:r w:rsidRPr="007D0B19">
            <w:rPr>
              <w:rFonts w:ascii="Bookman Old Style" w:hAnsi="Bookman Old Style" w:cs="Bookman Old Style"/>
              <w:i/>
              <w:iCs/>
              <w:sz w:val="16"/>
              <w:szCs w:val="16"/>
            </w:rPr>
            <w:fldChar w:fldCharType="begin"/>
          </w:r>
          <w:r w:rsidRPr="007D0B19">
            <w:rPr>
              <w:rFonts w:ascii="Bookman Old Style" w:hAnsi="Bookman Old Style" w:cs="Bookman Old Style"/>
              <w:i/>
              <w:iCs/>
              <w:sz w:val="16"/>
              <w:szCs w:val="16"/>
            </w:rPr>
            <w:instrText xml:space="preserve"> PAGE  \* Arabic  \* MERGEFORMAT </w:instrText>
          </w:r>
          <w:r w:rsidRPr="007D0B19">
            <w:rPr>
              <w:rFonts w:ascii="Bookman Old Style" w:hAnsi="Bookman Old Style" w:cs="Bookman Old Style"/>
              <w:i/>
              <w:iCs/>
              <w:sz w:val="16"/>
              <w:szCs w:val="16"/>
            </w:rPr>
            <w:fldChar w:fldCharType="separate"/>
          </w:r>
          <w:r w:rsidR="004C3939">
            <w:rPr>
              <w:rFonts w:ascii="Bookman Old Style" w:hAnsi="Bookman Old Style" w:cs="Bookman Old Style"/>
              <w:i/>
              <w:iCs/>
              <w:noProof/>
              <w:sz w:val="16"/>
              <w:szCs w:val="16"/>
            </w:rPr>
            <w:t>16</w:t>
          </w:r>
          <w:r w:rsidRPr="007D0B19">
            <w:rPr>
              <w:rFonts w:ascii="Bookman Old Style" w:hAnsi="Bookman Old Style" w:cs="Bookman Old Style"/>
              <w:i/>
              <w:iCs/>
              <w:sz w:val="16"/>
              <w:szCs w:val="16"/>
            </w:rPr>
            <w:fldChar w:fldCharType="end"/>
          </w:r>
          <w:r w:rsidRPr="007D0B19">
            <w:rPr>
              <w:rFonts w:ascii="Bookman Old Style" w:hAnsi="Bookman Old Style" w:cs="Bookman Old Style"/>
              <w:i/>
              <w:iCs/>
              <w:sz w:val="16"/>
              <w:szCs w:val="16"/>
            </w:rPr>
            <w:t xml:space="preserve"> из 22</w:t>
          </w:r>
        </w:p>
        <w:p w:rsidR="00E71646" w:rsidRPr="007D0B19" w:rsidRDefault="00E71646" w:rsidP="00AE293A">
          <w:pPr>
            <w:pStyle w:val="a6"/>
            <w:spacing w:before="200"/>
            <w:jc w:val="center"/>
            <w:rPr>
              <w:rFonts w:ascii="Bookman Old Style" w:hAnsi="Bookman Old Style" w:cs="Bookman Old Style"/>
              <w:i/>
              <w:iCs/>
              <w:sz w:val="16"/>
              <w:szCs w:val="16"/>
            </w:rPr>
          </w:pPr>
        </w:p>
      </w:tc>
    </w:tr>
  </w:tbl>
  <w:p w:rsidR="00E71646" w:rsidRDefault="00E71646" w:rsidP="001D000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62AF"/>
    <w:multiLevelType w:val="hybridMultilevel"/>
    <w:tmpl w:val="309AD0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6B3912"/>
    <w:multiLevelType w:val="hybridMultilevel"/>
    <w:tmpl w:val="31587E84"/>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7F8588B"/>
    <w:multiLevelType w:val="hybridMultilevel"/>
    <w:tmpl w:val="43801050"/>
    <w:lvl w:ilvl="0" w:tplc="0419000F">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3">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
    <w:nsid w:val="0CBB172C"/>
    <w:multiLevelType w:val="hybridMultilevel"/>
    <w:tmpl w:val="746264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D881B83"/>
    <w:multiLevelType w:val="hybridMultilevel"/>
    <w:tmpl w:val="F5460AD0"/>
    <w:lvl w:ilvl="0" w:tplc="37BCAA7C">
      <w:start w:val="1"/>
      <w:numFmt w:val="decimal"/>
      <w:lvlText w:val="%1."/>
      <w:lvlJc w:val="left"/>
      <w:pPr>
        <w:ind w:left="1425" w:hanging="360"/>
      </w:pPr>
      <w:rPr>
        <w:rFonts w:hint="default"/>
      </w:r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6">
    <w:nsid w:val="1E640CD6"/>
    <w:multiLevelType w:val="hybridMultilevel"/>
    <w:tmpl w:val="B9C8BB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E8B741C"/>
    <w:multiLevelType w:val="hybridMultilevel"/>
    <w:tmpl w:val="11F42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A70B31"/>
    <w:multiLevelType w:val="hybridMultilevel"/>
    <w:tmpl w:val="939A1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F208DF"/>
    <w:multiLevelType w:val="hybridMultilevel"/>
    <w:tmpl w:val="2CBCB7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756535C"/>
    <w:multiLevelType w:val="hybridMultilevel"/>
    <w:tmpl w:val="147AE3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7773776"/>
    <w:multiLevelType w:val="hybridMultilevel"/>
    <w:tmpl w:val="C36A6F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3697620"/>
    <w:multiLevelType w:val="hybridMultilevel"/>
    <w:tmpl w:val="DA7A17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6">
    <w:nsid w:val="65D43E0C"/>
    <w:multiLevelType w:val="hybridMultilevel"/>
    <w:tmpl w:val="2F88EE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7917DE3"/>
    <w:multiLevelType w:val="hybridMultilevel"/>
    <w:tmpl w:val="309AD0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35840CF"/>
    <w:multiLevelType w:val="hybridMultilevel"/>
    <w:tmpl w:val="D0CA774C"/>
    <w:lvl w:ilvl="0" w:tplc="413ADF5E">
      <w:start w:val="1"/>
      <w:numFmt w:val="decimal"/>
      <w:lvlText w:val="%1."/>
      <w:lvlJc w:val="left"/>
      <w:pPr>
        <w:ind w:left="1425" w:hanging="360"/>
      </w:pPr>
      <w:rPr>
        <w:rFonts w:hint="default"/>
      </w:r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20">
    <w:nsid w:val="77D04B40"/>
    <w:multiLevelType w:val="hybridMultilevel"/>
    <w:tmpl w:val="20C48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8"/>
  </w:num>
  <w:num w:numId="3">
    <w:abstractNumId w:val="1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0"/>
  </w:num>
  <w:num w:numId="7">
    <w:abstractNumId w:val="17"/>
  </w:num>
  <w:num w:numId="8">
    <w:abstractNumId w:val="9"/>
  </w:num>
  <w:num w:numId="9">
    <w:abstractNumId w:val="4"/>
  </w:num>
  <w:num w:numId="10">
    <w:abstractNumId w:val="1"/>
  </w:num>
  <w:num w:numId="11">
    <w:abstractNumId w:val="2"/>
  </w:num>
  <w:num w:numId="12">
    <w:abstractNumId w:val="12"/>
  </w:num>
  <w:num w:numId="13">
    <w:abstractNumId w:val="6"/>
  </w:num>
  <w:num w:numId="14">
    <w:abstractNumId w:val="10"/>
  </w:num>
  <w:num w:numId="15">
    <w:abstractNumId w:val="7"/>
  </w:num>
  <w:num w:numId="16">
    <w:abstractNumId w:val="8"/>
  </w:num>
  <w:num w:numId="17">
    <w:abstractNumId w:val="11"/>
  </w:num>
  <w:num w:numId="18">
    <w:abstractNumId w:val="16"/>
  </w:num>
  <w:num w:numId="19">
    <w:abstractNumId w:val="19"/>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1781"/>
    <w:rsid w:val="000113DB"/>
    <w:rsid w:val="00020D6D"/>
    <w:rsid w:val="000248D3"/>
    <w:rsid w:val="000335AC"/>
    <w:rsid w:val="00037EA9"/>
    <w:rsid w:val="00040027"/>
    <w:rsid w:val="0004305E"/>
    <w:rsid w:val="0004621F"/>
    <w:rsid w:val="0004633E"/>
    <w:rsid w:val="00051D77"/>
    <w:rsid w:val="000573FC"/>
    <w:rsid w:val="000608AF"/>
    <w:rsid w:val="000641E5"/>
    <w:rsid w:val="0006461A"/>
    <w:rsid w:val="00065678"/>
    <w:rsid w:val="00065F4B"/>
    <w:rsid w:val="000716D0"/>
    <w:rsid w:val="00080264"/>
    <w:rsid w:val="00080842"/>
    <w:rsid w:val="000816EE"/>
    <w:rsid w:val="00083CAD"/>
    <w:rsid w:val="000852E1"/>
    <w:rsid w:val="00086777"/>
    <w:rsid w:val="000956DC"/>
    <w:rsid w:val="000A0687"/>
    <w:rsid w:val="000B12C2"/>
    <w:rsid w:val="000B40AE"/>
    <w:rsid w:val="000C1225"/>
    <w:rsid w:val="000C266A"/>
    <w:rsid w:val="000C59FD"/>
    <w:rsid w:val="000C7AAA"/>
    <w:rsid w:val="000D4395"/>
    <w:rsid w:val="000D6B27"/>
    <w:rsid w:val="000E1E11"/>
    <w:rsid w:val="000E3D0F"/>
    <w:rsid w:val="000E4BD1"/>
    <w:rsid w:val="000F0CF5"/>
    <w:rsid w:val="000F23C3"/>
    <w:rsid w:val="000F420F"/>
    <w:rsid w:val="000F461D"/>
    <w:rsid w:val="000F589C"/>
    <w:rsid w:val="000F5976"/>
    <w:rsid w:val="000F5C62"/>
    <w:rsid w:val="00101252"/>
    <w:rsid w:val="00103424"/>
    <w:rsid w:val="0011253E"/>
    <w:rsid w:val="00114B70"/>
    <w:rsid w:val="0011556B"/>
    <w:rsid w:val="00121712"/>
    <w:rsid w:val="0012224D"/>
    <w:rsid w:val="001237DA"/>
    <w:rsid w:val="00133F3B"/>
    <w:rsid w:val="001357B4"/>
    <w:rsid w:val="001415B7"/>
    <w:rsid w:val="0014276E"/>
    <w:rsid w:val="0014477D"/>
    <w:rsid w:val="00145D6F"/>
    <w:rsid w:val="00147D57"/>
    <w:rsid w:val="00151163"/>
    <w:rsid w:val="001524A0"/>
    <w:rsid w:val="00154600"/>
    <w:rsid w:val="00155342"/>
    <w:rsid w:val="00156E8D"/>
    <w:rsid w:val="00160B5D"/>
    <w:rsid w:val="0016285B"/>
    <w:rsid w:val="0016387E"/>
    <w:rsid w:val="001639BB"/>
    <w:rsid w:val="00166E82"/>
    <w:rsid w:val="0016793B"/>
    <w:rsid w:val="0017170B"/>
    <w:rsid w:val="00173763"/>
    <w:rsid w:val="001856FD"/>
    <w:rsid w:val="00185F66"/>
    <w:rsid w:val="001860FC"/>
    <w:rsid w:val="00187CF7"/>
    <w:rsid w:val="001A7AFD"/>
    <w:rsid w:val="001B387C"/>
    <w:rsid w:val="001B6146"/>
    <w:rsid w:val="001D000A"/>
    <w:rsid w:val="001D0843"/>
    <w:rsid w:val="001D7C61"/>
    <w:rsid w:val="001E6E13"/>
    <w:rsid w:val="001F10EB"/>
    <w:rsid w:val="001F5349"/>
    <w:rsid w:val="00204E5A"/>
    <w:rsid w:val="002104F8"/>
    <w:rsid w:val="00211D79"/>
    <w:rsid w:val="00214166"/>
    <w:rsid w:val="002152A6"/>
    <w:rsid w:val="0021569F"/>
    <w:rsid w:val="00215A37"/>
    <w:rsid w:val="002171AE"/>
    <w:rsid w:val="00220028"/>
    <w:rsid w:val="00226936"/>
    <w:rsid w:val="0023651E"/>
    <w:rsid w:val="00241D54"/>
    <w:rsid w:val="00242A89"/>
    <w:rsid w:val="002457C3"/>
    <w:rsid w:val="00250360"/>
    <w:rsid w:val="002532D4"/>
    <w:rsid w:val="002547A3"/>
    <w:rsid w:val="00254D8E"/>
    <w:rsid w:val="00255A37"/>
    <w:rsid w:val="002565ED"/>
    <w:rsid w:val="0025772D"/>
    <w:rsid w:val="0026216B"/>
    <w:rsid w:val="00262C9F"/>
    <w:rsid w:val="00270AD8"/>
    <w:rsid w:val="0027433E"/>
    <w:rsid w:val="00276BED"/>
    <w:rsid w:val="00277691"/>
    <w:rsid w:val="0028500D"/>
    <w:rsid w:val="00287117"/>
    <w:rsid w:val="00287EEA"/>
    <w:rsid w:val="00290F9E"/>
    <w:rsid w:val="00291922"/>
    <w:rsid w:val="00292259"/>
    <w:rsid w:val="00295A98"/>
    <w:rsid w:val="00295E15"/>
    <w:rsid w:val="002A1608"/>
    <w:rsid w:val="002A30C5"/>
    <w:rsid w:val="002A31AB"/>
    <w:rsid w:val="002A4612"/>
    <w:rsid w:val="002A79D1"/>
    <w:rsid w:val="002B2ADF"/>
    <w:rsid w:val="002B2E58"/>
    <w:rsid w:val="002B36AA"/>
    <w:rsid w:val="002B3AAF"/>
    <w:rsid w:val="002B3E19"/>
    <w:rsid w:val="002B4680"/>
    <w:rsid w:val="002C1B9B"/>
    <w:rsid w:val="002C1F8A"/>
    <w:rsid w:val="002C3178"/>
    <w:rsid w:val="002C4D65"/>
    <w:rsid w:val="002D6C48"/>
    <w:rsid w:val="002D7648"/>
    <w:rsid w:val="002E5DEA"/>
    <w:rsid w:val="002F0CF3"/>
    <w:rsid w:val="002F488A"/>
    <w:rsid w:val="00311C9C"/>
    <w:rsid w:val="00311EB5"/>
    <w:rsid w:val="0031568E"/>
    <w:rsid w:val="003202E3"/>
    <w:rsid w:val="00322D06"/>
    <w:rsid w:val="00324CE8"/>
    <w:rsid w:val="003300DA"/>
    <w:rsid w:val="003369ED"/>
    <w:rsid w:val="00341595"/>
    <w:rsid w:val="00343598"/>
    <w:rsid w:val="00343A6A"/>
    <w:rsid w:val="00345220"/>
    <w:rsid w:val="00345B5E"/>
    <w:rsid w:val="00346DFC"/>
    <w:rsid w:val="00360191"/>
    <w:rsid w:val="00360688"/>
    <w:rsid w:val="00361AE3"/>
    <w:rsid w:val="00362924"/>
    <w:rsid w:val="00370C21"/>
    <w:rsid w:val="00370D8F"/>
    <w:rsid w:val="00371BDE"/>
    <w:rsid w:val="0037327E"/>
    <w:rsid w:val="00373F69"/>
    <w:rsid w:val="00375D0C"/>
    <w:rsid w:val="00381412"/>
    <w:rsid w:val="00384D63"/>
    <w:rsid w:val="00385E56"/>
    <w:rsid w:val="003904D5"/>
    <w:rsid w:val="00390C2C"/>
    <w:rsid w:val="00395E94"/>
    <w:rsid w:val="003971CC"/>
    <w:rsid w:val="003A0801"/>
    <w:rsid w:val="003A38C9"/>
    <w:rsid w:val="003B20C4"/>
    <w:rsid w:val="003C10A4"/>
    <w:rsid w:val="003C20B5"/>
    <w:rsid w:val="003C6288"/>
    <w:rsid w:val="003D17FF"/>
    <w:rsid w:val="003E1908"/>
    <w:rsid w:val="003E26E9"/>
    <w:rsid w:val="003E5AD1"/>
    <w:rsid w:val="003E6E81"/>
    <w:rsid w:val="003E76EA"/>
    <w:rsid w:val="003E7DDB"/>
    <w:rsid w:val="003F1628"/>
    <w:rsid w:val="003F23A3"/>
    <w:rsid w:val="003F458A"/>
    <w:rsid w:val="003F7667"/>
    <w:rsid w:val="003F7764"/>
    <w:rsid w:val="003F7DD3"/>
    <w:rsid w:val="004027A5"/>
    <w:rsid w:val="004056A9"/>
    <w:rsid w:val="004124E8"/>
    <w:rsid w:val="00415E6E"/>
    <w:rsid w:val="00416031"/>
    <w:rsid w:val="0042232E"/>
    <w:rsid w:val="00430C27"/>
    <w:rsid w:val="00434012"/>
    <w:rsid w:val="00437AE5"/>
    <w:rsid w:val="0044027D"/>
    <w:rsid w:val="00443937"/>
    <w:rsid w:val="00450FE6"/>
    <w:rsid w:val="00461990"/>
    <w:rsid w:val="00461EB2"/>
    <w:rsid w:val="0046675A"/>
    <w:rsid w:val="004707DD"/>
    <w:rsid w:val="00470D55"/>
    <w:rsid w:val="00471090"/>
    <w:rsid w:val="00474EFB"/>
    <w:rsid w:val="00475B0E"/>
    <w:rsid w:val="00480C3B"/>
    <w:rsid w:val="00483CA6"/>
    <w:rsid w:val="00491414"/>
    <w:rsid w:val="00494AD3"/>
    <w:rsid w:val="004A0EB5"/>
    <w:rsid w:val="004A4863"/>
    <w:rsid w:val="004A60D4"/>
    <w:rsid w:val="004A6665"/>
    <w:rsid w:val="004A7D3E"/>
    <w:rsid w:val="004B1F0B"/>
    <w:rsid w:val="004B4E1D"/>
    <w:rsid w:val="004B5711"/>
    <w:rsid w:val="004B5F95"/>
    <w:rsid w:val="004B6E80"/>
    <w:rsid w:val="004C0089"/>
    <w:rsid w:val="004C351C"/>
    <w:rsid w:val="004C3939"/>
    <w:rsid w:val="004C571C"/>
    <w:rsid w:val="004C5DAD"/>
    <w:rsid w:val="004C633C"/>
    <w:rsid w:val="004C7491"/>
    <w:rsid w:val="004D4D7E"/>
    <w:rsid w:val="004D6197"/>
    <w:rsid w:val="004D6840"/>
    <w:rsid w:val="004D7D80"/>
    <w:rsid w:val="004E2C02"/>
    <w:rsid w:val="004F0B25"/>
    <w:rsid w:val="004F3ED9"/>
    <w:rsid w:val="004F4A23"/>
    <w:rsid w:val="00505DDF"/>
    <w:rsid w:val="005168DA"/>
    <w:rsid w:val="00520749"/>
    <w:rsid w:val="00524F92"/>
    <w:rsid w:val="00526079"/>
    <w:rsid w:val="00526EEB"/>
    <w:rsid w:val="0053349D"/>
    <w:rsid w:val="00534A7B"/>
    <w:rsid w:val="005400B1"/>
    <w:rsid w:val="00540F92"/>
    <w:rsid w:val="005422B0"/>
    <w:rsid w:val="00544A56"/>
    <w:rsid w:val="00550DF2"/>
    <w:rsid w:val="00561777"/>
    <w:rsid w:val="00563D93"/>
    <w:rsid w:val="0056584E"/>
    <w:rsid w:val="00573F12"/>
    <w:rsid w:val="005746C9"/>
    <w:rsid w:val="00576C58"/>
    <w:rsid w:val="0058331C"/>
    <w:rsid w:val="005836E9"/>
    <w:rsid w:val="005846C7"/>
    <w:rsid w:val="00592BF6"/>
    <w:rsid w:val="005949B5"/>
    <w:rsid w:val="005965C5"/>
    <w:rsid w:val="00597235"/>
    <w:rsid w:val="0059739A"/>
    <w:rsid w:val="005A4816"/>
    <w:rsid w:val="005A5013"/>
    <w:rsid w:val="005A735D"/>
    <w:rsid w:val="005B28B9"/>
    <w:rsid w:val="005B424D"/>
    <w:rsid w:val="005B6BAC"/>
    <w:rsid w:val="005B7A13"/>
    <w:rsid w:val="005C5D06"/>
    <w:rsid w:val="005D2305"/>
    <w:rsid w:val="005D4F36"/>
    <w:rsid w:val="005E1F02"/>
    <w:rsid w:val="005E5045"/>
    <w:rsid w:val="005F462B"/>
    <w:rsid w:val="005F69A4"/>
    <w:rsid w:val="005F7E2E"/>
    <w:rsid w:val="00601AAD"/>
    <w:rsid w:val="00604608"/>
    <w:rsid w:val="006070FC"/>
    <w:rsid w:val="0061123D"/>
    <w:rsid w:val="00612515"/>
    <w:rsid w:val="00613D0D"/>
    <w:rsid w:val="00616D3B"/>
    <w:rsid w:val="00625492"/>
    <w:rsid w:val="00634FFF"/>
    <w:rsid w:val="00635A13"/>
    <w:rsid w:val="0063674C"/>
    <w:rsid w:val="00640082"/>
    <w:rsid w:val="00640C2C"/>
    <w:rsid w:val="00647D81"/>
    <w:rsid w:val="006514D2"/>
    <w:rsid w:val="00653102"/>
    <w:rsid w:val="006601C7"/>
    <w:rsid w:val="00662F33"/>
    <w:rsid w:val="006632A5"/>
    <w:rsid w:val="0066357D"/>
    <w:rsid w:val="00664FF5"/>
    <w:rsid w:val="00667C53"/>
    <w:rsid w:val="0067345C"/>
    <w:rsid w:val="00676891"/>
    <w:rsid w:val="00677BF7"/>
    <w:rsid w:val="00680C8A"/>
    <w:rsid w:val="00683331"/>
    <w:rsid w:val="00683656"/>
    <w:rsid w:val="00687425"/>
    <w:rsid w:val="0068798D"/>
    <w:rsid w:val="00691465"/>
    <w:rsid w:val="006935CF"/>
    <w:rsid w:val="006A0F01"/>
    <w:rsid w:val="006A64CE"/>
    <w:rsid w:val="006A6894"/>
    <w:rsid w:val="006A697C"/>
    <w:rsid w:val="006B1033"/>
    <w:rsid w:val="006B152D"/>
    <w:rsid w:val="006B1D94"/>
    <w:rsid w:val="006B45BC"/>
    <w:rsid w:val="006B6150"/>
    <w:rsid w:val="006B782A"/>
    <w:rsid w:val="006C11AE"/>
    <w:rsid w:val="006C2160"/>
    <w:rsid w:val="006C2A1F"/>
    <w:rsid w:val="006C4DF9"/>
    <w:rsid w:val="006D03EF"/>
    <w:rsid w:val="006D14D4"/>
    <w:rsid w:val="006D6976"/>
    <w:rsid w:val="006E15DF"/>
    <w:rsid w:val="006E2881"/>
    <w:rsid w:val="006E7ACC"/>
    <w:rsid w:val="006E7CAF"/>
    <w:rsid w:val="006F0E83"/>
    <w:rsid w:val="006F0ED1"/>
    <w:rsid w:val="006F279A"/>
    <w:rsid w:val="006F7D70"/>
    <w:rsid w:val="0070492D"/>
    <w:rsid w:val="00704F45"/>
    <w:rsid w:val="00706D57"/>
    <w:rsid w:val="00706D9C"/>
    <w:rsid w:val="00710144"/>
    <w:rsid w:val="007215EB"/>
    <w:rsid w:val="0072265C"/>
    <w:rsid w:val="007234BB"/>
    <w:rsid w:val="00725EAC"/>
    <w:rsid w:val="00726F50"/>
    <w:rsid w:val="007322BA"/>
    <w:rsid w:val="00734819"/>
    <w:rsid w:val="0074100E"/>
    <w:rsid w:val="00741DFE"/>
    <w:rsid w:val="007435A3"/>
    <w:rsid w:val="00745147"/>
    <w:rsid w:val="007460AF"/>
    <w:rsid w:val="0075502A"/>
    <w:rsid w:val="00760AE0"/>
    <w:rsid w:val="00760F3F"/>
    <w:rsid w:val="0076580D"/>
    <w:rsid w:val="00765A22"/>
    <w:rsid w:val="007677F8"/>
    <w:rsid w:val="0076793F"/>
    <w:rsid w:val="00767AB6"/>
    <w:rsid w:val="0077257A"/>
    <w:rsid w:val="00774F34"/>
    <w:rsid w:val="0077528F"/>
    <w:rsid w:val="00782D7D"/>
    <w:rsid w:val="007847A1"/>
    <w:rsid w:val="007857C5"/>
    <w:rsid w:val="00787D60"/>
    <w:rsid w:val="00797280"/>
    <w:rsid w:val="007A1B6C"/>
    <w:rsid w:val="007A6C23"/>
    <w:rsid w:val="007A755A"/>
    <w:rsid w:val="007B0FBF"/>
    <w:rsid w:val="007B5E7C"/>
    <w:rsid w:val="007D0B19"/>
    <w:rsid w:val="007D5303"/>
    <w:rsid w:val="007D65F8"/>
    <w:rsid w:val="007E290D"/>
    <w:rsid w:val="007E3394"/>
    <w:rsid w:val="007E381C"/>
    <w:rsid w:val="007F18F6"/>
    <w:rsid w:val="007F5A04"/>
    <w:rsid w:val="0080234F"/>
    <w:rsid w:val="00802976"/>
    <w:rsid w:val="008102D2"/>
    <w:rsid w:val="00814A72"/>
    <w:rsid w:val="008151C0"/>
    <w:rsid w:val="008158B5"/>
    <w:rsid w:val="00817005"/>
    <w:rsid w:val="00822D05"/>
    <w:rsid w:val="008238E7"/>
    <w:rsid w:val="00825A41"/>
    <w:rsid w:val="00827AD6"/>
    <w:rsid w:val="00830585"/>
    <w:rsid w:val="0083100A"/>
    <w:rsid w:val="00831492"/>
    <w:rsid w:val="00832CB0"/>
    <w:rsid w:val="0083361E"/>
    <w:rsid w:val="0083699D"/>
    <w:rsid w:val="00843AF9"/>
    <w:rsid w:val="0084451A"/>
    <w:rsid w:val="00844953"/>
    <w:rsid w:val="00850F4C"/>
    <w:rsid w:val="00851D2A"/>
    <w:rsid w:val="00852CA6"/>
    <w:rsid w:val="008543B3"/>
    <w:rsid w:val="00854B15"/>
    <w:rsid w:val="008579C8"/>
    <w:rsid w:val="00857C5B"/>
    <w:rsid w:val="00861EE0"/>
    <w:rsid w:val="00863893"/>
    <w:rsid w:val="0086555D"/>
    <w:rsid w:val="00866514"/>
    <w:rsid w:val="00870AA3"/>
    <w:rsid w:val="00870C61"/>
    <w:rsid w:val="008720C9"/>
    <w:rsid w:val="008807C3"/>
    <w:rsid w:val="00883F1D"/>
    <w:rsid w:val="00886C79"/>
    <w:rsid w:val="00890BF1"/>
    <w:rsid w:val="00896E21"/>
    <w:rsid w:val="008A407E"/>
    <w:rsid w:val="008A5963"/>
    <w:rsid w:val="008B4338"/>
    <w:rsid w:val="008B5F57"/>
    <w:rsid w:val="008C0989"/>
    <w:rsid w:val="008C2262"/>
    <w:rsid w:val="008C6072"/>
    <w:rsid w:val="008D1095"/>
    <w:rsid w:val="008D71A0"/>
    <w:rsid w:val="008D7592"/>
    <w:rsid w:val="008E1A75"/>
    <w:rsid w:val="008F038C"/>
    <w:rsid w:val="008F05A6"/>
    <w:rsid w:val="008F336A"/>
    <w:rsid w:val="008F7214"/>
    <w:rsid w:val="00900D35"/>
    <w:rsid w:val="009129E9"/>
    <w:rsid w:val="00922DCD"/>
    <w:rsid w:val="00926A1A"/>
    <w:rsid w:val="00932766"/>
    <w:rsid w:val="00933EA2"/>
    <w:rsid w:val="00934D82"/>
    <w:rsid w:val="00934FA1"/>
    <w:rsid w:val="0094037A"/>
    <w:rsid w:val="00941318"/>
    <w:rsid w:val="00944FA2"/>
    <w:rsid w:val="009460C4"/>
    <w:rsid w:val="0095551A"/>
    <w:rsid w:val="00960581"/>
    <w:rsid w:val="00964FC4"/>
    <w:rsid w:val="00971602"/>
    <w:rsid w:val="00974B2E"/>
    <w:rsid w:val="00976173"/>
    <w:rsid w:val="00983E13"/>
    <w:rsid w:val="009849CB"/>
    <w:rsid w:val="00991AE6"/>
    <w:rsid w:val="00992A35"/>
    <w:rsid w:val="0099367E"/>
    <w:rsid w:val="00994A7C"/>
    <w:rsid w:val="00996252"/>
    <w:rsid w:val="009A3949"/>
    <w:rsid w:val="009A7979"/>
    <w:rsid w:val="009B18B1"/>
    <w:rsid w:val="009B305C"/>
    <w:rsid w:val="009B4D25"/>
    <w:rsid w:val="009C1DC1"/>
    <w:rsid w:val="009C3B5B"/>
    <w:rsid w:val="009D0422"/>
    <w:rsid w:val="009D1A70"/>
    <w:rsid w:val="009D39D9"/>
    <w:rsid w:val="009D4525"/>
    <w:rsid w:val="009E02E3"/>
    <w:rsid w:val="009E529A"/>
    <w:rsid w:val="009E75D3"/>
    <w:rsid w:val="009E7665"/>
    <w:rsid w:val="009F10D6"/>
    <w:rsid w:val="009F3420"/>
    <w:rsid w:val="009F3D5E"/>
    <w:rsid w:val="009F5DAE"/>
    <w:rsid w:val="009F6A08"/>
    <w:rsid w:val="009F6D89"/>
    <w:rsid w:val="00A019E8"/>
    <w:rsid w:val="00A03CF0"/>
    <w:rsid w:val="00A07F50"/>
    <w:rsid w:val="00A10D1D"/>
    <w:rsid w:val="00A153B5"/>
    <w:rsid w:val="00A21CAD"/>
    <w:rsid w:val="00A22611"/>
    <w:rsid w:val="00A228F6"/>
    <w:rsid w:val="00A3067F"/>
    <w:rsid w:val="00A307CC"/>
    <w:rsid w:val="00A31E4A"/>
    <w:rsid w:val="00A33A29"/>
    <w:rsid w:val="00A33B02"/>
    <w:rsid w:val="00A34272"/>
    <w:rsid w:val="00A34C68"/>
    <w:rsid w:val="00A35D6B"/>
    <w:rsid w:val="00A4376E"/>
    <w:rsid w:val="00A54CF4"/>
    <w:rsid w:val="00A64C9B"/>
    <w:rsid w:val="00A64DCE"/>
    <w:rsid w:val="00A6686A"/>
    <w:rsid w:val="00A66DA7"/>
    <w:rsid w:val="00A71B8D"/>
    <w:rsid w:val="00A7434A"/>
    <w:rsid w:val="00A80898"/>
    <w:rsid w:val="00A81524"/>
    <w:rsid w:val="00A82E4F"/>
    <w:rsid w:val="00A84007"/>
    <w:rsid w:val="00A91354"/>
    <w:rsid w:val="00A95739"/>
    <w:rsid w:val="00AA0AEF"/>
    <w:rsid w:val="00AB0A6A"/>
    <w:rsid w:val="00AC1E9D"/>
    <w:rsid w:val="00AC2315"/>
    <w:rsid w:val="00AC58BD"/>
    <w:rsid w:val="00AC69BA"/>
    <w:rsid w:val="00AC6E66"/>
    <w:rsid w:val="00AC7DA8"/>
    <w:rsid w:val="00AD72A2"/>
    <w:rsid w:val="00AE1002"/>
    <w:rsid w:val="00AE1CEA"/>
    <w:rsid w:val="00AE293A"/>
    <w:rsid w:val="00AE3DAD"/>
    <w:rsid w:val="00AE41C8"/>
    <w:rsid w:val="00AF14AF"/>
    <w:rsid w:val="00AF179B"/>
    <w:rsid w:val="00B010C1"/>
    <w:rsid w:val="00B05C3E"/>
    <w:rsid w:val="00B10A6D"/>
    <w:rsid w:val="00B154D9"/>
    <w:rsid w:val="00B16E06"/>
    <w:rsid w:val="00B16F29"/>
    <w:rsid w:val="00B21322"/>
    <w:rsid w:val="00B269D0"/>
    <w:rsid w:val="00B30FFD"/>
    <w:rsid w:val="00B327E6"/>
    <w:rsid w:val="00B370CC"/>
    <w:rsid w:val="00B376C2"/>
    <w:rsid w:val="00B428FA"/>
    <w:rsid w:val="00B4504B"/>
    <w:rsid w:val="00B45071"/>
    <w:rsid w:val="00B50F78"/>
    <w:rsid w:val="00B50F9D"/>
    <w:rsid w:val="00B512D2"/>
    <w:rsid w:val="00B524D2"/>
    <w:rsid w:val="00B62050"/>
    <w:rsid w:val="00B635B9"/>
    <w:rsid w:val="00B6400E"/>
    <w:rsid w:val="00B65766"/>
    <w:rsid w:val="00B67C1D"/>
    <w:rsid w:val="00B82872"/>
    <w:rsid w:val="00B82D2E"/>
    <w:rsid w:val="00B85814"/>
    <w:rsid w:val="00B85F24"/>
    <w:rsid w:val="00B86C00"/>
    <w:rsid w:val="00B872BE"/>
    <w:rsid w:val="00B93A7D"/>
    <w:rsid w:val="00B94DE7"/>
    <w:rsid w:val="00B95D5D"/>
    <w:rsid w:val="00BA1E86"/>
    <w:rsid w:val="00BA228C"/>
    <w:rsid w:val="00BA7064"/>
    <w:rsid w:val="00BA71AB"/>
    <w:rsid w:val="00BA746B"/>
    <w:rsid w:val="00BB0C0C"/>
    <w:rsid w:val="00BB29A7"/>
    <w:rsid w:val="00BB53EF"/>
    <w:rsid w:val="00BB7458"/>
    <w:rsid w:val="00BC04A1"/>
    <w:rsid w:val="00BC0833"/>
    <w:rsid w:val="00BC160D"/>
    <w:rsid w:val="00BC550D"/>
    <w:rsid w:val="00BD68F3"/>
    <w:rsid w:val="00BD7346"/>
    <w:rsid w:val="00BD7AA1"/>
    <w:rsid w:val="00BE0375"/>
    <w:rsid w:val="00BF2A49"/>
    <w:rsid w:val="00BF3114"/>
    <w:rsid w:val="00BF4AA6"/>
    <w:rsid w:val="00C01602"/>
    <w:rsid w:val="00C0425E"/>
    <w:rsid w:val="00C04CAE"/>
    <w:rsid w:val="00C10C96"/>
    <w:rsid w:val="00C123AD"/>
    <w:rsid w:val="00C13268"/>
    <w:rsid w:val="00C17A55"/>
    <w:rsid w:val="00C17E03"/>
    <w:rsid w:val="00C31A2C"/>
    <w:rsid w:val="00C349FE"/>
    <w:rsid w:val="00C35605"/>
    <w:rsid w:val="00C401F4"/>
    <w:rsid w:val="00C42CC3"/>
    <w:rsid w:val="00C47A94"/>
    <w:rsid w:val="00C47CD0"/>
    <w:rsid w:val="00C55B65"/>
    <w:rsid w:val="00C604B9"/>
    <w:rsid w:val="00C6208E"/>
    <w:rsid w:val="00C62165"/>
    <w:rsid w:val="00C63875"/>
    <w:rsid w:val="00C67C37"/>
    <w:rsid w:val="00C702E4"/>
    <w:rsid w:val="00C73024"/>
    <w:rsid w:val="00C74CC2"/>
    <w:rsid w:val="00C75760"/>
    <w:rsid w:val="00C80481"/>
    <w:rsid w:val="00C805B3"/>
    <w:rsid w:val="00C80660"/>
    <w:rsid w:val="00C807CB"/>
    <w:rsid w:val="00C814F6"/>
    <w:rsid w:val="00C819DA"/>
    <w:rsid w:val="00C835DC"/>
    <w:rsid w:val="00C90F41"/>
    <w:rsid w:val="00C92252"/>
    <w:rsid w:val="00CA1B87"/>
    <w:rsid w:val="00CA425E"/>
    <w:rsid w:val="00CA4460"/>
    <w:rsid w:val="00CA619B"/>
    <w:rsid w:val="00CA6ACB"/>
    <w:rsid w:val="00CB0375"/>
    <w:rsid w:val="00CB3A99"/>
    <w:rsid w:val="00CB5BCD"/>
    <w:rsid w:val="00CB5D6E"/>
    <w:rsid w:val="00CB7C09"/>
    <w:rsid w:val="00CC0C47"/>
    <w:rsid w:val="00CC104D"/>
    <w:rsid w:val="00CC40A9"/>
    <w:rsid w:val="00CC5974"/>
    <w:rsid w:val="00CD1FC6"/>
    <w:rsid w:val="00CD39D7"/>
    <w:rsid w:val="00CD3C6C"/>
    <w:rsid w:val="00CD421D"/>
    <w:rsid w:val="00CD457A"/>
    <w:rsid w:val="00CD52B7"/>
    <w:rsid w:val="00CE0A5F"/>
    <w:rsid w:val="00CE2519"/>
    <w:rsid w:val="00CE5855"/>
    <w:rsid w:val="00CF72D2"/>
    <w:rsid w:val="00D03CDC"/>
    <w:rsid w:val="00D052BA"/>
    <w:rsid w:val="00D0604A"/>
    <w:rsid w:val="00D150C6"/>
    <w:rsid w:val="00D15220"/>
    <w:rsid w:val="00D156AD"/>
    <w:rsid w:val="00D15B78"/>
    <w:rsid w:val="00D20CA0"/>
    <w:rsid w:val="00D22DB9"/>
    <w:rsid w:val="00D25288"/>
    <w:rsid w:val="00D25B52"/>
    <w:rsid w:val="00D361E4"/>
    <w:rsid w:val="00D40FAF"/>
    <w:rsid w:val="00D51FD2"/>
    <w:rsid w:val="00D52487"/>
    <w:rsid w:val="00D5380E"/>
    <w:rsid w:val="00D54A4D"/>
    <w:rsid w:val="00D5519E"/>
    <w:rsid w:val="00D6425B"/>
    <w:rsid w:val="00D6468F"/>
    <w:rsid w:val="00D6657F"/>
    <w:rsid w:val="00D7009D"/>
    <w:rsid w:val="00D71D54"/>
    <w:rsid w:val="00D74DF0"/>
    <w:rsid w:val="00D75076"/>
    <w:rsid w:val="00D75C45"/>
    <w:rsid w:val="00D75FEB"/>
    <w:rsid w:val="00D76840"/>
    <w:rsid w:val="00D7719C"/>
    <w:rsid w:val="00D82C74"/>
    <w:rsid w:val="00D8444B"/>
    <w:rsid w:val="00D91A1D"/>
    <w:rsid w:val="00D95D1E"/>
    <w:rsid w:val="00D96D2E"/>
    <w:rsid w:val="00D97EFE"/>
    <w:rsid w:val="00DA6839"/>
    <w:rsid w:val="00DB10DA"/>
    <w:rsid w:val="00DB2BB8"/>
    <w:rsid w:val="00DB4B27"/>
    <w:rsid w:val="00DB4CB0"/>
    <w:rsid w:val="00DB7C78"/>
    <w:rsid w:val="00DC031E"/>
    <w:rsid w:val="00DC0D5F"/>
    <w:rsid w:val="00DC2913"/>
    <w:rsid w:val="00DC2BD0"/>
    <w:rsid w:val="00DC3BF9"/>
    <w:rsid w:val="00DD0B64"/>
    <w:rsid w:val="00DD4777"/>
    <w:rsid w:val="00DE4FFA"/>
    <w:rsid w:val="00DE5500"/>
    <w:rsid w:val="00DE7C24"/>
    <w:rsid w:val="00DF0209"/>
    <w:rsid w:val="00DF3BED"/>
    <w:rsid w:val="00DF5561"/>
    <w:rsid w:val="00DF5C30"/>
    <w:rsid w:val="00DF649D"/>
    <w:rsid w:val="00E00305"/>
    <w:rsid w:val="00E05CF2"/>
    <w:rsid w:val="00E05DA6"/>
    <w:rsid w:val="00E06C4E"/>
    <w:rsid w:val="00E07117"/>
    <w:rsid w:val="00E07958"/>
    <w:rsid w:val="00E13A81"/>
    <w:rsid w:val="00E16446"/>
    <w:rsid w:val="00E22CB3"/>
    <w:rsid w:val="00E23B99"/>
    <w:rsid w:val="00E2640F"/>
    <w:rsid w:val="00E333CE"/>
    <w:rsid w:val="00E36243"/>
    <w:rsid w:val="00E50039"/>
    <w:rsid w:val="00E56622"/>
    <w:rsid w:val="00E71646"/>
    <w:rsid w:val="00E72A74"/>
    <w:rsid w:val="00E72F24"/>
    <w:rsid w:val="00E80EB7"/>
    <w:rsid w:val="00E81921"/>
    <w:rsid w:val="00E82ADC"/>
    <w:rsid w:val="00E83913"/>
    <w:rsid w:val="00E86582"/>
    <w:rsid w:val="00E915F9"/>
    <w:rsid w:val="00E93EE5"/>
    <w:rsid w:val="00EA07EE"/>
    <w:rsid w:val="00EA1D51"/>
    <w:rsid w:val="00EA272E"/>
    <w:rsid w:val="00EA54D4"/>
    <w:rsid w:val="00EA6A79"/>
    <w:rsid w:val="00EB0D70"/>
    <w:rsid w:val="00EB23E0"/>
    <w:rsid w:val="00EB3693"/>
    <w:rsid w:val="00EB3B1E"/>
    <w:rsid w:val="00EC4425"/>
    <w:rsid w:val="00EC4EAC"/>
    <w:rsid w:val="00EC6456"/>
    <w:rsid w:val="00EC69C9"/>
    <w:rsid w:val="00ED17E3"/>
    <w:rsid w:val="00ED39B0"/>
    <w:rsid w:val="00ED3A32"/>
    <w:rsid w:val="00EE1398"/>
    <w:rsid w:val="00EE14DB"/>
    <w:rsid w:val="00EE1935"/>
    <w:rsid w:val="00EF16B5"/>
    <w:rsid w:val="00EF171A"/>
    <w:rsid w:val="00EF23F9"/>
    <w:rsid w:val="00EF5F95"/>
    <w:rsid w:val="00EF6FB2"/>
    <w:rsid w:val="00F04FE5"/>
    <w:rsid w:val="00F05402"/>
    <w:rsid w:val="00F22730"/>
    <w:rsid w:val="00F23AC2"/>
    <w:rsid w:val="00F24924"/>
    <w:rsid w:val="00F30016"/>
    <w:rsid w:val="00F326C5"/>
    <w:rsid w:val="00F3298C"/>
    <w:rsid w:val="00F32CFE"/>
    <w:rsid w:val="00F355AF"/>
    <w:rsid w:val="00F35837"/>
    <w:rsid w:val="00F374E5"/>
    <w:rsid w:val="00F37E9C"/>
    <w:rsid w:val="00F439DD"/>
    <w:rsid w:val="00F45B0F"/>
    <w:rsid w:val="00F45FE3"/>
    <w:rsid w:val="00F50395"/>
    <w:rsid w:val="00F51C3A"/>
    <w:rsid w:val="00F53983"/>
    <w:rsid w:val="00F53AE6"/>
    <w:rsid w:val="00F57A48"/>
    <w:rsid w:val="00F60874"/>
    <w:rsid w:val="00F64BAB"/>
    <w:rsid w:val="00F654E1"/>
    <w:rsid w:val="00F657C8"/>
    <w:rsid w:val="00F65E97"/>
    <w:rsid w:val="00F76965"/>
    <w:rsid w:val="00F76B88"/>
    <w:rsid w:val="00F81EE2"/>
    <w:rsid w:val="00F8212A"/>
    <w:rsid w:val="00F9434D"/>
    <w:rsid w:val="00F9570D"/>
    <w:rsid w:val="00FA24D2"/>
    <w:rsid w:val="00FA4751"/>
    <w:rsid w:val="00FA668E"/>
    <w:rsid w:val="00FB066D"/>
    <w:rsid w:val="00FB1702"/>
    <w:rsid w:val="00FB37C8"/>
    <w:rsid w:val="00FB55A3"/>
    <w:rsid w:val="00FB6952"/>
    <w:rsid w:val="00FB716C"/>
    <w:rsid w:val="00FB75D8"/>
    <w:rsid w:val="00FC59C5"/>
    <w:rsid w:val="00FD4A03"/>
    <w:rsid w:val="00FD7789"/>
    <w:rsid w:val="00FE1D5F"/>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8D2601A-EAAD-4BA4-8D7C-12847B13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4953"/>
    <w:rPr>
      <w:sz w:val="24"/>
      <w:szCs w:val="24"/>
    </w:rPr>
  </w:style>
  <w:style w:type="paragraph" w:styleId="10">
    <w:name w:val="heading 1"/>
    <w:aliases w:val="Heading 1 Char"/>
    <w:basedOn w:val="a0"/>
    <w:next w:val="a0"/>
    <w:link w:val="11"/>
    <w:uiPriority w:val="99"/>
    <w:qFormat/>
    <w:locked/>
    <w:rsid w:val="003369ED"/>
    <w:pPr>
      <w:keepNext/>
      <w:spacing w:line="360" w:lineRule="auto"/>
      <w:jc w:val="center"/>
      <w:outlineLvl w:val="0"/>
    </w:pPr>
    <w:rPr>
      <w:rFonts w:ascii="Cambria" w:hAnsi="Cambria" w:cs="Cambria"/>
      <w:b/>
      <w:bCs/>
      <w:kern w:val="32"/>
      <w:sz w:val="32"/>
      <w:szCs w:val="32"/>
    </w:rPr>
  </w:style>
  <w:style w:type="paragraph" w:styleId="2">
    <w:name w:val="heading 2"/>
    <w:basedOn w:val="a0"/>
    <w:next w:val="a0"/>
    <w:link w:val="20"/>
    <w:uiPriority w:val="99"/>
    <w:qFormat/>
    <w:locked/>
    <w:rsid w:val="00A6686A"/>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9"/>
    <w:qFormat/>
    <w:locked/>
    <w:rsid w:val="006B782A"/>
    <w:pPr>
      <w:keepNext/>
      <w:spacing w:before="240" w:after="60"/>
      <w:outlineLvl w:val="2"/>
    </w:pPr>
    <w:rPr>
      <w:rFonts w:ascii="Cambria" w:hAnsi="Cambria" w:cs="Cambria"/>
      <w:b/>
      <w:bCs/>
      <w:sz w:val="26"/>
      <w:szCs w:val="26"/>
    </w:rPr>
  </w:style>
  <w:style w:type="paragraph" w:styleId="5">
    <w:name w:val="heading 5"/>
    <w:basedOn w:val="a0"/>
    <w:next w:val="a0"/>
    <w:link w:val="50"/>
    <w:uiPriority w:val="99"/>
    <w:qFormat/>
    <w:locked/>
    <w:rsid w:val="003369ED"/>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eading 1 Char Знак"/>
    <w:basedOn w:val="a1"/>
    <w:link w:val="10"/>
    <w:uiPriority w:val="99"/>
    <w:locked/>
    <w:rsid w:val="000E1E11"/>
    <w:rPr>
      <w:rFonts w:ascii="Cambria" w:hAnsi="Cambria" w:cs="Cambria"/>
      <w:b/>
      <w:bCs/>
      <w:kern w:val="32"/>
      <w:sz w:val="32"/>
      <w:szCs w:val="32"/>
    </w:rPr>
  </w:style>
  <w:style w:type="character" w:customStyle="1" w:styleId="20">
    <w:name w:val="Заголовок 2 Знак"/>
    <w:basedOn w:val="a1"/>
    <w:link w:val="2"/>
    <w:uiPriority w:val="99"/>
    <w:semiHidden/>
    <w:locked/>
    <w:rsid w:val="004F0B25"/>
    <w:rPr>
      <w:rFonts w:ascii="Cambria" w:hAnsi="Cambria" w:cs="Cambria"/>
      <w:b/>
      <w:bCs/>
      <w:i/>
      <w:iCs/>
      <w:sz w:val="28"/>
      <w:szCs w:val="28"/>
    </w:rPr>
  </w:style>
  <w:style w:type="character" w:customStyle="1" w:styleId="30">
    <w:name w:val="Заголовок 3 Знак"/>
    <w:basedOn w:val="a1"/>
    <w:link w:val="3"/>
    <w:uiPriority w:val="99"/>
    <w:semiHidden/>
    <w:locked/>
    <w:rsid w:val="004F0B25"/>
    <w:rPr>
      <w:rFonts w:ascii="Cambria" w:hAnsi="Cambria" w:cs="Cambria"/>
      <w:b/>
      <w:bCs/>
      <w:sz w:val="26"/>
      <w:szCs w:val="26"/>
    </w:rPr>
  </w:style>
  <w:style w:type="character" w:customStyle="1" w:styleId="50">
    <w:name w:val="Заголовок 5 Знак"/>
    <w:basedOn w:val="a1"/>
    <w:link w:val="5"/>
    <w:uiPriority w:val="99"/>
    <w:semiHidden/>
    <w:locked/>
    <w:rsid w:val="000E1E11"/>
    <w:rPr>
      <w:rFonts w:ascii="Calibri" w:hAnsi="Calibri" w:cs="Calibri"/>
      <w:b/>
      <w:bCs/>
      <w:i/>
      <w:iCs/>
      <w:sz w:val="26"/>
      <w:szCs w:val="26"/>
    </w:rPr>
  </w:style>
  <w:style w:type="table" w:styleId="a4">
    <w:name w:val="Table Grid"/>
    <w:basedOn w:val="a2"/>
    <w:uiPriority w:val="99"/>
    <w:rsid w:val="003A3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szCs w:val="24"/>
      <w:lang w:val="ru-RU" w:eastAsia="ru-RU"/>
    </w:rPr>
  </w:style>
  <w:style w:type="character" w:styleId="a8">
    <w:name w:val="page number"/>
    <w:basedOn w:val="a1"/>
    <w:uiPriority w:val="99"/>
    <w:rsid w:val="001D000A"/>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semiHidden/>
    <w:locked/>
    <w:rsid w:val="00D75076"/>
    <w:rPr>
      <w:sz w:val="24"/>
      <w:szCs w:val="24"/>
    </w:rPr>
  </w:style>
  <w:style w:type="paragraph" w:styleId="31">
    <w:name w:val="Body Text Indent 3"/>
    <w:basedOn w:val="a0"/>
    <w:link w:val="32"/>
    <w:uiPriority w:val="99"/>
    <w:rsid w:val="00375D0C"/>
    <w:pPr>
      <w:spacing w:line="340" w:lineRule="exact"/>
      <w:ind w:left="284" w:hanging="284"/>
      <w:jc w:val="both"/>
    </w:pPr>
    <w:rPr>
      <w:sz w:val="20"/>
      <w:szCs w:val="20"/>
    </w:rPr>
  </w:style>
  <w:style w:type="character" w:customStyle="1" w:styleId="32">
    <w:name w:val="Основной текст с отступом 3 Знак"/>
    <w:basedOn w:val="a1"/>
    <w:link w:val="31"/>
    <w:uiPriority w:val="99"/>
    <w:locked/>
    <w:rsid w:val="00375D0C"/>
    <w:rPr>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s="Arial"/>
      <w:color w:val="332E2D"/>
      <w:spacing w:val="2"/>
    </w:rPr>
  </w:style>
  <w:style w:type="character" w:customStyle="1" w:styleId="af">
    <w:name w:val="Обычный (веб) Знак"/>
    <w:link w:val="ae"/>
    <w:uiPriority w:val="99"/>
    <w:locked/>
    <w:rsid w:val="007A6C23"/>
    <w:rPr>
      <w:rFonts w:ascii="Arial" w:hAnsi="Arial" w:cs="Arial"/>
      <w:color w:val="332E2D"/>
      <w:spacing w:val="2"/>
      <w:sz w:val="24"/>
      <w:szCs w:val="24"/>
    </w:rPr>
  </w:style>
  <w:style w:type="paragraph" w:styleId="af0">
    <w:name w:val="Balloon Text"/>
    <w:basedOn w:val="a0"/>
    <w:link w:val="af1"/>
    <w:uiPriority w:val="99"/>
    <w:semiHidden/>
    <w:rsid w:val="002C1B9B"/>
    <w:rPr>
      <w:rFonts w:ascii="Tahoma" w:hAnsi="Tahoma" w:cs="Tahoma"/>
      <w:sz w:val="16"/>
      <w:szCs w:val="16"/>
    </w:rPr>
  </w:style>
  <w:style w:type="character" w:customStyle="1" w:styleId="af1">
    <w:name w:val="Текст выноски Знак"/>
    <w:basedOn w:val="a1"/>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uiPriority w:val="99"/>
    <w:rsid w:val="005C5D06"/>
    <w:rPr>
      <w:color w:val="0000FF"/>
      <w:u w:val="single"/>
    </w:rPr>
  </w:style>
  <w:style w:type="character" w:styleId="af3">
    <w:name w:val="FollowedHyperlink"/>
    <w:basedOn w:val="a1"/>
    <w:uiPriority w:val="99"/>
    <w:rsid w:val="006E7CAF"/>
    <w:rPr>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basedOn w:val="a1"/>
    <w:link w:val="af4"/>
    <w:uiPriority w:val="99"/>
    <w:semiHidden/>
    <w:locked/>
    <w:rsid w:val="00155342"/>
    <w:rPr>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basedOn w:val="a1"/>
    <w:uiPriority w:val="99"/>
    <w:semiHidden/>
    <w:rsid w:val="00934D82"/>
    <w:rPr>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af9">
    <w:name w:val="Body Text Indent"/>
    <w:basedOn w:val="a0"/>
    <w:link w:val="afa"/>
    <w:uiPriority w:val="99"/>
    <w:rsid w:val="006D14D4"/>
    <w:pPr>
      <w:ind w:firstLine="720"/>
      <w:jc w:val="both"/>
    </w:pPr>
  </w:style>
  <w:style w:type="character" w:customStyle="1" w:styleId="afa">
    <w:name w:val="Основной текст с отступом Знак"/>
    <w:basedOn w:val="a1"/>
    <w:link w:val="af9"/>
    <w:uiPriority w:val="99"/>
    <w:semiHidden/>
    <w:locked/>
    <w:rsid w:val="0016285B"/>
    <w:rPr>
      <w:sz w:val="24"/>
      <w:szCs w:val="24"/>
    </w:rPr>
  </w:style>
  <w:style w:type="paragraph" w:styleId="33">
    <w:name w:val="Body Text 3"/>
    <w:basedOn w:val="a0"/>
    <w:link w:val="34"/>
    <w:uiPriority w:val="99"/>
    <w:rsid w:val="00C17A55"/>
    <w:pPr>
      <w:spacing w:after="120"/>
    </w:pPr>
    <w:rPr>
      <w:sz w:val="16"/>
      <w:szCs w:val="16"/>
    </w:rPr>
  </w:style>
  <w:style w:type="character" w:customStyle="1" w:styleId="34">
    <w:name w:val="Основной текст 3 Знак"/>
    <w:basedOn w:val="a1"/>
    <w:link w:val="33"/>
    <w:uiPriority w:val="99"/>
    <w:semiHidden/>
    <w:locked/>
    <w:rsid w:val="0016285B"/>
    <w:rPr>
      <w:sz w:val="16"/>
      <w:szCs w:val="16"/>
    </w:rPr>
  </w:style>
  <w:style w:type="character" w:customStyle="1" w:styleId="12">
    <w:name w:val="Знак Знак1"/>
    <w:uiPriority w:val="99"/>
    <w:rsid w:val="004C571C"/>
    <w:rPr>
      <w:lang w:val="ru-RU" w:eastAsia="ru-RU"/>
    </w:rPr>
  </w:style>
  <w:style w:type="paragraph" w:styleId="afb">
    <w:name w:val="Title"/>
    <w:basedOn w:val="a0"/>
    <w:link w:val="afc"/>
    <w:uiPriority w:val="99"/>
    <w:qFormat/>
    <w:locked/>
    <w:rsid w:val="00346DFC"/>
    <w:pPr>
      <w:jc w:val="center"/>
    </w:pPr>
  </w:style>
  <w:style w:type="character" w:customStyle="1" w:styleId="TitleChar">
    <w:name w:val="Title Char"/>
    <w:basedOn w:val="a1"/>
    <w:uiPriority w:val="99"/>
    <w:locked/>
    <w:rsid w:val="000E1E11"/>
    <w:rPr>
      <w:rFonts w:ascii="Cambria" w:hAnsi="Cambria" w:cs="Cambria"/>
      <w:b/>
      <w:bCs/>
      <w:kern w:val="28"/>
      <w:sz w:val="32"/>
      <w:szCs w:val="32"/>
    </w:rPr>
  </w:style>
  <w:style w:type="character" w:customStyle="1" w:styleId="afc">
    <w:name w:val="Название Знак"/>
    <w:link w:val="afb"/>
    <w:uiPriority w:val="99"/>
    <w:locked/>
    <w:rsid w:val="00346DFC"/>
    <w:rPr>
      <w:sz w:val="24"/>
      <w:szCs w:val="24"/>
      <w:lang w:val="ru-RU" w:eastAsia="ru-RU"/>
    </w:rPr>
  </w:style>
  <w:style w:type="paragraph" w:styleId="21">
    <w:name w:val="Body Text Indent 2"/>
    <w:basedOn w:val="a0"/>
    <w:link w:val="22"/>
    <w:uiPriority w:val="99"/>
    <w:rsid w:val="00346DFC"/>
    <w:pPr>
      <w:spacing w:after="120" w:line="480" w:lineRule="auto"/>
      <w:ind w:left="360"/>
    </w:pPr>
    <w:rPr>
      <w:sz w:val="20"/>
      <w:szCs w:val="20"/>
    </w:rPr>
  </w:style>
  <w:style w:type="character" w:customStyle="1" w:styleId="BodyTextIndent2Char">
    <w:name w:val="Body Text Indent 2 Char"/>
    <w:basedOn w:val="a1"/>
    <w:uiPriority w:val="99"/>
    <w:semiHidden/>
    <w:locked/>
    <w:rsid w:val="000E1E11"/>
    <w:rPr>
      <w:sz w:val="24"/>
      <w:szCs w:val="24"/>
    </w:rPr>
  </w:style>
  <w:style w:type="character" w:customStyle="1" w:styleId="22">
    <w:name w:val="Основной текст с отступом 2 Знак"/>
    <w:link w:val="21"/>
    <w:uiPriority w:val="99"/>
    <w:locked/>
    <w:rsid w:val="00346DFC"/>
    <w:rPr>
      <w:lang w:val="ru-RU" w:eastAsia="ru-RU"/>
    </w:rPr>
  </w:style>
  <w:style w:type="paragraph" w:styleId="afd">
    <w:name w:val="caption"/>
    <w:basedOn w:val="a0"/>
    <w:uiPriority w:val="99"/>
    <w:qFormat/>
    <w:locked/>
    <w:rsid w:val="003369ED"/>
    <w:pPr>
      <w:jc w:val="center"/>
    </w:pPr>
    <w:rPr>
      <w:sz w:val="36"/>
      <w:szCs w:val="36"/>
    </w:rPr>
  </w:style>
  <w:style w:type="paragraph" w:styleId="afe">
    <w:name w:val="Plain Text"/>
    <w:basedOn w:val="a0"/>
    <w:link w:val="aff"/>
    <w:uiPriority w:val="99"/>
    <w:rsid w:val="003369ED"/>
    <w:rPr>
      <w:rFonts w:ascii="Courier New" w:hAnsi="Courier New" w:cs="Courier New"/>
      <w:sz w:val="20"/>
      <w:szCs w:val="20"/>
    </w:rPr>
  </w:style>
  <w:style w:type="character" w:customStyle="1" w:styleId="aff">
    <w:name w:val="Текст Знак"/>
    <w:basedOn w:val="a1"/>
    <w:link w:val="afe"/>
    <w:uiPriority w:val="99"/>
    <w:semiHidden/>
    <w:locked/>
    <w:rsid w:val="000E1E11"/>
    <w:rPr>
      <w:rFonts w:ascii="Courier New" w:hAnsi="Courier New" w:cs="Courier New"/>
      <w:sz w:val="20"/>
      <w:szCs w:val="20"/>
    </w:rPr>
  </w:style>
  <w:style w:type="paragraph" w:customStyle="1" w:styleId="13">
    <w:name w:val="заголовок 1"/>
    <w:basedOn w:val="a0"/>
    <w:next w:val="a0"/>
    <w:uiPriority w:val="99"/>
    <w:rsid w:val="00A84007"/>
    <w:pPr>
      <w:keepNext/>
      <w:ind w:firstLine="720"/>
      <w:jc w:val="both"/>
    </w:pPr>
    <w:rPr>
      <w:sz w:val="28"/>
      <w:szCs w:val="28"/>
    </w:rPr>
  </w:style>
  <w:style w:type="paragraph" w:customStyle="1" w:styleId="14">
    <w:name w:val="Абзац списка1"/>
    <w:basedOn w:val="a0"/>
    <w:uiPriority w:val="99"/>
    <w:rsid w:val="00A21CAD"/>
    <w:pPr>
      <w:spacing w:after="200" w:line="276" w:lineRule="auto"/>
      <w:ind w:left="720"/>
    </w:pPr>
    <w:rPr>
      <w:rFonts w:ascii="Calibri" w:hAnsi="Calibri" w:cs="Calibri"/>
      <w:sz w:val="22"/>
      <w:szCs w:val="22"/>
      <w:lang w:eastAsia="en-US"/>
    </w:rPr>
  </w:style>
  <w:style w:type="numbering" w:customStyle="1" w:styleId="1">
    <w:name w:val="Список1"/>
    <w:rsid w:val="00CC41E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12612">
      <w:marLeft w:val="0"/>
      <w:marRight w:val="0"/>
      <w:marTop w:val="0"/>
      <w:marBottom w:val="0"/>
      <w:divBdr>
        <w:top w:val="none" w:sz="0" w:space="0" w:color="auto"/>
        <w:left w:val="none" w:sz="0" w:space="0" w:color="auto"/>
        <w:bottom w:val="none" w:sz="0" w:space="0" w:color="auto"/>
        <w:right w:val="none" w:sz="0" w:space="0" w:color="auto"/>
      </w:divBdr>
    </w:div>
    <w:div w:id="697512613">
      <w:marLeft w:val="0"/>
      <w:marRight w:val="0"/>
      <w:marTop w:val="0"/>
      <w:marBottom w:val="0"/>
      <w:divBdr>
        <w:top w:val="none" w:sz="0" w:space="0" w:color="auto"/>
        <w:left w:val="none" w:sz="0" w:space="0" w:color="auto"/>
        <w:bottom w:val="none" w:sz="0" w:space="0" w:color="auto"/>
        <w:right w:val="none" w:sz="0" w:space="0" w:color="auto"/>
      </w:divBdr>
    </w:div>
    <w:div w:id="697512614">
      <w:marLeft w:val="0"/>
      <w:marRight w:val="0"/>
      <w:marTop w:val="0"/>
      <w:marBottom w:val="0"/>
      <w:divBdr>
        <w:top w:val="none" w:sz="0" w:space="0" w:color="auto"/>
        <w:left w:val="none" w:sz="0" w:space="0" w:color="auto"/>
        <w:bottom w:val="none" w:sz="0" w:space="0" w:color="auto"/>
        <w:right w:val="none" w:sz="0" w:space="0" w:color="auto"/>
      </w:divBdr>
    </w:div>
    <w:div w:id="697512615">
      <w:marLeft w:val="0"/>
      <w:marRight w:val="0"/>
      <w:marTop w:val="0"/>
      <w:marBottom w:val="0"/>
      <w:divBdr>
        <w:top w:val="none" w:sz="0" w:space="0" w:color="auto"/>
        <w:left w:val="none" w:sz="0" w:space="0" w:color="auto"/>
        <w:bottom w:val="none" w:sz="0" w:space="0" w:color="auto"/>
        <w:right w:val="none" w:sz="0" w:space="0" w:color="auto"/>
      </w:divBdr>
    </w:div>
    <w:div w:id="697512616">
      <w:marLeft w:val="0"/>
      <w:marRight w:val="0"/>
      <w:marTop w:val="0"/>
      <w:marBottom w:val="0"/>
      <w:divBdr>
        <w:top w:val="none" w:sz="0" w:space="0" w:color="auto"/>
        <w:left w:val="none" w:sz="0" w:space="0" w:color="auto"/>
        <w:bottom w:val="none" w:sz="0" w:space="0" w:color="auto"/>
        <w:right w:val="none" w:sz="0" w:space="0" w:color="auto"/>
      </w:divBdr>
    </w:div>
    <w:div w:id="697512617">
      <w:marLeft w:val="0"/>
      <w:marRight w:val="0"/>
      <w:marTop w:val="0"/>
      <w:marBottom w:val="0"/>
      <w:divBdr>
        <w:top w:val="none" w:sz="0" w:space="0" w:color="auto"/>
        <w:left w:val="none" w:sz="0" w:space="0" w:color="auto"/>
        <w:bottom w:val="none" w:sz="0" w:space="0" w:color="auto"/>
        <w:right w:val="none" w:sz="0" w:space="0" w:color="auto"/>
      </w:divBdr>
    </w:div>
    <w:div w:id="697512618">
      <w:marLeft w:val="0"/>
      <w:marRight w:val="0"/>
      <w:marTop w:val="0"/>
      <w:marBottom w:val="0"/>
      <w:divBdr>
        <w:top w:val="none" w:sz="0" w:space="0" w:color="auto"/>
        <w:left w:val="none" w:sz="0" w:space="0" w:color="auto"/>
        <w:bottom w:val="none" w:sz="0" w:space="0" w:color="auto"/>
        <w:right w:val="none" w:sz="0" w:space="0" w:color="auto"/>
      </w:divBdr>
    </w:div>
    <w:div w:id="697512619">
      <w:marLeft w:val="0"/>
      <w:marRight w:val="0"/>
      <w:marTop w:val="0"/>
      <w:marBottom w:val="0"/>
      <w:divBdr>
        <w:top w:val="none" w:sz="0" w:space="0" w:color="auto"/>
        <w:left w:val="none" w:sz="0" w:space="0" w:color="auto"/>
        <w:bottom w:val="none" w:sz="0" w:space="0" w:color="auto"/>
        <w:right w:val="none" w:sz="0" w:space="0" w:color="auto"/>
      </w:divBdr>
    </w:div>
    <w:div w:id="17394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www.rstnw.ru/" TargetMode="External"/><Relationship Id="rId3" Type="http://schemas.openxmlformats.org/officeDocument/2006/relationships/settings" Target="settings.xml"/><Relationship Id="rId7" Type="http://schemas.openxmlformats.org/officeDocument/2006/relationships/hyperlink" Target="https://biblioclub.ru/" TargetMode="External"/><Relationship Id="rId12" Type="http://schemas.openxmlformats.org/officeDocument/2006/relationships/hyperlink" Target="http://www.rostourunio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siatourism.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blioclub.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20</Pages>
  <Words>5343</Words>
  <Characters>30460</Characters>
  <Application>Microsoft Office Word</Application>
  <DocSecurity>0</DocSecurity>
  <Lines>253</Lines>
  <Paragraphs>71</Paragraphs>
  <ScaleCrop>false</ScaleCrop>
  <Company>Tycoon</Company>
  <LinksUpToDate>false</LinksUpToDate>
  <CharactersWithSpaces>35732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Елена Анатольевна Гаджиева</cp:lastModifiedBy>
  <cp:revision>46</cp:revision>
  <cp:lastPrinted>2011-09-19T05:50:00Z</cp:lastPrinted>
  <dcterms:created xsi:type="dcterms:W3CDTF">2017-02-04T08:17:00Z</dcterms:created>
  <dcterms:modified xsi:type="dcterms:W3CDTF">2019-01-03T13:49:00Z</dcterms:modified>
</cp:coreProperties>
</file>