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8291B" w:rsidRPr="00C35CF2">
        <w:trPr>
          <w:trHeight w:val="11619"/>
        </w:trPr>
        <w:tc>
          <w:tcPr>
            <w:tcW w:w="9412" w:type="dxa"/>
          </w:tcPr>
          <w:p w:rsidR="00C8291B" w:rsidRPr="00470D55" w:rsidRDefault="00C8291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E2A46" w:rsidRPr="00037309" w:rsidRDefault="001E2A46" w:rsidP="001E2A46">
            <w:pPr>
              <w:ind w:left="5040"/>
            </w:pPr>
            <w:r w:rsidRPr="00037309">
              <w:t>УТВЕРЖДАЮ</w:t>
            </w:r>
          </w:p>
          <w:p w:rsidR="001E2A46" w:rsidRPr="00037309" w:rsidRDefault="00C071BB" w:rsidP="001E2A46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E2A46" w:rsidRDefault="001E2A46" w:rsidP="001E2A4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E2A46" w:rsidRPr="00037309">
              <w:t>Проректор</w:t>
            </w:r>
          </w:p>
          <w:p w:rsidR="001E2A46" w:rsidRPr="00037309" w:rsidRDefault="001E2A46" w:rsidP="001E2A46">
            <w:pPr>
              <w:ind w:left="5040"/>
            </w:pPr>
            <w:r w:rsidRPr="00037309">
              <w:t>по учебно-методической работе</w:t>
            </w:r>
          </w:p>
          <w:p w:rsidR="001E2A46" w:rsidRPr="00037309" w:rsidRDefault="001E2A46" w:rsidP="001E2A46">
            <w:pPr>
              <w:ind w:left="5040"/>
            </w:pPr>
          </w:p>
          <w:p w:rsidR="001E2A46" w:rsidRPr="00037309" w:rsidRDefault="001E2A46" w:rsidP="001E2A46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1E2A46" w:rsidRPr="00037309" w:rsidRDefault="001E2A46" w:rsidP="001E2A46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8291B" w:rsidRPr="00C35CF2" w:rsidRDefault="00C8291B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C8291B" w:rsidRPr="00C35CF2" w:rsidRDefault="00C8291B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C8291B" w:rsidRDefault="00C8291B" w:rsidP="0066038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038E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66038E">
              <w:rPr>
                <w:b/>
                <w:bCs/>
                <w:sz w:val="28"/>
                <w:szCs w:val="28"/>
              </w:rPr>
              <w:t>1.В.03.ДВ</w:t>
            </w:r>
            <w:proofErr w:type="gramEnd"/>
            <w:r w:rsidRPr="0066038E">
              <w:rPr>
                <w:b/>
                <w:bCs/>
                <w:sz w:val="28"/>
                <w:szCs w:val="28"/>
              </w:rPr>
              <w:t>.01.02 ИСТОРИЯ СЕРВИСНЫХ УСЛУГ</w:t>
            </w:r>
          </w:p>
          <w:p w:rsidR="00C8291B" w:rsidRDefault="00C8291B" w:rsidP="0066038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C8291B" w:rsidRDefault="00C8291B" w:rsidP="0066038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C8291B" w:rsidRPr="00C35CF2" w:rsidRDefault="00C8291B" w:rsidP="0066038E">
            <w:pPr>
              <w:tabs>
                <w:tab w:val="right" w:leader="underscore" w:pos="8505"/>
              </w:tabs>
              <w:jc w:val="center"/>
            </w:pPr>
          </w:p>
          <w:p w:rsidR="00C8291B" w:rsidRPr="00891093" w:rsidRDefault="00C8291B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C8291B" w:rsidRPr="00891093" w:rsidRDefault="00C8291B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C8291B" w:rsidRPr="00891093" w:rsidRDefault="00C8291B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8291B" w:rsidRPr="00891093" w:rsidRDefault="00C8291B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C8291B" w:rsidRPr="00891093" w:rsidRDefault="00C8291B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C8291B" w:rsidRPr="00C35CF2" w:rsidRDefault="00C8291B" w:rsidP="00012A57">
            <w:pPr>
              <w:jc w:val="center"/>
            </w:pPr>
          </w:p>
        </w:tc>
      </w:tr>
    </w:tbl>
    <w:p w:rsidR="00C8291B" w:rsidRPr="00C35CF2" w:rsidRDefault="00C8291B" w:rsidP="00EC69C9">
      <w:pPr>
        <w:spacing w:line="360" w:lineRule="auto"/>
        <w:jc w:val="both"/>
        <w:rPr>
          <w:b/>
          <w:bCs/>
        </w:rPr>
      </w:pPr>
    </w:p>
    <w:p w:rsidR="00C8291B" w:rsidRPr="003A2DD5" w:rsidRDefault="00C8291B" w:rsidP="003663E8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C8291B" w:rsidRDefault="00C8291B" w:rsidP="003663E8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C8291B" w:rsidRDefault="00C8291B" w:rsidP="003663E8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1E2A46" w:rsidRPr="0002372E" w:rsidTr="001E2A46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E2A46" w:rsidRPr="0002372E" w:rsidRDefault="001E2A46" w:rsidP="003952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1E2A46" w:rsidRPr="0002372E" w:rsidRDefault="001E2A46" w:rsidP="003952C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1E2A46" w:rsidRPr="0002372E" w:rsidRDefault="001E2A46" w:rsidP="003952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1E2A46" w:rsidRPr="0002372E" w:rsidRDefault="001E2A46" w:rsidP="003952C5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E2A46" w:rsidRPr="0002372E" w:rsidRDefault="001E2A46" w:rsidP="003952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1E2A46" w:rsidRPr="0002372E" w:rsidRDefault="001E2A46" w:rsidP="003952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1E2A46" w:rsidRPr="0002372E" w:rsidRDefault="001E2A46" w:rsidP="00395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1E2A46" w:rsidRPr="0002372E" w:rsidRDefault="001E2A46" w:rsidP="003952C5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1E2A46" w:rsidRPr="0002372E" w:rsidTr="001E2A46">
        <w:trPr>
          <w:trHeight w:val="345"/>
        </w:trPr>
        <w:tc>
          <w:tcPr>
            <w:tcW w:w="534" w:type="dxa"/>
            <w:vMerge/>
          </w:tcPr>
          <w:p w:rsidR="001E2A46" w:rsidRPr="0002372E" w:rsidRDefault="001E2A46" w:rsidP="003952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A46" w:rsidRPr="0002372E" w:rsidRDefault="001E2A46" w:rsidP="003952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2A46" w:rsidRPr="0002372E" w:rsidRDefault="001E2A46" w:rsidP="003952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E2A46" w:rsidRPr="0002372E" w:rsidRDefault="001E2A46" w:rsidP="003952C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E2A46" w:rsidRPr="00BD698D" w:rsidTr="001E2A46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1E2A46" w:rsidRPr="00BD698D" w:rsidRDefault="001E2A46" w:rsidP="003663E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BD698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1E2A46" w:rsidRPr="00BD698D" w:rsidRDefault="001E2A46" w:rsidP="003663E8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BD698D">
              <w:rPr>
                <w:sz w:val="20"/>
                <w:szCs w:val="20"/>
              </w:rPr>
              <w:t>УК-5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1E2A46" w:rsidRPr="00BD698D" w:rsidRDefault="001E2A46" w:rsidP="00347C80">
            <w:pPr>
              <w:jc w:val="both"/>
              <w:rPr>
                <w:color w:val="000000"/>
                <w:sz w:val="20"/>
                <w:szCs w:val="20"/>
              </w:rPr>
            </w:pPr>
            <w:r w:rsidRPr="00BD698D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E0E0E0"/>
          </w:tcPr>
          <w:p w:rsidR="001E2A46" w:rsidRPr="00BD698D" w:rsidRDefault="001E2A46" w:rsidP="003663E8">
            <w:pPr>
              <w:jc w:val="both"/>
              <w:rPr>
                <w:sz w:val="20"/>
                <w:szCs w:val="20"/>
                <w:highlight w:val="cyan"/>
              </w:rPr>
            </w:pPr>
            <w:r w:rsidRPr="00BD698D">
              <w:rPr>
                <w:sz w:val="20"/>
                <w:szCs w:val="20"/>
              </w:rPr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bookmarkEnd w:id="0"/>
    </w:tbl>
    <w:p w:rsidR="00C8291B" w:rsidRDefault="00C8291B" w:rsidP="003663E8">
      <w:pPr>
        <w:widowControl w:val="0"/>
        <w:jc w:val="both"/>
      </w:pPr>
    </w:p>
    <w:p w:rsidR="00C8291B" w:rsidRDefault="00C8291B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C8291B" w:rsidRDefault="00C8291B" w:rsidP="00811A1E"/>
    <w:p w:rsidR="00C8291B" w:rsidRDefault="00C8291B" w:rsidP="00105DE2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BD698D" w:rsidRDefault="00C8291B" w:rsidP="00105DE2">
      <w:pPr>
        <w:widowControl w:val="0"/>
        <w:ind w:firstLine="709"/>
        <w:jc w:val="both"/>
      </w:pPr>
      <w:r>
        <w:t>обеспечение методологического, мировоззренческого и практического уровней подготовки сту</w:t>
      </w:r>
      <w:r w:rsidR="00BD698D">
        <w:t xml:space="preserve">дентов по истории сервисных услуг, их культурных особенностях и специфики предоставления потребителям. </w:t>
      </w:r>
    </w:p>
    <w:p w:rsidR="00C8291B" w:rsidRDefault="00C8291B" w:rsidP="00811A1E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C8291B" w:rsidRDefault="00C8291B" w:rsidP="00611710">
      <w:pPr>
        <w:widowControl w:val="0"/>
        <w:numPr>
          <w:ilvl w:val="0"/>
          <w:numId w:val="3"/>
        </w:numPr>
        <w:ind w:left="0" w:firstLine="0"/>
        <w:jc w:val="both"/>
      </w:pPr>
      <w:r>
        <w:t xml:space="preserve">изучить ключевые аспекты </w:t>
      </w:r>
      <w:r w:rsidR="00BD698D">
        <w:t xml:space="preserve">развития сервисных услуг в индустрии </w:t>
      </w:r>
      <w:r w:rsidR="00951379">
        <w:t>гостеприимства</w:t>
      </w:r>
    </w:p>
    <w:p w:rsidR="00BD698D" w:rsidRDefault="00C8291B" w:rsidP="00611710">
      <w:pPr>
        <w:widowControl w:val="0"/>
        <w:numPr>
          <w:ilvl w:val="0"/>
          <w:numId w:val="3"/>
        </w:numPr>
        <w:ind w:left="0" w:firstLine="0"/>
        <w:jc w:val="both"/>
      </w:pPr>
      <w:r>
        <w:t xml:space="preserve">рассмотреть основные </w:t>
      </w:r>
      <w:r w:rsidR="00BD698D">
        <w:t>культурные особенности предоставления услуг в контексте их исторического развития</w:t>
      </w:r>
    </w:p>
    <w:p w:rsidR="00C8291B" w:rsidRDefault="00C8291B" w:rsidP="00611710">
      <w:pPr>
        <w:widowControl w:val="0"/>
        <w:numPr>
          <w:ilvl w:val="0"/>
          <w:numId w:val="3"/>
        </w:numPr>
        <w:ind w:left="0" w:firstLine="0"/>
        <w:jc w:val="both"/>
      </w:pPr>
      <w:r>
        <w:t>овладеть</w:t>
      </w:r>
      <w:r w:rsidR="00951379">
        <w:t xml:space="preserve"> знаниями относительно опыта использования и применения сервисных услуг в прошлом.</w:t>
      </w:r>
    </w:p>
    <w:p w:rsidR="00105DE2" w:rsidRPr="00105DE2" w:rsidRDefault="001E2A46" w:rsidP="00105DE2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105DE2">
        <w:t xml:space="preserve">Дисциплина входит в состав вариативной части (дисциплина по выбору) основной </w:t>
      </w:r>
      <w:r w:rsidR="00105DE2" w:rsidRPr="00105DE2">
        <w:t xml:space="preserve">профессиональной образовательной программы подготовки бакалавров по направлению 43.03.03 Гостиничное дело, профиль подготовки </w:t>
      </w:r>
      <w:r w:rsidR="00105DE2" w:rsidRPr="00105DE2">
        <w:rPr>
          <w:bCs/>
        </w:rPr>
        <w:t>Гостиничная деятельность</w:t>
      </w:r>
      <w:r w:rsidR="00105DE2" w:rsidRPr="00105DE2">
        <w:t>.</w:t>
      </w:r>
    </w:p>
    <w:p w:rsidR="00C8291B" w:rsidRPr="00C35CF2" w:rsidRDefault="00C8291B" w:rsidP="009427E9">
      <w:pPr>
        <w:ind w:firstLine="709"/>
        <w:jc w:val="both"/>
      </w:pPr>
    </w:p>
    <w:p w:rsidR="001E2A46" w:rsidRPr="00BB4484" w:rsidRDefault="001E2A46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1E2A46" w:rsidRPr="00BB4484" w:rsidRDefault="001E2A46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1E2A46" w:rsidRPr="00BB4484" w:rsidRDefault="001E2A46" w:rsidP="00755BC7">
      <w:pPr>
        <w:ind w:firstLine="720"/>
        <w:rPr>
          <w:i/>
          <w:color w:val="000000"/>
        </w:rPr>
      </w:pPr>
    </w:p>
    <w:p w:rsidR="001E2A46" w:rsidRPr="00BB4484" w:rsidRDefault="001E2A46" w:rsidP="001E2A46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61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6"/>
        <w:gridCol w:w="1417"/>
        <w:gridCol w:w="1417"/>
      </w:tblGrid>
      <w:tr w:rsidR="0062424C" w:rsidTr="001E2A46">
        <w:trPr>
          <w:trHeight w:val="375"/>
        </w:trPr>
        <w:tc>
          <w:tcPr>
            <w:tcW w:w="57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24C" w:rsidRDefault="0062424C">
            <w:pPr>
              <w:pStyle w:val="a5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2424C" w:rsidRDefault="0062424C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proofErr w:type="gramStart"/>
            <w:r>
              <w:t>акад.час</w:t>
            </w:r>
            <w:proofErr w:type="spellEnd"/>
            <w:proofErr w:type="gramEnd"/>
          </w:p>
          <w:p w:rsidR="0062424C" w:rsidRDefault="0062424C">
            <w:pPr>
              <w:pStyle w:val="a5"/>
              <w:jc w:val="center"/>
            </w:pPr>
          </w:p>
        </w:tc>
      </w:tr>
      <w:tr w:rsidR="001E2A46" w:rsidTr="001E2A46">
        <w:trPr>
          <w:trHeight w:val="165"/>
        </w:trPr>
        <w:tc>
          <w:tcPr>
            <w:tcW w:w="57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A46" w:rsidRDefault="001E2A46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2A46" w:rsidRDefault="001E2A46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E2A46" w:rsidRDefault="004441FA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2424C" w:rsidTr="001E2A46">
        <w:trPr>
          <w:trHeight w:val="153"/>
        </w:trPr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2424C" w:rsidRDefault="0062424C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62424C" w:rsidRDefault="00624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  <w:p w:rsidR="0062424C" w:rsidRDefault="0062424C">
            <w:pPr>
              <w:jc w:val="center"/>
              <w:rPr>
                <w:b/>
                <w:bCs/>
              </w:rPr>
            </w:pPr>
          </w:p>
        </w:tc>
      </w:tr>
      <w:tr w:rsidR="0062424C" w:rsidTr="001E2A4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24C" w:rsidRDefault="0062424C">
            <w:pPr>
              <w:pStyle w:val="a5"/>
            </w:pPr>
            <w:r>
              <w:t>В том числе: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424C" w:rsidRDefault="0062424C">
            <w:pPr>
              <w:pStyle w:val="a5"/>
              <w:jc w:val="center"/>
            </w:pPr>
          </w:p>
        </w:tc>
      </w:tr>
      <w:tr w:rsidR="001E2A46" w:rsidTr="00DF2A3E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A46" w:rsidRDefault="001E2A46">
            <w:pPr>
              <w:pStyle w:val="a5"/>
            </w:pPr>
            <w:r>
              <w:t>Лекции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2A46" w:rsidRDefault="001E2A46">
            <w:pPr>
              <w:pStyle w:val="a5"/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2A46" w:rsidRDefault="001E2A46">
            <w:pPr>
              <w:pStyle w:val="a5"/>
              <w:jc w:val="center"/>
            </w:pPr>
            <w:r>
              <w:t>-</w:t>
            </w:r>
          </w:p>
        </w:tc>
      </w:tr>
      <w:tr w:rsidR="001E2A46" w:rsidTr="004C7532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A46" w:rsidRPr="00BB4484" w:rsidRDefault="001E2A46" w:rsidP="001E2A46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 xml:space="preserve">. </w:t>
            </w:r>
            <w:r w:rsidRPr="00BB4484">
              <w:lastRenderedPageBreak/>
              <w:t>зачет)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1E2A46" w:rsidRPr="00BB4484" w:rsidRDefault="001E2A46" w:rsidP="001E2A46">
            <w:pPr>
              <w:ind w:hanging="3"/>
              <w:jc w:val="center"/>
            </w:pPr>
            <w:r w:rsidRPr="00BB4484">
              <w:lastRenderedPageBreak/>
              <w:t>-/</w:t>
            </w:r>
            <w: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E2A46" w:rsidRPr="00BB4484" w:rsidRDefault="001E2A46" w:rsidP="001E2A46">
            <w:pPr>
              <w:ind w:hanging="3"/>
              <w:jc w:val="center"/>
            </w:pPr>
            <w:r w:rsidRPr="00BB4484">
              <w:t>-/</w:t>
            </w:r>
            <w:r>
              <w:t>-</w:t>
            </w:r>
          </w:p>
        </w:tc>
      </w:tr>
      <w:tr w:rsidR="0062424C" w:rsidTr="001E2A4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2424C" w:rsidRDefault="0062424C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2424C" w:rsidRDefault="0062424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62424C" w:rsidTr="001E2A4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2424C" w:rsidTr="001E2A4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2424C" w:rsidTr="001E2A4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2424C" w:rsidRDefault="0062424C">
            <w:pPr>
              <w:pStyle w:val="a5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424C" w:rsidTr="001E2A46">
        <w:trPr>
          <w:trHeight w:val="700"/>
        </w:trPr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62424C" w:rsidRDefault="0062424C">
            <w:pPr>
              <w:pStyle w:val="a5"/>
            </w:pPr>
            <w:r>
              <w:t>Общая трудоемкость                                     час</w:t>
            </w:r>
          </w:p>
          <w:p w:rsidR="0062424C" w:rsidRDefault="0062424C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2424C" w:rsidRDefault="0062424C" w:rsidP="00535B8D">
            <w:pPr>
              <w:pStyle w:val="a5"/>
              <w:jc w:val="center"/>
            </w:pPr>
            <w:r>
              <w:t>144</w:t>
            </w:r>
            <w:r w:rsidR="00535B8D">
              <w:t>/</w:t>
            </w:r>
            <w:r>
              <w:t>4</w:t>
            </w:r>
          </w:p>
        </w:tc>
      </w:tr>
    </w:tbl>
    <w:p w:rsidR="0062424C" w:rsidRDefault="0062424C" w:rsidP="0062424C">
      <w:pPr>
        <w:pStyle w:val="ad"/>
        <w:numPr>
          <w:ilvl w:val="0"/>
          <w:numId w:val="2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C8291B" w:rsidRPr="00C35CF2" w:rsidRDefault="00C8291B" w:rsidP="003A38C9">
      <w:pPr>
        <w:spacing w:line="360" w:lineRule="auto"/>
        <w:rPr>
          <w:b/>
          <w:bCs/>
        </w:rPr>
      </w:pPr>
    </w:p>
    <w:p w:rsidR="00C8291B" w:rsidRPr="00C35CF2" w:rsidRDefault="00C8291B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C8291B" w:rsidRPr="00C35CF2" w:rsidTr="00D57289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C8291B" w:rsidRPr="00C35CF2" w:rsidRDefault="00C8291B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8291B" w:rsidRDefault="00C8291B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C8291B" w:rsidRPr="00C35CF2" w:rsidRDefault="00C8291B" w:rsidP="00BF727D">
            <w:pPr>
              <w:pStyle w:val="a5"/>
              <w:jc w:val="center"/>
            </w:pPr>
          </w:p>
        </w:tc>
      </w:tr>
      <w:tr w:rsidR="001E2A46" w:rsidRPr="00C35CF2" w:rsidTr="002B42FE">
        <w:trPr>
          <w:trHeight w:val="150"/>
        </w:trPr>
        <w:tc>
          <w:tcPr>
            <w:tcW w:w="5778" w:type="dxa"/>
            <w:vMerge/>
          </w:tcPr>
          <w:p w:rsidR="001E2A46" w:rsidRPr="00C35CF2" w:rsidRDefault="001E2A46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2A46" w:rsidRPr="00C35CF2" w:rsidRDefault="001E2A46" w:rsidP="00BF727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2A46" w:rsidRPr="00C35CF2" w:rsidRDefault="004441FA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12C5A" w:rsidRPr="00C35CF2">
        <w:trPr>
          <w:trHeight w:val="424"/>
        </w:trPr>
        <w:tc>
          <w:tcPr>
            <w:tcW w:w="5778" w:type="dxa"/>
            <w:shd w:val="clear" w:color="auto" w:fill="E0E0E0"/>
          </w:tcPr>
          <w:p w:rsidR="00B12C5A" w:rsidRDefault="00B12C5A" w:rsidP="00B12C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B12C5A" w:rsidRPr="00C35CF2" w:rsidRDefault="00B12C5A" w:rsidP="00B12C5A"/>
        </w:tc>
        <w:tc>
          <w:tcPr>
            <w:tcW w:w="2835" w:type="dxa"/>
            <w:gridSpan w:val="2"/>
            <w:shd w:val="clear" w:color="auto" w:fill="E0E0E0"/>
          </w:tcPr>
          <w:p w:rsidR="00B12C5A" w:rsidRPr="00BD0753" w:rsidRDefault="00B12C5A" w:rsidP="00B12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B12C5A" w:rsidRPr="00C35CF2">
        <w:tc>
          <w:tcPr>
            <w:tcW w:w="5778" w:type="dxa"/>
          </w:tcPr>
          <w:p w:rsidR="00B12C5A" w:rsidRPr="00C35CF2" w:rsidRDefault="00B12C5A" w:rsidP="00B12C5A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B12C5A" w:rsidRPr="00C35CF2" w:rsidRDefault="00B12C5A" w:rsidP="00B12C5A">
            <w:pPr>
              <w:pStyle w:val="a5"/>
              <w:jc w:val="center"/>
            </w:pPr>
          </w:p>
        </w:tc>
      </w:tr>
      <w:tr w:rsidR="001E2A46" w:rsidRPr="00C35CF2" w:rsidTr="0077427E">
        <w:tc>
          <w:tcPr>
            <w:tcW w:w="5778" w:type="dxa"/>
          </w:tcPr>
          <w:p w:rsidR="001E2A46" w:rsidRPr="00C35CF2" w:rsidRDefault="001E2A46" w:rsidP="00B12C5A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1E2A46" w:rsidRPr="00C35CF2" w:rsidRDefault="001E2A46" w:rsidP="00B12C5A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E2A46" w:rsidRPr="00C35CF2" w:rsidRDefault="001E2A46" w:rsidP="00B12C5A">
            <w:pPr>
              <w:pStyle w:val="a5"/>
              <w:jc w:val="center"/>
            </w:pPr>
            <w:r>
              <w:t>-</w:t>
            </w:r>
          </w:p>
        </w:tc>
      </w:tr>
      <w:tr w:rsidR="001E2A46" w:rsidRPr="00C35CF2" w:rsidTr="00C2598D">
        <w:tc>
          <w:tcPr>
            <w:tcW w:w="5778" w:type="dxa"/>
          </w:tcPr>
          <w:p w:rsidR="001E2A46" w:rsidRPr="00C35CF2" w:rsidRDefault="001E2A46" w:rsidP="00B12C5A">
            <w:pPr>
              <w:pStyle w:val="a5"/>
            </w:pPr>
            <w:r w:rsidRPr="00C35CF2">
              <w:t xml:space="preserve">Лабораторные </w:t>
            </w:r>
            <w:r>
              <w:t>занятия</w:t>
            </w:r>
          </w:p>
        </w:tc>
        <w:tc>
          <w:tcPr>
            <w:tcW w:w="1417" w:type="dxa"/>
          </w:tcPr>
          <w:p w:rsidR="001E2A46" w:rsidRPr="00C35CF2" w:rsidRDefault="001E2A46" w:rsidP="00B12C5A">
            <w:pPr>
              <w:pStyle w:val="a5"/>
              <w:jc w:val="center"/>
            </w:pPr>
            <w:r>
              <w:t>8</w:t>
            </w:r>
            <w:r w:rsidR="00265EE4">
              <w:t>/-</w:t>
            </w:r>
          </w:p>
        </w:tc>
        <w:tc>
          <w:tcPr>
            <w:tcW w:w="1418" w:type="dxa"/>
          </w:tcPr>
          <w:p w:rsidR="001E2A46" w:rsidRPr="00C35CF2" w:rsidRDefault="001E2A46" w:rsidP="00B12C5A">
            <w:pPr>
              <w:pStyle w:val="a5"/>
              <w:jc w:val="center"/>
            </w:pPr>
            <w:r>
              <w:t>-</w:t>
            </w:r>
          </w:p>
        </w:tc>
      </w:tr>
      <w:tr w:rsidR="001E2A46" w:rsidRPr="00C35CF2" w:rsidTr="006323BE">
        <w:tc>
          <w:tcPr>
            <w:tcW w:w="5778" w:type="dxa"/>
            <w:shd w:val="clear" w:color="auto" w:fill="E0E0E0"/>
          </w:tcPr>
          <w:p w:rsidR="001E2A46" w:rsidRPr="00C35CF2" w:rsidRDefault="001E2A46" w:rsidP="00B12C5A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1E2A46" w:rsidRPr="00C35CF2" w:rsidRDefault="001E2A46" w:rsidP="00B12C5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418" w:type="dxa"/>
            <w:shd w:val="clear" w:color="auto" w:fill="E0E0E0"/>
          </w:tcPr>
          <w:p w:rsidR="001E2A46" w:rsidRPr="00C35CF2" w:rsidRDefault="001E2A46" w:rsidP="00B12C5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E2A46" w:rsidRPr="00C35CF2" w:rsidTr="00FB3656">
        <w:tc>
          <w:tcPr>
            <w:tcW w:w="5778" w:type="dxa"/>
          </w:tcPr>
          <w:p w:rsidR="001E2A46" w:rsidRPr="00C35CF2" w:rsidRDefault="001E2A46" w:rsidP="00B12C5A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1E2A46" w:rsidRPr="007F18F6" w:rsidRDefault="001E2A46" w:rsidP="00B12C5A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1E2A46" w:rsidRPr="007F18F6" w:rsidRDefault="001E2A46" w:rsidP="00B12C5A">
            <w:pPr>
              <w:pStyle w:val="a5"/>
              <w:jc w:val="center"/>
            </w:pPr>
            <w:r>
              <w:t>-</w:t>
            </w:r>
          </w:p>
        </w:tc>
      </w:tr>
      <w:tr w:rsidR="001E2A46" w:rsidRPr="00C35CF2" w:rsidTr="00F923C3">
        <w:tc>
          <w:tcPr>
            <w:tcW w:w="5778" w:type="dxa"/>
          </w:tcPr>
          <w:p w:rsidR="001E2A46" w:rsidRPr="00C35CF2" w:rsidRDefault="001E2A46" w:rsidP="00B12C5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1E2A46" w:rsidRPr="0084199E" w:rsidRDefault="001E2A46" w:rsidP="00B12C5A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1E2A46" w:rsidRPr="0084199E" w:rsidRDefault="001E2A46" w:rsidP="00B12C5A">
            <w:pPr>
              <w:pStyle w:val="a5"/>
              <w:jc w:val="center"/>
            </w:pPr>
            <w:r>
              <w:t>-</w:t>
            </w:r>
          </w:p>
        </w:tc>
      </w:tr>
      <w:tr w:rsidR="001E2A46" w:rsidRPr="00C35CF2" w:rsidTr="00130106">
        <w:tc>
          <w:tcPr>
            <w:tcW w:w="5778" w:type="dxa"/>
          </w:tcPr>
          <w:p w:rsidR="001E2A46" w:rsidRPr="00C35CF2" w:rsidRDefault="001E2A46" w:rsidP="00B12C5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1E2A46" w:rsidRPr="0084199E" w:rsidRDefault="001E2A46" w:rsidP="00B12C5A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1E2A46" w:rsidRPr="0084199E" w:rsidRDefault="001E2A46" w:rsidP="00B12C5A">
            <w:pPr>
              <w:pStyle w:val="a5"/>
              <w:jc w:val="center"/>
            </w:pPr>
            <w:r>
              <w:t>-</w:t>
            </w:r>
          </w:p>
        </w:tc>
      </w:tr>
      <w:tr w:rsidR="00B12C5A" w:rsidRPr="00C35CF2">
        <w:tc>
          <w:tcPr>
            <w:tcW w:w="5778" w:type="dxa"/>
          </w:tcPr>
          <w:p w:rsidR="00B12C5A" w:rsidRPr="0084199E" w:rsidRDefault="00B12C5A" w:rsidP="00B12C5A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B12C5A" w:rsidRPr="00CA0AE3" w:rsidRDefault="00B12C5A" w:rsidP="00B12C5A">
            <w:pPr>
              <w:pStyle w:val="a5"/>
              <w:jc w:val="center"/>
            </w:pPr>
            <w:r w:rsidRPr="00CA0AE3">
              <w:t>-</w:t>
            </w:r>
          </w:p>
        </w:tc>
      </w:tr>
      <w:tr w:rsidR="00B12C5A" w:rsidRPr="00C35CF2">
        <w:tc>
          <w:tcPr>
            <w:tcW w:w="5778" w:type="dxa"/>
          </w:tcPr>
          <w:p w:rsidR="00B12C5A" w:rsidRPr="007F18F6" w:rsidRDefault="00B12C5A" w:rsidP="00B12C5A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B12C5A" w:rsidRPr="00AD4588" w:rsidRDefault="00B12C5A" w:rsidP="00B12C5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B12C5A" w:rsidRPr="00C35CF2">
        <w:tc>
          <w:tcPr>
            <w:tcW w:w="5778" w:type="dxa"/>
          </w:tcPr>
          <w:p w:rsidR="00B12C5A" w:rsidRDefault="00B12C5A" w:rsidP="00B12C5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B12C5A" w:rsidRPr="00AD4588" w:rsidRDefault="00B12C5A" w:rsidP="00B12C5A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B12C5A" w:rsidRPr="00C35CF2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B12C5A" w:rsidRPr="00C35CF2" w:rsidRDefault="00B12C5A" w:rsidP="00B12C5A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B12C5A" w:rsidRPr="00C35CF2" w:rsidRDefault="00B12C5A" w:rsidP="00B12C5A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12C5A" w:rsidRPr="00BD0753" w:rsidRDefault="00B12C5A" w:rsidP="00B12C5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144/4</w:t>
            </w:r>
          </w:p>
        </w:tc>
      </w:tr>
    </w:tbl>
    <w:p w:rsidR="00C8291B" w:rsidRPr="00C35CF2" w:rsidRDefault="00C8291B" w:rsidP="003A38C9">
      <w:pPr>
        <w:spacing w:line="360" w:lineRule="auto"/>
        <w:rPr>
          <w:b/>
          <w:bCs/>
        </w:rPr>
      </w:pPr>
    </w:p>
    <w:p w:rsidR="004441FA" w:rsidRPr="00BB4484" w:rsidRDefault="004441FA" w:rsidP="004441F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4441FA" w:rsidRPr="00BB4484" w:rsidRDefault="004441FA" w:rsidP="004441F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441FA" w:rsidRPr="00BB4484" w:rsidRDefault="004441FA" w:rsidP="004441FA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4441FA" w:rsidRPr="00BB4484" w:rsidRDefault="004441FA" w:rsidP="004441FA">
      <w:pPr>
        <w:shd w:val="clear" w:color="auto" w:fill="FFFFFF"/>
        <w:ind w:firstLine="527"/>
        <w:rPr>
          <w:b/>
        </w:rPr>
      </w:pPr>
    </w:p>
    <w:p w:rsidR="004441FA" w:rsidRPr="00BB4484" w:rsidRDefault="004441FA" w:rsidP="004441F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4441FA" w:rsidRDefault="004441FA" w:rsidP="004441FA">
      <w:pPr>
        <w:pStyle w:val="afd"/>
        <w:rPr>
          <w:rStyle w:val="normaltextrun"/>
        </w:rPr>
      </w:pP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>Тема 1. Теоретические основы продуцирования предметов социально-культурного сервиса</w:t>
      </w:r>
      <w:r w:rsidRPr="003952C5">
        <w:rPr>
          <w:rStyle w:val="eop"/>
        </w:rPr>
        <w:t> </w:t>
      </w:r>
      <w:r w:rsidRPr="003952C5">
        <w:rPr>
          <w:rStyle w:val="normaltextrun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lastRenderedPageBreak/>
        <w:t>Тема 2.</w:t>
      </w:r>
      <w:r w:rsidRPr="003952C5">
        <w:rPr>
          <w:rStyle w:val="contextualspellingandgrammarerror"/>
        </w:rPr>
        <w:t xml:space="preserve"> История зрелищного</w:t>
      </w:r>
      <w:r w:rsidRPr="003952C5">
        <w:rPr>
          <w:rStyle w:val="normaltextrun"/>
        </w:rPr>
        <w:t xml:space="preserve"> сервиса.</w:t>
      </w:r>
      <w:r w:rsidRPr="003952C5">
        <w:rPr>
          <w:rStyle w:val="eop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 xml:space="preserve">Тема 3. </w:t>
      </w:r>
      <w:r w:rsidRPr="003952C5">
        <w:rPr>
          <w:rStyle w:val="contextualspellingandgrammarerror"/>
        </w:rPr>
        <w:t>История</w:t>
      </w:r>
      <w:r w:rsidRPr="003952C5">
        <w:rPr>
          <w:rStyle w:val="normaltextrun"/>
        </w:rPr>
        <w:t xml:space="preserve"> физкультурно-спортивного сервиса.</w:t>
      </w:r>
      <w:r w:rsidRPr="003952C5">
        <w:rPr>
          <w:rStyle w:val="eop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 xml:space="preserve">Тема 4. </w:t>
      </w:r>
      <w:r w:rsidRPr="003952C5">
        <w:rPr>
          <w:rStyle w:val="contextualspellingandgrammarerror"/>
        </w:rPr>
        <w:t>История</w:t>
      </w:r>
      <w:r w:rsidRPr="003952C5">
        <w:rPr>
          <w:rStyle w:val="normaltextrun"/>
        </w:rPr>
        <w:t xml:space="preserve"> музейно-выставочного сервиса.</w:t>
      </w:r>
      <w:r w:rsidRPr="003952C5">
        <w:rPr>
          <w:rStyle w:val="eop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 xml:space="preserve">Тема 5. </w:t>
      </w:r>
      <w:r w:rsidRPr="003952C5">
        <w:rPr>
          <w:rStyle w:val="contextualspellingandgrammarerror"/>
        </w:rPr>
        <w:t>История</w:t>
      </w:r>
      <w:r w:rsidRPr="003952C5">
        <w:rPr>
          <w:rStyle w:val="normaltextrun"/>
        </w:rPr>
        <w:t xml:space="preserve"> рекреационно-развлекательного сервиса.</w:t>
      </w:r>
      <w:r w:rsidRPr="003952C5">
        <w:rPr>
          <w:rStyle w:val="eop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>Тема 6. История образовательного сервиса.</w:t>
      </w:r>
      <w:r w:rsidRPr="003952C5">
        <w:rPr>
          <w:rStyle w:val="eop"/>
        </w:rPr>
        <w:t> </w:t>
      </w:r>
    </w:p>
    <w:p w:rsidR="00C8291B" w:rsidRPr="003952C5" w:rsidRDefault="00C8291B" w:rsidP="004441FA">
      <w:pPr>
        <w:pStyle w:val="afd"/>
      </w:pPr>
      <w:r w:rsidRPr="003952C5">
        <w:rPr>
          <w:rStyle w:val="normaltextrun"/>
        </w:rPr>
        <w:t>Тема 7. История туристского сервиса.</w:t>
      </w:r>
      <w:r w:rsidRPr="003952C5">
        <w:rPr>
          <w:rStyle w:val="eop"/>
        </w:rPr>
        <w:t> </w:t>
      </w:r>
    </w:p>
    <w:p w:rsidR="00C8291B" w:rsidRPr="00C35CF2" w:rsidRDefault="00C8291B" w:rsidP="00DF5D07">
      <w:pPr>
        <w:jc w:val="both"/>
      </w:pPr>
    </w:p>
    <w:p w:rsidR="004441FA" w:rsidRPr="00BB4484" w:rsidRDefault="004441FA" w:rsidP="004441FA">
      <w:r w:rsidRPr="00BB4484">
        <w:rPr>
          <w:b/>
          <w:color w:val="000000"/>
        </w:rPr>
        <w:t>4.2. Примерная тематика курсовых работ (проектов):</w:t>
      </w:r>
    </w:p>
    <w:p w:rsidR="004441FA" w:rsidRPr="00BB4484" w:rsidRDefault="004441FA" w:rsidP="004441FA">
      <w:r w:rsidRPr="00BB4484">
        <w:t>Курсовая работа по дисциплине не предусмотрена учебным планом.</w:t>
      </w:r>
    </w:p>
    <w:p w:rsidR="004441FA" w:rsidRPr="00BB4484" w:rsidRDefault="004441FA" w:rsidP="004441FA">
      <w:pPr>
        <w:rPr>
          <w:color w:val="000000"/>
        </w:rPr>
      </w:pPr>
    </w:p>
    <w:p w:rsidR="004441FA" w:rsidRPr="00BB4484" w:rsidRDefault="004441FA" w:rsidP="004441FA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441FA" w:rsidRPr="00BB4484" w:rsidRDefault="004441FA" w:rsidP="004441FA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441FA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441FA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441FA" w:rsidRPr="00BB4484" w:rsidRDefault="004441FA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41FA" w:rsidRPr="00BB4484" w:rsidRDefault="004441FA" w:rsidP="00755BC7">
            <w:pPr>
              <w:pStyle w:val="a5"/>
              <w:jc w:val="center"/>
              <w:rPr>
                <w:b/>
              </w:rPr>
            </w:pPr>
          </w:p>
        </w:tc>
      </w:tr>
      <w:tr w:rsidR="00EA1425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A1425" w:rsidRPr="00BB4484" w:rsidRDefault="00EA1425" w:rsidP="00EA142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1425" w:rsidRPr="00323F9C" w:rsidRDefault="00EA1425" w:rsidP="00EA1425">
            <w:pPr>
              <w:pStyle w:val="afd"/>
            </w:pPr>
            <w:r w:rsidRPr="00323F9C">
              <w:rPr>
                <w:rStyle w:val="normaltextrun"/>
              </w:rPr>
              <w:t>Тема 2.</w:t>
            </w:r>
            <w:r w:rsidRPr="00323F9C">
              <w:rPr>
                <w:rStyle w:val="contextualspellingandgrammarerror"/>
              </w:rPr>
              <w:t xml:space="preserve"> История зрелищного</w:t>
            </w:r>
            <w:r w:rsidRPr="00323F9C">
              <w:rPr>
                <w:rStyle w:val="normaltextrun"/>
              </w:rPr>
              <w:t xml:space="preserve"> сервиса.</w:t>
            </w:r>
            <w:r w:rsidRPr="00323F9C">
              <w:rPr>
                <w:rStyle w:val="eop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1425" w:rsidRPr="00BB4484" w:rsidRDefault="00265EE4" w:rsidP="00265EE4">
            <w:pPr>
              <w:pStyle w:val="a5"/>
            </w:pPr>
            <w:r>
              <w:rPr>
                <w:sz w:val="22"/>
                <w:szCs w:val="22"/>
              </w:rPr>
              <w:t>лабораторное</w:t>
            </w:r>
            <w:r w:rsidR="00EA1425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A1425" w:rsidRDefault="00EA1425" w:rsidP="00EA142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A1425" w:rsidRDefault="00EA1425" w:rsidP="00265EE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265EE4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65EE4" w:rsidRPr="00BB4484" w:rsidRDefault="00265EE4" w:rsidP="00265EE4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65EE4" w:rsidRPr="00323F9C" w:rsidRDefault="00265EE4" w:rsidP="00265EE4">
            <w:pPr>
              <w:pStyle w:val="afd"/>
            </w:pPr>
            <w:r w:rsidRPr="00323F9C">
              <w:rPr>
                <w:rStyle w:val="normaltextrun"/>
              </w:rPr>
              <w:t xml:space="preserve">Тема 3. </w:t>
            </w:r>
            <w:r w:rsidRPr="00323F9C">
              <w:rPr>
                <w:rStyle w:val="contextualspellingandgrammarerror"/>
              </w:rPr>
              <w:t>История</w:t>
            </w:r>
            <w:r w:rsidRPr="00323F9C">
              <w:rPr>
                <w:rStyle w:val="normaltextrun"/>
              </w:rPr>
              <w:t xml:space="preserve"> физкультурно-спортивного сервиса.</w:t>
            </w:r>
            <w:r w:rsidRPr="00323F9C">
              <w:rPr>
                <w:rStyle w:val="eop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65EE4" w:rsidRDefault="00265EE4" w:rsidP="00265EE4">
            <w:r w:rsidRPr="00E65B6F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65EE4" w:rsidRDefault="00265EE4" w:rsidP="00265EE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65EE4" w:rsidRDefault="00265EE4" w:rsidP="00265EE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265EE4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65EE4" w:rsidRPr="00BB4484" w:rsidRDefault="00265EE4" w:rsidP="00265EE4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65EE4" w:rsidRPr="00323F9C" w:rsidRDefault="00265EE4" w:rsidP="00265EE4">
            <w:pPr>
              <w:pStyle w:val="afd"/>
            </w:pPr>
            <w:r w:rsidRPr="00323F9C">
              <w:rPr>
                <w:rStyle w:val="normaltextrun"/>
              </w:rPr>
              <w:t xml:space="preserve">Тема 4. </w:t>
            </w:r>
            <w:r w:rsidRPr="00323F9C">
              <w:rPr>
                <w:rStyle w:val="contextualspellingandgrammarerror"/>
              </w:rPr>
              <w:t>История</w:t>
            </w:r>
            <w:r w:rsidRPr="00323F9C">
              <w:rPr>
                <w:rStyle w:val="normaltextrun"/>
              </w:rPr>
              <w:t xml:space="preserve"> музейно-выставочного сервиса.</w:t>
            </w:r>
            <w:r w:rsidRPr="00323F9C">
              <w:rPr>
                <w:rStyle w:val="eop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65EE4" w:rsidRDefault="00265EE4" w:rsidP="00265EE4">
            <w:r w:rsidRPr="00E65B6F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65EE4" w:rsidRDefault="00265EE4" w:rsidP="00265EE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65EE4" w:rsidRDefault="00265EE4" w:rsidP="00265EE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4441FA" w:rsidRPr="00BB4484" w:rsidRDefault="004441FA" w:rsidP="004441FA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441FA" w:rsidRPr="00BB4484" w:rsidRDefault="004441FA" w:rsidP="004441FA">
      <w:pPr>
        <w:rPr>
          <w:b/>
          <w:bCs/>
          <w:caps/>
          <w:color w:val="000000"/>
        </w:rPr>
      </w:pPr>
    </w:p>
    <w:p w:rsidR="004441FA" w:rsidRPr="00BB4484" w:rsidRDefault="004441FA" w:rsidP="004441FA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4441FA" w:rsidRPr="00BB4484" w:rsidRDefault="004441FA" w:rsidP="004441FA">
      <w:pPr>
        <w:pStyle w:val="af4"/>
        <w:spacing w:after="0"/>
        <w:rPr>
          <w:b/>
          <w:bCs/>
          <w:color w:val="000000"/>
        </w:rPr>
      </w:pPr>
    </w:p>
    <w:p w:rsidR="004441FA" w:rsidRPr="00BB4484" w:rsidRDefault="004441FA" w:rsidP="004441FA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4441FA" w:rsidRPr="00BB4484" w:rsidRDefault="004441FA" w:rsidP="004441FA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441FA" w:rsidRPr="00BB4484" w:rsidRDefault="004441FA" w:rsidP="004441FA">
      <w:pPr>
        <w:rPr>
          <w:b/>
          <w:bCs/>
          <w:color w:val="000000"/>
        </w:rPr>
      </w:pPr>
    </w:p>
    <w:p w:rsidR="00C8291B" w:rsidRPr="00881CE0" w:rsidRDefault="004441FA" w:rsidP="004441FA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C8291B" w:rsidRPr="00881CE0">
        <w:rPr>
          <w:b/>
          <w:bCs/>
        </w:rPr>
        <w:t>Вопросы для под</w:t>
      </w:r>
      <w:r w:rsidR="00C8291B">
        <w:rPr>
          <w:b/>
          <w:bCs/>
        </w:rPr>
        <w:t xml:space="preserve">готовки к </w:t>
      </w:r>
      <w:r w:rsidR="00265EE4">
        <w:rPr>
          <w:b/>
          <w:bCs/>
        </w:rPr>
        <w:t>лабораторным</w:t>
      </w:r>
      <w:r w:rsidR="00C8291B">
        <w:rPr>
          <w:b/>
          <w:bCs/>
        </w:rPr>
        <w:t xml:space="preserve"> занятиям </w:t>
      </w:r>
      <w:r w:rsidR="00C8291B" w:rsidRPr="00DC258B">
        <w:rPr>
          <w:b/>
          <w:bCs/>
        </w:rPr>
        <w:t>и устного опроса:</w:t>
      </w:r>
    </w:p>
    <w:p w:rsidR="00C8291B" w:rsidRPr="0060720A" w:rsidRDefault="00C8291B" w:rsidP="0060720A">
      <w:r w:rsidRPr="0060720A">
        <w:t>Тема 1. Теоретические основы продуцирования предметов социально-культурного сервиса 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t>В чем необходимость различать понятие</w:t>
      </w:r>
      <w:proofErr w:type="gramStart"/>
      <w:r w:rsidRPr="0060720A">
        <w:t>   «</w:t>
      </w:r>
      <w:proofErr w:type="gramEnd"/>
      <w:r w:rsidRPr="0060720A">
        <w:t>социально-культурный сервис» в широком и узком смысле?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t xml:space="preserve">В чем новизна </w:t>
      </w:r>
      <w:proofErr w:type="gramStart"/>
      <w:r w:rsidRPr="0060720A">
        <w:t>подхода  к</w:t>
      </w:r>
      <w:proofErr w:type="gramEnd"/>
      <w:r w:rsidRPr="0060720A">
        <w:t xml:space="preserve"> культурным отношениям людей, зафиксированного в понятии «социально-культурный сервис»?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lastRenderedPageBreak/>
        <w:t xml:space="preserve">Какие основания позволяют рассматривать социально-культурный сервис в </w:t>
      </w:r>
      <w:proofErr w:type="gramStart"/>
      <w:r w:rsidRPr="0060720A">
        <w:t>рамках  прикладной</w:t>
      </w:r>
      <w:proofErr w:type="gramEnd"/>
      <w:r w:rsidRPr="0060720A">
        <w:t>  культурологии?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t xml:space="preserve">Каковы особенности туризма </w:t>
      </w:r>
      <w:proofErr w:type="gramStart"/>
      <w:r w:rsidRPr="0060720A">
        <w:t>как  части</w:t>
      </w:r>
      <w:proofErr w:type="gramEnd"/>
      <w:r w:rsidRPr="0060720A">
        <w:t xml:space="preserve"> сферы социально-культурного сервиса?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t xml:space="preserve">Почему социально-культурный сервис можно считать фактором </w:t>
      </w:r>
      <w:proofErr w:type="spellStart"/>
      <w:r w:rsidRPr="0060720A">
        <w:t>гуманизации</w:t>
      </w:r>
      <w:proofErr w:type="spellEnd"/>
      <w:r w:rsidRPr="0060720A">
        <w:t xml:space="preserve"> культурных отношений? </w:t>
      </w:r>
    </w:p>
    <w:p w:rsidR="00C8291B" w:rsidRPr="0060720A" w:rsidRDefault="00C8291B" w:rsidP="0060720A">
      <w:pPr>
        <w:numPr>
          <w:ilvl w:val="0"/>
          <w:numId w:val="4"/>
        </w:numPr>
      </w:pPr>
      <w:r w:rsidRPr="0060720A">
        <w:t>Какова возможность воздействия организатора социально-культурного сервиса на культурные отношения потребителя услуг? </w:t>
      </w:r>
    </w:p>
    <w:p w:rsidR="00C8291B" w:rsidRPr="0060720A" w:rsidRDefault="00C8291B" w:rsidP="0060720A">
      <w:r w:rsidRPr="0060720A">
        <w:t>Тема 2. История зрелищного сервиса.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Какие черты зрелищного сервиса проявляются в праздниках и   зрелищах греческой античности?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Каковы причины изменения социально-культурной роли зрелищ в античном Риме?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 xml:space="preserve">Какие виды </w:t>
      </w:r>
      <w:proofErr w:type="gramStart"/>
      <w:r w:rsidRPr="0060720A">
        <w:t>зрелищного  сервиса</w:t>
      </w:r>
      <w:proofErr w:type="gramEnd"/>
      <w:r w:rsidRPr="0060720A">
        <w:t>  представлены в Средневековой Европе?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В чем значение профессиональных форм зрелищного сервиса в 16-18 вв.?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 xml:space="preserve">В чем </w:t>
      </w:r>
      <w:proofErr w:type="gramStart"/>
      <w:r w:rsidRPr="0060720A">
        <w:t>проявляется  демократизация</w:t>
      </w:r>
      <w:proofErr w:type="gramEnd"/>
      <w:r w:rsidRPr="0060720A">
        <w:t xml:space="preserve"> зрелищного  сервиса в Европе и Америке 19 в.?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Какие новые черты приобрел зрелищный сервис в 20 в.?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Чем обусловлена тенденция общедоступности зрелищного сервиса в России в 19 веке?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Какие противоречия характеризовали сферу зрелищного сервиса в Советской России? </w:t>
      </w:r>
    </w:p>
    <w:p w:rsidR="00C8291B" w:rsidRPr="0060720A" w:rsidRDefault="00C8291B" w:rsidP="0060720A">
      <w:pPr>
        <w:numPr>
          <w:ilvl w:val="0"/>
          <w:numId w:val="5"/>
        </w:numPr>
      </w:pPr>
      <w:r w:rsidRPr="0060720A">
        <w:t>Какие возможности повышения социально-культурной значимости зрелищ существуют в современной России? </w:t>
      </w:r>
    </w:p>
    <w:p w:rsidR="00C8291B" w:rsidRPr="0060720A" w:rsidRDefault="00C8291B" w:rsidP="0060720A">
      <w:r w:rsidRPr="0060720A">
        <w:t>Тема 3. История физкультурно-спортивного сервиса.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 xml:space="preserve">Какие аргументы </w:t>
      </w:r>
      <w:proofErr w:type="gramStart"/>
      <w:r w:rsidRPr="0060720A">
        <w:t>можно  привести</w:t>
      </w:r>
      <w:proofErr w:type="gramEnd"/>
      <w:r w:rsidRPr="0060720A">
        <w:t xml:space="preserve"> в пользу мнения о том, что в эпоху античности появляются  принципиально новые особенности в предоставлении  физкультурно-спортивных услуг?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Какие аспекты физкультурно-спортивного сервиса характерны для Олимпийских игр античного времени?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Какие социально-культурные потребности определяют специфику физкультурно-спортивных услуг в Европейском Средневековье?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Каковы особенности физкультурно-спортивного сервиса в Западной Европе и Америке в 18-19 веках?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Выделите основные составляющие сферы физкультурно-спортивного сервиса за рубежом в 20 веке.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 xml:space="preserve">Что нового в физкультурные занятия </w:t>
      </w:r>
      <w:proofErr w:type="gramStart"/>
      <w:r w:rsidRPr="0060720A">
        <w:t>россиян  внесли</w:t>
      </w:r>
      <w:proofErr w:type="gramEnd"/>
      <w:r w:rsidRPr="0060720A">
        <w:t xml:space="preserve"> реформы Петра Первого и деятельность Екатерины Второй?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Какие общественные силы инициируют развитие физкультуры, физкультурно-спортивного сервиса в России в 19 веке?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Какие стороны физкультурно-спортивного движения в Советской России представляются социально и культурно ценными? </w:t>
      </w:r>
    </w:p>
    <w:p w:rsidR="00C8291B" w:rsidRPr="0060720A" w:rsidRDefault="00C8291B" w:rsidP="0060720A">
      <w:pPr>
        <w:numPr>
          <w:ilvl w:val="0"/>
          <w:numId w:val="6"/>
        </w:numPr>
      </w:pPr>
      <w:r w:rsidRPr="0060720A">
        <w:t>Каковы особенности физкультурно-спортивного сервиса в России после 1991 г </w:t>
      </w:r>
    </w:p>
    <w:p w:rsidR="00C8291B" w:rsidRPr="0060720A" w:rsidRDefault="00C8291B" w:rsidP="0060720A">
      <w:r w:rsidRPr="0060720A">
        <w:t>Тема 4. История музейно-выставочного сервиса.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В чем социально-культурная </w:t>
      </w:r>
      <w:proofErr w:type="gramStart"/>
      <w:r w:rsidRPr="0060720A">
        <w:t>роль  хранилищ</w:t>
      </w:r>
      <w:proofErr w:type="gramEnd"/>
      <w:r w:rsidRPr="0060720A">
        <w:t>  ценностей и коллекций античности?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Какие новые аспекты обнаруживается в личных собраниях </w:t>
      </w:r>
      <w:proofErr w:type="gramStart"/>
      <w:r w:rsidRPr="0060720A">
        <w:t>и  коллекциях</w:t>
      </w:r>
      <w:proofErr w:type="gramEnd"/>
      <w:r w:rsidRPr="0060720A">
        <w:t xml:space="preserve"> людей Средневековой Европы?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>Какие типичные черты музейного сервиса отчетливо прослеживаются в 17-18 вв.?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Что характеризует архитектуру музеев 19-нач.20 вв. </w:t>
      </w:r>
      <w:proofErr w:type="gramStart"/>
      <w:r w:rsidRPr="0060720A">
        <w:t>в  аспекте</w:t>
      </w:r>
      <w:proofErr w:type="gramEnd"/>
      <w:r w:rsidRPr="0060720A">
        <w:t xml:space="preserve"> музейного сервиса?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lastRenderedPageBreak/>
        <w:t xml:space="preserve">Какие факторы способствуют </w:t>
      </w:r>
      <w:proofErr w:type="gramStart"/>
      <w:r w:rsidRPr="0060720A">
        <w:t>обогащению  и</w:t>
      </w:r>
      <w:proofErr w:type="gramEnd"/>
      <w:r w:rsidRPr="0060720A">
        <w:t xml:space="preserve"> расширению  спектра музейных услуг в наши дни?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>Каково соотношение форм хранения культурных ценностей в Средневековой Руси и в 17 в (допетровское время)?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>Каким видел Петр Первый социально-культурное назначение первого публичного музея в России?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Какие социально-культурные </w:t>
      </w:r>
      <w:proofErr w:type="gramStart"/>
      <w:r w:rsidRPr="0060720A">
        <w:t>потребности  удовлетворяли</w:t>
      </w:r>
      <w:proofErr w:type="gramEnd"/>
      <w:r w:rsidRPr="0060720A">
        <w:t xml:space="preserve"> основание и пополнение Эрмитажа Екатериной Второй?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Какие тенденции с   точки зрения музейных </w:t>
      </w:r>
      <w:proofErr w:type="gramStart"/>
      <w:r w:rsidRPr="0060720A">
        <w:t>услуг  характерны</w:t>
      </w:r>
      <w:proofErr w:type="gramEnd"/>
      <w:r w:rsidRPr="0060720A">
        <w:t xml:space="preserve"> для России в 19 веке?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 xml:space="preserve">Как </w:t>
      </w:r>
      <w:proofErr w:type="gramStart"/>
      <w:r w:rsidRPr="0060720A">
        <w:t>можно  определить</w:t>
      </w:r>
      <w:proofErr w:type="gramEnd"/>
      <w:r w:rsidRPr="0060720A">
        <w:t xml:space="preserve"> в целом воздействие «социалистической культуры» на музейный сервис? Какие идеи, инициативы (1917-1991) можно </w:t>
      </w:r>
      <w:proofErr w:type="gramStart"/>
      <w:r w:rsidRPr="0060720A">
        <w:t>считать  позитивными</w:t>
      </w:r>
      <w:proofErr w:type="gramEnd"/>
      <w:r w:rsidRPr="0060720A">
        <w:t>? </w:t>
      </w:r>
    </w:p>
    <w:p w:rsidR="00C8291B" w:rsidRPr="0060720A" w:rsidRDefault="00C8291B" w:rsidP="0060720A">
      <w:pPr>
        <w:numPr>
          <w:ilvl w:val="0"/>
          <w:numId w:val="7"/>
        </w:numPr>
      </w:pPr>
      <w:r w:rsidRPr="0060720A">
        <w:t>Как повлияли социально-</w:t>
      </w:r>
      <w:proofErr w:type="gramStart"/>
      <w:r w:rsidRPr="0060720A">
        <w:t>экономические  перемены</w:t>
      </w:r>
      <w:proofErr w:type="gramEnd"/>
      <w:r w:rsidRPr="0060720A">
        <w:t xml:space="preserve"> 90-х гг. 20 в. на музейный сервис? </w:t>
      </w:r>
    </w:p>
    <w:p w:rsidR="00C8291B" w:rsidRPr="0060720A" w:rsidRDefault="00C8291B" w:rsidP="0060720A">
      <w:r w:rsidRPr="0060720A">
        <w:t>Тема 5. История рекреационно-развлекательного сервиса. </w:t>
      </w:r>
    </w:p>
    <w:p w:rsidR="00C8291B" w:rsidRPr="0060720A" w:rsidRDefault="00C8291B" w:rsidP="0060720A">
      <w:pPr>
        <w:numPr>
          <w:ilvl w:val="0"/>
          <w:numId w:val="8"/>
        </w:numPr>
      </w:pPr>
      <w:r w:rsidRPr="0060720A">
        <w:t xml:space="preserve">В чем </w:t>
      </w:r>
      <w:proofErr w:type="gramStart"/>
      <w:r w:rsidRPr="0060720A">
        <w:t>различия  сервисного</w:t>
      </w:r>
      <w:proofErr w:type="gramEnd"/>
      <w:r w:rsidRPr="0060720A">
        <w:t xml:space="preserve"> аспекта активного отдыха и развлечений в античности  и Средневековье? </w:t>
      </w:r>
    </w:p>
    <w:p w:rsidR="00C8291B" w:rsidRPr="0060720A" w:rsidRDefault="00C8291B" w:rsidP="0060720A">
      <w:pPr>
        <w:numPr>
          <w:ilvl w:val="0"/>
          <w:numId w:val="8"/>
        </w:numPr>
      </w:pPr>
      <w:r w:rsidRPr="0060720A">
        <w:t>В чем новизна массовых форм развлечений в Европе и России 17-18 вв.? </w:t>
      </w:r>
    </w:p>
    <w:p w:rsidR="00C8291B" w:rsidRPr="0060720A" w:rsidRDefault="00C8291B" w:rsidP="0060720A">
      <w:pPr>
        <w:numPr>
          <w:ilvl w:val="0"/>
          <w:numId w:val="8"/>
        </w:numPr>
      </w:pPr>
      <w:r w:rsidRPr="0060720A">
        <w:t>Какие тенденции развития сервиса в сфере отдыха и развлечений обнаруживаются в 19 веке? </w:t>
      </w:r>
    </w:p>
    <w:p w:rsidR="00C8291B" w:rsidRPr="0060720A" w:rsidRDefault="00C8291B" w:rsidP="0060720A">
      <w:pPr>
        <w:numPr>
          <w:ilvl w:val="0"/>
          <w:numId w:val="8"/>
        </w:numPr>
      </w:pPr>
      <w:r w:rsidRPr="0060720A">
        <w:t xml:space="preserve">Как повлиял технический прогресс на </w:t>
      </w:r>
      <w:proofErr w:type="gramStart"/>
      <w:r w:rsidRPr="0060720A">
        <w:t>сервис  в</w:t>
      </w:r>
      <w:proofErr w:type="gramEnd"/>
      <w:r w:rsidRPr="0060720A">
        <w:t xml:space="preserve"> сфере отдыха и развлечений в 20 веке? </w:t>
      </w:r>
    </w:p>
    <w:p w:rsidR="00C8291B" w:rsidRPr="0060720A" w:rsidRDefault="00C8291B" w:rsidP="0060720A">
      <w:pPr>
        <w:numPr>
          <w:ilvl w:val="0"/>
          <w:numId w:val="8"/>
        </w:numPr>
      </w:pPr>
      <w:r w:rsidRPr="0060720A">
        <w:t xml:space="preserve">Какие особенности сервиса в сфере отдыха и </w:t>
      </w:r>
      <w:proofErr w:type="gramStart"/>
      <w:r w:rsidRPr="0060720A">
        <w:t>развлечений,  сложившиеся</w:t>
      </w:r>
      <w:proofErr w:type="gramEnd"/>
      <w:r w:rsidRPr="0060720A">
        <w:t xml:space="preserve"> в прошлом, зримо  проявляются в этой сфере сервиса в 21 веке? </w:t>
      </w:r>
    </w:p>
    <w:p w:rsidR="00C8291B" w:rsidRPr="0060720A" w:rsidRDefault="00C8291B" w:rsidP="0060720A">
      <w:r w:rsidRPr="0060720A">
        <w:t>Тема 6. История образовательного сервиса.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В чем различие общественных потребностей, удовлетворяемых образовательными услугами, в древности и античности?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 xml:space="preserve">Какие отчетливо различные подходы к образовательному сервису </w:t>
      </w:r>
      <w:proofErr w:type="gramStart"/>
      <w:r w:rsidRPr="0060720A">
        <w:t>можно  усмотреть</w:t>
      </w:r>
      <w:proofErr w:type="gramEnd"/>
      <w:r w:rsidRPr="0060720A">
        <w:t>  в Спарте и Афинах?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Какие образовательные услуги получают распространение в Средневековой Европе?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В чем новизна и значение образовательных услуг, предоставляемых университетами Западной Европы (12-16 вв.);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Какова роль «новых школ» в изменении облика образовательного сервиса в 20 в.?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Каковы особенности образовательного сервиса за рубежом в конце 20-нач. 21 в.?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Какие образовательные услуги возникают и оказываются востребованными в Древней и Средневековой Руси?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 xml:space="preserve">Что характерно </w:t>
      </w:r>
      <w:proofErr w:type="gramStart"/>
      <w:r w:rsidRPr="0060720A">
        <w:t>для  сферы</w:t>
      </w:r>
      <w:proofErr w:type="gramEnd"/>
      <w:r w:rsidRPr="0060720A">
        <w:t>  образовательных услуг в России 17-18 вв.?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 xml:space="preserve">Как меняется соотношение сословного и демократического </w:t>
      </w:r>
      <w:proofErr w:type="gramStart"/>
      <w:r w:rsidRPr="0060720A">
        <w:t>подхода  к</w:t>
      </w:r>
      <w:proofErr w:type="gramEnd"/>
      <w:r w:rsidRPr="0060720A">
        <w:t xml:space="preserve"> предоставлению образовательных услуг в 19 веке?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Проследите эволюцию образовательных услуг на различных этапах функционирования образовательного сервиса в Советской России? </w:t>
      </w:r>
    </w:p>
    <w:p w:rsidR="00C8291B" w:rsidRPr="0060720A" w:rsidRDefault="00C8291B" w:rsidP="0060720A">
      <w:pPr>
        <w:numPr>
          <w:ilvl w:val="0"/>
          <w:numId w:val="9"/>
        </w:numPr>
      </w:pPr>
      <w:r w:rsidRPr="0060720A">
        <w:t>Что характерно для современного образовательного сервиса в РФ? </w:t>
      </w:r>
    </w:p>
    <w:p w:rsidR="00C8291B" w:rsidRPr="0060720A" w:rsidRDefault="00C8291B" w:rsidP="0060720A">
      <w:r w:rsidRPr="0060720A">
        <w:t>Тема 7. История туристского сервиса.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>Насколько оправдано, на Ваш взгляд, использование понятия «античный туризм»?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 xml:space="preserve">Какие цели стимулируют </w:t>
      </w:r>
      <w:proofErr w:type="gramStart"/>
      <w:r w:rsidRPr="0060720A">
        <w:t>путешествия  в</w:t>
      </w:r>
      <w:proofErr w:type="gramEnd"/>
      <w:r w:rsidRPr="0060720A">
        <w:t xml:space="preserve"> период европейского средневековья?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lastRenderedPageBreak/>
        <w:t xml:space="preserve">Какие события, тенденции можно </w:t>
      </w:r>
      <w:proofErr w:type="gramStart"/>
      <w:r w:rsidRPr="0060720A">
        <w:t>считать  предпосылками</w:t>
      </w:r>
      <w:proofErr w:type="gramEnd"/>
      <w:r w:rsidRPr="0060720A">
        <w:t xml:space="preserve"> развития туризма в Европе 16-18 вв.?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 xml:space="preserve">Какие социально-культурные и экономические изменения </w:t>
      </w:r>
      <w:proofErr w:type="gramStart"/>
      <w:r w:rsidRPr="0060720A">
        <w:t>сделали  возможным</w:t>
      </w:r>
      <w:proofErr w:type="gramEnd"/>
      <w:r w:rsidRPr="0060720A">
        <w:t xml:space="preserve"> появление  туризма в его  современном понимании?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 xml:space="preserve">В чем </w:t>
      </w:r>
      <w:proofErr w:type="gramStart"/>
      <w:r w:rsidRPr="0060720A">
        <w:t>сказывается  воздействие</w:t>
      </w:r>
      <w:proofErr w:type="gramEnd"/>
      <w:r w:rsidRPr="0060720A">
        <w:t xml:space="preserve"> совершенствования технологии туризма на его массовость в 20 в. в развитых странах?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 xml:space="preserve">Какие новые </w:t>
      </w:r>
      <w:proofErr w:type="gramStart"/>
      <w:r w:rsidRPr="0060720A">
        <w:t>туристские  регионы</w:t>
      </w:r>
      <w:proofErr w:type="gramEnd"/>
      <w:r w:rsidRPr="0060720A">
        <w:t xml:space="preserve"> стали популярны в конце 20 века?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>В чем новизна сформулированных Н.М. Карамзиным целей туризма?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>Каковы характерные черты туристского движения в России конца 19-нач.20 вв.?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>Чем отличался подход к туризму в Советской России (1917-1991)? </w:t>
      </w:r>
    </w:p>
    <w:p w:rsidR="00C8291B" w:rsidRPr="0060720A" w:rsidRDefault="00C8291B" w:rsidP="0060720A">
      <w:pPr>
        <w:numPr>
          <w:ilvl w:val="0"/>
          <w:numId w:val="10"/>
        </w:numPr>
      </w:pPr>
      <w:r w:rsidRPr="0060720A">
        <w:t>В чем позитивное значение закона «Об основах туристской деятельности в РФ» для развития туризма в последние годы 20 века? </w:t>
      </w:r>
    </w:p>
    <w:p w:rsidR="00C8291B" w:rsidRPr="00C35CF2" w:rsidRDefault="00C8291B" w:rsidP="00625492">
      <w:pPr>
        <w:rPr>
          <w:b/>
          <w:bCs/>
        </w:rPr>
      </w:pPr>
    </w:p>
    <w:p w:rsidR="00C8291B" w:rsidRPr="00C35CF2" w:rsidRDefault="00C8291B" w:rsidP="0075390D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C8291B" w:rsidRPr="00C35CF2" w:rsidRDefault="00C8291B" w:rsidP="0075390D">
      <w:pPr>
        <w:rPr>
          <w:b/>
          <w:bCs/>
        </w:rPr>
      </w:pPr>
    </w:p>
    <w:p w:rsidR="00C8291B" w:rsidRPr="00C35CF2" w:rsidRDefault="00C8291B" w:rsidP="0075390D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C8291B" w:rsidRPr="00C35CF2" w:rsidRDefault="00C8291B" w:rsidP="0075390D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8291B" w:rsidRPr="00C35C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8291B" w:rsidRPr="00C35CF2" w:rsidRDefault="00C8291B" w:rsidP="00BF727D">
            <w:pPr>
              <w:pStyle w:val="a5"/>
              <w:jc w:val="center"/>
            </w:pPr>
            <w:r w:rsidRPr="00C35CF2">
              <w:t>№</w:t>
            </w:r>
          </w:p>
          <w:p w:rsidR="00C8291B" w:rsidRPr="00C35CF2" w:rsidRDefault="00C8291B" w:rsidP="00BF727D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8291B" w:rsidRPr="00C35CF2" w:rsidRDefault="00C8291B" w:rsidP="00BF727D">
            <w:pPr>
              <w:pStyle w:val="a5"/>
              <w:jc w:val="center"/>
            </w:pPr>
            <w:r w:rsidRPr="00C35C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8291B" w:rsidRPr="00C35CF2" w:rsidRDefault="00C8291B" w:rsidP="00BF727D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1. Теоретические основы продуцирования предметов социально-культурного сервиса</w:t>
            </w:r>
            <w:r w:rsidRPr="00611710">
              <w:rPr>
                <w:rStyle w:val="eop"/>
              </w:rPr>
              <w:t> </w:t>
            </w:r>
            <w:r w:rsidRPr="00611710">
              <w:rPr>
                <w:rStyle w:val="normaltextrun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2.</w:t>
            </w:r>
            <w:r w:rsidRPr="00611710">
              <w:rPr>
                <w:rStyle w:val="contextualspellingandgrammarerror"/>
              </w:rPr>
              <w:t xml:space="preserve"> История зрелищного</w:t>
            </w:r>
            <w:r w:rsidRPr="00611710">
              <w:rPr>
                <w:rStyle w:val="normaltextrun"/>
              </w:rPr>
              <w:t xml:space="preserve">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 xml:space="preserve">Тема 3.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физкультурно-спортивного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textAlignment w:val="baseline"/>
            </w:pPr>
            <w:r w:rsidRPr="00611710">
              <w:rPr>
                <w:rStyle w:val="normaltextrun"/>
              </w:rPr>
              <w:t xml:space="preserve">Тема 4.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музейно-выставочного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textAlignment w:val="baseline"/>
            </w:pPr>
            <w:r w:rsidRPr="00611710">
              <w:rPr>
                <w:rStyle w:val="normaltextrun"/>
              </w:rPr>
              <w:t xml:space="preserve">Тема 5. </w:t>
            </w:r>
            <w:r w:rsidRPr="00611710">
              <w:rPr>
                <w:rStyle w:val="contextualspellingandgrammarerror"/>
              </w:rPr>
              <w:t>История</w:t>
            </w:r>
            <w:r w:rsidRPr="00611710">
              <w:rPr>
                <w:rStyle w:val="normaltextrun"/>
              </w:rPr>
              <w:t xml:space="preserve"> рекреационно-развлекательного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</w:tcPr>
          <w:p w:rsidR="00C8291B" w:rsidRPr="00611710" w:rsidRDefault="00C8291B" w:rsidP="00611710">
            <w:pPr>
              <w:pStyle w:val="a5"/>
            </w:pPr>
            <w:r w:rsidRPr="00611710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C8291B" w:rsidRPr="00611710" w:rsidRDefault="00C8291B" w:rsidP="0061171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6. История образовательного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</w:t>
            </w:r>
          </w:p>
        </w:tc>
      </w:tr>
      <w:tr w:rsidR="00C8291B" w:rsidRPr="00611710">
        <w:tc>
          <w:tcPr>
            <w:tcW w:w="675" w:type="dxa"/>
            <w:tcBorders>
              <w:bottom w:val="single" w:sz="12" w:space="0" w:color="auto"/>
            </w:tcBorders>
          </w:tcPr>
          <w:p w:rsidR="00C8291B" w:rsidRPr="00611710" w:rsidRDefault="00C8291B" w:rsidP="00611710">
            <w:pPr>
              <w:pStyle w:val="a5"/>
            </w:pPr>
            <w:r w:rsidRPr="00611710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C8291B" w:rsidRPr="00611710" w:rsidRDefault="00C8291B" w:rsidP="00611710">
            <w:pPr>
              <w:pStyle w:val="paragraph"/>
              <w:jc w:val="both"/>
              <w:textAlignment w:val="baseline"/>
            </w:pPr>
            <w:r w:rsidRPr="00611710">
              <w:rPr>
                <w:rStyle w:val="normaltextrun"/>
              </w:rPr>
              <w:t>Тема 7. История туристского сервиса.</w:t>
            </w:r>
            <w:r w:rsidRPr="00611710">
              <w:rPr>
                <w:rStyle w:val="eop"/>
              </w:rPr>
              <w:t> 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8291B" w:rsidRPr="00611710" w:rsidRDefault="00C8291B" w:rsidP="00611710">
            <w:pPr>
              <w:pStyle w:val="a5"/>
              <w:jc w:val="center"/>
            </w:pPr>
            <w:r w:rsidRPr="00611710">
              <w:t>Устный опрос. Тестовое задание</w:t>
            </w:r>
          </w:p>
        </w:tc>
      </w:tr>
    </w:tbl>
    <w:p w:rsidR="00C8291B" w:rsidRPr="00C35CF2" w:rsidRDefault="00C8291B" w:rsidP="0075390D">
      <w:pPr>
        <w:rPr>
          <w:b/>
          <w:bCs/>
        </w:rPr>
      </w:pPr>
    </w:p>
    <w:p w:rsidR="00C8291B" w:rsidRPr="00C35CF2" w:rsidRDefault="00C8291B" w:rsidP="00B82872">
      <w:pPr>
        <w:spacing w:line="360" w:lineRule="auto"/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:rsidR="00C8291B" w:rsidRDefault="00C8291B" w:rsidP="00BF620E">
      <w:pPr>
        <w:rPr>
          <w:b/>
          <w:bCs/>
          <w:i/>
          <w:iCs/>
        </w:rPr>
      </w:pPr>
      <w:r w:rsidRPr="00421728">
        <w:rPr>
          <w:b/>
          <w:bCs/>
          <w:i/>
          <w:iCs/>
        </w:rPr>
        <w:t>Пример тестового задания</w:t>
      </w:r>
    </w:p>
    <w:p w:rsidR="00C8291B" w:rsidRDefault="00C8291B" w:rsidP="00BF620E">
      <w:pPr>
        <w:rPr>
          <w:b/>
          <w:bCs/>
          <w:i/>
          <w:iCs/>
        </w:rPr>
      </w:pPr>
    </w:p>
    <w:p w:rsidR="00C8291B" w:rsidRPr="007D75B0" w:rsidRDefault="00C8291B" w:rsidP="007D75B0">
      <w:proofErr w:type="gramStart"/>
      <w:r w:rsidRPr="007D75B0">
        <w:t>1 .Социально</w:t>
      </w:r>
      <w:proofErr w:type="gramEnd"/>
      <w:r w:rsidRPr="007D75B0">
        <w:t>-культурная деятельность – это:  </w:t>
      </w:r>
    </w:p>
    <w:p w:rsidR="00C8291B" w:rsidRPr="007D75B0" w:rsidRDefault="00C8291B" w:rsidP="007D75B0">
      <w:pPr>
        <w:numPr>
          <w:ilvl w:val="0"/>
          <w:numId w:val="11"/>
        </w:numPr>
      </w:pPr>
      <w:r w:rsidRPr="007D75B0">
        <w:t>Функция государственных структур </w:t>
      </w:r>
    </w:p>
    <w:p w:rsidR="00C8291B" w:rsidRPr="007D75B0" w:rsidRDefault="00C8291B" w:rsidP="007D75B0">
      <w:pPr>
        <w:numPr>
          <w:ilvl w:val="0"/>
          <w:numId w:val="11"/>
        </w:numPr>
      </w:pPr>
      <w:r w:rsidRPr="007D75B0">
        <w:t>Взаимодействие людей по производству, распространению, сохранению значимых культурных ценностей </w:t>
      </w:r>
    </w:p>
    <w:p w:rsidR="00C8291B" w:rsidRPr="007D75B0" w:rsidRDefault="00C8291B" w:rsidP="007D75B0">
      <w:pPr>
        <w:numPr>
          <w:ilvl w:val="0"/>
          <w:numId w:val="11"/>
        </w:numPr>
      </w:pPr>
      <w:r w:rsidRPr="007D75B0">
        <w:t>Инженерно-техническая деятельность </w:t>
      </w:r>
    </w:p>
    <w:p w:rsidR="00C8291B" w:rsidRPr="007D75B0" w:rsidRDefault="00C8291B" w:rsidP="007D75B0">
      <w:pPr>
        <w:numPr>
          <w:ilvl w:val="0"/>
          <w:numId w:val="11"/>
        </w:numPr>
      </w:pPr>
      <w:r w:rsidRPr="007D75B0">
        <w:t>Система правовых отношений. </w:t>
      </w:r>
    </w:p>
    <w:p w:rsidR="00C8291B" w:rsidRPr="007D75B0" w:rsidRDefault="00C8291B" w:rsidP="007D75B0">
      <w:r w:rsidRPr="007D75B0">
        <w:t> </w:t>
      </w:r>
    </w:p>
    <w:p w:rsidR="00C8291B" w:rsidRPr="007D75B0" w:rsidRDefault="00C8291B" w:rsidP="007D75B0">
      <w:r w:rsidRPr="007D75B0">
        <w:t>2.Объектом социально-культурной деятельности являются:  </w:t>
      </w:r>
    </w:p>
    <w:p w:rsidR="00C8291B" w:rsidRPr="007D75B0" w:rsidRDefault="00C8291B" w:rsidP="007D75B0">
      <w:pPr>
        <w:numPr>
          <w:ilvl w:val="0"/>
          <w:numId w:val="12"/>
        </w:numPr>
      </w:pPr>
      <w:proofErr w:type="gramStart"/>
      <w:r w:rsidRPr="007D75B0">
        <w:t>Культурные  ценности</w:t>
      </w:r>
      <w:proofErr w:type="gramEnd"/>
      <w:r w:rsidRPr="007D75B0">
        <w:t> </w:t>
      </w:r>
    </w:p>
    <w:p w:rsidR="00C8291B" w:rsidRPr="007D75B0" w:rsidRDefault="00C8291B" w:rsidP="007D75B0">
      <w:pPr>
        <w:numPr>
          <w:ilvl w:val="0"/>
          <w:numId w:val="12"/>
        </w:numPr>
      </w:pPr>
      <w:r w:rsidRPr="007D75B0">
        <w:t>Социально-культурные институты </w:t>
      </w:r>
    </w:p>
    <w:p w:rsidR="00C8291B" w:rsidRPr="007D75B0" w:rsidRDefault="00C8291B" w:rsidP="007D75B0">
      <w:pPr>
        <w:numPr>
          <w:ilvl w:val="0"/>
          <w:numId w:val="12"/>
        </w:numPr>
      </w:pPr>
      <w:r w:rsidRPr="007D75B0">
        <w:t>Отношения между людьми </w:t>
      </w:r>
    </w:p>
    <w:p w:rsidR="00C8291B" w:rsidRPr="007D75B0" w:rsidRDefault="00C8291B" w:rsidP="007D75B0">
      <w:pPr>
        <w:numPr>
          <w:ilvl w:val="0"/>
          <w:numId w:val="12"/>
        </w:numPr>
      </w:pPr>
      <w:r w:rsidRPr="007D75B0">
        <w:t>Информационные потоки. </w:t>
      </w:r>
    </w:p>
    <w:p w:rsidR="00C8291B" w:rsidRPr="007D75B0" w:rsidRDefault="00C8291B" w:rsidP="007D75B0">
      <w:r w:rsidRPr="007D75B0">
        <w:t> </w:t>
      </w:r>
    </w:p>
    <w:p w:rsidR="00C8291B" w:rsidRPr="007D75B0" w:rsidRDefault="00C8291B" w:rsidP="007D75B0">
      <w:r w:rsidRPr="007D75B0">
        <w:lastRenderedPageBreak/>
        <w:t>3.Культурные ценности отражают отношения людей в первую очередь:  </w:t>
      </w:r>
    </w:p>
    <w:p w:rsidR="00C8291B" w:rsidRPr="007D75B0" w:rsidRDefault="00C8291B" w:rsidP="007D75B0">
      <w:pPr>
        <w:numPr>
          <w:ilvl w:val="0"/>
          <w:numId w:val="13"/>
        </w:numPr>
      </w:pPr>
      <w:r w:rsidRPr="007D75B0">
        <w:t>В сфере экономики </w:t>
      </w:r>
    </w:p>
    <w:p w:rsidR="00C8291B" w:rsidRPr="007D75B0" w:rsidRDefault="00C8291B" w:rsidP="007D75B0">
      <w:pPr>
        <w:numPr>
          <w:ilvl w:val="0"/>
          <w:numId w:val="13"/>
        </w:numPr>
      </w:pPr>
      <w:r w:rsidRPr="007D75B0">
        <w:t>В избирательной системе </w:t>
      </w:r>
    </w:p>
    <w:p w:rsidR="00C8291B" w:rsidRPr="007D75B0" w:rsidRDefault="00C8291B" w:rsidP="007D75B0">
      <w:pPr>
        <w:numPr>
          <w:ilvl w:val="0"/>
          <w:numId w:val="13"/>
        </w:numPr>
      </w:pPr>
      <w:r w:rsidRPr="007D75B0">
        <w:t>В системе нравственных и эстетических идеалов </w:t>
      </w:r>
    </w:p>
    <w:p w:rsidR="00C8291B" w:rsidRPr="007D75B0" w:rsidRDefault="00C8291B" w:rsidP="007D75B0">
      <w:pPr>
        <w:numPr>
          <w:ilvl w:val="0"/>
          <w:numId w:val="13"/>
        </w:numPr>
      </w:pPr>
      <w:r w:rsidRPr="007D75B0">
        <w:t>В системе норм и образцов поведения </w:t>
      </w:r>
    </w:p>
    <w:p w:rsidR="00C8291B" w:rsidRPr="007D75B0" w:rsidRDefault="00C8291B" w:rsidP="007D75B0">
      <w:r w:rsidRPr="007D75B0">
        <w:t> </w:t>
      </w:r>
    </w:p>
    <w:p w:rsidR="00C8291B" w:rsidRPr="007D75B0" w:rsidRDefault="00C8291B" w:rsidP="007D75B0">
      <w:r w:rsidRPr="007D75B0">
        <w:t>4.Нужда человека в культурной деятельности выражена, в первую очередь, в:  </w:t>
      </w:r>
    </w:p>
    <w:p w:rsidR="00C8291B" w:rsidRPr="007D75B0" w:rsidRDefault="00C8291B" w:rsidP="007D75B0">
      <w:pPr>
        <w:numPr>
          <w:ilvl w:val="0"/>
          <w:numId w:val="14"/>
        </w:numPr>
      </w:pPr>
      <w:r w:rsidRPr="007D75B0">
        <w:t>Физиологических потребностях </w:t>
      </w:r>
    </w:p>
    <w:p w:rsidR="00C8291B" w:rsidRPr="007D75B0" w:rsidRDefault="00C8291B" w:rsidP="007D75B0">
      <w:pPr>
        <w:numPr>
          <w:ilvl w:val="0"/>
          <w:numId w:val="14"/>
        </w:numPr>
      </w:pPr>
      <w:r w:rsidRPr="007D75B0">
        <w:t>Культурных потребностях </w:t>
      </w:r>
    </w:p>
    <w:p w:rsidR="00C8291B" w:rsidRPr="007D75B0" w:rsidRDefault="00C8291B" w:rsidP="007D75B0">
      <w:pPr>
        <w:numPr>
          <w:ilvl w:val="0"/>
          <w:numId w:val="14"/>
        </w:numPr>
      </w:pPr>
      <w:r w:rsidRPr="007D75B0">
        <w:t>Необходимости защиты человека </w:t>
      </w:r>
    </w:p>
    <w:p w:rsidR="00C8291B" w:rsidRPr="007D75B0" w:rsidRDefault="00C8291B" w:rsidP="007D75B0">
      <w:pPr>
        <w:numPr>
          <w:ilvl w:val="0"/>
          <w:numId w:val="14"/>
        </w:numPr>
      </w:pPr>
      <w:r w:rsidRPr="007D75B0">
        <w:t>Потребности в любви и общении. </w:t>
      </w:r>
    </w:p>
    <w:p w:rsidR="00C8291B" w:rsidRDefault="00C8291B" w:rsidP="007D75B0"/>
    <w:p w:rsidR="00C8291B" w:rsidRPr="007D75B0" w:rsidRDefault="00C8291B" w:rsidP="007D75B0">
      <w:r w:rsidRPr="007D75B0">
        <w:t>5. Какие три ключевых понятия используются при определении сервиса: </w:t>
      </w:r>
    </w:p>
    <w:p w:rsidR="00C8291B" w:rsidRPr="007D75B0" w:rsidRDefault="00C8291B" w:rsidP="007D75B0">
      <w:pPr>
        <w:numPr>
          <w:ilvl w:val="0"/>
          <w:numId w:val="15"/>
        </w:numPr>
      </w:pPr>
      <w:r w:rsidRPr="007D75B0">
        <w:t>опрос, профессионализм, качество; </w:t>
      </w:r>
    </w:p>
    <w:p w:rsidR="00C8291B" w:rsidRPr="007D75B0" w:rsidRDefault="00C8291B" w:rsidP="007D75B0">
      <w:pPr>
        <w:numPr>
          <w:ilvl w:val="0"/>
          <w:numId w:val="15"/>
        </w:numPr>
      </w:pPr>
      <w:proofErr w:type="gramStart"/>
      <w:r w:rsidRPr="007D75B0">
        <w:t>услуга  спрос</w:t>
      </w:r>
      <w:proofErr w:type="gramEnd"/>
      <w:r w:rsidRPr="007D75B0">
        <w:t>,  специалист </w:t>
      </w:r>
    </w:p>
    <w:p w:rsidR="00C8291B" w:rsidRPr="007D75B0" w:rsidRDefault="00C8291B" w:rsidP="007D75B0">
      <w:pPr>
        <w:numPr>
          <w:ilvl w:val="0"/>
          <w:numId w:val="15"/>
        </w:numPr>
      </w:pPr>
      <w:r w:rsidRPr="007D75B0">
        <w:t>деятельность, потребность и услуга. </w:t>
      </w:r>
    </w:p>
    <w:p w:rsidR="00C8291B" w:rsidRPr="007D75B0" w:rsidRDefault="00C8291B" w:rsidP="007D75B0">
      <w:r>
        <w:t xml:space="preserve">6. </w:t>
      </w:r>
      <w:r w:rsidRPr="007D75B0">
        <w:t>Какие главные формы человеческой деятельности положены в основу классификации сервисной деятельности: </w:t>
      </w:r>
    </w:p>
    <w:p w:rsidR="00C8291B" w:rsidRPr="007D75B0" w:rsidRDefault="00C8291B" w:rsidP="007D75B0">
      <w:pPr>
        <w:numPr>
          <w:ilvl w:val="0"/>
          <w:numId w:val="16"/>
        </w:numPr>
      </w:pPr>
      <w:r w:rsidRPr="007D75B0">
        <w:t>исследовательская; </w:t>
      </w:r>
    </w:p>
    <w:p w:rsidR="00C8291B" w:rsidRPr="007D75B0" w:rsidRDefault="00C8291B" w:rsidP="007D75B0">
      <w:pPr>
        <w:numPr>
          <w:ilvl w:val="0"/>
          <w:numId w:val="16"/>
        </w:numPr>
      </w:pPr>
      <w:r w:rsidRPr="007D75B0">
        <w:t>потребительская (пользовательская); </w:t>
      </w:r>
    </w:p>
    <w:p w:rsidR="00C8291B" w:rsidRPr="007D75B0" w:rsidRDefault="00C8291B" w:rsidP="007D75B0">
      <w:pPr>
        <w:numPr>
          <w:ilvl w:val="0"/>
          <w:numId w:val="16"/>
        </w:numPr>
      </w:pPr>
      <w:r w:rsidRPr="007D75B0">
        <w:t>ценностно-ориентационная. </w:t>
      </w:r>
    </w:p>
    <w:p w:rsidR="00C8291B" w:rsidRDefault="00C8291B" w:rsidP="007D75B0"/>
    <w:p w:rsidR="00C8291B" w:rsidRPr="007D75B0" w:rsidRDefault="00C8291B" w:rsidP="007D75B0">
      <w:r w:rsidRPr="007D75B0">
        <w:t>7. К основным услугам в гостиничном бизнесе не относится: </w:t>
      </w:r>
    </w:p>
    <w:p w:rsidR="00C8291B" w:rsidRPr="007D75B0" w:rsidRDefault="00C8291B" w:rsidP="007D75B0">
      <w:pPr>
        <w:numPr>
          <w:ilvl w:val="0"/>
          <w:numId w:val="17"/>
        </w:numPr>
      </w:pPr>
      <w:r w:rsidRPr="007D75B0">
        <w:t>бронирование номеров; </w:t>
      </w:r>
    </w:p>
    <w:p w:rsidR="00C8291B" w:rsidRPr="007D75B0" w:rsidRDefault="00C8291B" w:rsidP="007D75B0">
      <w:pPr>
        <w:numPr>
          <w:ilvl w:val="0"/>
          <w:numId w:val="17"/>
        </w:numPr>
      </w:pPr>
      <w:r w:rsidRPr="007D75B0">
        <w:t>прием и размещение; </w:t>
      </w:r>
    </w:p>
    <w:p w:rsidR="00C8291B" w:rsidRPr="007D75B0" w:rsidRDefault="00C8291B" w:rsidP="007D75B0">
      <w:pPr>
        <w:numPr>
          <w:ilvl w:val="0"/>
          <w:numId w:val="17"/>
        </w:numPr>
      </w:pPr>
      <w:r w:rsidRPr="007D75B0">
        <w:t>расчет при выезде. </w:t>
      </w:r>
    </w:p>
    <w:p w:rsidR="00C8291B" w:rsidRDefault="00C8291B" w:rsidP="007D75B0"/>
    <w:p w:rsidR="00C8291B" w:rsidRPr="007D75B0" w:rsidRDefault="00C8291B" w:rsidP="007D75B0">
      <w:r w:rsidRPr="007D75B0">
        <w:t>8. К направлению коммуникативной сервисной деятельности можно отнести: </w:t>
      </w:r>
    </w:p>
    <w:p w:rsidR="00C8291B" w:rsidRPr="007D75B0" w:rsidRDefault="00C8291B" w:rsidP="007D75B0">
      <w:pPr>
        <w:numPr>
          <w:ilvl w:val="0"/>
          <w:numId w:val="18"/>
        </w:numPr>
      </w:pPr>
      <w:proofErr w:type="gramStart"/>
      <w:r w:rsidRPr="007D75B0">
        <w:t>рекламные  услуги</w:t>
      </w:r>
      <w:proofErr w:type="gramEnd"/>
      <w:r w:rsidRPr="007D75B0">
        <w:t>; </w:t>
      </w:r>
    </w:p>
    <w:p w:rsidR="00C8291B" w:rsidRDefault="00C8291B" w:rsidP="007D75B0">
      <w:pPr>
        <w:numPr>
          <w:ilvl w:val="0"/>
          <w:numId w:val="18"/>
        </w:numPr>
      </w:pPr>
      <w:r w:rsidRPr="007D75B0">
        <w:t xml:space="preserve">организацию конференций, </w:t>
      </w:r>
    </w:p>
    <w:p w:rsidR="00C8291B" w:rsidRPr="007D75B0" w:rsidRDefault="00C8291B" w:rsidP="007D75B0">
      <w:pPr>
        <w:numPr>
          <w:ilvl w:val="0"/>
          <w:numId w:val="18"/>
        </w:numPr>
      </w:pPr>
      <w:r w:rsidRPr="007D75B0">
        <w:t>выставок, переговоров, общения в Интернете; </w:t>
      </w:r>
    </w:p>
    <w:p w:rsidR="00C8291B" w:rsidRPr="007D75B0" w:rsidRDefault="00C8291B" w:rsidP="007D75B0">
      <w:pPr>
        <w:numPr>
          <w:ilvl w:val="0"/>
          <w:numId w:val="18"/>
        </w:numPr>
      </w:pPr>
      <w:r w:rsidRPr="007D75B0">
        <w:t>психодиагностику. </w:t>
      </w:r>
    </w:p>
    <w:p w:rsidR="00C8291B" w:rsidRDefault="00C8291B" w:rsidP="007D75B0"/>
    <w:p w:rsidR="00C8291B" w:rsidRPr="007D75B0" w:rsidRDefault="00C8291B" w:rsidP="007D75B0">
      <w:r w:rsidRPr="007D75B0">
        <w:t>9. Факторы, не влияющие на развитие сервисной деятельности: </w:t>
      </w:r>
    </w:p>
    <w:p w:rsidR="00C8291B" w:rsidRPr="007D75B0" w:rsidRDefault="00C8291B" w:rsidP="007D75B0">
      <w:pPr>
        <w:numPr>
          <w:ilvl w:val="0"/>
          <w:numId w:val="19"/>
        </w:numPr>
      </w:pPr>
      <w:r w:rsidRPr="007D75B0">
        <w:t>уровень развития экономики и хозяйственная система; </w:t>
      </w:r>
    </w:p>
    <w:p w:rsidR="00C8291B" w:rsidRPr="007D75B0" w:rsidRDefault="00C8291B" w:rsidP="007D75B0">
      <w:pPr>
        <w:numPr>
          <w:ilvl w:val="0"/>
          <w:numId w:val="19"/>
        </w:numPr>
      </w:pPr>
      <w:r w:rsidRPr="007D75B0">
        <w:t>мораль и культурные традиции, сложившиеся в данном обществе; </w:t>
      </w:r>
    </w:p>
    <w:p w:rsidR="00C8291B" w:rsidRPr="007D75B0" w:rsidRDefault="00C8291B" w:rsidP="007D75B0">
      <w:pPr>
        <w:numPr>
          <w:ilvl w:val="0"/>
          <w:numId w:val="19"/>
        </w:numPr>
      </w:pPr>
      <w:r w:rsidRPr="007D75B0">
        <w:t>общественные структуры:  </w:t>
      </w:r>
    </w:p>
    <w:p w:rsidR="00C8291B" w:rsidRPr="007D75B0" w:rsidRDefault="00C8291B" w:rsidP="007D75B0">
      <w:pPr>
        <w:numPr>
          <w:ilvl w:val="0"/>
          <w:numId w:val="19"/>
        </w:numPr>
      </w:pPr>
      <w:r w:rsidRPr="007D75B0">
        <w:t>политические партии. </w:t>
      </w:r>
    </w:p>
    <w:p w:rsidR="00C8291B" w:rsidRDefault="00C8291B" w:rsidP="007D75B0"/>
    <w:p w:rsidR="00C8291B" w:rsidRPr="007D75B0" w:rsidRDefault="00C8291B" w:rsidP="007D75B0">
      <w:r w:rsidRPr="007D75B0">
        <w:t>10. В чем заключается неосязаемость услуги: </w:t>
      </w:r>
    </w:p>
    <w:p w:rsidR="00C8291B" w:rsidRPr="007D75B0" w:rsidRDefault="00C8291B" w:rsidP="007D75B0">
      <w:pPr>
        <w:numPr>
          <w:ilvl w:val="0"/>
          <w:numId w:val="20"/>
        </w:numPr>
      </w:pPr>
      <w:r w:rsidRPr="007D75B0">
        <w:t>процесс предоставления и потребления услуг протекает одновременно, и потребители являются непосредственными участниками этого процесса; </w:t>
      </w:r>
    </w:p>
    <w:p w:rsidR="00C8291B" w:rsidRPr="007D75B0" w:rsidRDefault="00C8291B" w:rsidP="007D75B0">
      <w:pPr>
        <w:numPr>
          <w:ilvl w:val="0"/>
          <w:numId w:val="20"/>
        </w:numPr>
      </w:pPr>
      <w:r w:rsidRPr="007D75B0">
        <w:t>услуги не могут быть протестированы и оценены прежде, чем покупатель их оплатит; </w:t>
      </w:r>
    </w:p>
    <w:p w:rsidR="00C8291B" w:rsidRPr="007D75B0" w:rsidRDefault="00C8291B" w:rsidP="007D75B0">
      <w:pPr>
        <w:numPr>
          <w:ilvl w:val="0"/>
          <w:numId w:val="20"/>
        </w:numPr>
      </w:pPr>
      <w:r w:rsidRPr="007D75B0">
        <w:t>они во многом зависят от квалификации работника, его индивидуально-личностных черт и настроения. </w:t>
      </w:r>
    </w:p>
    <w:p w:rsidR="00C8291B" w:rsidRDefault="00C8291B" w:rsidP="003A38C9">
      <w:pPr>
        <w:spacing w:line="360" w:lineRule="auto"/>
        <w:rPr>
          <w:b/>
          <w:bCs/>
          <w:i/>
          <w:iCs/>
        </w:rPr>
      </w:pPr>
    </w:p>
    <w:p w:rsidR="00C8291B" w:rsidRPr="00C35CF2" w:rsidRDefault="00C8291B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lastRenderedPageBreak/>
        <w:t xml:space="preserve">7. </w:t>
      </w:r>
      <w:r w:rsidRPr="00554ECF">
        <w:rPr>
          <w:b/>
          <w:bCs/>
        </w:rPr>
        <w:t>ПЕРЕЧЕНЬ УЧЕБНОЙ ЛИТЕРАТУРЫ:</w:t>
      </w:r>
    </w:p>
    <w:p w:rsidR="00C8291B" w:rsidRPr="00C35CF2" w:rsidRDefault="00C8291B" w:rsidP="003A38C9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701"/>
        <w:gridCol w:w="1134"/>
        <w:gridCol w:w="709"/>
        <w:gridCol w:w="49"/>
        <w:gridCol w:w="1087"/>
        <w:gridCol w:w="1357"/>
      </w:tblGrid>
      <w:tr w:rsidR="00C8291B" w:rsidRPr="00C071BB" w:rsidTr="00C071B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C8291B" w:rsidRPr="00C071BB" w:rsidRDefault="00C8291B" w:rsidP="002F597B">
            <w:pPr>
              <w:spacing w:line="360" w:lineRule="auto"/>
              <w:jc w:val="center"/>
            </w:pPr>
            <w:r w:rsidRPr="00C071BB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C8291B" w:rsidRPr="00C071BB" w:rsidRDefault="00C8291B" w:rsidP="002F597B">
            <w:pPr>
              <w:jc w:val="center"/>
            </w:pPr>
            <w:r w:rsidRPr="00C071BB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C8291B" w:rsidRPr="00C071BB" w:rsidRDefault="00C8291B" w:rsidP="002F597B">
            <w:pPr>
              <w:jc w:val="center"/>
            </w:pPr>
            <w:r w:rsidRPr="00C071BB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8291B" w:rsidRPr="00C071BB" w:rsidRDefault="00C8291B" w:rsidP="002F597B">
            <w:pPr>
              <w:ind w:left="113" w:right="113"/>
              <w:jc w:val="center"/>
            </w:pPr>
            <w:r w:rsidRPr="00C071BB">
              <w:t>Место издания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C8291B" w:rsidRPr="00C071BB" w:rsidRDefault="00C8291B" w:rsidP="002F597B">
            <w:pPr>
              <w:ind w:left="113" w:right="113"/>
              <w:jc w:val="center"/>
            </w:pPr>
            <w:r w:rsidRPr="00C071BB"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C8291B" w:rsidRPr="00C071BB" w:rsidRDefault="00C8291B" w:rsidP="002F597B">
            <w:pPr>
              <w:jc w:val="center"/>
            </w:pPr>
            <w:r w:rsidRPr="00C071BB">
              <w:t>Наличие</w:t>
            </w:r>
          </w:p>
        </w:tc>
      </w:tr>
      <w:tr w:rsidR="00C8291B" w:rsidRPr="00C071BB" w:rsidTr="00C071BB">
        <w:trPr>
          <w:cantSplit/>
          <w:trHeight w:val="519"/>
        </w:trPr>
        <w:tc>
          <w:tcPr>
            <w:tcW w:w="647" w:type="dxa"/>
            <w:vMerge/>
          </w:tcPr>
          <w:p w:rsidR="00C8291B" w:rsidRPr="00C071BB" w:rsidRDefault="00C8291B" w:rsidP="0075390D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C8291B" w:rsidRPr="00C071BB" w:rsidRDefault="00C8291B" w:rsidP="0075390D">
            <w:pPr>
              <w:jc w:val="center"/>
            </w:pPr>
          </w:p>
        </w:tc>
        <w:tc>
          <w:tcPr>
            <w:tcW w:w="1701" w:type="dxa"/>
            <w:vMerge/>
          </w:tcPr>
          <w:p w:rsidR="00C8291B" w:rsidRPr="00C071BB" w:rsidRDefault="00C8291B" w:rsidP="0075390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C8291B" w:rsidRPr="00C071BB" w:rsidRDefault="00C8291B" w:rsidP="0075390D">
            <w:pPr>
              <w:ind w:left="113" w:right="113"/>
              <w:jc w:val="center"/>
            </w:pPr>
          </w:p>
        </w:tc>
        <w:tc>
          <w:tcPr>
            <w:tcW w:w="758" w:type="dxa"/>
            <w:gridSpan w:val="2"/>
            <w:vMerge/>
            <w:textDirection w:val="btLr"/>
            <w:vAlign w:val="center"/>
          </w:tcPr>
          <w:p w:rsidR="00C8291B" w:rsidRPr="00C071BB" w:rsidRDefault="00C8291B" w:rsidP="0075390D">
            <w:pPr>
              <w:ind w:left="113" w:right="113"/>
              <w:jc w:val="center"/>
            </w:pPr>
          </w:p>
        </w:tc>
        <w:tc>
          <w:tcPr>
            <w:tcW w:w="1087" w:type="dxa"/>
          </w:tcPr>
          <w:p w:rsidR="00C8291B" w:rsidRPr="00C071BB" w:rsidRDefault="00C8291B" w:rsidP="0075390D">
            <w:pPr>
              <w:jc w:val="center"/>
            </w:pPr>
            <w:r w:rsidRPr="00C071BB">
              <w:t>печатные издания</w:t>
            </w:r>
          </w:p>
        </w:tc>
        <w:tc>
          <w:tcPr>
            <w:tcW w:w="1357" w:type="dxa"/>
          </w:tcPr>
          <w:p w:rsidR="00C8291B" w:rsidRPr="00C071BB" w:rsidRDefault="00C8291B" w:rsidP="0075390D">
            <w:pPr>
              <w:jc w:val="center"/>
            </w:pPr>
            <w:r w:rsidRPr="00C071BB">
              <w:t>в ЭБС, адрес в сети Интернет</w:t>
            </w:r>
          </w:p>
        </w:tc>
      </w:tr>
      <w:tr w:rsidR="00C8291B" w:rsidRPr="00C071BB" w:rsidTr="00C071BB">
        <w:tc>
          <w:tcPr>
            <w:tcW w:w="647" w:type="dxa"/>
          </w:tcPr>
          <w:p w:rsidR="00C8291B" w:rsidRPr="00C071BB" w:rsidRDefault="00C8291B" w:rsidP="00BF620E">
            <w:pPr>
              <w:jc w:val="center"/>
            </w:pPr>
            <w:r w:rsidRPr="00C071BB">
              <w:t>1.</w:t>
            </w:r>
          </w:p>
        </w:tc>
        <w:tc>
          <w:tcPr>
            <w:tcW w:w="2436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 xml:space="preserve">Сервисная </w:t>
            </w:r>
            <w:r w:rsidRPr="00C071BB">
              <w:rPr>
                <w:rStyle w:val="contextualspellingandgrammarerror"/>
              </w:rPr>
              <w:t>деятельность</w:t>
            </w:r>
          </w:p>
        </w:tc>
        <w:tc>
          <w:tcPr>
            <w:tcW w:w="1701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Романович, Ж. А</w:t>
            </w:r>
          </w:p>
        </w:tc>
        <w:tc>
          <w:tcPr>
            <w:tcW w:w="1134" w:type="dxa"/>
          </w:tcPr>
          <w:p w:rsidR="00C8291B" w:rsidRPr="00C071BB" w:rsidRDefault="00C8291B" w:rsidP="00BF620E">
            <w:r w:rsidRPr="00C071BB">
              <w:rPr>
                <w:rStyle w:val="contextualspellingandgrammarerror"/>
              </w:rPr>
              <w:t>М. :</w:t>
            </w:r>
            <w:r w:rsidRPr="00C071BB">
              <w:rPr>
                <w:rStyle w:val="normaltextrun"/>
              </w:rPr>
              <w:t xml:space="preserve"> Дашков и К</w:t>
            </w:r>
          </w:p>
        </w:tc>
        <w:tc>
          <w:tcPr>
            <w:tcW w:w="758" w:type="dxa"/>
            <w:gridSpan w:val="2"/>
          </w:tcPr>
          <w:p w:rsidR="00C8291B" w:rsidRPr="00C071BB" w:rsidRDefault="00C8291B" w:rsidP="00BF620E">
            <w:r w:rsidRPr="00C071BB">
              <w:rPr>
                <w:rStyle w:val="normaltextrun"/>
              </w:rPr>
              <w:t>2009</w:t>
            </w:r>
          </w:p>
        </w:tc>
        <w:tc>
          <w:tcPr>
            <w:tcW w:w="1087" w:type="dxa"/>
          </w:tcPr>
          <w:p w:rsidR="00C8291B" w:rsidRPr="00C071BB" w:rsidRDefault="00C8291B" w:rsidP="00BF620E"/>
        </w:tc>
        <w:tc>
          <w:tcPr>
            <w:tcW w:w="1357" w:type="dxa"/>
          </w:tcPr>
          <w:p w:rsidR="00C8291B" w:rsidRPr="00C071BB" w:rsidRDefault="00C071BB" w:rsidP="00BF620E">
            <w:hyperlink r:id="rId7" w:history="1">
              <w:r w:rsidR="00C8291B" w:rsidRPr="00C071BB">
                <w:rPr>
                  <w:rStyle w:val="af2"/>
                  <w:lang w:val="en-US"/>
                </w:rPr>
                <w:t>http</w:t>
              </w:r>
              <w:r w:rsidR="00C8291B" w:rsidRPr="00C071BB">
                <w:rPr>
                  <w:rStyle w:val="af2"/>
                </w:rPr>
                <w:t>://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biblioclub</w:t>
              </w:r>
              <w:proofErr w:type="spellEnd"/>
              <w:r w:rsidR="00C8291B" w:rsidRPr="00C071BB">
                <w:rPr>
                  <w:rStyle w:val="af2"/>
                </w:rPr>
                <w:t>.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ru</w:t>
              </w:r>
              <w:proofErr w:type="spellEnd"/>
              <w:r w:rsidR="00C8291B" w:rsidRPr="00C071BB">
                <w:rPr>
                  <w:rStyle w:val="af2"/>
                </w:rPr>
                <w:t>/</w:t>
              </w:r>
            </w:hyperlink>
          </w:p>
        </w:tc>
      </w:tr>
      <w:tr w:rsidR="00C8291B" w:rsidRPr="00C071BB" w:rsidTr="00C071BB">
        <w:tc>
          <w:tcPr>
            <w:tcW w:w="647" w:type="dxa"/>
          </w:tcPr>
          <w:p w:rsidR="00C8291B" w:rsidRPr="00C071BB" w:rsidRDefault="00C8291B" w:rsidP="00BF620E">
            <w:r w:rsidRPr="00C071BB">
              <w:t>2.</w:t>
            </w:r>
          </w:p>
        </w:tc>
        <w:tc>
          <w:tcPr>
            <w:tcW w:w="2436" w:type="dxa"/>
          </w:tcPr>
          <w:p w:rsidR="00C8291B" w:rsidRPr="00C071BB" w:rsidRDefault="00C8291B" w:rsidP="00941B44">
            <w:r w:rsidRPr="00C071BB">
              <w:rPr>
                <w:rStyle w:val="normaltextrun"/>
              </w:rPr>
              <w:t xml:space="preserve">Экономика предприятия </w:t>
            </w:r>
            <w:r w:rsidRPr="00C071BB">
              <w:rPr>
                <w:rStyle w:val="contextualspellingandgrammarerror"/>
              </w:rPr>
              <w:t>сервиса</w:t>
            </w:r>
            <w:r w:rsidRPr="00C071BB">
              <w:rPr>
                <w:rStyle w:val="normaltextrun"/>
              </w:rPr>
              <w:t xml:space="preserve"> </w:t>
            </w:r>
          </w:p>
        </w:tc>
        <w:tc>
          <w:tcPr>
            <w:tcW w:w="1701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Грибов</w:t>
            </w:r>
            <w:r w:rsidRPr="00C071BB">
              <w:rPr>
                <w:rStyle w:val="normaltextrun"/>
                <w:b/>
                <w:bCs/>
              </w:rPr>
              <w:t xml:space="preserve">, </w:t>
            </w:r>
            <w:r w:rsidRPr="00C071BB">
              <w:rPr>
                <w:rStyle w:val="normaltextrun"/>
              </w:rPr>
              <w:t>В. Д.</w:t>
            </w:r>
          </w:p>
        </w:tc>
        <w:tc>
          <w:tcPr>
            <w:tcW w:w="1134" w:type="dxa"/>
          </w:tcPr>
          <w:p w:rsidR="00C8291B" w:rsidRPr="00C071BB" w:rsidRDefault="00C8291B" w:rsidP="00941B44">
            <w:r w:rsidRPr="00C071BB">
              <w:rPr>
                <w:rStyle w:val="contextualspellingandgrammarerror"/>
              </w:rPr>
              <w:t>М. :</w:t>
            </w:r>
            <w:r w:rsidRPr="00C071BB">
              <w:rPr>
                <w:rStyle w:val="normaltextrun"/>
              </w:rPr>
              <w:t xml:space="preserve"> КНОРУС</w:t>
            </w:r>
          </w:p>
        </w:tc>
        <w:tc>
          <w:tcPr>
            <w:tcW w:w="758" w:type="dxa"/>
            <w:gridSpan w:val="2"/>
          </w:tcPr>
          <w:p w:rsidR="00C8291B" w:rsidRPr="00C071BB" w:rsidRDefault="00C8291B" w:rsidP="00BF620E">
            <w:r w:rsidRPr="00C071BB">
              <w:rPr>
                <w:rStyle w:val="normaltextrun"/>
              </w:rPr>
              <w:t>2008</w:t>
            </w:r>
          </w:p>
        </w:tc>
        <w:tc>
          <w:tcPr>
            <w:tcW w:w="1087" w:type="dxa"/>
          </w:tcPr>
          <w:p w:rsidR="00C8291B" w:rsidRPr="00C071BB" w:rsidRDefault="00C8291B" w:rsidP="00BF620E"/>
        </w:tc>
        <w:tc>
          <w:tcPr>
            <w:tcW w:w="1357" w:type="dxa"/>
          </w:tcPr>
          <w:p w:rsidR="00C8291B" w:rsidRPr="00C071BB" w:rsidRDefault="00C071BB" w:rsidP="00BF620E">
            <w:hyperlink r:id="rId8" w:history="1">
              <w:r w:rsidR="00C8291B" w:rsidRPr="00C071BB">
                <w:rPr>
                  <w:rStyle w:val="af2"/>
                  <w:lang w:val="en-US"/>
                </w:rPr>
                <w:t>http</w:t>
              </w:r>
              <w:r w:rsidR="00C8291B" w:rsidRPr="00C071BB">
                <w:rPr>
                  <w:rStyle w:val="af2"/>
                </w:rPr>
                <w:t>://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biblioclub</w:t>
              </w:r>
              <w:proofErr w:type="spellEnd"/>
              <w:r w:rsidR="00C8291B" w:rsidRPr="00C071BB">
                <w:rPr>
                  <w:rStyle w:val="af2"/>
                </w:rPr>
                <w:t>.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ru</w:t>
              </w:r>
              <w:proofErr w:type="spellEnd"/>
              <w:r w:rsidR="00C8291B" w:rsidRPr="00C071BB">
                <w:rPr>
                  <w:rStyle w:val="af2"/>
                </w:rPr>
                <w:t>/</w:t>
              </w:r>
            </w:hyperlink>
          </w:p>
        </w:tc>
      </w:tr>
      <w:tr w:rsidR="00C8291B" w:rsidRPr="00C071BB" w:rsidTr="00C071BB">
        <w:tc>
          <w:tcPr>
            <w:tcW w:w="647" w:type="dxa"/>
          </w:tcPr>
          <w:p w:rsidR="00C8291B" w:rsidRPr="00C071BB" w:rsidRDefault="00C8291B" w:rsidP="00BF620E">
            <w:pPr>
              <w:jc w:val="center"/>
            </w:pPr>
            <w:r w:rsidRPr="00C071BB">
              <w:t>1.</w:t>
            </w:r>
          </w:p>
        </w:tc>
        <w:tc>
          <w:tcPr>
            <w:tcW w:w="2436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Социально-культурная деятельность как предмет научного осмыслени</w:t>
            </w:r>
            <w:r w:rsidR="00C071BB">
              <w:rPr>
                <w:rStyle w:val="normaltextrun"/>
              </w:rPr>
              <w:t>я</w:t>
            </w:r>
            <w:bookmarkStart w:id="1" w:name="_GoBack"/>
            <w:bookmarkEnd w:id="1"/>
          </w:p>
        </w:tc>
        <w:tc>
          <w:tcPr>
            <w:tcW w:w="1701" w:type="dxa"/>
          </w:tcPr>
          <w:p w:rsidR="00C8291B" w:rsidRPr="00C071BB" w:rsidRDefault="00C8291B" w:rsidP="00BF620E">
            <w:proofErr w:type="spellStart"/>
            <w:r w:rsidRPr="00C071BB">
              <w:rPr>
                <w:rStyle w:val="spellingerror"/>
              </w:rPr>
              <w:t>Ариарский</w:t>
            </w:r>
            <w:proofErr w:type="spellEnd"/>
            <w:r w:rsidRPr="00C071BB">
              <w:rPr>
                <w:rStyle w:val="normaltextrun"/>
              </w:rPr>
              <w:t xml:space="preserve"> М.А.</w:t>
            </w:r>
          </w:p>
        </w:tc>
        <w:tc>
          <w:tcPr>
            <w:tcW w:w="1134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СПб.: Арт-студия «Концерт»</w:t>
            </w:r>
          </w:p>
        </w:tc>
        <w:tc>
          <w:tcPr>
            <w:tcW w:w="709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2008</w:t>
            </w:r>
          </w:p>
        </w:tc>
        <w:tc>
          <w:tcPr>
            <w:tcW w:w="1136" w:type="dxa"/>
            <w:gridSpan w:val="2"/>
          </w:tcPr>
          <w:p w:rsidR="00C8291B" w:rsidRPr="00C071BB" w:rsidRDefault="00C8291B" w:rsidP="00BF620E"/>
        </w:tc>
        <w:tc>
          <w:tcPr>
            <w:tcW w:w="1357" w:type="dxa"/>
          </w:tcPr>
          <w:p w:rsidR="00C8291B" w:rsidRPr="00C071BB" w:rsidRDefault="00C071BB" w:rsidP="00BF620E">
            <w:hyperlink r:id="rId9" w:history="1">
              <w:r w:rsidR="00C8291B" w:rsidRPr="00C071BB">
                <w:rPr>
                  <w:rStyle w:val="af2"/>
                  <w:lang w:val="en-US"/>
                </w:rPr>
                <w:t>http</w:t>
              </w:r>
              <w:r w:rsidR="00C8291B" w:rsidRPr="00C071BB">
                <w:rPr>
                  <w:rStyle w:val="af2"/>
                </w:rPr>
                <w:t>://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biblioclub</w:t>
              </w:r>
              <w:proofErr w:type="spellEnd"/>
              <w:r w:rsidR="00C8291B" w:rsidRPr="00C071BB">
                <w:rPr>
                  <w:rStyle w:val="af2"/>
                </w:rPr>
                <w:t>.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ru</w:t>
              </w:r>
              <w:proofErr w:type="spellEnd"/>
              <w:r w:rsidR="00C8291B" w:rsidRPr="00C071BB">
                <w:rPr>
                  <w:rStyle w:val="af2"/>
                </w:rPr>
                <w:t>/</w:t>
              </w:r>
            </w:hyperlink>
          </w:p>
        </w:tc>
      </w:tr>
      <w:tr w:rsidR="00C8291B" w:rsidRPr="00C071BB" w:rsidTr="00C071BB">
        <w:tc>
          <w:tcPr>
            <w:tcW w:w="647" w:type="dxa"/>
          </w:tcPr>
          <w:p w:rsidR="00C8291B" w:rsidRPr="00C071BB" w:rsidRDefault="00C8291B" w:rsidP="00BF620E">
            <w:pPr>
              <w:jc w:val="center"/>
            </w:pPr>
            <w:r w:rsidRPr="00C071BB">
              <w:t>2.</w:t>
            </w:r>
          </w:p>
        </w:tc>
        <w:tc>
          <w:tcPr>
            <w:tcW w:w="2436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Социокультурный сервис. Часть 1. История и теория социально-культурного сервиса</w:t>
            </w:r>
          </w:p>
        </w:tc>
        <w:tc>
          <w:tcPr>
            <w:tcW w:w="1701" w:type="dxa"/>
          </w:tcPr>
          <w:p w:rsidR="00C8291B" w:rsidRPr="00C071BB" w:rsidRDefault="00C8291B" w:rsidP="00941B44">
            <w:pPr>
              <w:pStyle w:val="paragraph"/>
              <w:jc w:val="both"/>
              <w:textAlignment w:val="baseline"/>
            </w:pPr>
            <w:proofErr w:type="spellStart"/>
            <w:r w:rsidRPr="00C071BB">
              <w:rPr>
                <w:rStyle w:val="spellingerror"/>
              </w:rPr>
              <w:t>Велединский</w:t>
            </w:r>
            <w:proofErr w:type="spellEnd"/>
            <w:r w:rsidRPr="00C071BB">
              <w:rPr>
                <w:rStyle w:val="normaltextrun"/>
              </w:rPr>
              <w:t xml:space="preserve"> В.Г </w:t>
            </w:r>
          </w:p>
          <w:p w:rsidR="00C8291B" w:rsidRPr="00C071BB" w:rsidRDefault="00C8291B" w:rsidP="00BF620E"/>
        </w:tc>
        <w:tc>
          <w:tcPr>
            <w:tcW w:w="1134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СПб ГУСЭ</w:t>
            </w:r>
          </w:p>
        </w:tc>
        <w:tc>
          <w:tcPr>
            <w:tcW w:w="709" w:type="dxa"/>
          </w:tcPr>
          <w:p w:rsidR="00C8291B" w:rsidRPr="00C071BB" w:rsidRDefault="00C8291B" w:rsidP="00BF620E">
            <w:r w:rsidRPr="00C071BB">
              <w:rPr>
                <w:rStyle w:val="normaltextrun"/>
              </w:rPr>
              <w:t>2004</w:t>
            </w:r>
          </w:p>
        </w:tc>
        <w:tc>
          <w:tcPr>
            <w:tcW w:w="1136" w:type="dxa"/>
            <w:gridSpan w:val="2"/>
          </w:tcPr>
          <w:p w:rsidR="00C8291B" w:rsidRPr="00C071BB" w:rsidRDefault="00C8291B" w:rsidP="00BF620E"/>
        </w:tc>
        <w:tc>
          <w:tcPr>
            <w:tcW w:w="1357" w:type="dxa"/>
          </w:tcPr>
          <w:p w:rsidR="00C8291B" w:rsidRPr="00C071BB" w:rsidRDefault="00C071BB" w:rsidP="00BF620E">
            <w:hyperlink r:id="rId10" w:history="1">
              <w:r w:rsidR="00C8291B" w:rsidRPr="00C071BB">
                <w:rPr>
                  <w:rStyle w:val="af2"/>
                  <w:lang w:val="en-US"/>
                </w:rPr>
                <w:t>http</w:t>
              </w:r>
              <w:r w:rsidR="00C8291B" w:rsidRPr="00C071BB">
                <w:rPr>
                  <w:rStyle w:val="af2"/>
                </w:rPr>
                <w:t>://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biblioclub</w:t>
              </w:r>
              <w:proofErr w:type="spellEnd"/>
              <w:r w:rsidR="00C8291B" w:rsidRPr="00C071BB">
                <w:rPr>
                  <w:rStyle w:val="af2"/>
                </w:rPr>
                <w:t>.</w:t>
              </w:r>
              <w:proofErr w:type="spellStart"/>
              <w:r w:rsidR="00C8291B" w:rsidRPr="00C071BB">
                <w:rPr>
                  <w:rStyle w:val="af2"/>
                  <w:lang w:val="en-US"/>
                </w:rPr>
                <w:t>ru</w:t>
              </w:r>
              <w:proofErr w:type="spellEnd"/>
              <w:r w:rsidR="00C8291B" w:rsidRPr="00C071BB">
                <w:rPr>
                  <w:rStyle w:val="af2"/>
                </w:rPr>
                <w:t>/</w:t>
              </w:r>
            </w:hyperlink>
          </w:p>
        </w:tc>
      </w:tr>
    </w:tbl>
    <w:p w:rsidR="00C8291B" w:rsidRPr="00C35CF2" w:rsidRDefault="00C8291B" w:rsidP="003A38C9">
      <w:pPr>
        <w:spacing w:line="360" w:lineRule="auto"/>
        <w:rPr>
          <w:i/>
          <w:iCs/>
          <w:color w:val="FF0000"/>
        </w:rPr>
      </w:pPr>
    </w:p>
    <w:p w:rsidR="00C8291B" w:rsidRPr="00C35CF2" w:rsidRDefault="00C8291B" w:rsidP="003A38C9">
      <w:pPr>
        <w:spacing w:line="360" w:lineRule="auto"/>
        <w:rPr>
          <w:b/>
          <w:bCs/>
        </w:rPr>
      </w:pPr>
      <w:r w:rsidRPr="00C35CF2">
        <w:rPr>
          <w:i/>
          <w:iCs/>
        </w:rPr>
        <w:t xml:space="preserve">8. </w:t>
      </w:r>
      <w:r w:rsidRPr="00C35CF2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:rsidR="00C8291B" w:rsidRPr="00881CE0" w:rsidRDefault="00C8291B" w:rsidP="00661243">
      <w:pPr>
        <w:ind w:firstLine="567"/>
        <w:jc w:val="both"/>
        <w:rPr>
          <w:rStyle w:val="af2"/>
        </w:rPr>
      </w:pPr>
      <w:r w:rsidRPr="00881CE0">
        <w:t xml:space="preserve">Официальный сайт Федерального агентства по туризму (Ростуризм). – Режим доступа:  </w:t>
      </w:r>
      <w:hyperlink r:id="rId11" w:history="1">
        <w:r w:rsidRPr="00881CE0">
          <w:rPr>
            <w:rStyle w:val="af2"/>
          </w:rPr>
          <w:t>http://www.r</w:t>
        </w:r>
        <w:proofErr w:type="spellStart"/>
        <w:r w:rsidRPr="00881CE0">
          <w:rPr>
            <w:rStyle w:val="af2"/>
            <w:lang w:val="en-US"/>
          </w:rPr>
          <w:t>ussiatourism</w:t>
        </w:r>
        <w:proofErr w:type="spellEnd"/>
        <w:r w:rsidRPr="00881CE0">
          <w:rPr>
            <w:rStyle w:val="af2"/>
          </w:rPr>
          <w:t>.</w:t>
        </w:r>
        <w:proofErr w:type="spellStart"/>
        <w:r w:rsidRPr="00881CE0">
          <w:rPr>
            <w:rStyle w:val="af2"/>
          </w:rPr>
          <w:t>ru</w:t>
        </w:r>
        <w:proofErr w:type="spellEnd"/>
        <w:r w:rsidRPr="00881CE0">
          <w:rPr>
            <w:rStyle w:val="af2"/>
          </w:rPr>
          <w:t>/</w:t>
        </w:r>
      </w:hyperlink>
    </w:p>
    <w:p w:rsidR="00C8291B" w:rsidRPr="00881CE0" w:rsidRDefault="00C8291B" w:rsidP="00661243">
      <w:pPr>
        <w:ind w:firstLine="567"/>
        <w:jc w:val="both"/>
      </w:pPr>
      <w:r w:rsidRPr="00881CE0">
        <w:t xml:space="preserve">Официальный сайт Российской гостиничной Ассоциации. – Режим доступа: </w:t>
      </w:r>
      <w:r w:rsidRPr="00881CE0">
        <w:rPr>
          <w:rStyle w:val="af2"/>
        </w:rPr>
        <w:t xml:space="preserve"> </w:t>
      </w:r>
      <w:hyperlink r:id="rId12" w:history="1">
        <w:r w:rsidRPr="00881CE0">
          <w:rPr>
            <w:rStyle w:val="af2"/>
          </w:rPr>
          <w:t>http://rha.ru/</w:t>
        </w:r>
      </w:hyperlink>
    </w:p>
    <w:p w:rsidR="00C8291B" w:rsidRPr="00881CE0" w:rsidRDefault="00C8291B" w:rsidP="00661243">
      <w:pPr>
        <w:ind w:firstLine="567"/>
        <w:jc w:val="both"/>
      </w:pPr>
      <w:r w:rsidRPr="00881CE0">
        <w:t xml:space="preserve">Официальный сайт Российского союза туриндустрии. – Режим доступа:  </w:t>
      </w:r>
      <w:hyperlink r:id="rId13" w:history="1">
        <w:r w:rsidRPr="00881CE0">
          <w:rPr>
            <w:rStyle w:val="af2"/>
          </w:rPr>
          <w:t>http://www.rostourunion.ru/</w:t>
        </w:r>
      </w:hyperlink>
    </w:p>
    <w:p w:rsidR="00C8291B" w:rsidRPr="00881CE0" w:rsidRDefault="00C8291B" w:rsidP="00661243">
      <w:pPr>
        <w:ind w:firstLine="567"/>
        <w:jc w:val="both"/>
      </w:pPr>
      <w:r w:rsidRPr="00881CE0">
        <w:t xml:space="preserve">Портал про гостиничный бизнес. – Режим доступа:  </w:t>
      </w:r>
      <w:hyperlink r:id="rId14" w:history="1">
        <w:r w:rsidRPr="00881CE0">
          <w:rPr>
            <w:rStyle w:val="af2"/>
          </w:rPr>
          <w:t>http://prohotel.ru/</w:t>
        </w:r>
      </w:hyperlink>
    </w:p>
    <w:p w:rsidR="00C8291B" w:rsidRPr="00881CE0" w:rsidRDefault="00C8291B" w:rsidP="00661243">
      <w:pPr>
        <w:ind w:firstLine="567"/>
        <w:jc w:val="both"/>
      </w:pPr>
      <w:r w:rsidRPr="00881CE0">
        <w:t xml:space="preserve">Сообщество профессионалов гостиничного бизнеса. – Режим доступа: </w:t>
      </w:r>
      <w:hyperlink r:id="rId15" w:history="1">
        <w:r w:rsidRPr="00881CE0">
          <w:rPr>
            <w:rStyle w:val="af2"/>
          </w:rPr>
          <w:t>http://www.frontdesk.ru/</w:t>
        </w:r>
      </w:hyperlink>
      <w:r w:rsidRPr="00881CE0">
        <w:t xml:space="preserve"> </w:t>
      </w:r>
    </w:p>
    <w:p w:rsidR="00C8291B" w:rsidRPr="00881CE0" w:rsidRDefault="00C8291B" w:rsidP="00661243">
      <w:pPr>
        <w:ind w:firstLine="567"/>
        <w:jc w:val="both"/>
      </w:pPr>
      <w:r w:rsidRPr="00881CE0">
        <w:t xml:space="preserve">Все об отелях. – Режим доступа: </w:t>
      </w:r>
      <w:hyperlink r:id="rId16" w:history="1">
        <w:r w:rsidRPr="00881CE0">
          <w:rPr>
            <w:rStyle w:val="af2"/>
          </w:rPr>
          <w:t>http://www.city-of-hotels.ru/</w:t>
        </w:r>
      </w:hyperlink>
    </w:p>
    <w:p w:rsidR="00C8291B" w:rsidRPr="00881CE0" w:rsidRDefault="00C8291B" w:rsidP="00661243">
      <w:pPr>
        <w:ind w:firstLine="567"/>
        <w:jc w:val="both"/>
      </w:pPr>
      <w:r w:rsidRPr="00881CE0">
        <w:t xml:space="preserve">Электронно-библиотечная система «Университетская библиотека ONLINE». – Режим доступа: http://biblioclub.ru/ </w:t>
      </w:r>
    </w:p>
    <w:p w:rsidR="00C8291B" w:rsidRPr="00C35CF2" w:rsidRDefault="00C8291B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1BB" w:rsidRPr="00E2722E" w:rsidRDefault="00C071BB" w:rsidP="00C071BB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071BB" w:rsidRPr="00E2722E" w:rsidRDefault="00C071BB" w:rsidP="00C071BB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071BB" w:rsidRPr="00E2722E" w:rsidRDefault="00C071BB" w:rsidP="00C071BB">
      <w:pPr>
        <w:ind w:firstLine="567"/>
      </w:pPr>
      <w:r w:rsidRPr="00E2722E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071BB" w:rsidRPr="00E2722E" w:rsidRDefault="00C071BB" w:rsidP="00C071BB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071BB" w:rsidRPr="00E2722E" w:rsidRDefault="00C071BB" w:rsidP="00C071BB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071BB" w:rsidRPr="00E2722E" w:rsidRDefault="00C071BB" w:rsidP="00C071BB">
      <w:pPr>
        <w:ind w:firstLine="567"/>
      </w:pPr>
    </w:p>
    <w:p w:rsidR="00C071BB" w:rsidRPr="00E2722E" w:rsidRDefault="00C071BB" w:rsidP="00C071BB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071BB" w:rsidRPr="00E2722E" w:rsidRDefault="00C071BB" w:rsidP="00C071BB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071BB" w:rsidRPr="00E2722E" w:rsidRDefault="00C071BB" w:rsidP="00C071BB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C071BB" w:rsidRPr="00E2722E" w:rsidRDefault="00C071BB" w:rsidP="00C071BB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C071BB" w:rsidRPr="00E2722E" w:rsidRDefault="00C071BB" w:rsidP="00C071BB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C071BB" w:rsidRPr="00E2722E" w:rsidRDefault="00C071BB" w:rsidP="00C071BB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C071BB" w:rsidRPr="00E2722E" w:rsidRDefault="00C071BB" w:rsidP="00C071BB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C071BB" w:rsidRPr="00E2722E" w:rsidRDefault="00C071BB" w:rsidP="00C071BB">
      <w:pPr>
        <w:tabs>
          <w:tab w:val="left" w:pos="3975"/>
          <w:tab w:val="center" w:pos="5352"/>
        </w:tabs>
      </w:pPr>
    </w:p>
    <w:p w:rsidR="00C071BB" w:rsidRPr="00E2722E" w:rsidRDefault="00C071BB" w:rsidP="00C071BB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071BB" w:rsidRPr="00E2722E" w:rsidRDefault="00C071BB" w:rsidP="00C071BB">
      <w:pPr>
        <w:ind w:left="760"/>
      </w:pPr>
      <w:r w:rsidRPr="00E2722E">
        <w:rPr>
          <w:rFonts w:eastAsia="WenQuanYi Micro Hei"/>
        </w:rPr>
        <w:t>Не используются</w:t>
      </w:r>
    </w:p>
    <w:p w:rsidR="00C071BB" w:rsidRPr="00E2722E" w:rsidRDefault="00C071BB" w:rsidP="00C071BB">
      <w:pPr>
        <w:rPr>
          <w:b/>
          <w:bCs/>
        </w:rPr>
      </w:pPr>
    </w:p>
    <w:p w:rsidR="00C071BB" w:rsidRPr="00E2722E" w:rsidRDefault="00C071BB" w:rsidP="00C071BB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071BB" w:rsidRPr="00E2722E" w:rsidRDefault="00C071BB" w:rsidP="00C071BB"/>
    <w:p w:rsidR="00C071BB" w:rsidRPr="00E2722E" w:rsidRDefault="00C071BB" w:rsidP="00C071BB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071BB" w:rsidRPr="00E2722E" w:rsidRDefault="00C071BB" w:rsidP="00C071BB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071BB" w:rsidRPr="00E2722E" w:rsidRDefault="00C071BB" w:rsidP="00C071BB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8291B" w:rsidRDefault="00C8291B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C8291B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8D" w:rsidRDefault="00BD698D">
      <w:r>
        <w:separator/>
      </w:r>
    </w:p>
  </w:endnote>
  <w:endnote w:type="continuationSeparator" w:id="0">
    <w:p w:rsidR="00BD698D" w:rsidRDefault="00BD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8D" w:rsidRPr="001D000A" w:rsidRDefault="00BD698D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8D" w:rsidRDefault="00BD698D">
      <w:r>
        <w:separator/>
      </w:r>
    </w:p>
  </w:footnote>
  <w:footnote w:type="continuationSeparator" w:id="0">
    <w:p w:rsidR="00BD698D" w:rsidRDefault="00BD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8D" w:rsidRDefault="00BD698D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D698D" w:rsidRPr="00FB55A3">
      <w:trPr>
        <w:trHeight w:val="703"/>
      </w:trPr>
      <w:tc>
        <w:tcPr>
          <w:tcW w:w="2160" w:type="dxa"/>
          <w:vMerge w:val="restart"/>
          <w:vAlign w:val="center"/>
        </w:tcPr>
        <w:p w:rsidR="00BD698D" w:rsidRPr="008B1176" w:rsidRDefault="00C071B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BD698D" w:rsidRDefault="00BD698D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BD698D" w:rsidRDefault="00BD698D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BD698D" w:rsidRPr="008B1176" w:rsidRDefault="00BD698D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BD698D" w:rsidRDefault="00BD698D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BD698D" w:rsidRPr="00FB55A3">
      <w:trPr>
        <w:trHeight w:val="274"/>
      </w:trPr>
      <w:tc>
        <w:tcPr>
          <w:tcW w:w="2160" w:type="dxa"/>
          <w:vMerge/>
          <w:vAlign w:val="center"/>
        </w:tcPr>
        <w:p w:rsidR="00BD698D" w:rsidRPr="008B1176" w:rsidRDefault="00BD698D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BD698D" w:rsidRPr="008B1176" w:rsidRDefault="00BD698D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BD698D" w:rsidRPr="008B1176" w:rsidRDefault="00BD698D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BD698D" w:rsidRDefault="00BD698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C1990"/>
    <w:multiLevelType w:val="hybridMultilevel"/>
    <w:tmpl w:val="AAEC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1765"/>
    <w:multiLevelType w:val="hybridMultilevel"/>
    <w:tmpl w:val="5D088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161188"/>
    <w:multiLevelType w:val="hybridMultilevel"/>
    <w:tmpl w:val="91B2F8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07D55"/>
    <w:multiLevelType w:val="hybridMultilevel"/>
    <w:tmpl w:val="131A13D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91F7C"/>
    <w:multiLevelType w:val="hybridMultilevel"/>
    <w:tmpl w:val="1816474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7150D"/>
    <w:multiLevelType w:val="hybridMultilevel"/>
    <w:tmpl w:val="74B6D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2E29D8"/>
    <w:multiLevelType w:val="hybridMultilevel"/>
    <w:tmpl w:val="F09AF82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1B54BC"/>
    <w:multiLevelType w:val="hybridMultilevel"/>
    <w:tmpl w:val="E54425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11BA"/>
    <w:multiLevelType w:val="hybridMultilevel"/>
    <w:tmpl w:val="719E4E1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78419D"/>
    <w:multiLevelType w:val="hybridMultilevel"/>
    <w:tmpl w:val="E6D4E3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8396A"/>
    <w:multiLevelType w:val="hybridMultilevel"/>
    <w:tmpl w:val="CCF20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0232FF"/>
    <w:multiLevelType w:val="hybridMultilevel"/>
    <w:tmpl w:val="313AC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46CB21F2"/>
    <w:multiLevelType w:val="hybridMultilevel"/>
    <w:tmpl w:val="0D9ECCE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1B153F"/>
    <w:multiLevelType w:val="hybridMultilevel"/>
    <w:tmpl w:val="ADBEFFC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2C47FE7"/>
    <w:multiLevelType w:val="hybridMultilevel"/>
    <w:tmpl w:val="41DA9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CC7B1A"/>
    <w:multiLevelType w:val="hybridMultilevel"/>
    <w:tmpl w:val="BB1E1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C423E"/>
    <w:multiLevelType w:val="hybridMultilevel"/>
    <w:tmpl w:val="EF70344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54BD4"/>
    <w:multiLevelType w:val="hybridMultilevel"/>
    <w:tmpl w:val="8438C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1"/>
  </w:num>
  <w:num w:numId="5">
    <w:abstractNumId w:val="22"/>
  </w:num>
  <w:num w:numId="6">
    <w:abstractNumId w:val="18"/>
  </w:num>
  <w:num w:numId="7">
    <w:abstractNumId w:val="17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3"/>
  </w:num>
  <w:num w:numId="17">
    <w:abstractNumId w:val="5"/>
  </w:num>
  <w:num w:numId="18">
    <w:abstractNumId w:val="7"/>
  </w:num>
  <w:num w:numId="19">
    <w:abstractNumId w:val="4"/>
  </w:num>
  <w:num w:numId="20">
    <w:abstractNumId w:val="20"/>
  </w:num>
  <w:num w:numId="21">
    <w:abstractNumId w:val="2"/>
  </w:num>
  <w:num w:numId="22">
    <w:abstractNumId w:val="19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372E"/>
    <w:rsid w:val="000248D3"/>
    <w:rsid w:val="000335AC"/>
    <w:rsid w:val="00037EA9"/>
    <w:rsid w:val="00040027"/>
    <w:rsid w:val="0004305E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BD1"/>
    <w:rsid w:val="000B12C2"/>
    <w:rsid w:val="000B7A18"/>
    <w:rsid w:val="000C1225"/>
    <w:rsid w:val="000C266A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05DE2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33D18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7200"/>
    <w:rsid w:val="001851D4"/>
    <w:rsid w:val="001856FD"/>
    <w:rsid w:val="001860FC"/>
    <w:rsid w:val="00187CF7"/>
    <w:rsid w:val="001914DF"/>
    <w:rsid w:val="001A79A0"/>
    <w:rsid w:val="001A7AFD"/>
    <w:rsid w:val="001B51C3"/>
    <w:rsid w:val="001B6146"/>
    <w:rsid w:val="001B7EEF"/>
    <w:rsid w:val="001D000A"/>
    <w:rsid w:val="001E1DCF"/>
    <w:rsid w:val="001E24E3"/>
    <w:rsid w:val="001E2A46"/>
    <w:rsid w:val="001E49F1"/>
    <w:rsid w:val="001F5349"/>
    <w:rsid w:val="00204CF8"/>
    <w:rsid w:val="00204E5A"/>
    <w:rsid w:val="002104F8"/>
    <w:rsid w:val="00212809"/>
    <w:rsid w:val="00214166"/>
    <w:rsid w:val="0021443C"/>
    <w:rsid w:val="002152A6"/>
    <w:rsid w:val="0021569F"/>
    <w:rsid w:val="002171AE"/>
    <w:rsid w:val="00220028"/>
    <w:rsid w:val="00226DBA"/>
    <w:rsid w:val="00227FAC"/>
    <w:rsid w:val="00234B30"/>
    <w:rsid w:val="0023651E"/>
    <w:rsid w:val="00240160"/>
    <w:rsid w:val="00241D54"/>
    <w:rsid w:val="00242A89"/>
    <w:rsid w:val="002438EB"/>
    <w:rsid w:val="00250360"/>
    <w:rsid w:val="00250879"/>
    <w:rsid w:val="002532D4"/>
    <w:rsid w:val="00254D8E"/>
    <w:rsid w:val="00255A37"/>
    <w:rsid w:val="00255D19"/>
    <w:rsid w:val="002565ED"/>
    <w:rsid w:val="0026216B"/>
    <w:rsid w:val="00262C9F"/>
    <w:rsid w:val="00265EE4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026A"/>
    <w:rsid w:val="002B36AA"/>
    <w:rsid w:val="002B3AAF"/>
    <w:rsid w:val="002B4680"/>
    <w:rsid w:val="002C1B9B"/>
    <w:rsid w:val="002C1F8A"/>
    <w:rsid w:val="002C4D65"/>
    <w:rsid w:val="002C6526"/>
    <w:rsid w:val="002D6C48"/>
    <w:rsid w:val="002D7648"/>
    <w:rsid w:val="002E36F3"/>
    <w:rsid w:val="002E5DEA"/>
    <w:rsid w:val="002F40EA"/>
    <w:rsid w:val="002F597B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47C80"/>
    <w:rsid w:val="00356263"/>
    <w:rsid w:val="00360191"/>
    <w:rsid w:val="00360688"/>
    <w:rsid w:val="00362924"/>
    <w:rsid w:val="00362B63"/>
    <w:rsid w:val="0036584C"/>
    <w:rsid w:val="003663E8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2C5"/>
    <w:rsid w:val="00395E94"/>
    <w:rsid w:val="003971CC"/>
    <w:rsid w:val="003A2DD5"/>
    <w:rsid w:val="003A38C9"/>
    <w:rsid w:val="003B63C2"/>
    <w:rsid w:val="003C10A4"/>
    <w:rsid w:val="003C20B5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7CC6"/>
    <w:rsid w:val="004124E8"/>
    <w:rsid w:val="00416031"/>
    <w:rsid w:val="004164CB"/>
    <w:rsid w:val="00421728"/>
    <w:rsid w:val="00425E2F"/>
    <w:rsid w:val="00434012"/>
    <w:rsid w:val="00437AE5"/>
    <w:rsid w:val="0044027D"/>
    <w:rsid w:val="00441835"/>
    <w:rsid w:val="004441FA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83507"/>
    <w:rsid w:val="00483CA6"/>
    <w:rsid w:val="00485B75"/>
    <w:rsid w:val="00486D07"/>
    <w:rsid w:val="00487055"/>
    <w:rsid w:val="00491414"/>
    <w:rsid w:val="004A0262"/>
    <w:rsid w:val="004A0EB5"/>
    <w:rsid w:val="004A4356"/>
    <w:rsid w:val="004A5142"/>
    <w:rsid w:val="004A60D4"/>
    <w:rsid w:val="004A7D3E"/>
    <w:rsid w:val="004B4E1D"/>
    <w:rsid w:val="004B5711"/>
    <w:rsid w:val="004B60C4"/>
    <w:rsid w:val="004B6E80"/>
    <w:rsid w:val="004C0089"/>
    <w:rsid w:val="004C351C"/>
    <w:rsid w:val="004C633C"/>
    <w:rsid w:val="004C7491"/>
    <w:rsid w:val="004C7A5C"/>
    <w:rsid w:val="004D4D7E"/>
    <w:rsid w:val="004D7D80"/>
    <w:rsid w:val="004E129B"/>
    <w:rsid w:val="004E427C"/>
    <w:rsid w:val="004E7F55"/>
    <w:rsid w:val="004F3ED9"/>
    <w:rsid w:val="004F4A23"/>
    <w:rsid w:val="00504ABB"/>
    <w:rsid w:val="005062C7"/>
    <w:rsid w:val="005168DA"/>
    <w:rsid w:val="00520749"/>
    <w:rsid w:val="005228CA"/>
    <w:rsid w:val="00526079"/>
    <w:rsid w:val="00526EEB"/>
    <w:rsid w:val="0052783D"/>
    <w:rsid w:val="0053349D"/>
    <w:rsid w:val="00534A7B"/>
    <w:rsid w:val="00535B8D"/>
    <w:rsid w:val="005400B1"/>
    <w:rsid w:val="00540F92"/>
    <w:rsid w:val="00544A56"/>
    <w:rsid w:val="00554ECF"/>
    <w:rsid w:val="00563D93"/>
    <w:rsid w:val="0056452E"/>
    <w:rsid w:val="00577B0D"/>
    <w:rsid w:val="00592BF6"/>
    <w:rsid w:val="005949B5"/>
    <w:rsid w:val="005965C5"/>
    <w:rsid w:val="00597235"/>
    <w:rsid w:val="005A2609"/>
    <w:rsid w:val="005A4816"/>
    <w:rsid w:val="005B28B9"/>
    <w:rsid w:val="005B35A0"/>
    <w:rsid w:val="005B424D"/>
    <w:rsid w:val="005B504E"/>
    <w:rsid w:val="005B6BAC"/>
    <w:rsid w:val="005C5D06"/>
    <w:rsid w:val="005D592D"/>
    <w:rsid w:val="005E1F02"/>
    <w:rsid w:val="005E5045"/>
    <w:rsid w:val="005F7E2E"/>
    <w:rsid w:val="00601AAD"/>
    <w:rsid w:val="006069B8"/>
    <w:rsid w:val="0060720A"/>
    <w:rsid w:val="0061123D"/>
    <w:rsid w:val="00611710"/>
    <w:rsid w:val="00612515"/>
    <w:rsid w:val="00613D0D"/>
    <w:rsid w:val="00622627"/>
    <w:rsid w:val="0062424C"/>
    <w:rsid w:val="00625492"/>
    <w:rsid w:val="00634FFF"/>
    <w:rsid w:val="0063674C"/>
    <w:rsid w:val="00640082"/>
    <w:rsid w:val="00640C2C"/>
    <w:rsid w:val="0064513F"/>
    <w:rsid w:val="00647D81"/>
    <w:rsid w:val="00653102"/>
    <w:rsid w:val="0066038E"/>
    <w:rsid w:val="00661243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A64CE"/>
    <w:rsid w:val="006A697C"/>
    <w:rsid w:val="006A705E"/>
    <w:rsid w:val="006B152D"/>
    <w:rsid w:val="006B1ECC"/>
    <w:rsid w:val="006B45BC"/>
    <w:rsid w:val="006B6150"/>
    <w:rsid w:val="006C2160"/>
    <w:rsid w:val="006C2790"/>
    <w:rsid w:val="006C2A1F"/>
    <w:rsid w:val="006C481D"/>
    <w:rsid w:val="006D03EF"/>
    <w:rsid w:val="006E7CAF"/>
    <w:rsid w:val="006F0E83"/>
    <w:rsid w:val="00700801"/>
    <w:rsid w:val="0070492D"/>
    <w:rsid w:val="00710144"/>
    <w:rsid w:val="00717FFB"/>
    <w:rsid w:val="00726F50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60AE0"/>
    <w:rsid w:val="00760F3F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5482"/>
    <w:rsid w:val="00787D60"/>
    <w:rsid w:val="007A1B6C"/>
    <w:rsid w:val="007A6C23"/>
    <w:rsid w:val="007C5AF2"/>
    <w:rsid w:val="007D5303"/>
    <w:rsid w:val="007D75B0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985"/>
    <w:rsid w:val="00822D05"/>
    <w:rsid w:val="008238E7"/>
    <w:rsid w:val="00823EC7"/>
    <w:rsid w:val="00825A4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807C3"/>
    <w:rsid w:val="00881242"/>
    <w:rsid w:val="00881CE0"/>
    <w:rsid w:val="00883F1D"/>
    <w:rsid w:val="008861C3"/>
    <w:rsid w:val="00886C79"/>
    <w:rsid w:val="00890BF1"/>
    <w:rsid w:val="00891093"/>
    <w:rsid w:val="00896E21"/>
    <w:rsid w:val="008A5963"/>
    <w:rsid w:val="008B1176"/>
    <w:rsid w:val="008B4338"/>
    <w:rsid w:val="008B5F57"/>
    <w:rsid w:val="008B7058"/>
    <w:rsid w:val="008C0989"/>
    <w:rsid w:val="008C2262"/>
    <w:rsid w:val="008C6072"/>
    <w:rsid w:val="008D091C"/>
    <w:rsid w:val="008D1095"/>
    <w:rsid w:val="008D17D2"/>
    <w:rsid w:val="008D7592"/>
    <w:rsid w:val="008E1A75"/>
    <w:rsid w:val="008E68CC"/>
    <w:rsid w:val="00900D35"/>
    <w:rsid w:val="0090447C"/>
    <w:rsid w:val="00911F68"/>
    <w:rsid w:val="00916BD3"/>
    <w:rsid w:val="00923D5B"/>
    <w:rsid w:val="00926A1A"/>
    <w:rsid w:val="009319A9"/>
    <w:rsid w:val="009341E0"/>
    <w:rsid w:val="00934D82"/>
    <w:rsid w:val="00941318"/>
    <w:rsid w:val="00941A28"/>
    <w:rsid w:val="00941B44"/>
    <w:rsid w:val="009427E9"/>
    <w:rsid w:val="009460C4"/>
    <w:rsid w:val="00951379"/>
    <w:rsid w:val="009540A0"/>
    <w:rsid w:val="00960581"/>
    <w:rsid w:val="00963017"/>
    <w:rsid w:val="00964FC4"/>
    <w:rsid w:val="00971602"/>
    <w:rsid w:val="00976173"/>
    <w:rsid w:val="00983E13"/>
    <w:rsid w:val="009849CB"/>
    <w:rsid w:val="0099203F"/>
    <w:rsid w:val="00992806"/>
    <w:rsid w:val="0099367E"/>
    <w:rsid w:val="009A3949"/>
    <w:rsid w:val="009A6C01"/>
    <w:rsid w:val="009A7979"/>
    <w:rsid w:val="009B305C"/>
    <w:rsid w:val="009C1DC1"/>
    <w:rsid w:val="009D4525"/>
    <w:rsid w:val="009D6CC0"/>
    <w:rsid w:val="009E02E3"/>
    <w:rsid w:val="009E529A"/>
    <w:rsid w:val="009E75D3"/>
    <w:rsid w:val="009F10D6"/>
    <w:rsid w:val="009F1215"/>
    <w:rsid w:val="009F1496"/>
    <w:rsid w:val="009F523F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3024"/>
    <w:rsid w:val="00A54CF4"/>
    <w:rsid w:val="00A64DCE"/>
    <w:rsid w:val="00A77B44"/>
    <w:rsid w:val="00A80898"/>
    <w:rsid w:val="00A82E4F"/>
    <w:rsid w:val="00A87553"/>
    <w:rsid w:val="00A91354"/>
    <w:rsid w:val="00A95739"/>
    <w:rsid w:val="00AA0AEF"/>
    <w:rsid w:val="00AA5912"/>
    <w:rsid w:val="00AB1E4C"/>
    <w:rsid w:val="00AC1E9D"/>
    <w:rsid w:val="00AC2315"/>
    <w:rsid w:val="00AC58BD"/>
    <w:rsid w:val="00AC69BA"/>
    <w:rsid w:val="00AC6E66"/>
    <w:rsid w:val="00AD72A2"/>
    <w:rsid w:val="00AE1002"/>
    <w:rsid w:val="00AE193B"/>
    <w:rsid w:val="00AE1CEA"/>
    <w:rsid w:val="00AE293A"/>
    <w:rsid w:val="00AE502C"/>
    <w:rsid w:val="00AE7D6E"/>
    <w:rsid w:val="00AF14AF"/>
    <w:rsid w:val="00AF179B"/>
    <w:rsid w:val="00B05C3E"/>
    <w:rsid w:val="00B05C9F"/>
    <w:rsid w:val="00B0675A"/>
    <w:rsid w:val="00B10A6D"/>
    <w:rsid w:val="00B12C5A"/>
    <w:rsid w:val="00B15C7D"/>
    <w:rsid w:val="00B16E06"/>
    <w:rsid w:val="00B16F29"/>
    <w:rsid w:val="00B30FFD"/>
    <w:rsid w:val="00B36ECA"/>
    <w:rsid w:val="00B442D9"/>
    <w:rsid w:val="00B4504B"/>
    <w:rsid w:val="00B45071"/>
    <w:rsid w:val="00B4569C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A228C"/>
    <w:rsid w:val="00BA3D54"/>
    <w:rsid w:val="00BA7064"/>
    <w:rsid w:val="00BA71AB"/>
    <w:rsid w:val="00BA746B"/>
    <w:rsid w:val="00BB29A7"/>
    <w:rsid w:val="00BB4259"/>
    <w:rsid w:val="00BC04A1"/>
    <w:rsid w:val="00BD0466"/>
    <w:rsid w:val="00BD0753"/>
    <w:rsid w:val="00BD698D"/>
    <w:rsid w:val="00BD7FF5"/>
    <w:rsid w:val="00BE0375"/>
    <w:rsid w:val="00BE1B9E"/>
    <w:rsid w:val="00BF01E2"/>
    <w:rsid w:val="00BF1F78"/>
    <w:rsid w:val="00BF3114"/>
    <w:rsid w:val="00BF620E"/>
    <w:rsid w:val="00BF727D"/>
    <w:rsid w:val="00C01602"/>
    <w:rsid w:val="00C030CE"/>
    <w:rsid w:val="00C0425E"/>
    <w:rsid w:val="00C042C0"/>
    <w:rsid w:val="00C04CAE"/>
    <w:rsid w:val="00C071BB"/>
    <w:rsid w:val="00C10C96"/>
    <w:rsid w:val="00C13268"/>
    <w:rsid w:val="00C163D5"/>
    <w:rsid w:val="00C17E03"/>
    <w:rsid w:val="00C31A2C"/>
    <w:rsid w:val="00C35605"/>
    <w:rsid w:val="00C35CF2"/>
    <w:rsid w:val="00C401F4"/>
    <w:rsid w:val="00C40A38"/>
    <w:rsid w:val="00C42CC3"/>
    <w:rsid w:val="00C47A94"/>
    <w:rsid w:val="00C47CD0"/>
    <w:rsid w:val="00C548DC"/>
    <w:rsid w:val="00C55B65"/>
    <w:rsid w:val="00C62165"/>
    <w:rsid w:val="00C64797"/>
    <w:rsid w:val="00C74CC2"/>
    <w:rsid w:val="00C805B3"/>
    <w:rsid w:val="00C826AD"/>
    <w:rsid w:val="00C8291B"/>
    <w:rsid w:val="00C82CFB"/>
    <w:rsid w:val="00C835DC"/>
    <w:rsid w:val="00C90F41"/>
    <w:rsid w:val="00C92252"/>
    <w:rsid w:val="00C967A4"/>
    <w:rsid w:val="00CA619B"/>
    <w:rsid w:val="00CA6ACB"/>
    <w:rsid w:val="00CB5BCD"/>
    <w:rsid w:val="00CB5D6E"/>
    <w:rsid w:val="00CB73A8"/>
    <w:rsid w:val="00CB7C09"/>
    <w:rsid w:val="00CC0C47"/>
    <w:rsid w:val="00CC104D"/>
    <w:rsid w:val="00CC40A9"/>
    <w:rsid w:val="00CC5974"/>
    <w:rsid w:val="00CD3C6C"/>
    <w:rsid w:val="00CD3FA0"/>
    <w:rsid w:val="00CE2519"/>
    <w:rsid w:val="00CE5855"/>
    <w:rsid w:val="00CF61AF"/>
    <w:rsid w:val="00CF72D2"/>
    <w:rsid w:val="00CF7741"/>
    <w:rsid w:val="00D0031C"/>
    <w:rsid w:val="00D03CDC"/>
    <w:rsid w:val="00D052BA"/>
    <w:rsid w:val="00D0604A"/>
    <w:rsid w:val="00D150C6"/>
    <w:rsid w:val="00D15B78"/>
    <w:rsid w:val="00D17686"/>
    <w:rsid w:val="00D20CA0"/>
    <w:rsid w:val="00D22DB9"/>
    <w:rsid w:val="00D25AC0"/>
    <w:rsid w:val="00D36B08"/>
    <w:rsid w:val="00D40FAF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58B"/>
    <w:rsid w:val="00DC2913"/>
    <w:rsid w:val="00DC2BD0"/>
    <w:rsid w:val="00DD32B2"/>
    <w:rsid w:val="00DD3973"/>
    <w:rsid w:val="00DD4777"/>
    <w:rsid w:val="00DE4FFA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16B1D"/>
    <w:rsid w:val="00E21E53"/>
    <w:rsid w:val="00E22CB3"/>
    <w:rsid w:val="00E25065"/>
    <w:rsid w:val="00E50039"/>
    <w:rsid w:val="00E53CCE"/>
    <w:rsid w:val="00E56622"/>
    <w:rsid w:val="00E72A74"/>
    <w:rsid w:val="00E82ADC"/>
    <w:rsid w:val="00E915F9"/>
    <w:rsid w:val="00E97143"/>
    <w:rsid w:val="00E9793A"/>
    <w:rsid w:val="00EA07EE"/>
    <w:rsid w:val="00EA1425"/>
    <w:rsid w:val="00EA6A79"/>
    <w:rsid w:val="00EB0D70"/>
    <w:rsid w:val="00EB3693"/>
    <w:rsid w:val="00EB3B1E"/>
    <w:rsid w:val="00EC4425"/>
    <w:rsid w:val="00EC4EAC"/>
    <w:rsid w:val="00EC69C9"/>
    <w:rsid w:val="00ED17E3"/>
    <w:rsid w:val="00ED1830"/>
    <w:rsid w:val="00ED3A32"/>
    <w:rsid w:val="00EE1398"/>
    <w:rsid w:val="00EE14DB"/>
    <w:rsid w:val="00EE1935"/>
    <w:rsid w:val="00EF2186"/>
    <w:rsid w:val="00EF23F9"/>
    <w:rsid w:val="00EF5F95"/>
    <w:rsid w:val="00EF6FB2"/>
    <w:rsid w:val="00EF754B"/>
    <w:rsid w:val="00F01BB3"/>
    <w:rsid w:val="00F04FE5"/>
    <w:rsid w:val="00F05633"/>
    <w:rsid w:val="00F22730"/>
    <w:rsid w:val="00F23AC2"/>
    <w:rsid w:val="00F30016"/>
    <w:rsid w:val="00F3298C"/>
    <w:rsid w:val="00F355AF"/>
    <w:rsid w:val="00F35837"/>
    <w:rsid w:val="00F37E9C"/>
    <w:rsid w:val="00F40973"/>
    <w:rsid w:val="00F42579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490"/>
    <w:rsid w:val="00F80574"/>
    <w:rsid w:val="00F81D89"/>
    <w:rsid w:val="00F81EE2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7102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657C4438"/>
  <w14:defaultImageDpi w14:val="0"/>
  <w15:docId w15:val="{5EC1F6BD-6D50-47F9-ABA1-E83B0F60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styleId="afa">
    <w:name w:val="annotation reference"/>
    <w:basedOn w:val="a1"/>
    <w:uiPriority w:val="99"/>
    <w:semiHidden/>
    <w:rsid w:val="00D36B0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99"/>
    <w:locked/>
    <w:rsid w:val="00113920"/>
    <w:rPr>
      <w:rFonts w:ascii="Cambria" w:hAnsi="Cambria"/>
      <w:b/>
      <w:kern w:val="28"/>
      <w:sz w:val="32"/>
    </w:rPr>
  </w:style>
  <w:style w:type="paragraph" w:customStyle="1" w:styleId="paragraph">
    <w:name w:val="paragraph"/>
    <w:basedOn w:val="a0"/>
    <w:uiPriority w:val="99"/>
    <w:rsid w:val="003952C5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3952C5"/>
  </w:style>
  <w:style w:type="character" w:customStyle="1" w:styleId="eop">
    <w:name w:val="eop"/>
    <w:uiPriority w:val="99"/>
    <w:rsid w:val="003952C5"/>
  </w:style>
  <w:style w:type="character" w:customStyle="1" w:styleId="contextualspellingandgrammarerror">
    <w:name w:val="contextualspellingandgrammarerror"/>
    <w:uiPriority w:val="99"/>
    <w:rsid w:val="003952C5"/>
  </w:style>
  <w:style w:type="character" w:customStyle="1" w:styleId="spellingerror">
    <w:name w:val="spellingerror"/>
    <w:uiPriority w:val="99"/>
    <w:rsid w:val="003952C5"/>
  </w:style>
  <w:style w:type="numbering" w:customStyle="1" w:styleId="1">
    <w:name w:val="Список1"/>
    <w:rsid w:val="00CE1F80"/>
    <w:pPr>
      <w:numPr>
        <w:numId w:val="2"/>
      </w:numPr>
    </w:pPr>
  </w:style>
  <w:style w:type="paragraph" w:customStyle="1" w:styleId="WW-">
    <w:name w:val="WW-Базовый"/>
    <w:rsid w:val="004441FA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d">
    <w:name w:val="No Spacing"/>
    <w:uiPriority w:val="1"/>
    <w:qFormat/>
    <w:rsid w:val="004441F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rha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ity-of-hotel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rontdesk.ru/vetka.cgi?vetkaid=39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prohotel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</cp:lastModifiedBy>
  <cp:revision>79</cp:revision>
  <cp:lastPrinted>2011-09-19T05:50:00Z</cp:lastPrinted>
  <dcterms:created xsi:type="dcterms:W3CDTF">2017-02-04T07:13:00Z</dcterms:created>
  <dcterms:modified xsi:type="dcterms:W3CDTF">2022-03-20T20:50:00Z</dcterms:modified>
</cp:coreProperties>
</file>