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D4" w:rsidRDefault="002B59D4"/>
    <w:tbl>
      <w:tblPr>
        <w:tblW w:w="9412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9412"/>
      </w:tblGrid>
      <w:tr w:rsidR="002B59D4" w:rsidTr="00644F4E">
        <w:trPr>
          <w:trHeight w:val="96"/>
        </w:trPr>
        <w:tc>
          <w:tcPr>
            <w:tcW w:w="9412" w:type="dxa"/>
          </w:tcPr>
          <w:p w:rsidR="002B59D4" w:rsidRDefault="002B59D4">
            <w:pPr>
              <w:suppressAutoHyphens/>
              <w:jc w:val="center"/>
              <w:rPr>
                <w:lang w:val="en-US"/>
              </w:rPr>
            </w:pPr>
          </w:p>
          <w:p w:rsidR="002B59D4" w:rsidRDefault="002B59D4">
            <w:pPr>
              <w:suppressAutoHyphens/>
              <w:jc w:val="center"/>
            </w:pPr>
            <w:r>
              <w:t>Кафедра социально-культурного сервиса и туризма</w:t>
            </w:r>
          </w:p>
          <w:p w:rsidR="002B59D4" w:rsidRDefault="002B59D4">
            <w:pPr>
              <w:suppressAutoHyphens/>
              <w:jc w:val="right"/>
            </w:pPr>
          </w:p>
          <w:p w:rsidR="002B59D4" w:rsidRDefault="002B59D4">
            <w:pPr>
              <w:suppressAutoHyphens/>
              <w:ind w:left="4180"/>
              <w:jc w:val="right"/>
            </w:pPr>
          </w:p>
          <w:p w:rsidR="00644F4E" w:rsidRPr="00037309" w:rsidRDefault="00644F4E" w:rsidP="00644F4E">
            <w:pPr>
              <w:ind w:left="5040"/>
            </w:pPr>
            <w:r w:rsidRPr="00037309">
              <w:t>УТВЕРЖДАЮ</w:t>
            </w:r>
          </w:p>
          <w:p w:rsidR="00644F4E" w:rsidRPr="00037309" w:rsidRDefault="00644F4E" w:rsidP="00644F4E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5C2667" wp14:editId="6639FFF4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4F4E" w:rsidRDefault="00644F4E" w:rsidP="00644F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C2667" id="Прямоугольник 3" o:spid="_x0000_s1026" style="position:absolute;left:0;text-align:left;margin-left:120.6pt;margin-top:6.7pt;width:8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" stroked="f">
                      <v:textbox>
                        <w:txbxContent>
                          <w:p w:rsidR="00644F4E" w:rsidRDefault="00644F4E" w:rsidP="00644F4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644F4E" w:rsidRPr="00037309" w:rsidRDefault="00644F4E" w:rsidP="00644F4E">
            <w:pPr>
              <w:ind w:left="5040"/>
            </w:pPr>
            <w:r w:rsidRPr="00037309">
              <w:t>по учебно-методической работе</w:t>
            </w:r>
          </w:p>
          <w:p w:rsidR="00644F4E" w:rsidRPr="00037309" w:rsidRDefault="00644F4E" w:rsidP="00644F4E">
            <w:pPr>
              <w:ind w:left="5040"/>
            </w:pPr>
          </w:p>
          <w:p w:rsidR="00644F4E" w:rsidRPr="00037309" w:rsidRDefault="00644F4E" w:rsidP="00644F4E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644F4E" w:rsidRPr="00037309" w:rsidRDefault="00644F4E" w:rsidP="00644F4E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 xml:space="preserve">«____ »___________20_ г </w:t>
            </w:r>
          </w:p>
          <w:p w:rsidR="002B59D4" w:rsidRDefault="002B59D4">
            <w:pPr>
              <w:suppressAutoHyphens/>
              <w:ind w:left="4180"/>
              <w:jc w:val="right"/>
            </w:pPr>
          </w:p>
          <w:p w:rsidR="002B59D4" w:rsidRDefault="002B59D4">
            <w:pPr>
              <w:suppressAutoHyphens/>
              <w:ind w:left="4180"/>
              <w:jc w:val="right"/>
            </w:pPr>
          </w:p>
          <w:p w:rsidR="002B59D4" w:rsidRDefault="002B59D4">
            <w:pPr>
              <w:suppressAutoHyphens/>
              <w:ind w:left="4180"/>
              <w:jc w:val="right"/>
            </w:pPr>
          </w:p>
          <w:p w:rsidR="002B59D4" w:rsidRDefault="002B59D4" w:rsidP="008E31A8">
            <w:pPr>
              <w:suppressAutoHyphens/>
            </w:pPr>
          </w:p>
          <w:p w:rsidR="002B59D4" w:rsidRDefault="002B59D4">
            <w:pPr>
              <w:suppressAutoHyphens/>
              <w:jc w:val="center"/>
              <w:rPr>
                <w:b/>
                <w:bCs/>
              </w:rPr>
            </w:pPr>
          </w:p>
          <w:p w:rsidR="002B59D4" w:rsidRDefault="002B59D4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РАБОЧАЯ ПРОГРАММА ДИСЦИПЛИНЫ</w:t>
            </w:r>
          </w:p>
          <w:p w:rsidR="002B59D4" w:rsidRDefault="002B59D4">
            <w:pPr>
              <w:suppressAutoHyphens/>
              <w:jc w:val="center"/>
              <w:rPr>
                <w:b/>
                <w:bCs/>
              </w:rPr>
            </w:pPr>
          </w:p>
          <w:p w:rsidR="002B59D4" w:rsidRDefault="002B59D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Б1.В.02.ДВ.04.01 МИРОВОЙ РЫНОК ГОСТИНИЧНЫХ УСЛУГ</w:t>
            </w:r>
          </w:p>
          <w:p w:rsidR="002B59D4" w:rsidRDefault="002B59D4">
            <w:pPr>
              <w:tabs>
                <w:tab w:val="right" w:leader="underscore" w:pos="8505"/>
              </w:tabs>
            </w:pPr>
          </w:p>
          <w:p w:rsidR="002B59D4" w:rsidRDefault="002B59D4">
            <w:pPr>
              <w:tabs>
                <w:tab w:val="right" w:leader="underscore" w:pos="8505"/>
              </w:tabs>
            </w:pPr>
          </w:p>
          <w:p w:rsidR="002B59D4" w:rsidRDefault="002B59D4">
            <w:pPr>
              <w:tabs>
                <w:tab w:val="right" w:leader="underscore" w:pos="8505"/>
              </w:tabs>
            </w:pPr>
          </w:p>
          <w:p w:rsidR="002B59D4" w:rsidRDefault="002B59D4">
            <w:pPr>
              <w:tabs>
                <w:tab w:val="right" w:leader="underscore" w:pos="8505"/>
              </w:tabs>
            </w:pPr>
          </w:p>
          <w:p w:rsidR="002B59D4" w:rsidRPr="008E31A8" w:rsidRDefault="002B59D4" w:rsidP="008E31A8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E31A8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2B59D4" w:rsidRPr="008E31A8" w:rsidRDefault="002B59D4" w:rsidP="008E31A8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E31A8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2B59D4" w:rsidRPr="008E31A8" w:rsidRDefault="002B59D4" w:rsidP="008E31A8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B59D4" w:rsidRPr="008E31A8" w:rsidRDefault="002B59D4" w:rsidP="008E31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B59D4" w:rsidRPr="008E31A8" w:rsidRDefault="002B59D4" w:rsidP="008E31A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B59D4" w:rsidRDefault="002B59D4" w:rsidP="008E31A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B59D4" w:rsidRDefault="002B59D4" w:rsidP="008E31A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B59D4" w:rsidRPr="008E31A8" w:rsidRDefault="002B59D4" w:rsidP="008E31A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B59D4" w:rsidRPr="008E31A8" w:rsidRDefault="002B59D4" w:rsidP="008E31A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B59D4" w:rsidRPr="008E31A8" w:rsidRDefault="002B59D4" w:rsidP="008E31A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B59D4" w:rsidRPr="008E31A8" w:rsidRDefault="002B59D4" w:rsidP="00E54B35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8E31A8">
              <w:rPr>
                <w:iCs/>
                <w:sz w:val="28"/>
                <w:szCs w:val="28"/>
              </w:rPr>
              <w:t>Санкт-Петербург</w:t>
            </w:r>
          </w:p>
          <w:p w:rsidR="002B59D4" w:rsidRPr="008E31A8" w:rsidRDefault="002B59D4" w:rsidP="008E31A8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2B59D4" w:rsidRDefault="002B59D4" w:rsidP="008E31A8">
            <w:pPr>
              <w:jc w:val="center"/>
            </w:pPr>
          </w:p>
        </w:tc>
      </w:tr>
    </w:tbl>
    <w:p w:rsidR="002B59D4" w:rsidRPr="003A2DD5" w:rsidRDefault="002B59D4" w:rsidP="00ED6593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756F03" w:rsidRDefault="00756F03" w:rsidP="00756F03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756F03" w:rsidRDefault="00756F03" w:rsidP="00756F03">
      <w:pPr>
        <w:jc w:val="both"/>
        <w:rPr>
          <w:i/>
          <w:iCs/>
          <w:color w:val="FF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386"/>
      </w:tblGrid>
      <w:tr w:rsidR="00644F4E" w:rsidRPr="0002372E" w:rsidTr="00644F4E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644F4E" w:rsidRPr="0002372E" w:rsidRDefault="00644F4E" w:rsidP="00487F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644F4E" w:rsidRPr="0002372E" w:rsidRDefault="00644F4E" w:rsidP="00487F4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644F4E" w:rsidRPr="0002372E" w:rsidRDefault="00644F4E" w:rsidP="00487F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644F4E" w:rsidRPr="0002372E" w:rsidRDefault="00644F4E" w:rsidP="00487F49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644F4E" w:rsidRPr="0002372E" w:rsidRDefault="00644F4E" w:rsidP="00487F49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644F4E" w:rsidRPr="0002372E" w:rsidRDefault="00644F4E" w:rsidP="00487F49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644F4E" w:rsidRPr="0002372E" w:rsidRDefault="00644F4E" w:rsidP="00487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644F4E" w:rsidRPr="0002372E" w:rsidRDefault="00644F4E" w:rsidP="00487F49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644F4E" w:rsidRPr="0002372E" w:rsidTr="00644F4E">
        <w:trPr>
          <w:trHeight w:val="345"/>
        </w:trPr>
        <w:tc>
          <w:tcPr>
            <w:tcW w:w="534" w:type="dxa"/>
            <w:vMerge/>
          </w:tcPr>
          <w:p w:rsidR="00644F4E" w:rsidRPr="0002372E" w:rsidRDefault="00644F4E" w:rsidP="00487F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4F4E" w:rsidRPr="0002372E" w:rsidRDefault="00644F4E" w:rsidP="00487F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44F4E" w:rsidRPr="0002372E" w:rsidRDefault="00644F4E" w:rsidP="00487F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44F4E" w:rsidRPr="0002372E" w:rsidRDefault="00644F4E" w:rsidP="00487F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44F4E" w:rsidRPr="00EE5B63" w:rsidTr="00644F4E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E0E0E0"/>
          </w:tcPr>
          <w:p w:rsidR="00644F4E" w:rsidRPr="00EE5B63" w:rsidRDefault="00644F4E" w:rsidP="00487F4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EE5B63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644F4E" w:rsidRPr="00EE5B63" w:rsidRDefault="00644F4E" w:rsidP="00487F49">
            <w:pPr>
              <w:rPr>
                <w:sz w:val="20"/>
                <w:szCs w:val="20"/>
              </w:rPr>
            </w:pPr>
            <w:r w:rsidRPr="00EE5B63">
              <w:rPr>
                <w:sz w:val="20"/>
                <w:szCs w:val="20"/>
              </w:rPr>
              <w:t>ПК-8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0E0E0"/>
          </w:tcPr>
          <w:p w:rsidR="00644F4E" w:rsidRPr="00EE5B63" w:rsidRDefault="00644F4E" w:rsidP="00487F49">
            <w:pPr>
              <w:rPr>
                <w:sz w:val="20"/>
                <w:szCs w:val="20"/>
              </w:rPr>
            </w:pPr>
            <w:r w:rsidRPr="00EE5B63">
              <w:rPr>
                <w:sz w:val="20"/>
                <w:szCs w:val="20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  <w:p w:rsidR="00644F4E" w:rsidRPr="00EE5B63" w:rsidRDefault="00644F4E" w:rsidP="00487F49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E0E0E0"/>
          </w:tcPr>
          <w:p w:rsidR="00644F4E" w:rsidRPr="00EE5B63" w:rsidRDefault="00644F4E" w:rsidP="00487F49">
            <w:pPr>
              <w:jc w:val="both"/>
              <w:rPr>
                <w:sz w:val="20"/>
                <w:szCs w:val="20"/>
                <w:highlight w:val="cyan"/>
              </w:rPr>
            </w:pPr>
            <w:r w:rsidRPr="00EE5B63">
              <w:rPr>
                <w:color w:val="000000"/>
                <w:sz w:val="20"/>
                <w:szCs w:val="20"/>
              </w:rPr>
              <w:t>ПК-8.2</w:t>
            </w:r>
            <w:r w:rsidRPr="00EE5B6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5B63">
              <w:rPr>
                <w:color w:val="000000"/>
                <w:sz w:val="20"/>
                <w:szCs w:val="20"/>
              </w:rPr>
              <w:t>Оценивает проблемы и перспективы развития организаций сферы гостеприимства и общественного питания</w:t>
            </w:r>
          </w:p>
        </w:tc>
      </w:tr>
      <w:bookmarkEnd w:id="0"/>
    </w:tbl>
    <w:p w:rsidR="00756F03" w:rsidRDefault="00756F03" w:rsidP="00756F03">
      <w:pPr>
        <w:rPr>
          <w:b/>
          <w:bCs/>
        </w:rPr>
      </w:pPr>
    </w:p>
    <w:p w:rsidR="00756F03" w:rsidRDefault="00756F03" w:rsidP="00756F03">
      <w:r>
        <w:rPr>
          <w:b/>
          <w:bCs/>
        </w:rPr>
        <w:t xml:space="preserve">2. Место дисциплины в структуре ОПОП: </w:t>
      </w:r>
    </w:p>
    <w:p w:rsidR="00756F03" w:rsidRDefault="00756F03" w:rsidP="00756F03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756F03" w:rsidRDefault="00756F03" w:rsidP="00756F03">
      <w:pPr>
        <w:ind w:firstLine="709"/>
        <w:jc w:val="both"/>
        <w:rPr>
          <w:b/>
          <w:bCs/>
        </w:rPr>
      </w:pPr>
      <w:r>
        <w:t>Приобретение знаний, умений и навыков в области развития мирового рынка гостиничных услуг, особенностей его функционирования, тенденций и перспектив развития.</w:t>
      </w:r>
    </w:p>
    <w:p w:rsidR="00756F03" w:rsidRDefault="00756F03" w:rsidP="00756F03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756F03" w:rsidRPr="00EE5B63" w:rsidRDefault="00756F03" w:rsidP="00756F03">
      <w:pPr>
        <w:widowControl w:val="0"/>
        <w:numPr>
          <w:ilvl w:val="0"/>
          <w:numId w:val="5"/>
        </w:numPr>
        <w:ind w:left="0" w:firstLine="709"/>
        <w:jc w:val="both"/>
      </w:pPr>
      <w:r w:rsidRPr="00EE5B63">
        <w:t xml:space="preserve">изучение основных этапов формирования и </w:t>
      </w:r>
      <w:r>
        <w:t>развития мирового</w:t>
      </w:r>
      <w:r w:rsidRPr="00EE5B63">
        <w:t xml:space="preserve"> рынка гостиничных услуг;</w:t>
      </w:r>
    </w:p>
    <w:p w:rsidR="00756F03" w:rsidRDefault="00756F03" w:rsidP="00756F03">
      <w:pPr>
        <w:widowControl w:val="0"/>
        <w:numPr>
          <w:ilvl w:val="0"/>
          <w:numId w:val="5"/>
        </w:numPr>
        <w:ind w:left="0" w:firstLine="709"/>
        <w:jc w:val="both"/>
      </w:pPr>
      <w:r w:rsidRPr="00EE5B63">
        <w:t xml:space="preserve">изучение особенностей, </w:t>
      </w:r>
      <w:r w:rsidRPr="00EE5B63">
        <w:rPr>
          <w:color w:val="000000"/>
        </w:rPr>
        <w:t>проблем и перспектив развития организаций сферы гостеприимства и общественного питания</w:t>
      </w:r>
      <w:r w:rsidRPr="00EE5B63">
        <w:t xml:space="preserve"> на мировом рынке</w:t>
      </w:r>
    </w:p>
    <w:p w:rsidR="00756F03" w:rsidRPr="00EE5B63" w:rsidRDefault="00756F03" w:rsidP="00756F03">
      <w:pPr>
        <w:widowControl w:val="0"/>
        <w:numPr>
          <w:ilvl w:val="0"/>
          <w:numId w:val="5"/>
        </w:numPr>
        <w:ind w:left="0" w:firstLine="709"/>
        <w:jc w:val="both"/>
      </w:pPr>
      <w:r>
        <w:t>овладение навыками оценки и анализа деятельности рынка мировых гостиничных услуг</w:t>
      </w:r>
    </w:p>
    <w:p w:rsidR="00756F03" w:rsidRDefault="00644F4E" w:rsidP="00756F03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756F03"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756F03">
        <w:rPr>
          <w:bCs/>
        </w:rPr>
        <w:t>Гостиничная деятельность</w:t>
      </w:r>
      <w:r w:rsidR="00756F03">
        <w:t>.</w:t>
      </w:r>
    </w:p>
    <w:p w:rsidR="00756F03" w:rsidRDefault="00756F03" w:rsidP="00756F03">
      <w:pPr>
        <w:spacing w:line="360" w:lineRule="auto"/>
        <w:jc w:val="both"/>
        <w:rPr>
          <w:b/>
          <w:bCs/>
        </w:rPr>
      </w:pPr>
    </w:p>
    <w:p w:rsidR="00644F4E" w:rsidRPr="00BB4484" w:rsidRDefault="00644F4E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644F4E" w:rsidRPr="00BB4484" w:rsidRDefault="00644F4E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644F4E" w:rsidRPr="00BB4484" w:rsidRDefault="00644F4E" w:rsidP="00755BC7">
      <w:pPr>
        <w:ind w:firstLine="720"/>
        <w:rPr>
          <w:i/>
          <w:color w:val="000000"/>
        </w:rPr>
      </w:pPr>
    </w:p>
    <w:p w:rsidR="00644F4E" w:rsidRPr="00BB4484" w:rsidRDefault="00644F4E" w:rsidP="00644F4E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463" w:type="dxa"/>
        <w:tblInd w:w="-10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6628"/>
        <w:gridCol w:w="1417"/>
        <w:gridCol w:w="1418"/>
      </w:tblGrid>
      <w:tr w:rsidR="00756F03" w:rsidTr="00756F03">
        <w:trPr>
          <w:trHeight w:val="360"/>
        </w:trPr>
        <w:tc>
          <w:tcPr>
            <w:tcW w:w="662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56F03" w:rsidRDefault="00756F03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</w:tcPr>
          <w:p w:rsidR="00756F03" w:rsidRDefault="00756F03">
            <w:pPr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  <w:p w:rsidR="00756F03" w:rsidRDefault="00756F03">
            <w:pPr>
              <w:jc w:val="center"/>
            </w:pPr>
          </w:p>
        </w:tc>
      </w:tr>
      <w:tr w:rsidR="00644F4E" w:rsidTr="002E0D9E">
        <w:trPr>
          <w:trHeight w:val="195"/>
        </w:trPr>
        <w:tc>
          <w:tcPr>
            <w:tcW w:w="0" w:type="auto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44F4E" w:rsidRDefault="00644F4E">
            <w:pPr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644F4E" w:rsidRDefault="00644F4E" w:rsidP="00644F4E">
            <w:pPr>
              <w:tabs>
                <w:tab w:val="left" w:pos="645"/>
              </w:tabs>
            </w:pPr>
            <w: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44F4E" w:rsidRDefault="00644F4E" w:rsidP="00644F4E">
            <w:pPr>
              <w:tabs>
                <w:tab w:val="left" w:pos="645"/>
              </w:tabs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56F03" w:rsidTr="00756F03">
        <w:trPr>
          <w:trHeight w:val="284"/>
        </w:trPr>
        <w:tc>
          <w:tcPr>
            <w:tcW w:w="662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56F03" w:rsidRDefault="00756F03">
            <w:r>
              <w:t>Аудиторные занятия (всего)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756F03" w:rsidRDefault="00756F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756F03" w:rsidTr="00756F03">
        <w:tc>
          <w:tcPr>
            <w:tcW w:w="662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56F03" w:rsidRDefault="00756F03">
            <w:r>
              <w:t>В том числе: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56F03" w:rsidRDefault="00756F03">
            <w:pPr>
              <w:jc w:val="center"/>
            </w:pPr>
          </w:p>
        </w:tc>
      </w:tr>
      <w:tr w:rsidR="00644F4E" w:rsidTr="0011769E">
        <w:tc>
          <w:tcPr>
            <w:tcW w:w="662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44F4E" w:rsidRDefault="00644F4E">
            <w:r>
              <w:t>Лекции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644F4E" w:rsidRDefault="00644F4E">
            <w:pPr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644F4E" w:rsidRDefault="00047F95">
            <w:pPr>
              <w:jc w:val="center"/>
            </w:pPr>
            <w:r>
              <w:t>-</w:t>
            </w:r>
          </w:p>
        </w:tc>
      </w:tr>
      <w:tr w:rsidR="00644F4E" w:rsidTr="00A90B15">
        <w:tc>
          <w:tcPr>
            <w:tcW w:w="662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44F4E" w:rsidRPr="00BB4484" w:rsidRDefault="00644F4E" w:rsidP="00644F4E">
            <w:pPr>
              <w:pStyle w:val="af2"/>
              <w:ind w:left="57"/>
            </w:pPr>
            <w:r w:rsidRPr="00BB4484">
              <w:lastRenderedPageBreak/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644F4E" w:rsidRPr="00BB4484" w:rsidRDefault="00644F4E" w:rsidP="00644F4E">
            <w:pPr>
              <w:ind w:hanging="3"/>
              <w:jc w:val="center"/>
            </w:pPr>
            <w:r>
              <w:t>28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644F4E" w:rsidRPr="00BB4484" w:rsidRDefault="00644F4E" w:rsidP="00644F4E">
            <w:pPr>
              <w:ind w:hanging="3"/>
              <w:jc w:val="center"/>
            </w:pPr>
            <w:r>
              <w:t>4</w:t>
            </w:r>
            <w:r w:rsidRPr="00BB4484">
              <w:t>/</w:t>
            </w:r>
            <w:r>
              <w:t>-</w:t>
            </w:r>
          </w:p>
        </w:tc>
      </w:tr>
      <w:tr w:rsidR="00756F03" w:rsidTr="00756F03">
        <w:tc>
          <w:tcPr>
            <w:tcW w:w="662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56F03" w:rsidRDefault="00756F03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756F03" w:rsidRDefault="00756F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 w:rsidR="00756F03" w:rsidTr="00756F03">
        <w:tc>
          <w:tcPr>
            <w:tcW w:w="662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56F03" w:rsidRDefault="00756F03">
            <w:pPr>
              <w:pStyle w:val="af2"/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(зачет)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756F03" w:rsidRDefault="00756F03">
            <w:pPr>
              <w:pStyle w:val="af2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756F03" w:rsidTr="00756F03">
        <w:tc>
          <w:tcPr>
            <w:tcW w:w="662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56F03" w:rsidRDefault="00756F03">
            <w:pPr>
              <w:pStyle w:val="af2"/>
              <w:spacing w:line="254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756F03" w:rsidRDefault="00756F03">
            <w:pPr>
              <w:pStyle w:val="af2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756F03" w:rsidTr="00756F03">
        <w:tc>
          <w:tcPr>
            <w:tcW w:w="662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56F03" w:rsidRDefault="00756F03">
            <w:pPr>
              <w:pStyle w:val="af2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756F03" w:rsidRDefault="00756F03">
            <w:pPr>
              <w:pStyle w:val="af2"/>
              <w:spacing w:line="254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56F03" w:rsidTr="00756F03">
        <w:trPr>
          <w:trHeight w:val="318"/>
        </w:trPr>
        <w:tc>
          <w:tcPr>
            <w:tcW w:w="6628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756F03" w:rsidRDefault="00756F03">
            <w:r>
              <w:t>Общая трудоемкость                                     час</w:t>
            </w:r>
          </w:p>
          <w:p w:rsidR="00756F03" w:rsidRDefault="00756F03">
            <w:r>
              <w:t xml:space="preserve">                                                                         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756F03" w:rsidRDefault="00756F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756F03" w:rsidTr="00756F03">
        <w:trPr>
          <w:trHeight w:val="345"/>
        </w:trPr>
        <w:tc>
          <w:tcPr>
            <w:tcW w:w="0" w:type="auto"/>
            <w:vMerge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vAlign w:val="center"/>
            <w:hideMark/>
          </w:tcPr>
          <w:p w:rsidR="00756F03" w:rsidRDefault="00756F03"/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756F03" w:rsidRDefault="00756F0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756F03" w:rsidRDefault="00756F03" w:rsidP="00756F03">
      <w:pPr>
        <w:pStyle w:val="af6"/>
        <w:numPr>
          <w:ilvl w:val="0"/>
          <w:numId w:val="29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2B59D4" w:rsidRDefault="002B59D4">
      <w:pPr>
        <w:ind w:firstLine="567"/>
        <w:jc w:val="both"/>
      </w:pPr>
    </w:p>
    <w:p w:rsidR="002B59D4" w:rsidRDefault="002B59D4">
      <w:pPr>
        <w:ind w:firstLine="567"/>
        <w:jc w:val="center"/>
        <w:rPr>
          <w:b/>
          <w:bCs/>
        </w:rPr>
      </w:pPr>
      <w:r>
        <w:rPr>
          <w:b/>
          <w:bCs/>
        </w:rPr>
        <w:t>Заочная форма обучения</w:t>
      </w:r>
    </w:p>
    <w:tbl>
      <w:tblPr>
        <w:tblW w:w="9463" w:type="dxa"/>
        <w:tblInd w:w="-10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6628"/>
        <w:gridCol w:w="1417"/>
        <w:gridCol w:w="1418"/>
      </w:tblGrid>
      <w:tr w:rsidR="002B59D4" w:rsidTr="00E54B35">
        <w:trPr>
          <w:trHeight w:val="285"/>
        </w:trPr>
        <w:tc>
          <w:tcPr>
            <w:tcW w:w="6628" w:type="dxa"/>
            <w:vMerge w:val="restart"/>
            <w:tcBorders>
              <w:top w:val="single" w:sz="12" w:space="0" w:color="00000A"/>
            </w:tcBorders>
          </w:tcPr>
          <w:p w:rsidR="002B59D4" w:rsidRDefault="002B59D4" w:rsidP="009D508F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00000A"/>
              <w:bottom w:val="single" w:sz="4" w:space="0" w:color="auto"/>
              <w:right w:val="single" w:sz="12" w:space="0" w:color="00000A"/>
            </w:tcBorders>
          </w:tcPr>
          <w:p w:rsidR="002B59D4" w:rsidRDefault="002B59D4" w:rsidP="00E54B35">
            <w:pPr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644F4E" w:rsidTr="00076B54">
        <w:trPr>
          <w:trHeight w:val="255"/>
        </w:trPr>
        <w:tc>
          <w:tcPr>
            <w:tcW w:w="6628" w:type="dxa"/>
            <w:vMerge/>
          </w:tcPr>
          <w:p w:rsidR="00644F4E" w:rsidRDefault="00644F4E" w:rsidP="009D508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right w:val="single" w:sz="12" w:space="0" w:color="00000A"/>
            </w:tcBorders>
          </w:tcPr>
          <w:p w:rsidR="00644F4E" w:rsidRDefault="00644F4E" w:rsidP="00E54B3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2" w:space="0" w:color="00000A"/>
            </w:tcBorders>
          </w:tcPr>
          <w:p w:rsidR="00644F4E" w:rsidRDefault="00644F4E" w:rsidP="00E54B35">
            <w:pPr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B59D4">
        <w:trPr>
          <w:trHeight w:val="424"/>
        </w:trPr>
        <w:tc>
          <w:tcPr>
            <w:tcW w:w="6628" w:type="dxa"/>
            <w:shd w:val="clear" w:color="auto" w:fill="E0E0E0"/>
          </w:tcPr>
          <w:p w:rsidR="002B59D4" w:rsidRDefault="002B59D4">
            <w:r>
              <w:t>Аудиторные занятия (всего)</w:t>
            </w:r>
          </w:p>
        </w:tc>
        <w:tc>
          <w:tcPr>
            <w:tcW w:w="2835" w:type="dxa"/>
            <w:gridSpan w:val="2"/>
            <w:tcBorders>
              <w:right w:val="single" w:sz="12" w:space="0" w:color="00000A"/>
            </w:tcBorders>
            <w:shd w:val="clear" w:color="auto" w:fill="E0E0E0"/>
          </w:tcPr>
          <w:p w:rsidR="002B59D4" w:rsidRPr="009D508F" w:rsidRDefault="00560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2B59D4">
        <w:tc>
          <w:tcPr>
            <w:tcW w:w="6628" w:type="dxa"/>
          </w:tcPr>
          <w:p w:rsidR="002B59D4" w:rsidRDefault="002B59D4">
            <w:r>
              <w:t>В том числе:</w:t>
            </w:r>
          </w:p>
        </w:tc>
        <w:tc>
          <w:tcPr>
            <w:tcW w:w="2835" w:type="dxa"/>
            <w:gridSpan w:val="2"/>
            <w:tcBorders>
              <w:right w:val="single" w:sz="12" w:space="0" w:color="00000A"/>
            </w:tcBorders>
          </w:tcPr>
          <w:p w:rsidR="002B59D4" w:rsidRDefault="002B59D4">
            <w:pPr>
              <w:jc w:val="center"/>
            </w:pPr>
          </w:p>
        </w:tc>
      </w:tr>
      <w:tr w:rsidR="00644F4E" w:rsidTr="00CB18FD">
        <w:tc>
          <w:tcPr>
            <w:tcW w:w="6628" w:type="dxa"/>
          </w:tcPr>
          <w:p w:rsidR="00644F4E" w:rsidRDefault="00644F4E">
            <w:r>
              <w:t>Лекции</w:t>
            </w:r>
          </w:p>
        </w:tc>
        <w:tc>
          <w:tcPr>
            <w:tcW w:w="1417" w:type="dxa"/>
            <w:tcBorders>
              <w:right w:val="single" w:sz="12" w:space="0" w:color="00000A"/>
            </w:tcBorders>
          </w:tcPr>
          <w:p w:rsidR="00644F4E" w:rsidRDefault="00644F4E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right w:val="single" w:sz="12" w:space="0" w:color="00000A"/>
            </w:tcBorders>
          </w:tcPr>
          <w:p w:rsidR="00644F4E" w:rsidRDefault="00470759">
            <w:pPr>
              <w:jc w:val="center"/>
            </w:pPr>
            <w:r>
              <w:t>-</w:t>
            </w:r>
          </w:p>
        </w:tc>
      </w:tr>
      <w:tr w:rsidR="00644F4E" w:rsidTr="007333D8">
        <w:tc>
          <w:tcPr>
            <w:tcW w:w="6628" w:type="dxa"/>
          </w:tcPr>
          <w:p w:rsidR="00644F4E" w:rsidRDefault="00644F4E">
            <w:r>
              <w:t>Лабораторные занятия</w:t>
            </w:r>
          </w:p>
        </w:tc>
        <w:tc>
          <w:tcPr>
            <w:tcW w:w="1417" w:type="dxa"/>
            <w:tcBorders>
              <w:right w:val="single" w:sz="12" w:space="0" w:color="00000A"/>
            </w:tcBorders>
          </w:tcPr>
          <w:p w:rsidR="00644F4E" w:rsidRDefault="00644F4E">
            <w:pPr>
              <w:jc w:val="center"/>
            </w:pPr>
            <w:r>
              <w:t>8</w:t>
            </w:r>
            <w:r w:rsidR="00470759">
              <w:t>/-</w:t>
            </w:r>
          </w:p>
        </w:tc>
        <w:tc>
          <w:tcPr>
            <w:tcW w:w="1418" w:type="dxa"/>
            <w:tcBorders>
              <w:right w:val="single" w:sz="12" w:space="0" w:color="00000A"/>
            </w:tcBorders>
          </w:tcPr>
          <w:p w:rsidR="00644F4E" w:rsidRDefault="00470759">
            <w:pPr>
              <w:jc w:val="center"/>
            </w:pPr>
            <w:r>
              <w:t>-</w:t>
            </w:r>
          </w:p>
        </w:tc>
      </w:tr>
      <w:tr w:rsidR="00644F4E" w:rsidTr="005F20F1">
        <w:tc>
          <w:tcPr>
            <w:tcW w:w="6628" w:type="dxa"/>
            <w:shd w:val="clear" w:color="auto" w:fill="E0E0E0"/>
          </w:tcPr>
          <w:p w:rsidR="00644F4E" w:rsidRDefault="00644F4E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tcBorders>
              <w:right w:val="single" w:sz="12" w:space="0" w:color="00000A"/>
            </w:tcBorders>
            <w:shd w:val="clear" w:color="auto" w:fill="E0E0E0"/>
          </w:tcPr>
          <w:p w:rsidR="00644F4E" w:rsidRPr="009D508F" w:rsidRDefault="00644F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418" w:type="dxa"/>
            <w:tcBorders>
              <w:right w:val="single" w:sz="12" w:space="0" w:color="00000A"/>
            </w:tcBorders>
            <w:shd w:val="clear" w:color="auto" w:fill="E0E0E0"/>
          </w:tcPr>
          <w:p w:rsidR="00644F4E" w:rsidRPr="009D508F" w:rsidRDefault="004707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44F4E" w:rsidTr="00E8347B">
        <w:tc>
          <w:tcPr>
            <w:tcW w:w="6628" w:type="dxa"/>
            <w:shd w:val="clear" w:color="auto" w:fill="E0E0E0"/>
          </w:tcPr>
          <w:p w:rsidR="00644F4E" w:rsidRDefault="00644F4E" w:rsidP="00560CB5">
            <w:pPr>
              <w:rPr>
                <w:b/>
                <w:bCs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1417" w:type="dxa"/>
            <w:tcBorders>
              <w:right w:val="single" w:sz="12" w:space="0" w:color="00000A"/>
            </w:tcBorders>
            <w:shd w:val="clear" w:color="auto" w:fill="E0E0E0"/>
          </w:tcPr>
          <w:p w:rsidR="00644F4E" w:rsidRPr="007F18F6" w:rsidRDefault="00644F4E" w:rsidP="00560CB5">
            <w:pPr>
              <w:pStyle w:val="af2"/>
              <w:jc w:val="center"/>
            </w:pPr>
            <w:r>
              <w:t xml:space="preserve">4 </w:t>
            </w:r>
          </w:p>
        </w:tc>
        <w:tc>
          <w:tcPr>
            <w:tcW w:w="1418" w:type="dxa"/>
            <w:tcBorders>
              <w:right w:val="single" w:sz="12" w:space="0" w:color="00000A"/>
            </w:tcBorders>
            <w:shd w:val="clear" w:color="auto" w:fill="E0E0E0"/>
          </w:tcPr>
          <w:p w:rsidR="00644F4E" w:rsidRPr="007F18F6" w:rsidRDefault="00470759" w:rsidP="00560CB5">
            <w:pPr>
              <w:pStyle w:val="af2"/>
              <w:jc w:val="center"/>
            </w:pPr>
            <w:r>
              <w:t>-</w:t>
            </w:r>
          </w:p>
        </w:tc>
      </w:tr>
      <w:tr w:rsidR="00644F4E" w:rsidTr="00B269ED">
        <w:tc>
          <w:tcPr>
            <w:tcW w:w="6628" w:type="dxa"/>
            <w:shd w:val="clear" w:color="auto" w:fill="E0E0E0"/>
          </w:tcPr>
          <w:p w:rsidR="00644F4E" w:rsidRDefault="00644F4E" w:rsidP="00560CB5">
            <w:pPr>
              <w:rPr>
                <w:b/>
                <w:bCs/>
              </w:rPr>
            </w:pPr>
            <w:r>
              <w:t>контактная работа</w:t>
            </w:r>
          </w:p>
        </w:tc>
        <w:tc>
          <w:tcPr>
            <w:tcW w:w="1417" w:type="dxa"/>
            <w:tcBorders>
              <w:right w:val="single" w:sz="12" w:space="0" w:color="00000A"/>
            </w:tcBorders>
            <w:shd w:val="clear" w:color="auto" w:fill="E0E0E0"/>
          </w:tcPr>
          <w:p w:rsidR="00644F4E" w:rsidRPr="0084199E" w:rsidRDefault="00644F4E" w:rsidP="00560CB5">
            <w:pPr>
              <w:pStyle w:val="af2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  <w:tcBorders>
              <w:right w:val="single" w:sz="12" w:space="0" w:color="00000A"/>
            </w:tcBorders>
            <w:shd w:val="clear" w:color="auto" w:fill="E0E0E0"/>
          </w:tcPr>
          <w:p w:rsidR="00644F4E" w:rsidRPr="0084199E" w:rsidRDefault="00470759" w:rsidP="00560CB5">
            <w:pPr>
              <w:pStyle w:val="af2"/>
              <w:jc w:val="center"/>
            </w:pPr>
            <w:r>
              <w:t>-</w:t>
            </w:r>
          </w:p>
        </w:tc>
      </w:tr>
      <w:tr w:rsidR="00644F4E" w:rsidTr="003750ED">
        <w:tc>
          <w:tcPr>
            <w:tcW w:w="6628" w:type="dxa"/>
            <w:shd w:val="clear" w:color="auto" w:fill="E0E0E0"/>
          </w:tcPr>
          <w:p w:rsidR="00644F4E" w:rsidRDefault="00644F4E" w:rsidP="00560CB5">
            <w:pPr>
              <w:rPr>
                <w:b/>
                <w:bCs/>
              </w:rPr>
            </w:pPr>
            <w:r>
              <w:t>самостоятельная работа по подготовке к экзамену</w:t>
            </w:r>
          </w:p>
        </w:tc>
        <w:tc>
          <w:tcPr>
            <w:tcW w:w="1417" w:type="dxa"/>
            <w:tcBorders>
              <w:right w:val="single" w:sz="12" w:space="0" w:color="00000A"/>
            </w:tcBorders>
            <w:shd w:val="clear" w:color="auto" w:fill="E0E0E0"/>
          </w:tcPr>
          <w:p w:rsidR="00644F4E" w:rsidRPr="0084199E" w:rsidRDefault="00644F4E" w:rsidP="00560CB5">
            <w:pPr>
              <w:pStyle w:val="af2"/>
              <w:jc w:val="center"/>
            </w:pPr>
            <w:r w:rsidRPr="0084199E">
              <w:t>3,75</w:t>
            </w:r>
          </w:p>
        </w:tc>
        <w:tc>
          <w:tcPr>
            <w:tcW w:w="1418" w:type="dxa"/>
            <w:tcBorders>
              <w:right w:val="single" w:sz="12" w:space="0" w:color="00000A"/>
            </w:tcBorders>
            <w:shd w:val="clear" w:color="auto" w:fill="E0E0E0"/>
          </w:tcPr>
          <w:p w:rsidR="00644F4E" w:rsidRPr="0084199E" w:rsidRDefault="00470759" w:rsidP="00560CB5">
            <w:pPr>
              <w:pStyle w:val="af2"/>
              <w:jc w:val="center"/>
            </w:pPr>
            <w:r>
              <w:t>-</w:t>
            </w:r>
          </w:p>
        </w:tc>
      </w:tr>
      <w:tr w:rsidR="00560CB5">
        <w:tc>
          <w:tcPr>
            <w:tcW w:w="6628" w:type="dxa"/>
          </w:tcPr>
          <w:p w:rsidR="00560CB5" w:rsidRDefault="00560CB5" w:rsidP="00560CB5">
            <w:r>
              <w:t>Вид промежуточной аттестации (зачет с оценкой)</w:t>
            </w:r>
          </w:p>
        </w:tc>
        <w:tc>
          <w:tcPr>
            <w:tcW w:w="2835" w:type="dxa"/>
            <w:gridSpan w:val="2"/>
            <w:tcBorders>
              <w:right w:val="single" w:sz="12" w:space="0" w:color="00000A"/>
            </w:tcBorders>
          </w:tcPr>
          <w:p w:rsidR="00560CB5" w:rsidRPr="00CA0AE3" w:rsidRDefault="00560CB5" w:rsidP="00560CB5">
            <w:pPr>
              <w:pStyle w:val="af2"/>
              <w:jc w:val="center"/>
            </w:pPr>
            <w:r w:rsidRPr="00CA0AE3">
              <w:t>-</w:t>
            </w:r>
          </w:p>
        </w:tc>
      </w:tr>
      <w:tr w:rsidR="00560CB5">
        <w:tc>
          <w:tcPr>
            <w:tcW w:w="6628" w:type="dxa"/>
          </w:tcPr>
          <w:p w:rsidR="00560CB5" w:rsidRDefault="00560CB5" w:rsidP="00560CB5">
            <w:r>
              <w:t>контактная работа</w:t>
            </w:r>
          </w:p>
        </w:tc>
        <w:tc>
          <w:tcPr>
            <w:tcW w:w="2835" w:type="dxa"/>
            <w:gridSpan w:val="2"/>
            <w:tcBorders>
              <w:right w:val="single" w:sz="12" w:space="0" w:color="00000A"/>
            </w:tcBorders>
          </w:tcPr>
          <w:p w:rsidR="00560CB5" w:rsidRPr="00AD4588" w:rsidRDefault="00560CB5" w:rsidP="00560CB5">
            <w:pPr>
              <w:pStyle w:val="af2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560CB5">
        <w:tc>
          <w:tcPr>
            <w:tcW w:w="6628" w:type="dxa"/>
          </w:tcPr>
          <w:p w:rsidR="00560CB5" w:rsidRDefault="00560CB5" w:rsidP="00560CB5">
            <w: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  <w:tcBorders>
              <w:right w:val="single" w:sz="12" w:space="0" w:color="00000A"/>
            </w:tcBorders>
          </w:tcPr>
          <w:p w:rsidR="00560CB5" w:rsidRPr="00AD4588" w:rsidRDefault="00560CB5" w:rsidP="00560CB5">
            <w:pPr>
              <w:pStyle w:val="af2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560CB5">
        <w:trPr>
          <w:trHeight w:val="418"/>
        </w:trPr>
        <w:tc>
          <w:tcPr>
            <w:tcW w:w="6628" w:type="dxa"/>
            <w:vMerge w:val="restart"/>
            <w:shd w:val="clear" w:color="auto" w:fill="E0E0E0"/>
          </w:tcPr>
          <w:p w:rsidR="00560CB5" w:rsidRDefault="00560CB5" w:rsidP="00560CB5">
            <w:r>
              <w:t>Общая трудоемкость                                     час</w:t>
            </w:r>
          </w:p>
          <w:p w:rsidR="00560CB5" w:rsidRDefault="00560CB5" w:rsidP="00560CB5">
            <w:r>
              <w:t xml:space="preserve">                                                                         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2835" w:type="dxa"/>
            <w:gridSpan w:val="2"/>
            <w:tcBorders>
              <w:right w:val="single" w:sz="12" w:space="0" w:color="00000A"/>
            </w:tcBorders>
            <w:shd w:val="clear" w:color="auto" w:fill="E0E0E0"/>
          </w:tcPr>
          <w:p w:rsidR="00560CB5" w:rsidRDefault="00560CB5" w:rsidP="00560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560CB5">
        <w:trPr>
          <w:trHeight w:val="345"/>
        </w:trPr>
        <w:tc>
          <w:tcPr>
            <w:tcW w:w="6628" w:type="dxa"/>
            <w:vMerge/>
            <w:tcBorders>
              <w:bottom w:val="single" w:sz="12" w:space="0" w:color="00000A"/>
            </w:tcBorders>
          </w:tcPr>
          <w:p w:rsidR="00560CB5" w:rsidRDefault="00560CB5" w:rsidP="00560CB5">
            <w:pPr>
              <w:spacing w:line="360" w:lineRule="auto"/>
            </w:pPr>
          </w:p>
        </w:tc>
        <w:tc>
          <w:tcPr>
            <w:tcW w:w="2835" w:type="dxa"/>
            <w:gridSpan w:val="2"/>
            <w:tcBorders>
              <w:bottom w:val="single" w:sz="12" w:space="0" w:color="00000A"/>
              <w:right w:val="single" w:sz="12" w:space="0" w:color="00000A"/>
            </w:tcBorders>
          </w:tcPr>
          <w:p w:rsidR="00560CB5" w:rsidRDefault="00560CB5" w:rsidP="00560CB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2B59D4" w:rsidRDefault="002B59D4">
      <w:pPr>
        <w:ind w:firstLine="567"/>
        <w:jc w:val="both"/>
      </w:pPr>
    </w:p>
    <w:p w:rsidR="00644F4E" w:rsidRPr="00BB4484" w:rsidRDefault="00644F4E" w:rsidP="00644F4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644F4E" w:rsidRPr="00BB4484" w:rsidRDefault="00644F4E" w:rsidP="00644F4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44F4E" w:rsidRPr="00BB4484" w:rsidRDefault="00644F4E" w:rsidP="00644F4E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644F4E" w:rsidRPr="00BB4484" w:rsidRDefault="00644F4E" w:rsidP="00644F4E">
      <w:pPr>
        <w:shd w:val="clear" w:color="auto" w:fill="FFFFFF"/>
        <w:ind w:firstLine="527"/>
        <w:rPr>
          <w:b/>
        </w:rPr>
      </w:pPr>
    </w:p>
    <w:p w:rsidR="00644F4E" w:rsidRPr="00BB4484" w:rsidRDefault="00644F4E" w:rsidP="00644F4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2B59D4" w:rsidRPr="00644F4E" w:rsidRDefault="002B59D4" w:rsidP="00560CB5">
      <w:pPr>
        <w:jc w:val="both"/>
      </w:pPr>
      <w:r w:rsidRPr="00644F4E">
        <w:rPr>
          <w:bCs/>
        </w:rPr>
        <w:t>Раздел 1. Услуги в современной рыночной экономике</w:t>
      </w:r>
      <w:r w:rsidRPr="00644F4E">
        <w:t>.</w:t>
      </w:r>
    </w:p>
    <w:p w:rsidR="002B59D4" w:rsidRPr="00644F4E" w:rsidRDefault="002B59D4" w:rsidP="00560CB5">
      <w:pPr>
        <w:jc w:val="both"/>
        <w:rPr>
          <w:bCs/>
          <w:color w:val="231F20"/>
        </w:rPr>
      </w:pPr>
      <w:r w:rsidRPr="00644F4E">
        <w:rPr>
          <w:bCs/>
          <w:color w:val="231F20"/>
        </w:rPr>
        <w:t xml:space="preserve">Тема 1.Место и роль услуг в системе экономических отношений.  </w:t>
      </w:r>
    </w:p>
    <w:p w:rsidR="002B59D4" w:rsidRPr="00644F4E" w:rsidRDefault="002B59D4" w:rsidP="00560CB5">
      <w:pPr>
        <w:jc w:val="both"/>
        <w:rPr>
          <w:bCs/>
        </w:rPr>
      </w:pPr>
      <w:r w:rsidRPr="00644F4E">
        <w:rPr>
          <w:bCs/>
        </w:rPr>
        <w:t xml:space="preserve">Тема </w:t>
      </w:r>
      <w:r w:rsidR="0087238B" w:rsidRPr="00644F4E">
        <w:rPr>
          <w:bCs/>
        </w:rPr>
        <w:t>2</w:t>
      </w:r>
      <w:r w:rsidRPr="00644F4E">
        <w:rPr>
          <w:bCs/>
        </w:rPr>
        <w:t xml:space="preserve">. Роль ВТО в торговой политике в сфере услуг. </w:t>
      </w:r>
    </w:p>
    <w:p w:rsidR="0087238B" w:rsidRPr="00644F4E" w:rsidRDefault="0087238B" w:rsidP="00560CB5">
      <w:pPr>
        <w:jc w:val="both"/>
        <w:rPr>
          <w:bCs/>
          <w:color w:val="231F20"/>
        </w:rPr>
      </w:pPr>
      <w:r w:rsidRPr="00644F4E">
        <w:lastRenderedPageBreak/>
        <w:t>Тема</w:t>
      </w:r>
      <w:r w:rsidR="00644F4E">
        <w:t xml:space="preserve"> </w:t>
      </w:r>
      <w:r w:rsidRPr="00644F4E">
        <w:t>3. Рынок услуг сферы гостеприимства и общественного питания как системный объект изучения, мониторинга и прогнозирования</w:t>
      </w:r>
      <w:r w:rsidR="002B59D4" w:rsidRPr="00644F4E">
        <w:rPr>
          <w:bCs/>
          <w:color w:val="231F20"/>
        </w:rPr>
        <w:t xml:space="preserve">     </w:t>
      </w:r>
    </w:p>
    <w:p w:rsidR="00B17382" w:rsidRPr="00644F4E" w:rsidRDefault="00B17382" w:rsidP="00560CB5">
      <w:pPr>
        <w:rPr>
          <w:rFonts w:ascii="Petersburg-Bold" w:hAnsi="Petersburg-Bold" w:cs="Petersburg-Bold"/>
          <w:bCs/>
          <w:color w:val="231F20"/>
        </w:rPr>
      </w:pPr>
      <w:r w:rsidRPr="00644F4E">
        <w:rPr>
          <w:rFonts w:ascii="Petersburg-Bold" w:hAnsi="Petersburg-Bold" w:cs="Petersburg-Bold"/>
          <w:bCs/>
          <w:color w:val="231F20"/>
        </w:rPr>
        <w:t>Тема 4. Современное состояние мирового гостиничного рынка и факторы его развития</w:t>
      </w:r>
    </w:p>
    <w:p w:rsidR="0087238B" w:rsidRPr="00644F4E" w:rsidRDefault="00B17382" w:rsidP="00560CB5">
      <w:pPr>
        <w:rPr>
          <w:rFonts w:ascii="Petersburg-Bold" w:hAnsi="Petersburg-Bold" w:cs="Petersburg-Bold"/>
          <w:bCs/>
          <w:color w:val="231F20"/>
        </w:rPr>
      </w:pPr>
      <w:r w:rsidRPr="00644F4E">
        <w:rPr>
          <w:rFonts w:ascii="Petersburg-Bold" w:hAnsi="Petersburg-Bold" w:cs="Petersburg-Bold"/>
          <w:bCs/>
          <w:color w:val="231F20"/>
        </w:rPr>
        <w:t>Тема 5. Особенности  гостиничного рынка как рынка услуг</w:t>
      </w:r>
    </w:p>
    <w:p w:rsidR="00CA25FC" w:rsidRPr="00644F4E" w:rsidRDefault="00CA25FC" w:rsidP="00560CB5">
      <w:pPr>
        <w:rPr>
          <w:rFonts w:ascii="Petersburg-Bold" w:hAnsi="Petersburg-Bold" w:cs="Petersburg-Bold"/>
          <w:bCs/>
          <w:color w:val="231F20"/>
        </w:rPr>
      </w:pPr>
      <w:r w:rsidRPr="00644F4E">
        <w:rPr>
          <w:rFonts w:ascii="Petersburg-Bold" w:hAnsi="Petersburg-Bold" w:cs="Petersburg-Bold"/>
          <w:bCs/>
          <w:color w:val="231F20"/>
        </w:rPr>
        <w:t>Тема 6.  Особенности современного туристского спроса</w:t>
      </w:r>
    </w:p>
    <w:p w:rsidR="00DC07BE" w:rsidRPr="00644F4E" w:rsidRDefault="00E95D90" w:rsidP="00560CB5">
      <w:pPr>
        <w:rPr>
          <w:rFonts w:ascii="Petersburg-Bold" w:hAnsi="Petersburg-Bold" w:cs="Petersburg-Bold"/>
          <w:bCs/>
          <w:color w:val="231F20"/>
        </w:rPr>
      </w:pPr>
      <w:r w:rsidRPr="00644F4E">
        <w:rPr>
          <w:bCs/>
          <w:sz w:val="22"/>
          <w:szCs w:val="22"/>
        </w:rPr>
        <w:t xml:space="preserve">Раздел 2. Мировой рынок гостиничных  услуг  </w:t>
      </w:r>
    </w:p>
    <w:p w:rsidR="00CA25FC" w:rsidRPr="00644F4E" w:rsidRDefault="00CA25FC" w:rsidP="00560CB5">
      <w:pPr>
        <w:rPr>
          <w:rFonts w:ascii="Petersburg-Bold" w:hAnsi="Petersburg-Bold" w:cs="Petersburg-Bold"/>
          <w:bCs/>
          <w:color w:val="231F20"/>
        </w:rPr>
      </w:pPr>
      <w:r w:rsidRPr="00644F4E">
        <w:rPr>
          <w:rFonts w:ascii="Petersburg-Bold" w:hAnsi="Petersburg-Bold" w:cs="Petersburg-Bold"/>
          <w:bCs/>
          <w:color w:val="231F20"/>
        </w:rPr>
        <w:t xml:space="preserve">Тема8. Процессы </w:t>
      </w:r>
      <w:proofErr w:type="spellStart"/>
      <w:r w:rsidRPr="00644F4E">
        <w:rPr>
          <w:rFonts w:ascii="Petersburg-Bold" w:hAnsi="Petersburg-Bold" w:cs="Petersburg-Bold"/>
          <w:bCs/>
          <w:color w:val="231F20"/>
        </w:rPr>
        <w:t>транснационализации</w:t>
      </w:r>
      <w:proofErr w:type="spellEnd"/>
      <w:r w:rsidRPr="00644F4E">
        <w:rPr>
          <w:rFonts w:ascii="Petersburg-Bold" w:hAnsi="Petersburg-Bold" w:cs="Petersburg-Bold"/>
          <w:bCs/>
          <w:color w:val="231F20"/>
        </w:rPr>
        <w:t xml:space="preserve"> и глобализации в международном туризме и гостеприимстве</w:t>
      </w:r>
    </w:p>
    <w:p w:rsidR="00CA25FC" w:rsidRPr="00644F4E" w:rsidRDefault="00CA25FC" w:rsidP="00560CB5">
      <w:pPr>
        <w:rPr>
          <w:rFonts w:ascii="Petersburg-Bold" w:hAnsi="Petersburg-Bold" w:cs="Petersburg-Bold"/>
          <w:bCs/>
          <w:color w:val="231F20"/>
        </w:rPr>
      </w:pPr>
      <w:r w:rsidRPr="00644F4E">
        <w:rPr>
          <w:rFonts w:ascii="Petersburg-Bold" w:hAnsi="Petersburg-Bold" w:cs="Petersburg-Bold"/>
          <w:bCs/>
          <w:color w:val="231F20"/>
        </w:rPr>
        <w:t>Тема 9. Гостиничный рынок Европы</w:t>
      </w:r>
    </w:p>
    <w:p w:rsidR="00CA25FC" w:rsidRPr="00644F4E" w:rsidRDefault="00CA25FC" w:rsidP="00560CB5">
      <w:pPr>
        <w:rPr>
          <w:rFonts w:ascii="Petersburg-Bold" w:hAnsi="Petersburg-Bold" w:cs="Petersburg-Bold"/>
          <w:bCs/>
          <w:color w:val="231F20"/>
        </w:rPr>
      </w:pPr>
      <w:r w:rsidRPr="00644F4E">
        <w:rPr>
          <w:rFonts w:ascii="Petersburg-Bold" w:hAnsi="Petersburg-Bold" w:cs="Petersburg-Bold"/>
          <w:bCs/>
          <w:color w:val="231F20"/>
        </w:rPr>
        <w:t>Тема 10. Гостиничный рынок  Скандинавии</w:t>
      </w:r>
    </w:p>
    <w:p w:rsidR="00CA25FC" w:rsidRPr="00644F4E" w:rsidRDefault="00CA25FC" w:rsidP="00560CB5">
      <w:pPr>
        <w:rPr>
          <w:rFonts w:ascii="Petersburg-Bold" w:hAnsi="Petersburg-Bold" w:cs="Petersburg-Bold"/>
          <w:bCs/>
          <w:color w:val="231F20"/>
        </w:rPr>
      </w:pPr>
      <w:r w:rsidRPr="00644F4E">
        <w:rPr>
          <w:rFonts w:ascii="Petersburg-Bold" w:hAnsi="Petersburg-Bold" w:cs="Petersburg-Bold"/>
          <w:bCs/>
          <w:color w:val="231F20"/>
        </w:rPr>
        <w:t>Тема 11. Гостиничный рынок  Азии</w:t>
      </w:r>
    </w:p>
    <w:p w:rsidR="00CA25FC" w:rsidRPr="00644F4E" w:rsidRDefault="00CA25FC" w:rsidP="00560CB5">
      <w:pPr>
        <w:rPr>
          <w:rFonts w:ascii="Petersburg-Bold" w:hAnsi="Petersburg-Bold" w:cs="Petersburg-Bold"/>
          <w:bCs/>
          <w:color w:val="231F20"/>
        </w:rPr>
      </w:pPr>
      <w:r w:rsidRPr="00644F4E">
        <w:rPr>
          <w:rFonts w:ascii="Petersburg-Bold" w:hAnsi="Petersburg-Bold" w:cs="Petersburg-Bold"/>
          <w:bCs/>
          <w:color w:val="231F20"/>
        </w:rPr>
        <w:t>Тема 12. Гостиничный рынок  США</w:t>
      </w:r>
    </w:p>
    <w:p w:rsidR="00CA25FC" w:rsidRPr="00644F4E" w:rsidRDefault="00CA25FC" w:rsidP="00560CB5">
      <w:pPr>
        <w:rPr>
          <w:rFonts w:ascii="Petersburg-Bold" w:hAnsi="Petersburg-Bold" w:cs="Petersburg-Bold"/>
          <w:bCs/>
          <w:color w:val="231F20"/>
        </w:rPr>
      </w:pPr>
      <w:r w:rsidRPr="00644F4E">
        <w:rPr>
          <w:rFonts w:ascii="Petersburg-Bold" w:hAnsi="Petersburg-Bold" w:cs="Petersburg-Bold"/>
          <w:bCs/>
          <w:color w:val="231F20"/>
        </w:rPr>
        <w:t xml:space="preserve">Тема 13. Гостиничный рынок  Африки  </w:t>
      </w:r>
    </w:p>
    <w:p w:rsidR="0087238B" w:rsidRPr="00644F4E" w:rsidRDefault="00CA25FC" w:rsidP="00560CB5">
      <w:pPr>
        <w:rPr>
          <w:rFonts w:ascii="Petersburg-Bold" w:hAnsi="Petersburg-Bold" w:cs="Petersburg-Bold"/>
          <w:bCs/>
          <w:color w:val="231F20"/>
        </w:rPr>
      </w:pPr>
      <w:r w:rsidRPr="00644F4E">
        <w:rPr>
          <w:rFonts w:ascii="Petersburg-Bold" w:hAnsi="Petersburg-Bold" w:cs="Petersburg-Bold"/>
          <w:bCs/>
          <w:color w:val="231F20"/>
        </w:rPr>
        <w:t>Тема14. Особенности мирового санаторно-курортного рынка</w:t>
      </w:r>
    </w:p>
    <w:p w:rsidR="00A368BC" w:rsidRPr="00644F4E" w:rsidRDefault="00A368BC" w:rsidP="00560CB5">
      <w:pPr>
        <w:jc w:val="both"/>
        <w:rPr>
          <w:rFonts w:ascii="Petersburg-Bold" w:hAnsi="Petersburg-Bold" w:cs="Petersburg-Bold"/>
          <w:bCs/>
          <w:color w:val="231F20"/>
        </w:rPr>
      </w:pPr>
      <w:r w:rsidRPr="00644F4E">
        <w:rPr>
          <w:rFonts w:ascii="Petersburg-Bold" w:hAnsi="Petersburg-Bold" w:cs="Petersburg-Bold"/>
          <w:bCs/>
          <w:color w:val="231F20"/>
        </w:rPr>
        <w:t xml:space="preserve">Типы курортов и центры санаторно-курортного отдыха в Европе </w:t>
      </w:r>
    </w:p>
    <w:p w:rsidR="0087238B" w:rsidRPr="00A368BC" w:rsidRDefault="0087238B" w:rsidP="00DB0D24">
      <w:pPr>
        <w:jc w:val="both"/>
        <w:rPr>
          <w:rFonts w:ascii="Petersburg-Bold" w:hAnsi="Petersburg-Bold" w:cs="Petersburg-Bold"/>
          <w:bCs/>
          <w:color w:val="231F20"/>
        </w:rPr>
      </w:pPr>
    </w:p>
    <w:p w:rsidR="0087238B" w:rsidRDefault="0087238B" w:rsidP="00DB0D24">
      <w:pPr>
        <w:rPr>
          <w:rFonts w:ascii="Petersburg-Bold" w:hAnsi="Petersburg-Bold" w:cs="Petersburg-Bold"/>
          <w:b/>
          <w:bCs/>
          <w:color w:val="231F20"/>
        </w:rPr>
      </w:pPr>
    </w:p>
    <w:p w:rsidR="00AE5AD7" w:rsidRPr="00BB4484" w:rsidRDefault="00AE5AD7" w:rsidP="00AE5AD7">
      <w:r w:rsidRPr="00BB4484">
        <w:rPr>
          <w:b/>
          <w:color w:val="000000"/>
        </w:rPr>
        <w:t>4.2. Примерная тематика курсовых работ (проектов):</w:t>
      </w:r>
    </w:p>
    <w:p w:rsidR="00AE5AD7" w:rsidRPr="00BB4484" w:rsidRDefault="00AE5AD7" w:rsidP="00AE5AD7">
      <w:r w:rsidRPr="00BB4484">
        <w:t>Курсовая работа по дисциплине не предусмотрена учебным планом.</w:t>
      </w:r>
    </w:p>
    <w:p w:rsidR="00AE5AD7" w:rsidRPr="00BB4484" w:rsidRDefault="00AE5AD7" w:rsidP="00AE5AD7">
      <w:pPr>
        <w:rPr>
          <w:color w:val="000000"/>
        </w:rPr>
      </w:pPr>
    </w:p>
    <w:p w:rsidR="00AE5AD7" w:rsidRPr="00BB4484" w:rsidRDefault="00AE5AD7" w:rsidP="00AE5AD7">
      <w:pPr>
        <w:jc w:val="both"/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AE5AD7" w:rsidRPr="00BB4484" w:rsidRDefault="00AE5AD7" w:rsidP="00AE5AD7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E5AD7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E5AD7" w:rsidRPr="00BB4484" w:rsidRDefault="00AE5AD7" w:rsidP="00755BC7">
            <w:pPr>
              <w:pStyle w:val="af2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E5AD7" w:rsidRPr="00BB4484" w:rsidRDefault="00AE5AD7" w:rsidP="00755BC7">
            <w:pPr>
              <w:pStyle w:val="af2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D7" w:rsidRPr="00BB4484" w:rsidRDefault="00AE5AD7" w:rsidP="00755BC7">
            <w:pPr>
              <w:pStyle w:val="af2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AE5AD7" w:rsidRPr="00BB4484" w:rsidRDefault="00AE5AD7" w:rsidP="00755BC7">
            <w:pPr>
              <w:pStyle w:val="af2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AE5AD7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E5AD7" w:rsidRPr="00BB4484" w:rsidRDefault="00AE5AD7" w:rsidP="00755BC7">
            <w:pPr>
              <w:pStyle w:val="af2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E5AD7" w:rsidRPr="00BB4484" w:rsidRDefault="00AE5AD7" w:rsidP="00755BC7">
            <w:pPr>
              <w:pStyle w:val="af2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E5AD7" w:rsidRPr="00BB4484" w:rsidRDefault="00AE5AD7" w:rsidP="00755BC7">
            <w:pPr>
              <w:pStyle w:val="af2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E5AD7" w:rsidRPr="00BB4484" w:rsidRDefault="00AE5AD7" w:rsidP="00755BC7">
            <w:pPr>
              <w:pStyle w:val="af2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E5AD7" w:rsidRPr="00BB4484" w:rsidRDefault="00AE5AD7" w:rsidP="00755BC7">
            <w:pPr>
              <w:pStyle w:val="af2"/>
              <w:jc w:val="center"/>
              <w:rPr>
                <w:b/>
              </w:rPr>
            </w:pPr>
          </w:p>
        </w:tc>
      </w:tr>
      <w:tr w:rsidR="00837FF3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FF3" w:rsidRPr="00BB4484" w:rsidRDefault="00837FF3" w:rsidP="00837FF3">
            <w:pPr>
              <w:pStyle w:val="af2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FF3" w:rsidRPr="00644F4E" w:rsidRDefault="00837FF3" w:rsidP="00837FF3">
            <w:pPr>
              <w:rPr>
                <w:rFonts w:ascii="Petersburg-Bold" w:hAnsi="Petersburg-Bold" w:cs="Petersburg-Bold"/>
                <w:bCs/>
                <w:color w:val="231F20"/>
              </w:rPr>
            </w:pPr>
            <w:r w:rsidRPr="00644F4E">
              <w:rPr>
                <w:rFonts w:ascii="Petersburg-Bold" w:hAnsi="Petersburg-Bold" w:cs="Petersburg-Bold"/>
                <w:bCs/>
                <w:color w:val="231F20"/>
              </w:rPr>
              <w:t>Тема 4. Современное состояние мирового гостиничного рынка и факторы его развития</w:t>
            </w:r>
          </w:p>
          <w:p w:rsidR="00837FF3" w:rsidRPr="00BB4484" w:rsidRDefault="00837FF3" w:rsidP="0083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FF3" w:rsidRDefault="00837FF3" w:rsidP="00837FF3">
            <w:r w:rsidRPr="008E1B49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7FF3" w:rsidRDefault="00837FF3" w:rsidP="00837FF3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7FF3" w:rsidRDefault="00837FF3" w:rsidP="00837FF3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837FF3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FF3" w:rsidRPr="00BB4484" w:rsidRDefault="00837FF3" w:rsidP="00837FF3">
            <w:pPr>
              <w:pStyle w:val="af2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FF3" w:rsidRPr="00644F4E" w:rsidRDefault="00837FF3" w:rsidP="00837FF3">
            <w:pPr>
              <w:rPr>
                <w:rFonts w:ascii="Petersburg-Bold" w:hAnsi="Petersburg-Bold" w:cs="Petersburg-Bold"/>
                <w:bCs/>
                <w:color w:val="231F20"/>
              </w:rPr>
            </w:pPr>
            <w:r w:rsidRPr="00644F4E">
              <w:rPr>
                <w:rFonts w:ascii="Petersburg-Bold" w:hAnsi="Petersburg-Bold" w:cs="Petersburg-Bold"/>
                <w:bCs/>
                <w:color w:val="231F20"/>
              </w:rPr>
              <w:t xml:space="preserve">Тема8. Процессы </w:t>
            </w:r>
            <w:proofErr w:type="spellStart"/>
            <w:r w:rsidRPr="00644F4E">
              <w:rPr>
                <w:rFonts w:ascii="Petersburg-Bold" w:hAnsi="Petersburg-Bold" w:cs="Petersburg-Bold"/>
                <w:bCs/>
                <w:color w:val="231F20"/>
              </w:rPr>
              <w:t>транснационализации</w:t>
            </w:r>
            <w:proofErr w:type="spellEnd"/>
            <w:r w:rsidRPr="00644F4E">
              <w:rPr>
                <w:rFonts w:ascii="Petersburg-Bold" w:hAnsi="Petersburg-Bold" w:cs="Petersburg-Bold"/>
                <w:bCs/>
                <w:color w:val="231F20"/>
              </w:rPr>
              <w:t xml:space="preserve"> и глобализации в международном туризме и гостеприимстве</w:t>
            </w:r>
          </w:p>
          <w:p w:rsidR="00837FF3" w:rsidRPr="00BB4484" w:rsidRDefault="00837FF3" w:rsidP="0083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FF3" w:rsidRDefault="00837FF3" w:rsidP="00837FF3">
            <w:r w:rsidRPr="008E1B49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7FF3" w:rsidRDefault="00837FF3" w:rsidP="00837FF3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7FF3" w:rsidRDefault="00837FF3" w:rsidP="00837FF3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837FF3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FF3" w:rsidRPr="00BB4484" w:rsidRDefault="00837FF3" w:rsidP="00837FF3">
            <w:pPr>
              <w:pStyle w:val="af2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FF3" w:rsidRPr="00644F4E" w:rsidRDefault="00837FF3" w:rsidP="00837FF3">
            <w:pPr>
              <w:rPr>
                <w:rFonts w:ascii="Petersburg-Bold" w:hAnsi="Petersburg-Bold" w:cs="Petersburg-Bold"/>
                <w:bCs/>
                <w:color w:val="231F20"/>
              </w:rPr>
            </w:pPr>
            <w:r w:rsidRPr="00644F4E">
              <w:rPr>
                <w:rFonts w:ascii="Petersburg-Bold" w:hAnsi="Petersburg-Bold" w:cs="Petersburg-Bold"/>
                <w:bCs/>
                <w:color w:val="231F20"/>
              </w:rPr>
              <w:t>Особенности мирового санаторно-курортного рынка</w:t>
            </w:r>
          </w:p>
          <w:p w:rsidR="00837FF3" w:rsidRPr="00644F4E" w:rsidRDefault="00837FF3" w:rsidP="00837FF3">
            <w:pPr>
              <w:jc w:val="both"/>
              <w:rPr>
                <w:rFonts w:ascii="Petersburg-Bold" w:hAnsi="Petersburg-Bold" w:cs="Petersburg-Bold"/>
                <w:bCs/>
                <w:color w:val="231F20"/>
              </w:rPr>
            </w:pPr>
            <w:r w:rsidRPr="00644F4E">
              <w:rPr>
                <w:rFonts w:ascii="Petersburg-Bold" w:hAnsi="Petersburg-Bold" w:cs="Petersburg-Bold"/>
                <w:bCs/>
                <w:color w:val="231F20"/>
              </w:rPr>
              <w:t xml:space="preserve">Типы курортов и центры санаторно-курортного отдыха в </w:t>
            </w:r>
            <w:r w:rsidRPr="00644F4E">
              <w:rPr>
                <w:rFonts w:ascii="Petersburg-Bold" w:hAnsi="Petersburg-Bold" w:cs="Petersburg-Bold"/>
                <w:bCs/>
                <w:color w:val="231F20"/>
              </w:rPr>
              <w:lastRenderedPageBreak/>
              <w:t xml:space="preserve">Европе </w:t>
            </w:r>
          </w:p>
          <w:p w:rsidR="00837FF3" w:rsidRPr="00BB4484" w:rsidRDefault="00837FF3" w:rsidP="0083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FF3" w:rsidRDefault="00837FF3" w:rsidP="00837FF3">
            <w:r w:rsidRPr="008E1B49">
              <w:rPr>
                <w:sz w:val="22"/>
                <w:szCs w:val="22"/>
              </w:rPr>
              <w:lastRenderedPageBreak/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7FF3" w:rsidRDefault="00837FF3" w:rsidP="00837FF3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7FF3" w:rsidRDefault="00837FF3" w:rsidP="00837FF3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AE5AD7" w:rsidRPr="00BB4484" w:rsidRDefault="00AE5AD7" w:rsidP="00AE5AD7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AE5AD7" w:rsidRDefault="00AE5AD7" w:rsidP="00DB0D24">
      <w:pPr>
        <w:rPr>
          <w:rFonts w:ascii="Petersburg-Bold" w:hAnsi="Petersburg-Bold" w:cs="Petersburg-Bold"/>
          <w:b/>
          <w:bCs/>
          <w:color w:val="231F20"/>
        </w:rPr>
      </w:pPr>
    </w:p>
    <w:p w:rsidR="002023D6" w:rsidRPr="00BB4484" w:rsidRDefault="002023D6" w:rsidP="002023D6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2023D6" w:rsidRPr="00BB4484" w:rsidRDefault="002023D6" w:rsidP="002023D6">
      <w:pPr>
        <w:pStyle w:val="ab"/>
        <w:spacing w:after="0"/>
        <w:rPr>
          <w:b/>
          <w:bCs/>
          <w:color w:val="000000"/>
        </w:rPr>
      </w:pPr>
    </w:p>
    <w:p w:rsidR="002023D6" w:rsidRPr="00BB4484" w:rsidRDefault="002023D6" w:rsidP="002023D6">
      <w:pPr>
        <w:pStyle w:val="ab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2023D6" w:rsidRPr="00BB4484" w:rsidRDefault="002023D6" w:rsidP="002023D6">
      <w:pPr>
        <w:pStyle w:val="ab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023D6" w:rsidRDefault="002023D6" w:rsidP="002023D6">
      <w:pPr>
        <w:rPr>
          <w:b/>
          <w:bCs/>
        </w:rPr>
      </w:pPr>
    </w:p>
    <w:p w:rsidR="002023D6" w:rsidRPr="00EC7F7F" w:rsidRDefault="002023D6" w:rsidP="002023D6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</w:t>
      </w:r>
      <w:r w:rsidR="00470759">
        <w:rPr>
          <w:b/>
          <w:bCs/>
        </w:rPr>
        <w:t>лабораторным</w:t>
      </w:r>
      <w:r w:rsidRPr="00EC7F7F">
        <w:rPr>
          <w:b/>
          <w:bCs/>
        </w:rPr>
        <w:t xml:space="preserve"> занятиям :</w:t>
      </w:r>
    </w:p>
    <w:p w:rsidR="00342969" w:rsidRPr="00DC07BE" w:rsidRDefault="00342969" w:rsidP="00DB0D24">
      <w:pPr>
        <w:jc w:val="both"/>
        <w:rPr>
          <w:b/>
          <w:bCs/>
        </w:rPr>
      </w:pPr>
    </w:p>
    <w:p w:rsidR="002B59D4" w:rsidRPr="00DC07BE" w:rsidRDefault="00F22305" w:rsidP="00DB0D24">
      <w:pPr>
        <w:jc w:val="both"/>
        <w:rPr>
          <w:b/>
          <w:bCs/>
        </w:rPr>
      </w:pPr>
      <w:r w:rsidRPr="00DC07BE">
        <w:rPr>
          <w:b/>
          <w:bCs/>
        </w:rPr>
        <w:t>Раздел 1. Услуги в современной рыночной экономике</w:t>
      </w:r>
    </w:p>
    <w:p w:rsidR="002B59D4" w:rsidRPr="00DC07BE" w:rsidRDefault="002B59D4" w:rsidP="00DB0D24">
      <w:pPr>
        <w:jc w:val="both"/>
        <w:rPr>
          <w:rFonts w:ascii="Petersburg-Regular" w:hAnsi="Petersburg-Regular" w:cs="Petersburg-Regular"/>
          <w:b/>
          <w:i/>
          <w:iCs/>
          <w:color w:val="231F20"/>
        </w:rPr>
      </w:pPr>
      <w:r w:rsidRPr="00DC07BE">
        <w:rPr>
          <w:rFonts w:ascii="Petersburg-Regular" w:hAnsi="Petersburg-Regular" w:cs="Petersburg-Regular"/>
          <w:b/>
          <w:i/>
          <w:iCs/>
          <w:color w:val="231F20"/>
        </w:rPr>
        <w:t xml:space="preserve">Тема 1. Место и роль услуг в системе экономических отношений. </w:t>
      </w:r>
    </w:p>
    <w:p w:rsidR="002B59D4" w:rsidRPr="00F22305" w:rsidRDefault="002B59D4" w:rsidP="00DB0D24">
      <w:pPr>
        <w:jc w:val="both"/>
        <w:rPr>
          <w:color w:val="231F20"/>
        </w:rPr>
      </w:pPr>
      <w:r w:rsidRPr="00DC07BE">
        <w:rPr>
          <w:color w:val="231F20"/>
        </w:rPr>
        <w:t>1.Классификация экономических субъектов в зависимости от оказания услуг населению. 2.Особенности международной</w:t>
      </w:r>
      <w:r w:rsidRPr="00F22305">
        <w:rPr>
          <w:color w:val="231F20"/>
        </w:rPr>
        <w:t xml:space="preserve"> торговли услугами. </w:t>
      </w:r>
    </w:p>
    <w:p w:rsidR="002B59D4" w:rsidRPr="00F22305" w:rsidRDefault="002B59D4" w:rsidP="00DB0D24">
      <w:pPr>
        <w:jc w:val="both"/>
        <w:rPr>
          <w:color w:val="231F20"/>
        </w:rPr>
      </w:pPr>
      <w:r w:rsidRPr="00F22305">
        <w:rPr>
          <w:color w:val="231F20"/>
        </w:rPr>
        <w:t>3.Деятельность ТНК в сфере услуг.</w:t>
      </w:r>
    </w:p>
    <w:p w:rsidR="002B59D4" w:rsidRDefault="002B59D4" w:rsidP="00DB0D24">
      <w:pPr>
        <w:jc w:val="both"/>
        <w:rPr>
          <w:rFonts w:ascii="Petersburg-Regular" w:hAnsi="Petersburg-Regular" w:cs="Petersburg-Regular"/>
          <w:i/>
          <w:iCs/>
          <w:color w:val="231F20"/>
        </w:rPr>
      </w:pPr>
      <w:r w:rsidRPr="00F22305">
        <w:rPr>
          <w:color w:val="231F20"/>
        </w:rPr>
        <w:t xml:space="preserve">4. Услуга как экономическое благо. </w:t>
      </w:r>
      <w:r w:rsidRPr="00F22305">
        <w:rPr>
          <w:rFonts w:ascii="Petersburg-Regular" w:hAnsi="Petersburg-Regular" w:cs="Petersburg-Regular"/>
          <w:i/>
          <w:iCs/>
          <w:color w:val="231F20"/>
        </w:rPr>
        <w:t xml:space="preserve"> </w:t>
      </w:r>
    </w:p>
    <w:p w:rsidR="00F22305" w:rsidRDefault="00F22305" w:rsidP="00DB0D24">
      <w:pPr>
        <w:jc w:val="both"/>
        <w:rPr>
          <w:rFonts w:ascii="Petersburg-Regular" w:hAnsi="Petersburg-Regular" w:cs="Petersburg-Regular"/>
          <w:b/>
          <w:iCs/>
          <w:color w:val="231F20"/>
        </w:rPr>
      </w:pPr>
      <w:r w:rsidRPr="00F22305">
        <w:rPr>
          <w:rFonts w:ascii="Petersburg-Regular" w:hAnsi="Petersburg-Regular" w:cs="Petersburg-Regular"/>
          <w:b/>
          <w:iCs/>
          <w:color w:val="231F20"/>
        </w:rPr>
        <w:t xml:space="preserve">Тема 2: Роль ВТО в торговой политике в сфере услуг. </w:t>
      </w:r>
    </w:p>
    <w:p w:rsidR="00F22305" w:rsidRPr="00F22305" w:rsidRDefault="00F22305" w:rsidP="00DB0D24">
      <w:pPr>
        <w:jc w:val="both"/>
        <w:rPr>
          <w:rFonts w:ascii="Petersburg-Regular" w:hAnsi="Petersburg-Regular" w:cs="Petersburg-Regular"/>
          <w:iCs/>
          <w:color w:val="231F20"/>
        </w:rPr>
      </w:pPr>
      <w:r w:rsidRPr="00F22305">
        <w:rPr>
          <w:rFonts w:ascii="Petersburg-Regular" w:hAnsi="Petersburg-Regular" w:cs="Petersburg-Regular"/>
          <w:iCs/>
          <w:color w:val="231F20"/>
        </w:rPr>
        <w:t xml:space="preserve">1.Всемирная торговая организация. </w:t>
      </w:r>
    </w:p>
    <w:p w:rsidR="00F22305" w:rsidRPr="00F22305" w:rsidRDefault="00F22305" w:rsidP="00DB0D24">
      <w:pPr>
        <w:jc w:val="both"/>
        <w:rPr>
          <w:rFonts w:ascii="Petersburg-Regular" w:hAnsi="Petersburg-Regular" w:cs="Petersburg-Regular"/>
          <w:iCs/>
          <w:color w:val="231F20"/>
        </w:rPr>
      </w:pPr>
      <w:r w:rsidRPr="00F22305">
        <w:rPr>
          <w:rFonts w:ascii="Petersburg-Regular" w:hAnsi="Petersburg-Regular" w:cs="Petersburg-Regular"/>
          <w:iCs/>
          <w:color w:val="231F20"/>
        </w:rPr>
        <w:t xml:space="preserve">2.Основные правовые документы ВТО. </w:t>
      </w:r>
    </w:p>
    <w:p w:rsidR="00F22305" w:rsidRPr="00F22305" w:rsidRDefault="00F22305" w:rsidP="00DB0D24">
      <w:pPr>
        <w:jc w:val="both"/>
        <w:rPr>
          <w:rFonts w:ascii="Petersburg-Regular" w:hAnsi="Petersburg-Regular" w:cs="Petersburg-Regular"/>
          <w:iCs/>
          <w:color w:val="231F20"/>
        </w:rPr>
      </w:pPr>
      <w:r w:rsidRPr="00F22305">
        <w:rPr>
          <w:rFonts w:ascii="Petersburg-Regular" w:hAnsi="Petersburg-Regular" w:cs="Petersburg-Regular"/>
          <w:iCs/>
          <w:color w:val="231F20"/>
        </w:rPr>
        <w:t xml:space="preserve">3.Структура и основные положения Генерального соглашения по торговле услугами (ГАТС). </w:t>
      </w:r>
    </w:p>
    <w:p w:rsidR="00F22305" w:rsidRPr="00F22305" w:rsidRDefault="00F22305" w:rsidP="00DB0D24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22305">
        <w:rPr>
          <w:rFonts w:ascii="Times New Roman" w:hAnsi="Times New Roman" w:cs="Times New Roman"/>
          <w:b/>
          <w:iCs/>
          <w:sz w:val="24"/>
          <w:szCs w:val="24"/>
        </w:rPr>
        <w:t xml:space="preserve">Тема3. Рынок услуг сферы гостеприимства и общественного питания как системный объект изучения, мониторинга и прогнозирования     </w:t>
      </w:r>
    </w:p>
    <w:p w:rsidR="00F22305" w:rsidRPr="00F22305" w:rsidRDefault="00F22305" w:rsidP="00DB0D24">
      <w:pPr>
        <w:pStyle w:val="af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305">
        <w:rPr>
          <w:rFonts w:ascii="Times New Roman" w:hAnsi="Times New Roman" w:cs="Times New Roman"/>
          <w:iCs/>
          <w:sz w:val="24"/>
          <w:szCs w:val="24"/>
        </w:rPr>
        <w:t xml:space="preserve">Мировой рынок услуг как поле деятельности компаний  сферы гостеприимства и общественного питания: методы изучения рынка,  методы выхода на рынок и продвижения услуг. </w:t>
      </w:r>
    </w:p>
    <w:p w:rsidR="00F22305" w:rsidRPr="00F22305" w:rsidRDefault="00F22305" w:rsidP="00DB0D24">
      <w:pPr>
        <w:pStyle w:val="af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305">
        <w:rPr>
          <w:rFonts w:ascii="Times New Roman" w:hAnsi="Times New Roman" w:cs="Times New Roman"/>
          <w:iCs/>
          <w:sz w:val="24"/>
          <w:szCs w:val="24"/>
        </w:rPr>
        <w:t xml:space="preserve">Методологические основы маркетинговых исследований  рынка: количественные и качественные методы. </w:t>
      </w:r>
    </w:p>
    <w:p w:rsidR="00F22305" w:rsidRPr="00F22305" w:rsidRDefault="00F22305" w:rsidP="00DB0D24">
      <w:pPr>
        <w:pStyle w:val="af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305">
        <w:rPr>
          <w:rFonts w:ascii="Times New Roman" w:hAnsi="Times New Roman" w:cs="Times New Roman"/>
          <w:iCs/>
          <w:sz w:val="24"/>
          <w:szCs w:val="24"/>
        </w:rPr>
        <w:t xml:space="preserve">Характеристика основных методов проведения маркетинговых исследований. </w:t>
      </w:r>
    </w:p>
    <w:p w:rsidR="002B59D4" w:rsidRPr="00F22305" w:rsidRDefault="00F22305" w:rsidP="00DB0D24">
      <w:pPr>
        <w:pStyle w:val="af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305">
        <w:rPr>
          <w:rFonts w:ascii="Times New Roman" w:hAnsi="Times New Roman" w:cs="Times New Roman"/>
          <w:iCs/>
          <w:sz w:val="24"/>
          <w:szCs w:val="24"/>
        </w:rPr>
        <w:t>Организация мониторинга и методы прогнозирования.</w:t>
      </w:r>
    </w:p>
    <w:p w:rsidR="00F22305" w:rsidRPr="00F22305" w:rsidRDefault="00F22305" w:rsidP="00DB0D24">
      <w:pPr>
        <w:jc w:val="both"/>
        <w:rPr>
          <w:b/>
          <w:iCs/>
        </w:rPr>
      </w:pPr>
      <w:r w:rsidRPr="00F22305">
        <w:rPr>
          <w:b/>
          <w:iCs/>
        </w:rPr>
        <w:t>Тема 4. Современное состояние мирового гостиничного рынка и факторы его развития</w:t>
      </w:r>
    </w:p>
    <w:p w:rsidR="00F22305" w:rsidRPr="00F22305" w:rsidRDefault="00F22305" w:rsidP="00DB0D24">
      <w:pPr>
        <w:pStyle w:val="af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305">
        <w:rPr>
          <w:rFonts w:ascii="Times New Roman" w:hAnsi="Times New Roman" w:cs="Times New Roman"/>
          <w:iCs/>
          <w:sz w:val="24"/>
          <w:szCs w:val="24"/>
        </w:rPr>
        <w:t xml:space="preserve">Структура туристского рынка. </w:t>
      </w:r>
    </w:p>
    <w:p w:rsidR="00F22305" w:rsidRPr="00F22305" w:rsidRDefault="00F22305" w:rsidP="00DB0D24">
      <w:pPr>
        <w:pStyle w:val="af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305">
        <w:rPr>
          <w:rFonts w:ascii="Times New Roman" w:hAnsi="Times New Roman" w:cs="Times New Roman"/>
          <w:iCs/>
          <w:sz w:val="24"/>
          <w:szCs w:val="24"/>
        </w:rPr>
        <w:t xml:space="preserve">Формы рыночных структур в туризме и гостеприимстве. </w:t>
      </w:r>
    </w:p>
    <w:p w:rsidR="00F22305" w:rsidRPr="00F22305" w:rsidRDefault="00F22305" w:rsidP="00DB0D24">
      <w:pPr>
        <w:pStyle w:val="af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305">
        <w:rPr>
          <w:rFonts w:ascii="Times New Roman" w:hAnsi="Times New Roman" w:cs="Times New Roman"/>
          <w:iCs/>
          <w:sz w:val="24"/>
          <w:szCs w:val="24"/>
        </w:rPr>
        <w:t>Концентрация производства  в туристско-гостиничном бизнесе и механизм ее осуществления.</w:t>
      </w:r>
    </w:p>
    <w:p w:rsidR="00F22305" w:rsidRPr="00F22305" w:rsidRDefault="00F22305" w:rsidP="00DB0D24">
      <w:pPr>
        <w:jc w:val="both"/>
        <w:rPr>
          <w:b/>
          <w:iCs/>
        </w:rPr>
      </w:pPr>
      <w:r w:rsidRPr="00F22305">
        <w:rPr>
          <w:b/>
          <w:iCs/>
        </w:rPr>
        <w:t>Тема 5. Особенности  гостиничного рынка как рынка услуг</w:t>
      </w:r>
    </w:p>
    <w:p w:rsidR="00F22305" w:rsidRPr="00F22305" w:rsidRDefault="00F22305" w:rsidP="00DB0D24">
      <w:pPr>
        <w:pStyle w:val="af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305">
        <w:rPr>
          <w:rFonts w:ascii="Times New Roman" w:hAnsi="Times New Roman" w:cs="Times New Roman"/>
          <w:iCs/>
          <w:sz w:val="24"/>
          <w:szCs w:val="24"/>
        </w:rPr>
        <w:t>Факторы, влияющие на формирование и развитие мирового рынка гостиничных услуг.</w:t>
      </w:r>
    </w:p>
    <w:p w:rsidR="00F22305" w:rsidRPr="00F22305" w:rsidRDefault="00F22305" w:rsidP="00DB0D24">
      <w:pPr>
        <w:pStyle w:val="af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305">
        <w:rPr>
          <w:rFonts w:ascii="Times New Roman" w:hAnsi="Times New Roman" w:cs="Times New Roman"/>
          <w:iCs/>
          <w:sz w:val="24"/>
          <w:szCs w:val="24"/>
        </w:rPr>
        <w:t xml:space="preserve">Влияние НТП на развитие рынка ГУ. </w:t>
      </w:r>
    </w:p>
    <w:p w:rsidR="00F22305" w:rsidRPr="00F22305" w:rsidRDefault="00F22305" w:rsidP="00DB0D24">
      <w:pPr>
        <w:pStyle w:val="af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305">
        <w:rPr>
          <w:rFonts w:ascii="Times New Roman" w:hAnsi="Times New Roman" w:cs="Times New Roman"/>
          <w:iCs/>
          <w:sz w:val="24"/>
          <w:szCs w:val="24"/>
        </w:rPr>
        <w:t>Усложнение рыночной среды.</w:t>
      </w:r>
    </w:p>
    <w:p w:rsidR="00F22305" w:rsidRPr="00F22305" w:rsidRDefault="00F22305" w:rsidP="00DB0D24">
      <w:pPr>
        <w:pStyle w:val="af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2305">
        <w:rPr>
          <w:rFonts w:ascii="Times New Roman" w:hAnsi="Times New Roman" w:cs="Times New Roman"/>
          <w:iCs/>
          <w:sz w:val="24"/>
          <w:szCs w:val="24"/>
        </w:rPr>
        <w:lastRenderedPageBreak/>
        <w:t>Модели регулирования рынка гостиничных услуг.</w:t>
      </w:r>
    </w:p>
    <w:p w:rsidR="00F22305" w:rsidRPr="00F22305" w:rsidRDefault="00F22305" w:rsidP="00DB0D24">
      <w:pPr>
        <w:jc w:val="both"/>
        <w:rPr>
          <w:b/>
          <w:iCs/>
        </w:rPr>
      </w:pPr>
      <w:r w:rsidRPr="00F22305">
        <w:rPr>
          <w:b/>
          <w:iCs/>
        </w:rPr>
        <w:t>Тема 6.  Особенности современного туристского спроса</w:t>
      </w:r>
    </w:p>
    <w:p w:rsidR="00F22305" w:rsidRPr="00F22305" w:rsidRDefault="00F22305" w:rsidP="00DB0D24">
      <w:pPr>
        <w:pStyle w:val="af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F22305">
        <w:rPr>
          <w:rFonts w:ascii="Times New Roman" w:hAnsi="Times New Roman" w:cs="Times New Roman"/>
          <w:iCs/>
        </w:rPr>
        <w:t xml:space="preserve">Типы туристов и сущность туристского спроса. </w:t>
      </w:r>
    </w:p>
    <w:p w:rsidR="00F22305" w:rsidRPr="00F22305" w:rsidRDefault="00F22305" w:rsidP="00DB0D24">
      <w:pPr>
        <w:pStyle w:val="af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F22305">
        <w:rPr>
          <w:rFonts w:ascii="Times New Roman" w:hAnsi="Times New Roman" w:cs="Times New Roman"/>
          <w:iCs/>
        </w:rPr>
        <w:t>Модель поведения потребителя услуг гостеприимства.</w:t>
      </w:r>
    </w:p>
    <w:p w:rsidR="00F22305" w:rsidRPr="00F22305" w:rsidRDefault="00F22305" w:rsidP="00DB0D24">
      <w:pPr>
        <w:pStyle w:val="af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F22305">
        <w:rPr>
          <w:rFonts w:ascii="Times New Roman" w:hAnsi="Times New Roman" w:cs="Times New Roman"/>
          <w:iCs/>
        </w:rPr>
        <w:t xml:space="preserve">Основные черты туристского спроса. </w:t>
      </w:r>
    </w:p>
    <w:p w:rsidR="00F22305" w:rsidRDefault="00F22305" w:rsidP="00DB0D24">
      <w:pPr>
        <w:pStyle w:val="af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F22305">
        <w:rPr>
          <w:rFonts w:ascii="Times New Roman" w:hAnsi="Times New Roman" w:cs="Times New Roman"/>
          <w:iCs/>
        </w:rPr>
        <w:t xml:space="preserve">Актуальные тенденции развития туристского спроса. </w:t>
      </w:r>
    </w:p>
    <w:p w:rsidR="00185A9C" w:rsidRDefault="00185A9C" w:rsidP="00DB0D24">
      <w:pPr>
        <w:jc w:val="both"/>
        <w:rPr>
          <w:b/>
          <w:iCs/>
        </w:rPr>
      </w:pPr>
      <w:r w:rsidRPr="006426AD">
        <w:rPr>
          <w:b/>
          <w:bCs/>
          <w:sz w:val="22"/>
          <w:szCs w:val="22"/>
        </w:rPr>
        <w:t xml:space="preserve">   Раздел 2. Мировой рынок</w:t>
      </w:r>
      <w:r>
        <w:rPr>
          <w:b/>
          <w:bCs/>
          <w:sz w:val="22"/>
          <w:szCs w:val="22"/>
        </w:rPr>
        <w:t xml:space="preserve"> гостиничных </w:t>
      </w:r>
      <w:r w:rsidRPr="006426AD">
        <w:rPr>
          <w:b/>
          <w:bCs/>
          <w:sz w:val="22"/>
          <w:szCs w:val="22"/>
        </w:rPr>
        <w:t xml:space="preserve"> услуг  </w:t>
      </w:r>
    </w:p>
    <w:p w:rsidR="00F22305" w:rsidRPr="00F22305" w:rsidRDefault="00F22305" w:rsidP="00DB0D24">
      <w:pPr>
        <w:jc w:val="both"/>
        <w:rPr>
          <w:b/>
          <w:iCs/>
        </w:rPr>
      </w:pPr>
      <w:r w:rsidRPr="00F22305">
        <w:rPr>
          <w:b/>
          <w:iCs/>
        </w:rPr>
        <w:t>Тема</w:t>
      </w:r>
      <w:r w:rsidR="00684103">
        <w:rPr>
          <w:b/>
          <w:iCs/>
        </w:rPr>
        <w:t>7</w:t>
      </w:r>
      <w:r w:rsidRPr="00F22305">
        <w:rPr>
          <w:b/>
          <w:iCs/>
        </w:rPr>
        <w:t xml:space="preserve">. Процессы </w:t>
      </w:r>
      <w:proofErr w:type="spellStart"/>
      <w:r w:rsidRPr="00F22305">
        <w:rPr>
          <w:b/>
          <w:iCs/>
        </w:rPr>
        <w:t>транснационализации</w:t>
      </w:r>
      <w:proofErr w:type="spellEnd"/>
      <w:r w:rsidRPr="00F22305">
        <w:rPr>
          <w:b/>
          <w:iCs/>
        </w:rPr>
        <w:t xml:space="preserve"> и глобализации в международном туризме и гостеприимстве</w:t>
      </w:r>
    </w:p>
    <w:p w:rsidR="00F22305" w:rsidRPr="00395537" w:rsidRDefault="00F22305" w:rsidP="00DB0D24">
      <w:pPr>
        <w:pStyle w:val="af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395537">
        <w:rPr>
          <w:rFonts w:ascii="Times New Roman" w:hAnsi="Times New Roman" w:cs="Times New Roman"/>
          <w:iCs/>
        </w:rPr>
        <w:t>Интеграционные процессы в управлении организациями  индустрии туризма.</w:t>
      </w:r>
    </w:p>
    <w:p w:rsidR="00F22305" w:rsidRPr="00395537" w:rsidRDefault="00F22305" w:rsidP="00DB0D24">
      <w:pPr>
        <w:pStyle w:val="af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395537">
        <w:rPr>
          <w:rFonts w:ascii="Times New Roman" w:hAnsi="Times New Roman" w:cs="Times New Roman"/>
          <w:iCs/>
        </w:rPr>
        <w:t>ТНК на мировом рынке гостиничных услуг.</w:t>
      </w:r>
    </w:p>
    <w:p w:rsidR="00F22305" w:rsidRPr="00395537" w:rsidRDefault="00F22305" w:rsidP="00DB0D24">
      <w:pPr>
        <w:pStyle w:val="af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395537">
        <w:rPr>
          <w:rFonts w:ascii="Times New Roman" w:hAnsi="Times New Roman" w:cs="Times New Roman"/>
          <w:iCs/>
        </w:rPr>
        <w:t>Особенности деятельности ТНК в гостиничном хозяйстве.</w:t>
      </w:r>
    </w:p>
    <w:p w:rsidR="00395537" w:rsidRPr="00395537" w:rsidRDefault="00395537" w:rsidP="00DB0D24">
      <w:pPr>
        <w:pStyle w:val="af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395537">
        <w:rPr>
          <w:rFonts w:ascii="Times New Roman" w:hAnsi="Times New Roman" w:cs="Times New Roman"/>
          <w:iCs/>
        </w:rPr>
        <w:t>Гостиничный сервис в условиях глобализации.</w:t>
      </w:r>
    </w:p>
    <w:p w:rsidR="00247DFA" w:rsidRDefault="00247DFA" w:rsidP="00DB0D24">
      <w:pPr>
        <w:jc w:val="both"/>
        <w:rPr>
          <w:rFonts w:ascii="Petersburg-Bold" w:hAnsi="Petersburg-Bold" w:cs="Petersburg-Bold"/>
          <w:b/>
          <w:bCs/>
          <w:color w:val="231F20"/>
        </w:rPr>
      </w:pPr>
      <w:r w:rsidRPr="00CA25FC">
        <w:rPr>
          <w:rFonts w:ascii="Petersburg-Bold" w:hAnsi="Petersburg-Bold" w:cs="Petersburg-Bold"/>
          <w:b/>
          <w:bCs/>
          <w:color w:val="231F20"/>
        </w:rPr>
        <w:t xml:space="preserve">Тема </w:t>
      </w:r>
      <w:r w:rsidR="00684103">
        <w:rPr>
          <w:rFonts w:ascii="Petersburg-Bold" w:hAnsi="Petersburg-Bold" w:cs="Petersburg-Bold"/>
          <w:b/>
          <w:bCs/>
          <w:color w:val="231F20"/>
        </w:rPr>
        <w:t>8</w:t>
      </w:r>
      <w:r w:rsidRPr="00CA25FC">
        <w:rPr>
          <w:rFonts w:ascii="Petersburg-Bold" w:hAnsi="Petersburg-Bold" w:cs="Petersburg-Bold"/>
          <w:b/>
          <w:bCs/>
          <w:color w:val="231F20"/>
        </w:rPr>
        <w:t>. Гостиничный рынок Европы</w:t>
      </w:r>
    </w:p>
    <w:p w:rsidR="00C23E71" w:rsidRPr="00247DFA" w:rsidRDefault="00C23E71" w:rsidP="00DB0D24">
      <w:pPr>
        <w:pStyle w:val="af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247DFA">
        <w:rPr>
          <w:rFonts w:ascii="Times New Roman" w:hAnsi="Times New Roman" w:cs="Times New Roman"/>
          <w:iCs/>
        </w:rPr>
        <w:t xml:space="preserve">Современное состояние и развитие гостиничного сервиса в  Германии </w:t>
      </w:r>
    </w:p>
    <w:p w:rsidR="00C23E71" w:rsidRPr="00247DFA" w:rsidRDefault="00C23E71" w:rsidP="00DB0D24">
      <w:pPr>
        <w:pStyle w:val="af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247DFA">
        <w:rPr>
          <w:rFonts w:ascii="Times New Roman" w:hAnsi="Times New Roman" w:cs="Times New Roman"/>
          <w:iCs/>
        </w:rPr>
        <w:t xml:space="preserve">Развитие в странах Европы системы средств размещения для молодежи - хостелов </w:t>
      </w:r>
    </w:p>
    <w:p w:rsidR="00C23E71" w:rsidRPr="00247DFA" w:rsidRDefault="00C23E71" w:rsidP="00DB0D24">
      <w:pPr>
        <w:pStyle w:val="af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247DFA">
        <w:rPr>
          <w:rFonts w:ascii="Times New Roman" w:hAnsi="Times New Roman" w:cs="Times New Roman"/>
          <w:iCs/>
        </w:rPr>
        <w:t>Современное состояние и развитие гостиничного сервиса во  Франции</w:t>
      </w:r>
    </w:p>
    <w:p w:rsidR="00C23E71" w:rsidRPr="00247DFA" w:rsidRDefault="00C23E71" w:rsidP="00DB0D24">
      <w:pPr>
        <w:pStyle w:val="af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247DFA">
        <w:rPr>
          <w:rFonts w:ascii="Times New Roman" w:hAnsi="Times New Roman" w:cs="Times New Roman"/>
          <w:iCs/>
        </w:rPr>
        <w:t>Современное состояние и развитие гостиничного сервиса в  Италии</w:t>
      </w:r>
    </w:p>
    <w:p w:rsidR="00C23E71" w:rsidRPr="00247DFA" w:rsidRDefault="00C23E71" w:rsidP="00DB0D24">
      <w:pPr>
        <w:pStyle w:val="af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247DFA">
        <w:rPr>
          <w:rFonts w:ascii="Times New Roman" w:hAnsi="Times New Roman" w:cs="Times New Roman"/>
          <w:iCs/>
        </w:rPr>
        <w:t>Современное состояние и развитие гостиничного сервиса в Великобритании</w:t>
      </w:r>
    </w:p>
    <w:p w:rsidR="00C23E71" w:rsidRPr="000F4A51" w:rsidRDefault="00C23E71" w:rsidP="00DB0D24">
      <w:pPr>
        <w:pStyle w:val="af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0F4A51">
        <w:rPr>
          <w:rFonts w:ascii="Times New Roman" w:hAnsi="Times New Roman" w:cs="Times New Roman"/>
          <w:iCs/>
        </w:rPr>
        <w:t xml:space="preserve">Современное состояние и развитие гостиничного сервиса в странах </w:t>
      </w:r>
      <w:proofErr w:type="spellStart"/>
      <w:r w:rsidRPr="000F4A51">
        <w:rPr>
          <w:rFonts w:ascii="Times New Roman" w:hAnsi="Times New Roman" w:cs="Times New Roman"/>
          <w:iCs/>
        </w:rPr>
        <w:t>В.Европы</w:t>
      </w:r>
      <w:proofErr w:type="spellEnd"/>
      <w:r w:rsidRPr="000F4A51">
        <w:rPr>
          <w:rFonts w:ascii="Times New Roman" w:hAnsi="Times New Roman" w:cs="Times New Roman"/>
          <w:iCs/>
        </w:rPr>
        <w:t xml:space="preserve"> </w:t>
      </w:r>
      <w:r w:rsidR="0076557B" w:rsidRPr="000F4A51">
        <w:rPr>
          <w:rFonts w:ascii="Times New Roman" w:hAnsi="Times New Roman" w:cs="Times New Roman"/>
          <w:iCs/>
        </w:rPr>
        <w:t xml:space="preserve"> </w:t>
      </w:r>
      <w:r w:rsidRPr="000F4A51">
        <w:rPr>
          <w:rFonts w:ascii="Times New Roman" w:hAnsi="Times New Roman" w:cs="Times New Roman"/>
          <w:iCs/>
        </w:rPr>
        <w:t>(Польша, Венгрия, Чехии, Словакии).</w:t>
      </w:r>
    </w:p>
    <w:p w:rsidR="00C23E71" w:rsidRPr="00342969" w:rsidRDefault="00C23E71" w:rsidP="00DB0D24">
      <w:pPr>
        <w:pStyle w:val="af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2969">
        <w:rPr>
          <w:rFonts w:ascii="Times New Roman" w:hAnsi="Times New Roman" w:cs="Times New Roman"/>
          <w:iCs/>
          <w:sz w:val="24"/>
          <w:szCs w:val="24"/>
        </w:rPr>
        <w:t xml:space="preserve">Современное состояние и развитие гостиничного сервиса в Греции </w:t>
      </w:r>
    </w:p>
    <w:p w:rsidR="00C23E71" w:rsidRPr="00342969" w:rsidRDefault="00C23E71" w:rsidP="00DB0D24">
      <w:pPr>
        <w:pStyle w:val="af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2969">
        <w:rPr>
          <w:rFonts w:ascii="Times New Roman" w:hAnsi="Times New Roman" w:cs="Times New Roman"/>
          <w:iCs/>
          <w:sz w:val="24"/>
          <w:szCs w:val="24"/>
        </w:rPr>
        <w:t>Современное состояние и развитие гостиничного сервиса в  Испании</w:t>
      </w:r>
    </w:p>
    <w:p w:rsidR="00C23E71" w:rsidRPr="00342969" w:rsidRDefault="00C23E71" w:rsidP="00DB0D24">
      <w:pPr>
        <w:pStyle w:val="af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2969">
        <w:rPr>
          <w:rFonts w:ascii="Times New Roman" w:hAnsi="Times New Roman" w:cs="Times New Roman"/>
          <w:iCs/>
          <w:sz w:val="24"/>
          <w:szCs w:val="24"/>
        </w:rPr>
        <w:t>Современное состояние и развитие гостиничного сервиса в Болгарии</w:t>
      </w:r>
    </w:p>
    <w:p w:rsidR="00395537" w:rsidRPr="00342969" w:rsidRDefault="00C23E71" w:rsidP="00DB0D24">
      <w:pPr>
        <w:pStyle w:val="af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2969">
        <w:rPr>
          <w:rFonts w:ascii="Times New Roman" w:hAnsi="Times New Roman" w:cs="Times New Roman"/>
          <w:iCs/>
          <w:sz w:val="24"/>
          <w:szCs w:val="24"/>
        </w:rPr>
        <w:t>SPA-сервис в структуре гостиничного предложения Греции,  Франции  и Италии</w:t>
      </w:r>
    </w:p>
    <w:p w:rsidR="00247DFA" w:rsidRPr="00342969" w:rsidRDefault="00247DFA" w:rsidP="00DB0D24">
      <w:pPr>
        <w:jc w:val="both"/>
        <w:rPr>
          <w:b/>
          <w:bCs/>
          <w:color w:val="231F20"/>
        </w:rPr>
      </w:pPr>
      <w:r w:rsidRPr="00342969">
        <w:rPr>
          <w:b/>
          <w:bCs/>
          <w:color w:val="231F20"/>
        </w:rPr>
        <w:t xml:space="preserve">Тема </w:t>
      </w:r>
      <w:r w:rsidR="00684103" w:rsidRPr="00342969">
        <w:rPr>
          <w:b/>
          <w:bCs/>
          <w:color w:val="231F20"/>
        </w:rPr>
        <w:t>9</w:t>
      </w:r>
      <w:r w:rsidRPr="00342969">
        <w:rPr>
          <w:b/>
          <w:bCs/>
          <w:color w:val="231F20"/>
        </w:rPr>
        <w:t>. Гостиничный рынок  Скандинавии</w:t>
      </w:r>
    </w:p>
    <w:p w:rsidR="00247DFA" w:rsidRPr="00342969" w:rsidRDefault="00247DFA" w:rsidP="00DB0D24">
      <w:pPr>
        <w:jc w:val="both"/>
        <w:rPr>
          <w:iCs/>
        </w:rPr>
      </w:pPr>
      <w:r w:rsidRPr="00342969">
        <w:rPr>
          <w:iCs/>
        </w:rPr>
        <w:t>1.</w:t>
      </w:r>
      <w:r w:rsidRPr="00342969">
        <w:rPr>
          <w:iCs/>
        </w:rPr>
        <w:tab/>
        <w:t xml:space="preserve">Современное состояние и развитие гостиничного сервиса в Финляндии. </w:t>
      </w:r>
    </w:p>
    <w:p w:rsidR="00247DFA" w:rsidRPr="000F4A51" w:rsidRDefault="00247DFA" w:rsidP="00DB0D24">
      <w:pPr>
        <w:jc w:val="both"/>
        <w:rPr>
          <w:iCs/>
        </w:rPr>
      </w:pPr>
      <w:r w:rsidRPr="000F4A51">
        <w:rPr>
          <w:iCs/>
        </w:rPr>
        <w:t>2.</w:t>
      </w:r>
      <w:r w:rsidRPr="000F4A51">
        <w:rPr>
          <w:iCs/>
        </w:rPr>
        <w:tab/>
        <w:t>Современное состояние и развитие гостиничного  сервиса в  Швеции</w:t>
      </w:r>
    </w:p>
    <w:p w:rsidR="00247DFA" w:rsidRPr="00247DFA" w:rsidRDefault="00247DFA" w:rsidP="00DB0D24">
      <w:pPr>
        <w:jc w:val="both"/>
        <w:rPr>
          <w:iCs/>
        </w:rPr>
      </w:pPr>
      <w:r w:rsidRPr="000F4A51">
        <w:rPr>
          <w:iCs/>
        </w:rPr>
        <w:t>3.</w:t>
      </w:r>
      <w:r w:rsidRPr="000F4A51">
        <w:rPr>
          <w:iCs/>
        </w:rPr>
        <w:tab/>
        <w:t>Современное состояние</w:t>
      </w:r>
      <w:r w:rsidRPr="00247DFA">
        <w:rPr>
          <w:iCs/>
        </w:rPr>
        <w:t xml:space="preserve"> и развитие гостиничного   сервиса в Дании </w:t>
      </w:r>
    </w:p>
    <w:p w:rsidR="00247DFA" w:rsidRPr="00247DFA" w:rsidRDefault="00247DFA" w:rsidP="00DB0D24">
      <w:pPr>
        <w:jc w:val="both"/>
        <w:rPr>
          <w:iCs/>
        </w:rPr>
      </w:pPr>
      <w:r w:rsidRPr="00247DFA">
        <w:rPr>
          <w:iCs/>
        </w:rPr>
        <w:t>4.</w:t>
      </w:r>
      <w:r w:rsidRPr="00247DFA">
        <w:rPr>
          <w:iCs/>
        </w:rPr>
        <w:tab/>
        <w:t xml:space="preserve">Альтернативные и специализированные средства размещения в  странах Скандинавии </w:t>
      </w:r>
    </w:p>
    <w:p w:rsidR="00247DFA" w:rsidRPr="00247DFA" w:rsidRDefault="00247DFA" w:rsidP="00DB0D24">
      <w:pPr>
        <w:jc w:val="both"/>
        <w:rPr>
          <w:iCs/>
        </w:rPr>
      </w:pPr>
      <w:r w:rsidRPr="00247DFA">
        <w:rPr>
          <w:iCs/>
        </w:rPr>
        <w:t>5.</w:t>
      </w:r>
      <w:r w:rsidRPr="00247DFA">
        <w:rPr>
          <w:iCs/>
        </w:rPr>
        <w:tab/>
        <w:t xml:space="preserve">Характеристика сети  </w:t>
      </w:r>
      <w:proofErr w:type="spellStart"/>
      <w:r w:rsidRPr="00247DFA">
        <w:rPr>
          <w:iCs/>
        </w:rPr>
        <w:t>Scandic</w:t>
      </w:r>
      <w:proofErr w:type="spellEnd"/>
      <w:r w:rsidRPr="00247DFA">
        <w:rPr>
          <w:iCs/>
        </w:rPr>
        <w:t xml:space="preserve"> и </w:t>
      </w:r>
      <w:proofErr w:type="spellStart"/>
      <w:r w:rsidRPr="00247DFA">
        <w:rPr>
          <w:iCs/>
        </w:rPr>
        <w:t>Rica</w:t>
      </w:r>
      <w:proofErr w:type="spellEnd"/>
      <w:r w:rsidRPr="00247DFA">
        <w:rPr>
          <w:iCs/>
        </w:rPr>
        <w:t xml:space="preserve"> </w:t>
      </w:r>
      <w:proofErr w:type="spellStart"/>
      <w:r w:rsidRPr="00247DFA">
        <w:rPr>
          <w:iCs/>
        </w:rPr>
        <w:t>Hotels</w:t>
      </w:r>
      <w:proofErr w:type="spellEnd"/>
    </w:p>
    <w:p w:rsidR="00247DFA" w:rsidRPr="00247DFA" w:rsidRDefault="00247DFA" w:rsidP="00DB0D24">
      <w:pPr>
        <w:jc w:val="both"/>
        <w:rPr>
          <w:iCs/>
        </w:rPr>
      </w:pPr>
      <w:r w:rsidRPr="00247DFA">
        <w:rPr>
          <w:iCs/>
        </w:rPr>
        <w:t>6.</w:t>
      </w:r>
      <w:r w:rsidRPr="00247DFA">
        <w:rPr>
          <w:iCs/>
        </w:rPr>
        <w:tab/>
        <w:t xml:space="preserve">Характеристика сети отелей </w:t>
      </w:r>
      <w:proofErr w:type="spellStart"/>
      <w:r w:rsidRPr="00247DFA">
        <w:rPr>
          <w:iCs/>
        </w:rPr>
        <w:t>Socos</w:t>
      </w:r>
      <w:proofErr w:type="spellEnd"/>
      <w:r w:rsidRPr="00247DFA">
        <w:rPr>
          <w:iCs/>
        </w:rPr>
        <w:t xml:space="preserve"> и </w:t>
      </w:r>
      <w:proofErr w:type="spellStart"/>
      <w:r w:rsidRPr="00247DFA">
        <w:rPr>
          <w:iCs/>
        </w:rPr>
        <w:t>Norlandia</w:t>
      </w:r>
      <w:proofErr w:type="spellEnd"/>
    </w:p>
    <w:p w:rsidR="00247DFA" w:rsidRDefault="00247DFA" w:rsidP="00DB0D24">
      <w:pPr>
        <w:jc w:val="both"/>
        <w:rPr>
          <w:iCs/>
          <w:highlight w:val="yellow"/>
        </w:rPr>
      </w:pPr>
      <w:r w:rsidRPr="00247DFA">
        <w:rPr>
          <w:iCs/>
        </w:rPr>
        <w:t>7.</w:t>
      </w:r>
      <w:r w:rsidRPr="00247DFA">
        <w:rPr>
          <w:iCs/>
        </w:rPr>
        <w:tab/>
        <w:t xml:space="preserve">Сеть </w:t>
      </w:r>
      <w:proofErr w:type="spellStart"/>
      <w:r w:rsidRPr="00247DFA">
        <w:rPr>
          <w:iCs/>
        </w:rPr>
        <w:t>Holiday</w:t>
      </w:r>
      <w:proofErr w:type="spellEnd"/>
      <w:r w:rsidRPr="00247DFA">
        <w:rPr>
          <w:iCs/>
        </w:rPr>
        <w:t xml:space="preserve"> </w:t>
      </w:r>
      <w:proofErr w:type="spellStart"/>
      <w:r w:rsidRPr="00247DFA">
        <w:rPr>
          <w:iCs/>
        </w:rPr>
        <w:t>club</w:t>
      </w:r>
      <w:proofErr w:type="spellEnd"/>
      <w:r w:rsidRPr="00247DFA">
        <w:rPr>
          <w:iCs/>
        </w:rPr>
        <w:t xml:space="preserve"> на рынке гостиничных услуг Финляндии</w:t>
      </w:r>
    </w:p>
    <w:p w:rsidR="0076557B" w:rsidRDefault="0076557B" w:rsidP="00DB0D24">
      <w:pPr>
        <w:rPr>
          <w:rFonts w:ascii="Petersburg-Bold" w:hAnsi="Petersburg-Bold" w:cs="Petersburg-Bold"/>
          <w:b/>
          <w:bCs/>
          <w:color w:val="231F20"/>
        </w:rPr>
      </w:pPr>
      <w:r w:rsidRPr="00CA25FC">
        <w:rPr>
          <w:rFonts w:ascii="Petersburg-Bold" w:hAnsi="Petersburg-Bold" w:cs="Petersburg-Bold"/>
          <w:b/>
          <w:bCs/>
          <w:color w:val="231F20"/>
        </w:rPr>
        <w:t>Тема 1</w:t>
      </w:r>
      <w:r w:rsidR="00684103">
        <w:rPr>
          <w:rFonts w:ascii="Petersburg-Bold" w:hAnsi="Petersburg-Bold" w:cs="Petersburg-Bold"/>
          <w:b/>
          <w:bCs/>
          <w:color w:val="231F20"/>
        </w:rPr>
        <w:t>0</w:t>
      </w:r>
      <w:r w:rsidRPr="00CA25FC">
        <w:rPr>
          <w:rFonts w:ascii="Petersburg-Bold" w:hAnsi="Petersburg-Bold" w:cs="Petersburg-Bold"/>
          <w:b/>
          <w:bCs/>
          <w:color w:val="231F20"/>
        </w:rPr>
        <w:t>. Гостиничный рынок  Азии</w:t>
      </w:r>
    </w:p>
    <w:p w:rsidR="0076557B" w:rsidRPr="0076557B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t>Современное состояние и развитие гостиничного сервиса в Таиланде</w:t>
      </w:r>
    </w:p>
    <w:p w:rsidR="0076557B" w:rsidRPr="0076557B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t>Современное состояние и развитие гостиничного сервиса в Сингапуре</w:t>
      </w:r>
    </w:p>
    <w:p w:rsidR="0076557B" w:rsidRPr="0076557B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t>Современное состояние и развитие гостиничного сервиса в Индии</w:t>
      </w:r>
    </w:p>
    <w:p w:rsidR="0076557B" w:rsidRPr="0076557B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t>Современное состояние и развитие гостиничного сервиса на Шри-Ланке</w:t>
      </w:r>
    </w:p>
    <w:p w:rsidR="0076557B" w:rsidRPr="0076557B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t>Уникальные исторические отели в странах Ю-В Азии (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Losari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coffee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plantation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resort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&amp;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spa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 (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о.Ява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. Индонезия) ,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Oriental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Bangkok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( Таиланд);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Ruffles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hotel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(Сингапур); отель 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Cheong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fatt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tze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(«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Вlu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mansion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»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о.Пинанг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Малайзия). 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Sofitel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6557B">
        <w:rPr>
          <w:rFonts w:ascii="Times New Roman" w:hAnsi="Times New Roman" w:cs="Times New Roman"/>
          <w:iCs/>
          <w:sz w:val="24"/>
          <w:szCs w:val="24"/>
        </w:rPr>
        <w:t>Metropole</w:t>
      </w:r>
      <w:proofErr w:type="spellEnd"/>
      <w:r w:rsidRPr="0076557B">
        <w:rPr>
          <w:rFonts w:ascii="Times New Roman" w:hAnsi="Times New Roman" w:cs="Times New Roman"/>
          <w:iCs/>
          <w:sz w:val="24"/>
          <w:szCs w:val="24"/>
        </w:rPr>
        <w:t xml:space="preserve"> (Ханой, Вьетнам). </w:t>
      </w:r>
    </w:p>
    <w:p w:rsidR="0076557B" w:rsidRPr="0076557B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t>Бутик - отели на рынке гостиничных услуг  в странах Азии</w:t>
      </w:r>
    </w:p>
    <w:p w:rsidR="0076557B" w:rsidRPr="0076557B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t>Современное состояние и развитие гостиничного сервиса во  Вьетнаме</w:t>
      </w:r>
    </w:p>
    <w:p w:rsidR="0076557B" w:rsidRPr="0076557B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t>Современное состояние и развитие гостиничного  сервиса   ОАЭ</w:t>
      </w:r>
    </w:p>
    <w:p w:rsidR="0076557B" w:rsidRPr="0076557B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t>Современное состояние и развитие гостиничного сервиса в Турции</w:t>
      </w:r>
    </w:p>
    <w:p w:rsidR="0076557B" w:rsidRPr="0076557B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t>Современное состояние и развитие гостиничного сервиса в  Китае</w:t>
      </w:r>
    </w:p>
    <w:p w:rsidR="0076557B" w:rsidRPr="0076557B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t>Современное состояние и развитие гостиничного комплекса в Японии</w:t>
      </w:r>
    </w:p>
    <w:p w:rsidR="0076557B" w:rsidRPr="000F4A51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7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Традиционные гостиницы в структуре современного гостиничного </w:t>
      </w:r>
      <w:r w:rsidRPr="000F4A51">
        <w:rPr>
          <w:rFonts w:ascii="Times New Roman" w:hAnsi="Times New Roman" w:cs="Times New Roman"/>
          <w:iCs/>
          <w:sz w:val="24"/>
          <w:szCs w:val="24"/>
        </w:rPr>
        <w:t xml:space="preserve">предложения – </w:t>
      </w:r>
      <w:proofErr w:type="spellStart"/>
      <w:r w:rsidRPr="000F4A51">
        <w:rPr>
          <w:rFonts w:ascii="Times New Roman" w:hAnsi="Times New Roman" w:cs="Times New Roman"/>
          <w:iCs/>
          <w:sz w:val="24"/>
          <w:szCs w:val="24"/>
        </w:rPr>
        <w:t>рёканы</w:t>
      </w:r>
      <w:proofErr w:type="spellEnd"/>
      <w:r w:rsidRPr="000F4A5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F4A51">
        <w:rPr>
          <w:rFonts w:ascii="Times New Roman" w:hAnsi="Times New Roman" w:cs="Times New Roman"/>
          <w:iCs/>
          <w:sz w:val="24"/>
          <w:szCs w:val="24"/>
        </w:rPr>
        <w:t>кокуминсюкуся</w:t>
      </w:r>
      <w:proofErr w:type="spellEnd"/>
      <w:r w:rsidRPr="000F4A5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F4A51">
        <w:rPr>
          <w:rFonts w:ascii="Times New Roman" w:hAnsi="Times New Roman" w:cs="Times New Roman"/>
          <w:iCs/>
          <w:sz w:val="24"/>
          <w:szCs w:val="24"/>
        </w:rPr>
        <w:t>минсюку</w:t>
      </w:r>
      <w:proofErr w:type="spellEnd"/>
      <w:r w:rsidRPr="000F4A51">
        <w:rPr>
          <w:rFonts w:ascii="Times New Roman" w:hAnsi="Times New Roman" w:cs="Times New Roman"/>
          <w:iCs/>
          <w:sz w:val="24"/>
          <w:szCs w:val="24"/>
        </w:rPr>
        <w:t xml:space="preserve"> (Япония) и гостевые дома (Китай).</w:t>
      </w:r>
    </w:p>
    <w:p w:rsidR="00247DFA" w:rsidRPr="000F4A51" w:rsidRDefault="0076557B" w:rsidP="00DB0D24">
      <w:pPr>
        <w:pStyle w:val="af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4A51">
        <w:rPr>
          <w:rFonts w:ascii="Times New Roman" w:hAnsi="Times New Roman" w:cs="Times New Roman"/>
          <w:iCs/>
          <w:sz w:val="24"/>
          <w:szCs w:val="24"/>
        </w:rPr>
        <w:t xml:space="preserve">Гостиницы для молодых путешественников  в Японии - «юсу </w:t>
      </w:r>
      <w:proofErr w:type="spellStart"/>
      <w:r w:rsidRPr="000F4A51">
        <w:rPr>
          <w:rFonts w:ascii="Times New Roman" w:hAnsi="Times New Roman" w:cs="Times New Roman"/>
          <w:iCs/>
          <w:sz w:val="24"/>
          <w:szCs w:val="24"/>
        </w:rPr>
        <w:t>хостэру</w:t>
      </w:r>
      <w:proofErr w:type="spellEnd"/>
      <w:r w:rsidRPr="000F4A51">
        <w:rPr>
          <w:rFonts w:ascii="Times New Roman" w:hAnsi="Times New Roman" w:cs="Times New Roman"/>
          <w:iCs/>
          <w:sz w:val="24"/>
          <w:szCs w:val="24"/>
        </w:rPr>
        <w:t>» (хостелы)</w:t>
      </w:r>
    </w:p>
    <w:p w:rsidR="00247DFA" w:rsidRPr="00B90A7F" w:rsidRDefault="00B90A7F" w:rsidP="00DB0D24">
      <w:pPr>
        <w:jc w:val="both"/>
        <w:rPr>
          <w:b/>
          <w:iCs/>
          <w:highlight w:val="yellow"/>
        </w:rPr>
      </w:pPr>
      <w:r w:rsidRPr="00B90A7F">
        <w:rPr>
          <w:b/>
          <w:iCs/>
        </w:rPr>
        <w:t>Тема 1</w:t>
      </w:r>
      <w:r w:rsidR="00684103">
        <w:rPr>
          <w:b/>
          <w:iCs/>
        </w:rPr>
        <w:t>1</w:t>
      </w:r>
      <w:r w:rsidRPr="00B90A7F">
        <w:rPr>
          <w:b/>
          <w:iCs/>
        </w:rPr>
        <w:t>. Гостиничный рынок  США</w:t>
      </w:r>
    </w:p>
    <w:p w:rsidR="00B90A7F" w:rsidRPr="00B90A7F" w:rsidRDefault="00B90A7F" w:rsidP="00DB0D24">
      <w:pPr>
        <w:pStyle w:val="af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0A7F">
        <w:rPr>
          <w:rFonts w:ascii="Times New Roman" w:hAnsi="Times New Roman" w:cs="Times New Roman"/>
          <w:iCs/>
          <w:sz w:val="24"/>
          <w:szCs w:val="24"/>
        </w:rPr>
        <w:t xml:space="preserve">Современное состояние и перспективы развития рынка </w:t>
      </w:r>
      <w:proofErr w:type="spellStart"/>
      <w:r w:rsidRPr="00B90A7F">
        <w:rPr>
          <w:rFonts w:ascii="Times New Roman" w:hAnsi="Times New Roman" w:cs="Times New Roman"/>
          <w:iCs/>
          <w:sz w:val="24"/>
          <w:szCs w:val="24"/>
        </w:rPr>
        <w:t>таймшера</w:t>
      </w:r>
      <w:proofErr w:type="spellEnd"/>
      <w:r w:rsidRPr="00B90A7F">
        <w:rPr>
          <w:rFonts w:ascii="Times New Roman" w:hAnsi="Times New Roman" w:cs="Times New Roman"/>
          <w:iCs/>
          <w:sz w:val="24"/>
          <w:szCs w:val="24"/>
        </w:rPr>
        <w:t xml:space="preserve"> в США</w:t>
      </w:r>
    </w:p>
    <w:p w:rsidR="00B90A7F" w:rsidRPr="00B90A7F" w:rsidRDefault="00B90A7F" w:rsidP="00DB0D24">
      <w:pPr>
        <w:pStyle w:val="af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0A7F">
        <w:rPr>
          <w:rFonts w:ascii="Times New Roman" w:hAnsi="Times New Roman" w:cs="Times New Roman"/>
          <w:iCs/>
          <w:sz w:val="24"/>
          <w:szCs w:val="24"/>
        </w:rPr>
        <w:t>Сектор MICE-туризма  и его влияние на развитие индустрии гостеприимства в США</w:t>
      </w:r>
    </w:p>
    <w:p w:rsidR="00B90A7F" w:rsidRPr="00B90A7F" w:rsidRDefault="00B90A7F" w:rsidP="00DB0D24">
      <w:pPr>
        <w:pStyle w:val="af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0A7F">
        <w:rPr>
          <w:rFonts w:ascii="Times New Roman" w:hAnsi="Times New Roman" w:cs="Times New Roman"/>
          <w:iCs/>
          <w:sz w:val="24"/>
          <w:szCs w:val="24"/>
        </w:rPr>
        <w:t>Гостиничный сервис в  курортных зонах Калифорнии и Флориде</w:t>
      </w:r>
    </w:p>
    <w:p w:rsidR="00247DFA" w:rsidRPr="00B90A7F" w:rsidRDefault="00B90A7F" w:rsidP="00DB0D24">
      <w:pPr>
        <w:pStyle w:val="af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0A7F">
        <w:rPr>
          <w:rFonts w:ascii="Times New Roman" w:hAnsi="Times New Roman" w:cs="Times New Roman"/>
          <w:iCs/>
          <w:sz w:val="24"/>
          <w:szCs w:val="24"/>
        </w:rPr>
        <w:t>Игорный бизнес в структуре индустрии гостеприимства: опыт г. Лас-Вегаса, г. Атлантик –</w:t>
      </w:r>
      <w:r w:rsidR="003429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0A7F">
        <w:rPr>
          <w:rFonts w:ascii="Times New Roman" w:hAnsi="Times New Roman" w:cs="Times New Roman"/>
          <w:iCs/>
          <w:sz w:val="24"/>
          <w:szCs w:val="24"/>
        </w:rPr>
        <w:t>Сити</w:t>
      </w:r>
    </w:p>
    <w:p w:rsidR="00B90A7F" w:rsidRPr="00A10E45" w:rsidRDefault="00B90A7F" w:rsidP="00DB0D24">
      <w:pPr>
        <w:pStyle w:val="af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0E45">
        <w:rPr>
          <w:rFonts w:ascii="Times New Roman" w:hAnsi="Times New Roman" w:cs="Times New Roman"/>
          <w:iCs/>
          <w:sz w:val="24"/>
          <w:szCs w:val="24"/>
        </w:rPr>
        <w:t>Модель организационной и управленческой структуры американского отеля</w:t>
      </w:r>
    </w:p>
    <w:p w:rsidR="00B90A7F" w:rsidRPr="00A10E45" w:rsidRDefault="00B90A7F" w:rsidP="00DB0D24">
      <w:pPr>
        <w:jc w:val="both"/>
        <w:rPr>
          <w:b/>
          <w:iCs/>
        </w:rPr>
      </w:pPr>
      <w:r w:rsidRPr="00A10E45">
        <w:rPr>
          <w:b/>
          <w:iCs/>
        </w:rPr>
        <w:t>Тема 1</w:t>
      </w:r>
      <w:r w:rsidR="00684103">
        <w:rPr>
          <w:b/>
          <w:iCs/>
        </w:rPr>
        <w:t>2</w:t>
      </w:r>
      <w:r w:rsidRPr="00A10E45">
        <w:rPr>
          <w:b/>
          <w:iCs/>
        </w:rPr>
        <w:t xml:space="preserve">. Гостиничный рынок  Африки  </w:t>
      </w:r>
    </w:p>
    <w:p w:rsidR="00A10E45" w:rsidRPr="00A10E45" w:rsidRDefault="00A10E45" w:rsidP="00DB0D24">
      <w:pPr>
        <w:numPr>
          <w:ilvl w:val="0"/>
          <w:numId w:val="21"/>
        </w:numPr>
        <w:ind w:left="0" w:firstLine="0"/>
        <w:jc w:val="both"/>
        <w:rPr>
          <w:sz w:val="22"/>
          <w:szCs w:val="22"/>
          <w:u w:val="single"/>
        </w:rPr>
      </w:pPr>
      <w:r w:rsidRPr="00A10E45">
        <w:rPr>
          <w:spacing w:val="1"/>
          <w:sz w:val="22"/>
          <w:szCs w:val="22"/>
        </w:rPr>
        <w:t>Современное состояние и развитие гостиничного сервиса в  Марокко</w:t>
      </w:r>
    </w:p>
    <w:p w:rsidR="00A10E45" w:rsidRPr="00A10E45" w:rsidRDefault="00A10E45" w:rsidP="00DB0D24">
      <w:pPr>
        <w:numPr>
          <w:ilvl w:val="0"/>
          <w:numId w:val="21"/>
        </w:numPr>
        <w:ind w:left="0" w:firstLine="0"/>
        <w:jc w:val="both"/>
        <w:rPr>
          <w:b/>
          <w:bCs/>
          <w:sz w:val="22"/>
          <w:szCs w:val="22"/>
        </w:rPr>
      </w:pPr>
      <w:r w:rsidRPr="00A10E45">
        <w:rPr>
          <w:spacing w:val="1"/>
          <w:sz w:val="22"/>
          <w:szCs w:val="22"/>
        </w:rPr>
        <w:t xml:space="preserve">Сервис </w:t>
      </w:r>
      <w:r w:rsidRPr="00A10E45">
        <w:rPr>
          <w:spacing w:val="1"/>
          <w:sz w:val="22"/>
          <w:szCs w:val="22"/>
          <w:lang w:val="en-US"/>
        </w:rPr>
        <w:t>SPA</w:t>
      </w:r>
      <w:r w:rsidRPr="00A10E45">
        <w:rPr>
          <w:spacing w:val="1"/>
          <w:sz w:val="22"/>
          <w:szCs w:val="22"/>
        </w:rPr>
        <w:t>-отелей в структуре гостиничного сервиса Туниса</w:t>
      </w:r>
    </w:p>
    <w:p w:rsidR="00A10E45" w:rsidRPr="00A10E45" w:rsidRDefault="00A10E45" w:rsidP="00DB0D24">
      <w:pPr>
        <w:numPr>
          <w:ilvl w:val="0"/>
          <w:numId w:val="21"/>
        </w:numPr>
        <w:ind w:left="0" w:firstLine="0"/>
        <w:jc w:val="both"/>
        <w:rPr>
          <w:b/>
          <w:bCs/>
          <w:sz w:val="22"/>
          <w:szCs w:val="22"/>
        </w:rPr>
      </w:pPr>
      <w:r w:rsidRPr="00A10E45">
        <w:rPr>
          <w:spacing w:val="1"/>
          <w:sz w:val="22"/>
          <w:szCs w:val="22"/>
        </w:rPr>
        <w:t>Традиции и современное состояние  гостиничного сервиса  Египта</w:t>
      </w:r>
    </w:p>
    <w:p w:rsidR="00A10E45" w:rsidRPr="00A10E45" w:rsidRDefault="00A10E45" w:rsidP="00DB0D24">
      <w:pPr>
        <w:numPr>
          <w:ilvl w:val="0"/>
          <w:numId w:val="21"/>
        </w:numPr>
        <w:ind w:left="0" w:firstLine="0"/>
        <w:jc w:val="both"/>
        <w:rPr>
          <w:spacing w:val="1"/>
          <w:sz w:val="22"/>
          <w:szCs w:val="22"/>
        </w:rPr>
      </w:pPr>
      <w:r w:rsidRPr="00A10E45">
        <w:rPr>
          <w:bCs/>
          <w:sz w:val="22"/>
          <w:szCs w:val="22"/>
        </w:rPr>
        <w:t>Игорный бизнес в структуре гостиничного сервиса</w:t>
      </w:r>
      <w:r w:rsidRPr="00A10E45">
        <w:rPr>
          <w:sz w:val="22"/>
          <w:szCs w:val="22"/>
        </w:rPr>
        <w:t xml:space="preserve"> в странах Африки (Египет,  ЮАР).</w:t>
      </w:r>
    </w:p>
    <w:p w:rsidR="00A10E45" w:rsidRPr="00A10E45" w:rsidRDefault="00A10E45" w:rsidP="00DB0D24">
      <w:pPr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A10E45">
        <w:rPr>
          <w:spacing w:val="1"/>
          <w:sz w:val="22"/>
          <w:szCs w:val="22"/>
        </w:rPr>
        <w:t>Современное состояние и развитие гостиничного сервиса  в Гамбии (</w:t>
      </w:r>
      <w:proofErr w:type="spellStart"/>
      <w:r w:rsidRPr="00A10E45">
        <w:rPr>
          <w:spacing w:val="1"/>
          <w:sz w:val="22"/>
          <w:szCs w:val="22"/>
        </w:rPr>
        <w:t>Бакау</w:t>
      </w:r>
      <w:proofErr w:type="spellEnd"/>
      <w:r w:rsidRPr="00A10E45">
        <w:rPr>
          <w:spacing w:val="1"/>
          <w:sz w:val="22"/>
          <w:szCs w:val="22"/>
        </w:rPr>
        <w:t xml:space="preserve">, </w:t>
      </w:r>
      <w:proofErr w:type="spellStart"/>
      <w:r w:rsidRPr="00A10E45">
        <w:rPr>
          <w:spacing w:val="1"/>
          <w:sz w:val="22"/>
          <w:szCs w:val="22"/>
        </w:rPr>
        <w:t>Фаджара</w:t>
      </w:r>
      <w:proofErr w:type="spellEnd"/>
      <w:r w:rsidRPr="00A10E45">
        <w:rPr>
          <w:spacing w:val="1"/>
          <w:sz w:val="22"/>
          <w:szCs w:val="22"/>
        </w:rPr>
        <w:t>, Коту, Кололи)</w:t>
      </w:r>
    </w:p>
    <w:p w:rsidR="00A10E45" w:rsidRPr="00A10E45" w:rsidRDefault="00A10E45" w:rsidP="00DB0D24">
      <w:pPr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A10E45">
        <w:rPr>
          <w:spacing w:val="1"/>
          <w:sz w:val="22"/>
          <w:szCs w:val="22"/>
        </w:rPr>
        <w:t>Современное состояние и развитие гостиничного сервиса в Кении</w:t>
      </w:r>
    </w:p>
    <w:p w:rsidR="00A10E45" w:rsidRPr="00A10E45" w:rsidRDefault="00A10E45" w:rsidP="00DB0D24">
      <w:pPr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A10E45">
        <w:rPr>
          <w:spacing w:val="1"/>
          <w:sz w:val="22"/>
          <w:szCs w:val="22"/>
        </w:rPr>
        <w:t>Современное состояние и развитие гостиничного сервиса в Танзании</w:t>
      </w:r>
    </w:p>
    <w:p w:rsidR="00A10E45" w:rsidRPr="00A10E45" w:rsidRDefault="00A10E45" w:rsidP="00DB0D24">
      <w:pPr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A10E45">
        <w:rPr>
          <w:spacing w:val="1"/>
          <w:sz w:val="22"/>
          <w:szCs w:val="22"/>
        </w:rPr>
        <w:t>Современное состояние и развитие гостиничного сервиса в  ЮАР (комплекс Сан-Сити)</w:t>
      </w:r>
    </w:p>
    <w:p w:rsidR="00B90A7F" w:rsidRPr="00B90A7F" w:rsidRDefault="00B90A7F" w:rsidP="00DB0D24">
      <w:pPr>
        <w:jc w:val="both"/>
        <w:rPr>
          <w:b/>
          <w:iCs/>
        </w:rPr>
      </w:pPr>
      <w:r w:rsidRPr="00B90A7F">
        <w:rPr>
          <w:b/>
          <w:iCs/>
        </w:rPr>
        <w:t>Тема1</w:t>
      </w:r>
      <w:r w:rsidR="00684103">
        <w:rPr>
          <w:b/>
          <w:iCs/>
        </w:rPr>
        <w:t>3</w:t>
      </w:r>
      <w:r w:rsidRPr="00B90A7F">
        <w:rPr>
          <w:b/>
          <w:iCs/>
        </w:rPr>
        <w:t>. Особенности мирового санаторно-курортного рынка</w:t>
      </w:r>
    </w:p>
    <w:p w:rsidR="00A10E45" w:rsidRPr="00A10E45" w:rsidRDefault="00A10E45" w:rsidP="00DB0D24">
      <w:pPr>
        <w:jc w:val="both"/>
        <w:rPr>
          <w:iCs/>
        </w:rPr>
      </w:pPr>
      <w:r w:rsidRPr="00A10E45">
        <w:rPr>
          <w:iCs/>
        </w:rPr>
        <w:t>Организация  обслуживания гостей в курортных центрах:</w:t>
      </w:r>
    </w:p>
    <w:p w:rsidR="00A10E45" w:rsidRPr="00A10E45" w:rsidRDefault="00A10E45" w:rsidP="00DB0D24">
      <w:pPr>
        <w:pStyle w:val="af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0E45">
        <w:rPr>
          <w:rFonts w:ascii="Times New Roman" w:hAnsi="Times New Roman" w:cs="Times New Roman"/>
          <w:iCs/>
          <w:sz w:val="24"/>
          <w:szCs w:val="24"/>
        </w:rPr>
        <w:t>Баден-Баден, Висбаден -  Германия</w:t>
      </w:r>
    </w:p>
    <w:p w:rsidR="00A10E45" w:rsidRPr="00A10E45" w:rsidRDefault="00A10E45" w:rsidP="00DB0D24">
      <w:pPr>
        <w:pStyle w:val="af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0E45">
        <w:rPr>
          <w:rFonts w:ascii="Times New Roman" w:hAnsi="Times New Roman" w:cs="Times New Roman"/>
          <w:iCs/>
          <w:sz w:val="24"/>
          <w:szCs w:val="24"/>
        </w:rPr>
        <w:t xml:space="preserve">Франция:  Виши, Эвиан,  </w:t>
      </w:r>
      <w:proofErr w:type="spellStart"/>
      <w:r w:rsidRPr="00A10E45">
        <w:rPr>
          <w:rFonts w:ascii="Times New Roman" w:hAnsi="Times New Roman" w:cs="Times New Roman"/>
          <w:iCs/>
          <w:sz w:val="24"/>
          <w:szCs w:val="24"/>
        </w:rPr>
        <w:t>Биарриц</w:t>
      </w:r>
      <w:proofErr w:type="spellEnd"/>
      <w:r w:rsidRPr="00A10E45">
        <w:rPr>
          <w:rFonts w:ascii="Times New Roman" w:hAnsi="Times New Roman" w:cs="Times New Roman"/>
          <w:iCs/>
          <w:sz w:val="24"/>
          <w:szCs w:val="24"/>
        </w:rPr>
        <w:t>, Монте-Карло</w:t>
      </w:r>
    </w:p>
    <w:p w:rsidR="00A10E45" w:rsidRPr="00A10E45" w:rsidRDefault="00A10E45" w:rsidP="00DB0D24">
      <w:pPr>
        <w:pStyle w:val="af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0E45">
        <w:rPr>
          <w:rFonts w:ascii="Times New Roman" w:hAnsi="Times New Roman" w:cs="Times New Roman"/>
          <w:iCs/>
          <w:sz w:val="24"/>
          <w:szCs w:val="24"/>
        </w:rPr>
        <w:t>Великобритания-  курорт Бат</w:t>
      </w:r>
    </w:p>
    <w:p w:rsidR="00A10E45" w:rsidRPr="00A10E45" w:rsidRDefault="00A10E45" w:rsidP="00DB0D24">
      <w:pPr>
        <w:pStyle w:val="af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0E45">
        <w:rPr>
          <w:rFonts w:ascii="Times New Roman" w:hAnsi="Times New Roman" w:cs="Times New Roman"/>
          <w:iCs/>
          <w:sz w:val="24"/>
          <w:szCs w:val="24"/>
        </w:rPr>
        <w:t xml:space="preserve">Чехия (Карловы Вары, Марианские </w:t>
      </w:r>
      <w:proofErr w:type="spellStart"/>
      <w:r w:rsidRPr="00A10E45">
        <w:rPr>
          <w:rFonts w:ascii="Times New Roman" w:hAnsi="Times New Roman" w:cs="Times New Roman"/>
          <w:iCs/>
          <w:sz w:val="24"/>
          <w:szCs w:val="24"/>
        </w:rPr>
        <w:t>Лазни</w:t>
      </w:r>
      <w:proofErr w:type="spellEnd"/>
      <w:r w:rsidRPr="00A10E45">
        <w:rPr>
          <w:rFonts w:ascii="Times New Roman" w:hAnsi="Times New Roman" w:cs="Times New Roman"/>
          <w:iCs/>
          <w:sz w:val="24"/>
          <w:szCs w:val="24"/>
        </w:rPr>
        <w:t>)</w:t>
      </w:r>
    </w:p>
    <w:p w:rsidR="00A10E45" w:rsidRPr="00A10E45" w:rsidRDefault="00A10E45" w:rsidP="00DB0D24">
      <w:pPr>
        <w:pStyle w:val="af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0E45">
        <w:rPr>
          <w:rFonts w:ascii="Times New Roman" w:hAnsi="Times New Roman" w:cs="Times New Roman"/>
          <w:iCs/>
          <w:sz w:val="24"/>
          <w:szCs w:val="24"/>
        </w:rPr>
        <w:t xml:space="preserve">Словения: </w:t>
      </w:r>
      <w:proofErr w:type="spellStart"/>
      <w:r w:rsidRPr="00A10E45">
        <w:rPr>
          <w:rFonts w:ascii="Times New Roman" w:hAnsi="Times New Roman" w:cs="Times New Roman"/>
          <w:iCs/>
          <w:sz w:val="24"/>
          <w:szCs w:val="24"/>
        </w:rPr>
        <w:t>Порторож</w:t>
      </w:r>
      <w:proofErr w:type="spellEnd"/>
      <w:r w:rsidRPr="00A10E4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10E45">
        <w:rPr>
          <w:rFonts w:ascii="Times New Roman" w:hAnsi="Times New Roman" w:cs="Times New Roman"/>
          <w:iCs/>
          <w:sz w:val="24"/>
          <w:szCs w:val="24"/>
        </w:rPr>
        <w:t>Рогашка</w:t>
      </w:r>
      <w:proofErr w:type="spellEnd"/>
      <w:r w:rsidRPr="00A10E4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10E45">
        <w:rPr>
          <w:rFonts w:ascii="Times New Roman" w:hAnsi="Times New Roman" w:cs="Times New Roman"/>
          <w:iCs/>
          <w:sz w:val="24"/>
          <w:szCs w:val="24"/>
        </w:rPr>
        <w:t>Слатина</w:t>
      </w:r>
      <w:proofErr w:type="spellEnd"/>
      <w:r w:rsidRPr="00A10E45">
        <w:rPr>
          <w:rFonts w:ascii="Times New Roman" w:hAnsi="Times New Roman" w:cs="Times New Roman"/>
          <w:iCs/>
          <w:sz w:val="24"/>
          <w:szCs w:val="24"/>
        </w:rPr>
        <w:t xml:space="preserve">,  </w:t>
      </w:r>
      <w:proofErr w:type="spellStart"/>
      <w:r w:rsidRPr="00A10E45">
        <w:rPr>
          <w:rFonts w:ascii="Times New Roman" w:hAnsi="Times New Roman" w:cs="Times New Roman"/>
          <w:iCs/>
          <w:sz w:val="24"/>
          <w:szCs w:val="24"/>
        </w:rPr>
        <w:t>Добрна</w:t>
      </w:r>
      <w:proofErr w:type="spellEnd"/>
    </w:p>
    <w:p w:rsidR="00A10E45" w:rsidRPr="00A10E45" w:rsidRDefault="00A10E45" w:rsidP="00DB0D24">
      <w:pPr>
        <w:pStyle w:val="af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0E45">
        <w:rPr>
          <w:rFonts w:ascii="Times New Roman" w:hAnsi="Times New Roman" w:cs="Times New Roman"/>
          <w:iCs/>
          <w:sz w:val="24"/>
          <w:szCs w:val="24"/>
        </w:rPr>
        <w:t xml:space="preserve">Венгрия:  </w:t>
      </w:r>
      <w:proofErr w:type="spellStart"/>
      <w:r w:rsidRPr="00A10E45">
        <w:rPr>
          <w:rFonts w:ascii="Times New Roman" w:hAnsi="Times New Roman" w:cs="Times New Roman"/>
          <w:iCs/>
          <w:sz w:val="24"/>
          <w:szCs w:val="24"/>
        </w:rPr>
        <w:t>г.Будапешт</w:t>
      </w:r>
      <w:proofErr w:type="spellEnd"/>
      <w:r w:rsidRPr="00A10E45">
        <w:rPr>
          <w:rFonts w:ascii="Times New Roman" w:hAnsi="Times New Roman" w:cs="Times New Roman"/>
          <w:iCs/>
          <w:sz w:val="24"/>
          <w:szCs w:val="24"/>
        </w:rPr>
        <w:t xml:space="preserve"> . </w:t>
      </w:r>
      <w:proofErr w:type="spellStart"/>
      <w:r w:rsidRPr="00A10E45">
        <w:rPr>
          <w:rFonts w:ascii="Times New Roman" w:hAnsi="Times New Roman" w:cs="Times New Roman"/>
          <w:iCs/>
          <w:sz w:val="24"/>
          <w:szCs w:val="24"/>
        </w:rPr>
        <w:t>оз.Балатон</w:t>
      </w:r>
      <w:proofErr w:type="spellEnd"/>
      <w:r w:rsidRPr="00A10E4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10E45">
        <w:rPr>
          <w:rFonts w:ascii="Times New Roman" w:hAnsi="Times New Roman" w:cs="Times New Roman"/>
          <w:iCs/>
          <w:sz w:val="24"/>
          <w:szCs w:val="24"/>
        </w:rPr>
        <w:t>оз.Хевиз</w:t>
      </w:r>
      <w:proofErr w:type="spellEnd"/>
    </w:p>
    <w:p w:rsidR="00A10E45" w:rsidRPr="00A10E45" w:rsidRDefault="00A10E45" w:rsidP="00DB0D24">
      <w:pPr>
        <w:pStyle w:val="af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0E45">
        <w:rPr>
          <w:rFonts w:ascii="Times New Roman" w:hAnsi="Times New Roman" w:cs="Times New Roman"/>
          <w:iCs/>
          <w:sz w:val="24"/>
          <w:szCs w:val="24"/>
        </w:rPr>
        <w:t xml:space="preserve">Италия: Абано терме, </w:t>
      </w:r>
      <w:proofErr w:type="spellStart"/>
      <w:r w:rsidRPr="00A10E45">
        <w:rPr>
          <w:rFonts w:ascii="Times New Roman" w:hAnsi="Times New Roman" w:cs="Times New Roman"/>
          <w:iCs/>
          <w:sz w:val="24"/>
          <w:szCs w:val="24"/>
        </w:rPr>
        <w:t>Монтекатини</w:t>
      </w:r>
      <w:proofErr w:type="spellEnd"/>
      <w:r w:rsidRPr="00A10E45">
        <w:rPr>
          <w:rFonts w:ascii="Times New Roman" w:hAnsi="Times New Roman" w:cs="Times New Roman"/>
          <w:iCs/>
          <w:sz w:val="24"/>
          <w:szCs w:val="24"/>
        </w:rPr>
        <w:t xml:space="preserve"> терме, Гордона Ривьера</w:t>
      </w:r>
    </w:p>
    <w:p w:rsidR="00247DFA" w:rsidRPr="00A10E45" w:rsidRDefault="00A10E45" w:rsidP="00DB0D24">
      <w:pPr>
        <w:pStyle w:val="af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0E45">
        <w:rPr>
          <w:rFonts w:ascii="Times New Roman" w:hAnsi="Times New Roman" w:cs="Times New Roman"/>
          <w:iCs/>
          <w:sz w:val="24"/>
          <w:szCs w:val="24"/>
        </w:rPr>
        <w:t xml:space="preserve">Сицилия и </w:t>
      </w:r>
      <w:proofErr w:type="spellStart"/>
      <w:r w:rsidRPr="00A10E45">
        <w:rPr>
          <w:rFonts w:ascii="Times New Roman" w:hAnsi="Times New Roman" w:cs="Times New Roman"/>
          <w:iCs/>
          <w:sz w:val="24"/>
          <w:szCs w:val="24"/>
        </w:rPr>
        <w:t>Искья</w:t>
      </w:r>
      <w:proofErr w:type="spellEnd"/>
      <w:r w:rsidRPr="00A10E45">
        <w:rPr>
          <w:rFonts w:ascii="Times New Roman" w:hAnsi="Times New Roman" w:cs="Times New Roman"/>
          <w:iCs/>
          <w:sz w:val="24"/>
          <w:szCs w:val="24"/>
        </w:rPr>
        <w:t xml:space="preserve">  – центры талассотерапии</w:t>
      </w:r>
    </w:p>
    <w:p w:rsidR="002B59D4" w:rsidRPr="00564504" w:rsidRDefault="002B59D4" w:rsidP="00DB0D24">
      <w:pPr>
        <w:rPr>
          <w:b/>
          <w:bCs/>
        </w:rPr>
      </w:pPr>
    </w:p>
    <w:p w:rsidR="002B59D4" w:rsidRPr="00564504" w:rsidRDefault="002B59D4" w:rsidP="00DB0D24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564504">
        <w:rPr>
          <w:b/>
          <w:bCs/>
        </w:rPr>
        <w:t>Оценочные средства для текущего контроля</w:t>
      </w:r>
    </w:p>
    <w:p w:rsidR="002B59D4" w:rsidRPr="00564504" w:rsidRDefault="002B59D4" w:rsidP="00DB0D24">
      <w:pPr>
        <w:ind w:left="360"/>
        <w:jc w:val="both"/>
        <w:rPr>
          <w:b/>
          <w:bCs/>
        </w:rPr>
      </w:pPr>
    </w:p>
    <w:p w:rsidR="002B59D4" w:rsidRPr="00564504" w:rsidRDefault="002B59D4" w:rsidP="00DB0D24">
      <w:pPr>
        <w:rPr>
          <w:b/>
          <w:bCs/>
        </w:rPr>
      </w:pPr>
      <w:r w:rsidRPr="00564504">
        <w:rPr>
          <w:b/>
          <w:bCs/>
        </w:rPr>
        <w:t>6.1. Текущий контроль</w:t>
      </w:r>
    </w:p>
    <w:p w:rsidR="002B59D4" w:rsidRPr="00564504" w:rsidRDefault="002B59D4" w:rsidP="00DB0D24">
      <w:pPr>
        <w:rPr>
          <w:b/>
          <w:bCs/>
        </w:rPr>
      </w:pPr>
    </w:p>
    <w:tbl>
      <w:tblPr>
        <w:tblW w:w="9730" w:type="dxa"/>
        <w:tblInd w:w="-10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638"/>
        <w:gridCol w:w="5264"/>
        <w:gridCol w:w="3828"/>
      </w:tblGrid>
      <w:tr w:rsidR="002B59D4" w:rsidTr="00AB1E05">
        <w:trPr>
          <w:trHeight w:val="582"/>
        </w:trPr>
        <w:tc>
          <w:tcPr>
            <w:tcW w:w="638" w:type="dxa"/>
            <w:tcBorders>
              <w:top w:val="single" w:sz="12" w:space="0" w:color="00000A"/>
            </w:tcBorders>
            <w:vAlign w:val="center"/>
          </w:tcPr>
          <w:p w:rsidR="002B59D4" w:rsidRPr="00564504" w:rsidRDefault="002B59D4" w:rsidP="00AB1E05">
            <w:pPr>
              <w:pStyle w:val="af2"/>
              <w:jc w:val="center"/>
            </w:pPr>
            <w:r w:rsidRPr="00564504">
              <w:t>№</w:t>
            </w:r>
          </w:p>
          <w:p w:rsidR="002B59D4" w:rsidRPr="00564504" w:rsidRDefault="002B59D4" w:rsidP="00AB1E05">
            <w:pPr>
              <w:pStyle w:val="af2"/>
              <w:jc w:val="center"/>
            </w:pPr>
            <w:proofErr w:type="spellStart"/>
            <w:r w:rsidRPr="00564504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00000A"/>
            </w:tcBorders>
            <w:vAlign w:val="center"/>
          </w:tcPr>
          <w:p w:rsidR="002B59D4" w:rsidRPr="00564504" w:rsidRDefault="002B59D4" w:rsidP="00DB0D24">
            <w:pPr>
              <w:pStyle w:val="af2"/>
              <w:jc w:val="center"/>
            </w:pPr>
            <w:r w:rsidRPr="00564504">
              <w:t>№  и наименование блока (раздела) дисциплины</w:t>
            </w:r>
          </w:p>
        </w:tc>
        <w:tc>
          <w:tcPr>
            <w:tcW w:w="3828" w:type="dxa"/>
            <w:tcBorders>
              <w:top w:val="single" w:sz="12" w:space="0" w:color="00000A"/>
              <w:right w:val="single" w:sz="12" w:space="0" w:color="00000A"/>
            </w:tcBorders>
            <w:vAlign w:val="center"/>
          </w:tcPr>
          <w:p w:rsidR="002B59D4" w:rsidRPr="00564504" w:rsidRDefault="002B59D4" w:rsidP="00DB0D24">
            <w:pPr>
              <w:pStyle w:val="af2"/>
              <w:jc w:val="center"/>
            </w:pPr>
            <w:r w:rsidRPr="00564504">
              <w:t>Форма текущего контроля</w:t>
            </w:r>
          </w:p>
        </w:tc>
      </w:tr>
      <w:tr w:rsidR="00114C8A" w:rsidTr="00AB1E05">
        <w:tc>
          <w:tcPr>
            <w:tcW w:w="638" w:type="dxa"/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</w:tcBorders>
          </w:tcPr>
          <w:p w:rsidR="00114C8A" w:rsidRPr="00DA3099" w:rsidRDefault="00114C8A" w:rsidP="00DB0D24">
            <w:pPr>
              <w:jc w:val="both"/>
              <w:rPr>
                <w:sz w:val="22"/>
                <w:szCs w:val="22"/>
              </w:rPr>
            </w:pPr>
            <w:r w:rsidRPr="006426AD">
              <w:rPr>
                <w:b/>
                <w:bCs/>
              </w:rPr>
              <w:t>Раздел 1. Услуги в современной рыночной экономике</w:t>
            </w:r>
          </w:p>
        </w:tc>
        <w:tc>
          <w:tcPr>
            <w:tcW w:w="3828" w:type="dxa"/>
            <w:tcBorders>
              <w:right w:val="single" w:sz="12" w:space="0" w:color="00000A"/>
            </w:tcBorders>
          </w:tcPr>
          <w:p w:rsidR="00114C8A" w:rsidRPr="0063140E" w:rsidRDefault="00114C8A" w:rsidP="00DB0D24">
            <w:pPr>
              <w:pStyle w:val="af2"/>
              <w:jc w:val="center"/>
              <w:rPr>
                <w:highlight w:val="yellow"/>
              </w:rPr>
            </w:pPr>
          </w:p>
        </w:tc>
      </w:tr>
      <w:tr w:rsidR="00114C8A" w:rsidTr="00AB1E05">
        <w:tc>
          <w:tcPr>
            <w:tcW w:w="638" w:type="dxa"/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</w:tcBorders>
          </w:tcPr>
          <w:p w:rsidR="00114C8A" w:rsidRPr="00DA7787" w:rsidRDefault="00114C8A" w:rsidP="00DB0D24">
            <w:pPr>
              <w:jc w:val="both"/>
              <w:rPr>
                <w:sz w:val="22"/>
                <w:szCs w:val="22"/>
              </w:rPr>
            </w:pPr>
            <w:r w:rsidRPr="00DA3099">
              <w:rPr>
                <w:sz w:val="22"/>
                <w:szCs w:val="22"/>
              </w:rPr>
              <w:t xml:space="preserve">Тема 1.Место и роль услуг в системе экономических отношений.  </w:t>
            </w:r>
          </w:p>
        </w:tc>
        <w:tc>
          <w:tcPr>
            <w:tcW w:w="3828" w:type="dxa"/>
            <w:tcBorders>
              <w:right w:val="single" w:sz="12" w:space="0" w:color="00000A"/>
            </w:tcBorders>
          </w:tcPr>
          <w:p w:rsidR="00114C8A" w:rsidRPr="00564504" w:rsidRDefault="00114C8A" w:rsidP="00DB0D24">
            <w:pPr>
              <w:pStyle w:val="af2"/>
              <w:jc w:val="center"/>
            </w:pPr>
            <w:r w:rsidRPr="00564504">
              <w:t>Устный опрос.</w:t>
            </w:r>
          </w:p>
        </w:tc>
      </w:tr>
      <w:tr w:rsidR="00114C8A" w:rsidTr="00AB1E05">
        <w:tc>
          <w:tcPr>
            <w:tcW w:w="638" w:type="dxa"/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</w:tcBorders>
          </w:tcPr>
          <w:p w:rsidR="00114C8A" w:rsidRPr="00DA3099" w:rsidRDefault="00114C8A" w:rsidP="00DB0D24">
            <w:pPr>
              <w:jc w:val="both"/>
              <w:rPr>
                <w:sz w:val="22"/>
                <w:szCs w:val="22"/>
              </w:rPr>
            </w:pPr>
            <w:r w:rsidRPr="00BB3343">
              <w:rPr>
                <w:sz w:val="22"/>
                <w:szCs w:val="22"/>
              </w:rPr>
              <w:t xml:space="preserve"> Тема</w:t>
            </w:r>
            <w:r>
              <w:rPr>
                <w:sz w:val="22"/>
                <w:szCs w:val="22"/>
              </w:rPr>
              <w:t xml:space="preserve"> 2</w:t>
            </w:r>
            <w:r w:rsidRPr="00BB3343">
              <w:rPr>
                <w:sz w:val="22"/>
                <w:szCs w:val="22"/>
              </w:rPr>
              <w:t xml:space="preserve">. Роль ВТО в торговой политике в сфере услуг </w:t>
            </w:r>
          </w:p>
        </w:tc>
        <w:tc>
          <w:tcPr>
            <w:tcW w:w="3828" w:type="dxa"/>
            <w:tcBorders>
              <w:right w:val="single" w:sz="12" w:space="0" w:color="00000A"/>
            </w:tcBorders>
          </w:tcPr>
          <w:p w:rsidR="00114C8A" w:rsidRPr="00564504" w:rsidRDefault="00114C8A" w:rsidP="00DB0D24">
            <w:pPr>
              <w:pStyle w:val="af2"/>
              <w:jc w:val="center"/>
            </w:pPr>
            <w:r w:rsidRPr="00564504">
              <w:t>Устный опрос.</w:t>
            </w:r>
          </w:p>
        </w:tc>
      </w:tr>
      <w:tr w:rsidR="00114C8A" w:rsidTr="00AB1E05">
        <w:tc>
          <w:tcPr>
            <w:tcW w:w="638" w:type="dxa"/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</w:tcBorders>
          </w:tcPr>
          <w:p w:rsidR="00114C8A" w:rsidRPr="00BA31BC" w:rsidRDefault="00114C8A" w:rsidP="00DB0D24">
            <w:pPr>
              <w:jc w:val="both"/>
              <w:rPr>
                <w:sz w:val="22"/>
                <w:szCs w:val="22"/>
                <w:highlight w:val="cyan"/>
              </w:rPr>
            </w:pPr>
            <w:r w:rsidRPr="006A7EE6">
              <w:rPr>
                <w:sz w:val="22"/>
                <w:szCs w:val="22"/>
              </w:rPr>
              <w:t>Тема</w:t>
            </w:r>
            <w:r>
              <w:rPr>
                <w:sz w:val="22"/>
                <w:szCs w:val="22"/>
              </w:rPr>
              <w:t>3.</w:t>
            </w:r>
            <w:r w:rsidRPr="006A7E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DA7787">
              <w:rPr>
                <w:sz w:val="22"/>
                <w:szCs w:val="22"/>
              </w:rPr>
              <w:t xml:space="preserve">ынок </w:t>
            </w:r>
            <w:r>
              <w:rPr>
                <w:sz w:val="22"/>
                <w:szCs w:val="22"/>
              </w:rPr>
              <w:t xml:space="preserve">услуг </w:t>
            </w:r>
            <w:r w:rsidRPr="000A58CB">
              <w:rPr>
                <w:sz w:val="22"/>
                <w:szCs w:val="22"/>
              </w:rPr>
              <w:t>сферы гостеприимства и общественного питания</w:t>
            </w:r>
            <w:r>
              <w:rPr>
                <w:sz w:val="22"/>
                <w:szCs w:val="22"/>
              </w:rPr>
              <w:t xml:space="preserve"> </w:t>
            </w:r>
            <w:r w:rsidRPr="00DA7787">
              <w:rPr>
                <w:sz w:val="22"/>
                <w:szCs w:val="22"/>
              </w:rPr>
              <w:t>как системный объект изучения</w:t>
            </w:r>
            <w:r>
              <w:rPr>
                <w:sz w:val="22"/>
                <w:szCs w:val="22"/>
              </w:rPr>
              <w:t xml:space="preserve">, мониторинга и прогнозирования </w:t>
            </w:r>
          </w:p>
        </w:tc>
        <w:tc>
          <w:tcPr>
            <w:tcW w:w="3828" w:type="dxa"/>
            <w:tcBorders>
              <w:right w:val="single" w:sz="12" w:space="0" w:color="00000A"/>
            </w:tcBorders>
          </w:tcPr>
          <w:p w:rsidR="00114C8A" w:rsidRPr="00564504" w:rsidRDefault="00114C8A" w:rsidP="00DB0D24">
            <w:pPr>
              <w:pStyle w:val="af2"/>
              <w:jc w:val="center"/>
            </w:pPr>
            <w:r w:rsidRPr="00564504">
              <w:t>Устный опрос.</w:t>
            </w:r>
          </w:p>
        </w:tc>
      </w:tr>
      <w:tr w:rsidR="00114C8A" w:rsidTr="00AB1E05">
        <w:tc>
          <w:tcPr>
            <w:tcW w:w="638" w:type="dxa"/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</w:tcBorders>
          </w:tcPr>
          <w:p w:rsidR="00114C8A" w:rsidRPr="00BA31BC" w:rsidRDefault="00114C8A" w:rsidP="00DB0D24">
            <w:r w:rsidRPr="006A7EE6">
              <w:t>Тема</w:t>
            </w:r>
            <w:r>
              <w:t xml:space="preserve"> 4. </w:t>
            </w:r>
            <w:r w:rsidRPr="00BA31BC">
              <w:t>Современное состояние</w:t>
            </w:r>
            <w:r>
              <w:t xml:space="preserve"> мирового </w:t>
            </w:r>
            <w:r w:rsidRPr="00BA31BC">
              <w:lastRenderedPageBreak/>
              <w:t>гостиничного рынка</w:t>
            </w:r>
            <w:r>
              <w:t xml:space="preserve"> и факторы его развития</w:t>
            </w:r>
          </w:p>
        </w:tc>
        <w:tc>
          <w:tcPr>
            <w:tcW w:w="3828" w:type="dxa"/>
            <w:tcBorders>
              <w:right w:val="single" w:sz="12" w:space="0" w:color="00000A"/>
            </w:tcBorders>
          </w:tcPr>
          <w:p w:rsidR="00114C8A" w:rsidRPr="00564504" w:rsidRDefault="00114C8A" w:rsidP="00DB0D24">
            <w:pPr>
              <w:pStyle w:val="af2"/>
              <w:jc w:val="center"/>
            </w:pPr>
            <w:r w:rsidRPr="00564504">
              <w:lastRenderedPageBreak/>
              <w:t>Устный опрос.</w:t>
            </w:r>
          </w:p>
        </w:tc>
      </w:tr>
      <w:tr w:rsidR="00114C8A" w:rsidTr="00AB1E05">
        <w:tc>
          <w:tcPr>
            <w:tcW w:w="638" w:type="dxa"/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</w:tcBorders>
          </w:tcPr>
          <w:p w:rsidR="00114C8A" w:rsidRPr="00BA31BC" w:rsidRDefault="00114C8A" w:rsidP="00DB0D24">
            <w:r w:rsidRPr="006A7EE6">
              <w:t>Тема</w:t>
            </w:r>
            <w:r>
              <w:t xml:space="preserve"> 5. Особенности  гостиничного рынка как рынка услуг</w:t>
            </w:r>
          </w:p>
        </w:tc>
        <w:tc>
          <w:tcPr>
            <w:tcW w:w="3828" w:type="dxa"/>
            <w:tcBorders>
              <w:right w:val="single" w:sz="12" w:space="0" w:color="00000A"/>
            </w:tcBorders>
          </w:tcPr>
          <w:p w:rsidR="00114C8A" w:rsidRPr="00564504" w:rsidRDefault="00114C8A" w:rsidP="00DB0D24">
            <w:pPr>
              <w:pStyle w:val="af2"/>
              <w:jc w:val="center"/>
            </w:pPr>
            <w:r w:rsidRPr="00564504">
              <w:t>Устный опрос.</w:t>
            </w:r>
          </w:p>
        </w:tc>
      </w:tr>
      <w:tr w:rsidR="00114C8A" w:rsidTr="00AB1E05">
        <w:tc>
          <w:tcPr>
            <w:tcW w:w="638" w:type="dxa"/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</w:tcBorders>
          </w:tcPr>
          <w:p w:rsidR="00114C8A" w:rsidRPr="00BA31BC" w:rsidRDefault="00114C8A" w:rsidP="00DB0D24">
            <w:pPr>
              <w:rPr>
                <w:bCs/>
                <w:sz w:val="22"/>
                <w:szCs w:val="22"/>
              </w:rPr>
            </w:pPr>
            <w:r w:rsidRPr="006A7EE6">
              <w:rPr>
                <w:bCs/>
                <w:sz w:val="22"/>
                <w:szCs w:val="22"/>
              </w:rPr>
              <w:t>Тема</w:t>
            </w:r>
            <w:r>
              <w:rPr>
                <w:bCs/>
                <w:sz w:val="22"/>
                <w:szCs w:val="22"/>
              </w:rPr>
              <w:t xml:space="preserve"> 6. </w:t>
            </w:r>
            <w:r w:rsidRPr="006A7EE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Особенности современного туристского спроса</w:t>
            </w:r>
          </w:p>
        </w:tc>
        <w:tc>
          <w:tcPr>
            <w:tcW w:w="3828" w:type="dxa"/>
            <w:tcBorders>
              <w:right w:val="single" w:sz="12" w:space="0" w:color="00000A"/>
            </w:tcBorders>
          </w:tcPr>
          <w:p w:rsidR="00114C8A" w:rsidRDefault="00114C8A" w:rsidP="00DB0D24">
            <w:pPr>
              <w:pStyle w:val="af2"/>
              <w:jc w:val="center"/>
            </w:pPr>
            <w:r>
              <w:t>Устный опрос.</w:t>
            </w:r>
          </w:p>
        </w:tc>
      </w:tr>
      <w:tr w:rsidR="00114C8A" w:rsidTr="00AB1E05">
        <w:tc>
          <w:tcPr>
            <w:tcW w:w="638" w:type="dxa"/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</w:tcBorders>
          </w:tcPr>
          <w:p w:rsidR="00114C8A" w:rsidRPr="006426AD" w:rsidRDefault="00185A9C" w:rsidP="00DB0D24">
            <w:pPr>
              <w:rPr>
                <w:b/>
                <w:bCs/>
                <w:sz w:val="22"/>
                <w:szCs w:val="22"/>
              </w:rPr>
            </w:pPr>
            <w:r w:rsidRPr="006426AD">
              <w:rPr>
                <w:b/>
                <w:bCs/>
                <w:sz w:val="22"/>
                <w:szCs w:val="22"/>
              </w:rPr>
              <w:t xml:space="preserve">   Раздел 2. Мировой рынок</w:t>
            </w:r>
            <w:r>
              <w:rPr>
                <w:b/>
                <w:bCs/>
                <w:sz w:val="22"/>
                <w:szCs w:val="22"/>
              </w:rPr>
              <w:t xml:space="preserve"> гостиничных </w:t>
            </w:r>
            <w:r w:rsidRPr="006426AD">
              <w:rPr>
                <w:b/>
                <w:bCs/>
                <w:sz w:val="22"/>
                <w:szCs w:val="22"/>
              </w:rPr>
              <w:t xml:space="preserve"> услуг  </w:t>
            </w:r>
          </w:p>
        </w:tc>
        <w:tc>
          <w:tcPr>
            <w:tcW w:w="3828" w:type="dxa"/>
            <w:tcBorders>
              <w:right w:val="single" w:sz="12" w:space="0" w:color="00000A"/>
            </w:tcBorders>
          </w:tcPr>
          <w:p w:rsidR="00114C8A" w:rsidRDefault="00114C8A" w:rsidP="00DB0D24">
            <w:pPr>
              <w:pStyle w:val="af2"/>
              <w:jc w:val="center"/>
            </w:pPr>
            <w:r>
              <w:t>Устный опрос.</w:t>
            </w:r>
          </w:p>
        </w:tc>
      </w:tr>
      <w:tr w:rsidR="00114C8A" w:rsidTr="00AB1E05">
        <w:tc>
          <w:tcPr>
            <w:tcW w:w="638" w:type="dxa"/>
            <w:tcBorders>
              <w:bottom w:val="single" w:sz="12" w:space="0" w:color="00000A"/>
            </w:tcBorders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  <w:bottom w:val="single" w:sz="12" w:space="0" w:color="00000A"/>
            </w:tcBorders>
          </w:tcPr>
          <w:p w:rsidR="00114C8A" w:rsidRPr="00BA31BC" w:rsidRDefault="00114C8A" w:rsidP="00DB0D24">
            <w:pPr>
              <w:rPr>
                <w:bCs/>
                <w:sz w:val="22"/>
                <w:szCs w:val="22"/>
              </w:rPr>
            </w:pPr>
            <w:r w:rsidRPr="006A7EE6">
              <w:rPr>
                <w:bCs/>
                <w:sz w:val="22"/>
                <w:szCs w:val="22"/>
              </w:rPr>
              <w:t>Тема</w:t>
            </w:r>
            <w:r w:rsidR="00684103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. Процессы </w:t>
            </w:r>
            <w:proofErr w:type="spellStart"/>
            <w:r>
              <w:rPr>
                <w:bCs/>
                <w:sz w:val="22"/>
                <w:szCs w:val="22"/>
              </w:rPr>
              <w:t>транснационализации</w:t>
            </w:r>
            <w:proofErr w:type="spellEnd"/>
            <w:r>
              <w:rPr>
                <w:bCs/>
                <w:sz w:val="22"/>
                <w:szCs w:val="22"/>
              </w:rPr>
              <w:t xml:space="preserve"> и глобализации в международном туризме и гостеприимстве</w:t>
            </w:r>
          </w:p>
        </w:tc>
        <w:tc>
          <w:tcPr>
            <w:tcW w:w="3828" w:type="dxa"/>
            <w:tcBorders>
              <w:bottom w:val="single" w:sz="12" w:space="0" w:color="00000A"/>
              <w:right w:val="single" w:sz="12" w:space="0" w:color="00000A"/>
            </w:tcBorders>
          </w:tcPr>
          <w:p w:rsidR="00114C8A" w:rsidRDefault="00114C8A" w:rsidP="00DB0D24">
            <w:pPr>
              <w:pStyle w:val="af2"/>
              <w:jc w:val="center"/>
            </w:pPr>
            <w:r>
              <w:t>Устный опрос.</w:t>
            </w:r>
          </w:p>
        </w:tc>
      </w:tr>
      <w:tr w:rsidR="00114C8A" w:rsidTr="00AB1E05">
        <w:tc>
          <w:tcPr>
            <w:tcW w:w="638" w:type="dxa"/>
            <w:tcBorders>
              <w:bottom w:val="single" w:sz="12" w:space="0" w:color="00000A"/>
            </w:tcBorders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  <w:bottom w:val="single" w:sz="12" w:space="0" w:color="00000A"/>
            </w:tcBorders>
          </w:tcPr>
          <w:p w:rsidR="00114C8A" w:rsidRPr="00B846B7" w:rsidRDefault="00114C8A" w:rsidP="00DB0D24">
            <w:pPr>
              <w:rPr>
                <w:bCs/>
              </w:rPr>
            </w:pPr>
            <w:r w:rsidRPr="00FE764F">
              <w:rPr>
                <w:bCs/>
              </w:rPr>
              <w:t xml:space="preserve">Тема </w:t>
            </w:r>
            <w:r w:rsidR="00684103">
              <w:rPr>
                <w:bCs/>
              </w:rPr>
              <w:t>8</w:t>
            </w:r>
            <w:r>
              <w:rPr>
                <w:bCs/>
              </w:rPr>
              <w:t xml:space="preserve">. </w:t>
            </w:r>
            <w:r w:rsidRPr="00FE764F">
              <w:rPr>
                <w:bCs/>
              </w:rPr>
              <w:t>Гостиничный рынок Европы</w:t>
            </w:r>
          </w:p>
        </w:tc>
        <w:tc>
          <w:tcPr>
            <w:tcW w:w="3828" w:type="dxa"/>
            <w:tcBorders>
              <w:bottom w:val="single" w:sz="12" w:space="0" w:color="00000A"/>
              <w:right w:val="single" w:sz="12" w:space="0" w:color="00000A"/>
            </w:tcBorders>
          </w:tcPr>
          <w:p w:rsidR="00114C8A" w:rsidRDefault="00114C8A" w:rsidP="00DB0D24">
            <w:pPr>
              <w:pStyle w:val="af2"/>
              <w:jc w:val="center"/>
            </w:pPr>
            <w:r>
              <w:t>Устный опрос.</w:t>
            </w:r>
          </w:p>
        </w:tc>
      </w:tr>
      <w:tr w:rsidR="00114C8A" w:rsidTr="00AB1E05">
        <w:tc>
          <w:tcPr>
            <w:tcW w:w="638" w:type="dxa"/>
            <w:tcBorders>
              <w:bottom w:val="single" w:sz="12" w:space="0" w:color="00000A"/>
            </w:tcBorders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  <w:bottom w:val="single" w:sz="12" w:space="0" w:color="00000A"/>
            </w:tcBorders>
          </w:tcPr>
          <w:p w:rsidR="00114C8A" w:rsidRPr="00774B85" w:rsidRDefault="00114C8A" w:rsidP="00DB0D24">
            <w:pPr>
              <w:rPr>
                <w:bCs/>
              </w:rPr>
            </w:pPr>
            <w:r w:rsidRPr="00B846B7">
              <w:rPr>
                <w:bCs/>
              </w:rPr>
              <w:t>Тема</w:t>
            </w:r>
            <w:r>
              <w:rPr>
                <w:bCs/>
              </w:rPr>
              <w:t xml:space="preserve"> </w:t>
            </w:r>
            <w:r w:rsidR="00684103">
              <w:rPr>
                <w:bCs/>
              </w:rPr>
              <w:t>9</w:t>
            </w:r>
            <w:r>
              <w:rPr>
                <w:bCs/>
              </w:rPr>
              <w:t xml:space="preserve">. Гостиничный рынок </w:t>
            </w:r>
            <w:r w:rsidRPr="00B846B7">
              <w:rPr>
                <w:bCs/>
              </w:rPr>
              <w:t xml:space="preserve"> Скандинавии</w:t>
            </w:r>
          </w:p>
        </w:tc>
        <w:tc>
          <w:tcPr>
            <w:tcW w:w="3828" w:type="dxa"/>
            <w:tcBorders>
              <w:bottom w:val="single" w:sz="12" w:space="0" w:color="00000A"/>
              <w:right w:val="single" w:sz="12" w:space="0" w:color="00000A"/>
            </w:tcBorders>
          </w:tcPr>
          <w:p w:rsidR="00114C8A" w:rsidRDefault="00114C8A" w:rsidP="00DB0D24">
            <w:pPr>
              <w:pStyle w:val="af2"/>
              <w:jc w:val="center"/>
            </w:pPr>
            <w:r>
              <w:t>Устный опрос.</w:t>
            </w:r>
          </w:p>
        </w:tc>
      </w:tr>
      <w:tr w:rsidR="00114C8A" w:rsidTr="00AB1E05">
        <w:tc>
          <w:tcPr>
            <w:tcW w:w="638" w:type="dxa"/>
            <w:tcBorders>
              <w:bottom w:val="single" w:sz="12" w:space="0" w:color="00000A"/>
            </w:tcBorders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  <w:bottom w:val="single" w:sz="12" w:space="0" w:color="00000A"/>
            </w:tcBorders>
          </w:tcPr>
          <w:p w:rsidR="00114C8A" w:rsidRPr="00FE764F" w:rsidRDefault="00114C8A" w:rsidP="00DB0D24">
            <w:pPr>
              <w:rPr>
                <w:bCs/>
              </w:rPr>
            </w:pPr>
            <w:r w:rsidRPr="00FE764F">
              <w:t>Тема 1</w:t>
            </w:r>
            <w:r w:rsidR="00684103">
              <w:t>0</w:t>
            </w:r>
            <w:r w:rsidRPr="00FE764F">
              <w:t>. Гостиничный рынок  Азии</w:t>
            </w:r>
          </w:p>
        </w:tc>
        <w:tc>
          <w:tcPr>
            <w:tcW w:w="3828" w:type="dxa"/>
            <w:tcBorders>
              <w:bottom w:val="single" w:sz="12" w:space="0" w:color="00000A"/>
              <w:right w:val="single" w:sz="12" w:space="0" w:color="00000A"/>
            </w:tcBorders>
          </w:tcPr>
          <w:p w:rsidR="00114C8A" w:rsidRDefault="00114C8A" w:rsidP="00DB0D24">
            <w:pPr>
              <w:pStyle w:val="af2"/>
              <w:jc w:val="center"/>
            </w:pPr>
            <w:r>
              <w:t>Устный опрос.</w:t>
            </w:r>
          </w:p>
        </w:tc>
      </w:tr>
      <w:tr w:rsidR="00114C8A" w:rsidTr="00AB1E05">
        <w:tc>
          <w:tcPr>
            <w:tcW w:w="638" w:type="dxa"/>
            <w:tcBorders>
              <w:bottom w:val="single" w:sz="12" w:space="0" w:color="00000A"/>
            </w:tcBorders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  <w:bottom w:val="single" w:sz="12" w:space="0" w:color="00000A"/>
            </w:tcBorders>
          </w:tcPr>
          <w:p w:rsidR="00114C8A" w:rsidRPr="00FE764F" w:rsidRDefault="00114C8A" w:rsidP="00DB0D24">
            <w:pPr>
              <w:rPr>
                <w:bCs/>
              </w:rPr>
            </w:pPr>
            <w:r w:rsidRPr="00FE764F">
              <w:rPr>
                <w:bCs/>
              </w:rPr>
              <w:t>Тема 1</w:t>
            </w:r>
            <w:r w:rsidR="00684103">
              <w:rPr>
                <w:bCs/>
              </w:rPr>
              <w:t>1</w:t>
            </w:r>
            <w:r w:rsidRPr="00FE764F">
              <w:rPr>
                <w:bCs/>
              </w:rPr>
              <w:t>.</w:t>
            </w:r>
            <w:r w:rsidRPr="00FE764F">
              <w:t xml:space="preserve"> </w:t>
            </w:r>
            <w:r w:rsidRPr="00FE764F">
              <w:rPr>
                <w:bCs/>
              </w:rPr>
              <w:t>Гостиничный рынок  США</w:t>
            </w:r>
          </w:p>
        </w:tc>
        <w:tc>
          <w:tcPr>
            <w:tcW w:w="3828" w:type="dxa"/>
            <w:tcBorders>
              <w:bottom w:val="single" w:sz="12" w:space="0" w:color="00000A"/>
              <w:right w:val="single" w:sz="12" w:space="0" w:color="00000A"/>
            </w:tcBorders>
          </w:tcPr>
          <w:p w:rsidR="00114C8A" w:rsidRDefault="00114C8A" w:rsidP="00DB0D24">
            <w:pPr>
              <w:pStyle w:val="af2"/>
              <w:jc w:val="center"/>
            </w:pPr>
            <w:r>
              <w:t>Устный опрос.</w:t>
            </w:r>
          </w:p>
        </w:tc>
      </w:tr>
      <w:tr w:rsidR="00114C8A" w:rsidTr="00AB1E05">
        <w:tc>
          <w:tcPr>
            <w:tcW w:w="638" w:type="dxa"/>
            <w:tcBorders>
              <w:bottom w:val="single" w:sz="12" w:space="0" w:color="00000A"/>
            </w:tcBorders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  <w:bottom w:val="single" w:sz="12" w:space="0" w:color="00000A"/>
            </w:tcBorders>
          </w:tcPr>
          <w:p w:rsidR="00114C8A" w:rsidRPr="00FE764F" w:rsidRDefault="00114C8A" w:rsidP="00DB0D24">
            <w:pPr>
              <w:rPr>
                <w:bCs/>
              </w:rPr>
            </w:pPr>
            <w:r w:rsidRPr="00FE764F">
              <w:rPr>
                <w:bCs/>
              </w:rPr>
              <w:t>Тема 1</w:t>
            </w:r>
            <w:r w:rsidR="00684103">
              <w:rPr>
                <w:bCs/>
              </w:rPr>
              <w:t>2</w:t>
            </w:r>
            <w:r w:rsidRPr="00FE764F">
              <w:rPr>
                <w:bCs/>
              </w:rPr>
              <w:t>. Гостиничный рынок  Африки</w:t>
            </w:r>
            <w:r w:rsidRPr="00FE764F">
              <w:rPr>
                <w:bCs/>
                <w:color w:val="FF0000"/>
              </w:rPr>
              <w:t xml:space="preserve"> </w:t>
            </w:r>
            <w:r w:rsidRPr="00FE764F">
              <w:rPr>
                <w:bCs/>
              </w:rPr>
              <w:t xml:space="preserve"> </w:t>
            </w:r>
          </w:p>
        </w:tc>
        <w:tc>
          <w:tcPr>
            <w:tcW w:w="3828" w:type="dxa"/>
            <w:tcBorders>
              <w:bottom w:val="single" w:sz="12" w:space="0" w:color="00000A"/>
              <w:right w:val="single" w:sz="12" w:space="0" w:color="00000A"/>
            </w:tcBorders>
          </w:tcPr>
          <w:p w:rsidR="00114C8A" w:rsidRDefault="00114C8A" w:rsidP="00DB0D24">
            <w:pPr>
              <w:pStyle w:val="af2"/>
              <w:jc w:val="center"/>
            </w:pPr>
            <w:r>
              <w:t>Устный опрос.</w:t>
            </w:r>
          </w:p>
        </w:tc>
      </w:tr>
      <w:tr w:rsidR="00114C8A" w:rsidTr="00AB1E05">
        <w:trPr>
          <w:trHeight w:val="50"/>
        </w:trPr>
        <w:tc>
          <w:tcPr>
            <w:tcW w:w="638" w:type="dxa"/>
            <w:tcBorders>
              <w:bottom w:val="single" w:sz="12" w:space="0" w:color="00000A"/>
            </w:tcBorders>
          </w:tcPr>
          <w:p w:rsidR="00114C8A" w:rsidRPr="00564504" w:rsidRDefault="00114C8A" w:rsidP="00AB1E05">
            <w:pPr>
              <w:pStyle w:val="af2"/>
              <w:numPr>
                <w:ilvl w:val="0"/>
                <w:numId w:val="26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264" w:type="dxa"/>
            <w:tcBorders>
              <w:left w:val="single" w:sz="8" w:space="0" w:color="00000A"/>
              <w:bottom w:val="single" w:sz="12" w:space="0" w:color="00000A"/>
            </w:tcBorders>
          </w:tcPr>
          <w:p w:rsidR="00114C8A" w:rsidRPr="00FE764F" w:rsidRDefault="00114C8A" w:rsidP="00DB0D24">
            <w:pPr>
              <w:rPr>
                <w:bCs/>
              </w:rPr>
            </w:pPr>
            <w:r w:rsidRPr="00FE764F">
              <w:rPr>
                <w:bCs/>
              </w:rPr>
              <w:t>Тема1</w:t>
            </w:r>
            <w:r w:rsidR="00684103">
              <w:rPr>
                <w:bCs/>
              </w:rPr>
              <w:t>3</w:t>
            </w:r>
            <w:r w:rsidRPr="00FE764F">
              <w:rPr>
                <w:bCs/>
              </w:rPr>
              <w:t xml:space="preserve">. Особенности мирового санаторно-курортного рынка </w:t>
            </w:r>
          </w:p>
        </w:tc>
        <w:tc>
          <w:tcPr>
            <w:tcW w:w="3828" w:type="dxa"/>
            <w:tcBorders>
              <w:bottom w:val="single" w:sz="12" w:space="0" w:color="00000A"/>
              <w:right w:val="single" w:sz="12" w:space="0" w:color="00000A"/>
            </w:tcBorders>
          </w:tcPr>
          <w:p w:rsidR="00114C8A" w:rsidRDefault="00114C8A" w:rsidP="00DB0D24">
            <w:pPr>
              <w:pStyle w:val="af2"/>
              <w:jc w:val="center"/>
            </w:pPr>
            <w:r>
              <w:t>Устный опрос. Тестовое задание.</w:t>
            </w:r>
          </w:p>
        </w:tc>
      </w:tr>
    </w:tbl>
    <w:p w:rsidR="002B59D4" w:rsidRDefault="002B59D4" w:rsidP="00DB0D24">
      <w:pPr>
        <w:ind w:left="360"/>
        <w:jc w:val="both"/>
        <w:rPr>
          <w:b/>
          <w:bCs/>
        </w:rPr>
      </w:pPr>
    </w:p>
    <w:p w:rsidR="002B59D4" w:rsidRDefault="002B59D4" w:rsidP="00DB0D24">
      <w:pPr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2B59D4" w:rsidRDefault="002B59D4" w:rsidP="00DB0D24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2B59D4" w:rsidRDefault="002B59D4" w:rsidP="00DB0D24">
      <w:pPr>
        <w:jc w:val="both"/>
      </w:pPr>
      <w:r>
        <w:t xml:space="preserve">Представлены в п. 5.1 </w:t>
      </w:r>
    </w:p>
    <w:p w:rsidR="002B59D4" w:rsidRDefault="002B59D4" w:rsidP="00DB0D24">
      <w:pPr>
        <w:rPr>
          <w:b/>
          <w:bCs/>
        </w:rPr>
      </w:pPr>
    </w:p>
    <w:p w:rsidR="002B59D4" w:rsidRDefault="002B59D4" w:rsidP="00DB0D24">
      <w:pPr>
        <w:rPr>
          <w:b/>
          <w:bCs/>
          <w:i/>
          <w:iCs/>
        </w:rPr>
      </w:pPr>
      <w:r>
        <w:rPr>
          <w:b/>
          <w:bCs/>
          <w:i/>
          <w:iCs/>
        </w:rPr>
        <w:t>Пример тестового задания.</w:t>
      </w:r>
    </w:p>
    <w:p w:rsidR="003E4B78" w:rsidRPr="003E4B78" w:rsidRDefault="003E4B78" w:rsidP="00DB0D24">
      <w:pPr>
        <w:jc w:val="both"/>
      </w:pPr>
      <w:r w:rsidRPr="00564504">
        <w:t>1</w:t>
      </w:r>
      <w:r w:rsidRPr="003E4B78">
        <w:t>.Мониторинг – это:</w:t>
      </w:r>
    </w:p>
    <w:p w:rsidR="003E4B78" w:rsidRPr="003E4B78" w:rsidRDefault="003E4B78" w:rsidP="00DB0D24">
      <w:pPr>
        <w:jc w:val="both"/>
      </w:pPr>
      <w:r w:rsidRPr="003E4B78">
        <w:t>а)метод повседневного исследования объекта</w:t>
      </w:r>
    </w:p>
    <w:p w:rsidR="003E4B78" w:rsidRPr="003E4B78" w:rsidRDefault="003E4B78" w:rsidP="00DB0D24">
      <w:pPr>
        <w:jc w:val="both"/>
      </w:pPr>
      <w:r w:rsidRPr="003E4B78">
        <w:t>б)работа по изучению бухгалтерской информации</w:t>
      </w:r>
    </w:p>
    <w:p w:rsidR="003E4B78" w:rsidRPr="003E4B78" w:rsidRDefault="003E4B78" w:rsidP="00DB0D24">
      <w:pPr>
        <w:jc w:val="both"/>
      </w:pPr>
      <w:r w:rsidRPr="003E4B78">
        <w:t>в)разовый анализ состояния объекта или явления</w:t>
      </w:r>
    </w:p>
    <w:p w:rsidR="003E4B78" w:rsidRPr="003E4B78" w:rsidRDefault="003E4B78" w:rsidP="00DB0D24">
      <w:pPr>
        <w:jc w:val="both"/>
      </w:pPr>
      <w:r w:rsidRPr="00564504">
        <w:t>2</w:t>
      </w:r>
      <w:r w:rsidRPr="003E4B78">
        <w:t>.Понятие «регион» обозначает:</w:t>
      </w:r>
    </w:p>
    <w:p w:rsidR="003E4B78" w:rsidRPr="003E4B78" w:rsidRDefault="003E4B78" w:rsidP="00DB0D24">
      <w:pPr>
        <w:jc w:val="both"/>
      </w:pPr>
      <w:r w:rsidRPr="003E4B78">
        <w:t>а)территориальную зону</w:t>
      </w:r>
    </w:p>
    <w:p w:rsidR="003E4B78" w:rsidRPr="003E4B78" w:rsidRDefault="003E4B78" w:rsidP="00DB0D24">
      <w:pPr>
        <w:jc w:val="both"/>
      </w:pPr>
      <w:r w:rsidRPr="003E4B78">
        <w:t>б)район</w:t>
      </w:r>
    </w:p>
    <w:p w:rsidR="003E4B78" w:rsidRPr="003E4B78" w:rsidRDefault="003E4B78" w:rsidP="00DB0D24">
      <w:pPr>
        <w:jc w:val="both"/>
      </w:pPr>
      <w:r w:rsidRPr="003E4B78">
        <w:t>в) область</w:t>
      </w:r>
    </w:p>
    <w:p w:rsidR="003E4B78" w:rsidRPr="003E4B78" w:rsidRDefault="003E4B78" w:rsidP="00DB0D24">
      <w:pPr>
        <w:jc w:val="both"/>
      </w:pPr>
      <w:r w:rsidRPr="00564504">
        <w:t>3</w:t>
      </w:r>
      <w:r w:rsidRPr="003E4B78">
        <w:t>.Сущность регионального мониторинга гостиничного сервиса состоит в:</w:t>
      </w:r>
    </w:p>
    <w:p w:rsidR="003E4B78" w:rsidRPr="003E4B78" w:rsidRDefault="003E4B78" w:rsidP="00DB0D24">
      <w:pPr>
        <w:jc w:val="both"/>
      </w:pPr>
      <w:r w:rsidRPr="003E4B78">
        <w:t>а )учете всех гостиниц региона</w:t>
      </w:r>
    </w:p>
    <w:p w:rsidR="003E4B78" w:rsidRPr="003E4B78" w:rsidRDefault="003E4B78" w:rsidP="00DB0D24">
      <w:pPr>
        <w:jc w:val="both"/>
      </w:pPr>
      <w:r w:rsidRPr="003E4B78">
        <w:t>б)контроле за работой гостиниц региона</w:t>
      </w:r>
    </w:p>
    <w:p w:rsidR="003E4B78" w:rsidRPr="003E4B78" w:rsidRDefault="003E4B78" w:rsidP="00DB0D24">
      <w:pPr>
        <w:jc w:val="both"/>
      </w:pPr>
      <w:r w:rsidRPr="003E4B78">
        <w:t>в)в постоянном отслеживании региональных ситуаций и проблем на рынке гостиничного сервиса</w:t>
      </w:r>
    </w:p>
    <w:p w:rsidR="003E4B78" w:rsidRPr="003E4B78" w:rsidRDefault="003E4B78" w:rsidP="00DB0D24">
      <w:pPr>
        <w:jc w:val="both"/>
      </w:pPr>
      <w:r w:rsidRPr="003E4B78">
        <w:t>4.Цель регионального мониторинга гостиничных услуг состоит в:</w:t>
      </w:r>
    </w:p>
    <w:p w:rsidR="003E4B78" w:rsidRPr="003E4B78" w:rsidRDefault="003E4B78" w:rsidP="00DB0D24">
      <w:pPr>
        <w:jc w:val="both"/>
      </w:pPr>
      <w:r w:rsidRPr="003E4B78">
        <w:t>а)повышении уровня доходов от эксплуатации гостиниц</w:t>
      </w:r>
    </w:p>
    <w:p w:rsidR="003E4B78" w:rsidRPr="003E4B78" w:rsidRDefault="003E4B78" w:rsidP="00DB0D24">
      <w:pPr>
        <w:jc w:val="both"/>
      </w:pPr>
      <w:r w:rsidRPr="003E4B78">
        <w:t>б)выработке обоснованной государственной политики</w:t>
      </w:r>
    </w:p>
    <w:p w:rsidR="003E4B78" w:rsidRPr="003E4B78" w:rsidRDefault="003E4B78" w:rsidP="00DB0D24">
      <w:pPr>
        <w:jc w:val="both"/>
      </w:pPr>
      <w:r w:rsidRPr="003E4B78">
        <w:t>в)привлечения мигрантов в российские города</w:t>
      </w:r>
    </w:p>
    <w:p w:rsidR="003E4B78" w:rsidRPr="003E4B78" w:rsidRDefault="003E4B78" w:rsidP="00DB0D24">
      <w:pPr>
        <w:jc w:val="both"/>
      </w:pPr>
      <w:r w:rsidRPr="003E4B78">
        <w:t>5.К количественным показателям регионального мониторинга следует отнести:</w:t>
      </w:r>
    </w:p>
    <w:p w:rsidR="003E4B78" w:rsidRPr="003E4B78" w:rsidRDefault="003E4B78" w:rsidP="00DB0D24">
      <w:pPr>
        <w:jc w:val="both"/>
      </w:pPr>
      <w:r w:rsidRPr="003E4B78">
        <w:t>а)уровень комфорта в гостинице</w:t>
      </w:r>
    </w:p>
    <w:p w:rsidR="003E4B78" w:rsidRPr="003E4B78" w:rsidRDefault="003E4B78" w:rsidP="00DB0D24">
      <w:pPr>
        <w:jc w:val="both"/>
      </w:pPr>
      <w:r w:rsidRPr="003E4B78">
        <w:t>б)коэффициент использования номерного фонда</w:t>
      </w:r>
    </w:p>
    <w:p w:rsidR="003E4B78" w:rsidRPr="003E4B78" w:rsidRDefault="003E4B78" w:rsidP="00DB0D24">
      <w:pPr>
        <w:jc w:val="both"/>
      </w:pPr>
      <w:r w:rsidRPr="003E4B78">
        <w:t>в)соответствие звездности отеля</w:t>
      </w:r>
    </w:p>
    <w:p w:rsidR="003E4B78" w:rsidRPr="003E4B78" w:rsidRDefault="003E4B78" w:rsidP="00DB0D24">
      <w:pPr>
        <w:jc w:val="both"/>
      </w:pPr>
      <w:r w:rsidRPr="00564504">
        <w:t>6</w:t>
      </w:r>
      <w:r w:rsidRPr="003E4B78">
        <w:t>.К качественным показателям регионального мониторинга следует отнести:</w:t>
      </w:r>
    </w:p>
    <w:p w:rsidR="003E4B78" w:rsidRPr="003E4B78" w:rsidRDefault="003E4B78" w:rsidP="00DB0D24">
      <w:pPr>
        <w:jc w:val="both"/>
      </w:pPr>
      <w:r w:rsidRPr="003E4B78">
        <w:t>а)единовременную вместимость номеров всех отелей</w:t>
      </w:r>
    </w:p>
    <w:p w:rsidR="003E4B78" w:rsidRPr="003E4B78" w:rsidRDefault="003E4B78" w:rsidP="00DB0D24">
      <w:pPr>
        <w:jc w:val="both"/>
      </w:pPr>
      <w:r w:rsidRPr="003E4B78">
        <w:t>б)наличие дополнительных услуг</w:t>
      </w:r>
    </w:p>
    <w:p w:rsidR="003E4B78" w:rsidRPr="003E4B78" w:rsidRDefault="003E4B78" w:rsidP="00DB0D24">
      <w:pPr>
        <w:jc w:val="both"/>
      </w:pPr>
      <w:r w:rsidRPr="003E4B78">
        <w:lastRenderedPageBreak/>
        <w:t>в)число ночевок (койко-суток)</w:t>
      </w:r>
    </w:p>
    <w:p w:rsidR="003E4B78" w:rsidRPr="003E4B78" w:rsidRDefault="003E4B78" w:rsidP="00DB0D24">
      <w:pPr>
        <w:jc w:val="both"/>
      </w:pPr>
      <w:r w:rsidRPr="00564504">
        <w:t>7</w:t>
      </w:r>
      <w:r w:rsidRPr="003E4B78">
        <w:t>. Статистика – наука, занимающаяся:</w:t>
      </w:r>
    </w:p>
    <w:p w:rsidR="003E4B78" w:rsidRPr="003E4B78" w:rsidRDefault="003E4B78" w:rsidP="00DB0D24">
      <w:pPr>
        <w:jc w:val="both"/>
      </w:pPr>
      <w:r w:rsidRPr="003E4B78">
        <w:t>а)экспериментами в области  социальной деятельности</w:t>
      </w:r>
    </w:p>
    <w:p w:rsidR="003E4B78" w:rsidRPr="003E4B78" w:rsidRDefault="003E4B78" w:rsidP="00DB0D24">
      <w:pPr>
        <w:jc w:val="both"/>
      </w:pPr>
      <w:r w:rsidRPr="003E4B78">
        <w:t xml:space="preserve">б)воспитанием юных правонарушителей </w:t>
      </w:r>
    </w:p>
    <w:p w:rsidR="003E4B78" w:rsidRPr="003E4B78" w:rsidRDefault="003E4B78" w:rsidP="00DB0D24">
      <w:pPr>
        <w:jc w:val="both"/>
      </w:pPr>
      <w:r w:rsidRPr="003E4B78">
        <w:t>в)изучением приемов систематического наблюдения над массовыми явлениями социальной жизни человека</w:t>
      </w:r>
    </w:p>
    <w:p w:rsidR="003E4B78" w:rsidRPr="003E4B78" w:rsidRDefault="003E4B78" w:rsidP="00DB0D24">
      <w:pPr>
        <w:jc w:val="both"/>
      </w:pPr>
      <w:r w:rsidRPr="00564504">
        <w:t>8</w:t>
      </w:r>
      <w:r w:rsidRPr="003E4B78">
        <w:t>.Статистическая совокупность, Признак, Статистический показатель – это:</w:t>
      </w:r>
    </w:p>
    <w:p w:rsidR="003E4B78" w:rsidRPr="003E4B78" w:rsidRDefault="003E4B78" w:rsidP="00DB0D24">
      <w:pPr>
        <w:jc w:val="both"/>
      </w:pPr>
      <w:r w:rsidRPr="003E4B78">
        <w:t>а )методы статистики</w:t>
      </w:r>
    </w:p>
    <w:p w:rsidR="003E4B78" w:rsidRPr="003E4B78" w:rsidRDefault="003E4B78" w:rsidP="00DB0D24">
      <w:pPr>
        <w:jc w:val="both"/>
      </w:pPr>
      <w:r w:rsidRPr="003E4B78">
        <w:t>б)основные понятия статистики</w:t>
      </w:r>
    </w:p>
    <w:p w:rsidR="003E4B78" w:rsidRPr="003E4B78" w:rsidRDefault="003E4B78" w:rsidP="00DB0D24">
      <w:pPr>
        <w:jc w:val="both"/>
      </w:pPr>
      <w:r w:rsidRPr="003E4B78">
        <w:t>в)показатели оценки свойства изучаемого явления</w:t>
      </w:r>
    </w:p>
    <w:p w:rsidR="003E4B78" w:rsidRPr="003E4B78" w:rsidRDefault="003E4B78" w:rsidP="00DB0D24">
      <w:pPr>
        <w:jc w:val="both"/>
      </w:pPr>
      <w:r w:rsidRPr="00564504">
        <w:t>9</w:t>
      </w:r>
      <w:r w:rsidRPr="003E4B78">
        <w:t>.С помощью социологии можно:</w:t>
      </w:r>
    </w:p>
    <w:p w:rsidR="003E4B78" w:rsidRPr="003E4B78" w:rsidRDefault="003E4B78" w:rsidP="00DB0D24">
      <w:pPr>
        <w:jc w:val="both"/>
      </w:pPr>
      <w:r w:rsidRPr="003E4B78">
        <w:t>а)подсчитать количество посадочных мест в заведениях питания</w:t>
      </w:r>
    </w:p>
    <w:p w:rsidR="003E4B78" w:rsidRPr="003E4B78" w:rsidRDefault="003E4B78" w:rsidP="00DB0D24">
      <w:pPr>
        <w:jc w:val="both"/>
      </w:pPr>
      <w:r w:rsidRPr="003E4B78">
        <w:t>б)вычислить коэффициент заполняемости отеля в высокий сезон</w:t>
      </w:r>
    </w:p>
    <w:p w:rsidR="003E4B78" w:rsidRPr="003E4B78" w:rsidRDefault="003E4B78" w:rsidP="00DB0D24">
      <w:pPr>
        <w:jc w:val="both"/>
      </w:pPr>
      <w:r w:rsidRPr="003E4B78">
        <w:t>в)проанализировать мотивацию позитивного отношения персонала к обслуживанию гостей отеля</w:t>
      </w:r>
    </w:p>
    <w:p w:rsidR="003E4B78" w:rsidRPr="003E4B78" w:rsidRDefault="003E4B78" w:rsidP="00DB0D24">
      <w:pPr>
        <w:jc w:val="both"/>
      </w:pPr>
      <w:r w:rsidRPr="00564504">
        <w:t>10</w:t>
      </w:r>
      <w:r w:rsidRPr="003E4B78">
        <w:t xml:space="preserve">.Основной метод социологического исследования: </w:t>
      </w:r>
    </w:p>
    <w:p w:rsidR="003E4B78" w:rsidRPr="003E4B78" w:rsidRDefault="003E4B78" w:rsidP="00DB0D24">
      <w:pPr>
        <w:jc w:val="both"/>
      </w:pPr>
      <w:r w:rsidRPr="003E4B78">
        <w:t>а)внушение</w:t>
      </w:r>
    </w:p>
    <w:p w:rsidR="003E4B78" w:rsidRPr="003E4B78" w:rsidRDefault="003E4B78" w:rsidP="00DB0D24">
      <w:pPr>
        <w:jc w:val="both"/>
      </w:pPr>
      <w:r w:rsidRPr="003E4B78">
        <w:t>б)убеждение</w:t>
      </w:r>
    </w:p>
    <w:p w:rsidR="003E4B78" w:rsidRPr="003E4B78" w:rsidRDefault="003E4B78" w:rsidP="00DB0D24">
      <w:pPr>
        <w:jc w:val="both"/>
      </w:pPr>
      <w:r w:rsidRPr="003E4B78">
        <w:t>в)опрос</w:t>
      </w:r>
    </w:p>
    <w:p w:rsidR="003E4B78" w:rsidRPr="003E4B78" w:rsidRDefault="003E4B78" w:rsidP="00DB0D24">
      <w:pPr>
        <w:jc w:val="both"/>
      </w:pPr>
      <w:r w:rsidRPr="00564504">
        <w:t>11</w:t>
      </w:r>
      <w:r w:rsidRPr="003E4B78">
        <w:t>.Маркетинговые исследования в региональном мониторинге гостиничных услуг связаны с:</w:t>
      </w:r>
    </w:p>
    <w:p w:rsidR="003E4B78" w:rsidRPr="003E4B78" w:rsidRDefault="003E4B78" w:rsidP="00DB0D24">
      <w:pPr>
        <w:jc w:val="both"/>
      </w:pPr>
      <w:r w:rsidRPr="003E4B78">
        <w:t xml:space="preserve">а)и </w:t>
      </w:r>
      <w:proofErr w:type="spellStart"/>
      <w:r w:rsidRPr="003E4B78">
        <w:t>зучением</w:t>
      </w:r>
      <w:proofErr w:type="spellEnd"/>
      <w:r w:rsidRPr="003E4B78">
        <w:t xml:space="preserve"> рынка труда в сфере предпринимательства</w:t>
      </w:r>
    </w:p>
    <w:p w:rsidR="003E4B78" w:rsidRPr="003E4B78" w:rsidRDefault="003E4B78" w:rsidP="00DB0D24">
      <w:pPr>
        <w:jc w:val="both"/>
      </w:pPr>
      <w:r w:rsidRPr="003E4B78">
        <w:t xml:space="preserve">б)ценообразованием на бытовые услуги </w:t>
      </w:r>
    </w:p>
    <w:p w:rsidR="003E4B78" w:rsidRPr="003E4B78" w:rsidRDefault="003E4B78" w:rsidP="00DB0D24">
      <w:pPr>
        <w:jc w:val="both"/>
      </w:pPr>
      <w:r w:rsidRPr="003E4B78">
        <w:t>в)изучением соотношения спроса и предложения на рынке гостиничных услуг</w:t>
      </w:r>
    </w:p>
    <w:p w:rsidR="003E4B78" w:rsidRPr="003E4B78" w:rsidRDefault="003E4B78" w:rsidP="00DB0D24">
      <w:pPr>
        <w:jc w:val="both"/>
      </w:pPr>
      <w:r w:rsidRPr="00564504">
        <w:t>12</w:t>
      </w:r>
      <w:r w:rsidRPr="003E4B78">
        <w:t>. Изучение конкурентоспособности отеля – научная задача:</w:t>
      </w:r>
    </w:p>
    <w:p w:rsidR="003E4B78" w:rsidRPr="003E4B78" w:rsidRDefault="003E4B78" w:rsidP="00DB0D24">
      <w:pPr>
        <w:jc w:val="both"/>
      </w:pPr>
      <w:r w:rsidRPr="003E4B78">
        <w:t>а)статистики</w:t>
      </w:r>
    </w:p>
    <w:p w:rsidR="003E4B78" w:rsidRPr="003E4B78" w:rsidRDefault="003E4B78" w:rsidP="00DB0D24">
      <w:pPr>
        <w:jc w:val="both"/>
      </w:pPr>
      <w:r w:rsidRPr="003E4B78">
        <w:t>б)социологии</w:t>
      </w:r>
    </w:p>
    <w:p w:rsidR="003E4B78" w:rsidRPr="003E4B78" w:rsidRDefault="003E4B78" w:rsidP="00DB0D24">
      <w:pPr>
        <w:jc w:val="both"/>
      </w:pPr>
      <w:r w:rsidRPr="003E4B78">
        <w:t>в)маркетинга</w:t>
      </w:r>
    </w:p>
    <w:p w:rsidR="003E4B78" w:rsidRPr="003E4B78" w:rsidRDefault="003E4B78" w:rsidP="00DB0D24">
      <w:pPr>
        <w:jc w:val="both"/>
      </w:pPr>
      <w:r w:rsidRPr="00564504">
        <w:t>13</w:t>
      </w:r>
      <w:r w:rsidRPr="003E4B78">
        <w:t>.Конкурентная карта гостиничного сервиса предполагает расчет разных показателей для:</w:t>
      </w:r>
    </w:p>
    <w:p w:rsidR="003E4B78" w:rsidRPr="003E4B78" w:rsidRDefault="003E4B78" w:rsidP="00DB0D24">
      <w:pPr>
        <w:jc w:val="both"/>
      </w:pPr>
      <w:r w:rsidRPr="003E4B78">
        <w:t>а)торговли продуктами питания</w:t>
      </w:r>
    </w:p>
    <w:p w:rsidR="003E4B78" w:rsidRPr="003E4B78" w:rsidRDefault="003E4B78" w:rsidP="00DB0D24">
      <w:pPr>
        <w:jc w:val="both"/>
      </w:pPr>
      <w:r w:rsidRPr="003E4B78">
        <w:t>б)сферы социального обслуживания</w:t>
      </w:r>
    </w:p>
    <w:p w:rsidR="003E4B78" w:rsidRPr="003E4B78" w:rsidRDefault="003E4B78" w:rsidP="00DB0D24">
      <w:pPr>
        <w:jc w:val="both"/>
      </w:pPr>
      <w:r w:rsidRPr="003E4B78">
        <w:t>в)участников регионального рынка системы гостеприимства</w:t>
      </w:r>
    </w:p>
    <w:p w:rsidR="003E4B78" w:rsidRPr="003E4B78" w:rsidRDefault="003E4B78" w:rsidP="00DB0D24">
      <w:pPr>
        <w:jc w:val="both"/>
      </w:pPr>
      <w:r w:rsidRPr="00564504">
        <w:t>1</w:t>
      </w:r>
      <w:r w:rsidR="00564504" w:rsidRPr="00564504">
        <w:t>4</w:t>
      </w:r>
      <w:r w:rsidRPr="003E4B78">
        <w:t>. Стратегии конкуренции на рынке гостеприимства предполагают:</w:t>
      </w:r>
    </w:p>
    <w:p w:rsidR="003E4B78" w:rsidRPr="003E4B78" w:rsidRDefault="003E4B78" w:rsidP="00DB0D24">
      <w:pPr>
        <w:jc w:val="both"/>
      </w:pPr>
      <w:r w:rsidRPr="003E4B78">
        <w:t xml:space="preserve">а)взаимопомощь и сотрудничество между отелями </w:t>
      </w:r>
    </w:p>
    <w:p w:rsidR="003E4B78" w:rsidRPr="003E4B78" w:rsidRDefault="003E4B78" w:rsidP="00DB0D24">
      <w:pPr>
        <w:jc w:val="both"/>
      </w:pPr>
      <w:r w:rsidRPr="003E4B78">
        <w:t>б)создание отличительного имиджа отеля</w:t>
      </w:r>
    </w:p>
    <w:p w:rsidR="003E4B78" w:rsidRPr="003E4B78" w:rsidRDefault="003E4B78" w:rsidP="00DB0D24">
      <w:pPr>
        <w:jc w:val="both"/>
      </w:pPr>
      <w:r w:rsidRPr="003E4B78">
        <w:t xml:space="preserve">в)создание добровольного союза </w:t>
      </w:r>
      <w:proofErr w:type="spellStart"/>
      <w:r w:rsidRPr="003E4B78">
        <w:t>отельеров</w:t>
      </w:r>
      <w:proofErr w:type="spellEnd"/>
    </w:p>
    <w:p w:rsidR="003E4B78" w:rsidRPr="003E4B78" w:rsidRDefault="003E4B78" w:rsidP="00DB0D24">
      <w:pPr>
        <w:jc w:val="both"/>
      </w:pPr>
      <w:r w:rsidRPr="00564504">
        <w:t>1</w:t>
      </w:r>
      <w:r w:rsidR="00564504" w:rsidRPr="00564504">
        <w:t>5</w:t>
      </w:r>
      <w:r w:rsidRPr="003E4B78">
        <w:t>. Прогнозирование – специальное научное исследование:</w:t>
      </w:r>
    </w:p>
    <w:p w:rsidR="003E4B78" w:rsidRPr="003E4B78" w:rsidRDefault="003E4B78" w:rsidP="00DB0D24">
      <w:pPr>
        <w:jc w:val="both"/>
      </w:pPr>
      <w:r w:rsidRPr="003E4B78">
        <w:t>а)перспектив развития какого-либо процесса</w:t>
      </w:r>
    </w:p>
    <w:p w:rsidR="003E4B78" w:rsidRPr="003E4B78" w:rsidRDefault="003E4B78" w:rsidP="00DB0D24">
      <w:pPr>
        <w:jc w:val="both"/>
      </w:pPr>
      <w:r w:rsidRPr="003E4B78">
        <w:t>б)исторического прошлого явления или системы</w:t>
      </w:r>
    </w:p>
    <w:p w:rsidR="003E4B78" w:rsidRPr="003E4B78" w:rsidRDefault="003E4B78" w:rsidP="00DB0D24">
      <w:pPr>
        <w:jc w:val="both"/>
      </w:pPr>
      <w:r w:rsidRPr="003E4B78">
        <w:t>в)современной ситуации на потребительском рынке</w:t>
      </w:r>
    </w:p>
    <w:p w:rsidR="003E4B78" w:rsidRPr="003E4B78" w:rsidRDefault="003E4B78" w:rsidP="00DB0D24">
      <w:pPr>
        <w:jc w:val="both"/>
      </w:pPr>
      <w:r w:rsidRPr="003E4B78">
        <w:t xml:space="preserve"> </w:t>
      </w:r>
      <w:r w:rsidRPr="00564504">
        <w:t>1</w:t>
      </w:r>
      <w:r w:rsidR="00564504" w:rsidRPr="00564504">
        <w:t>6</w:t>
      </w:r>
      <w:r w:rsidRPr="003E4B78">
        <w:t xml:space="preserve">.Разработка перспектив развития системы гостеприимства связана с: </w:t>
      </w:r>
    </w:p>
    <w:p w:rsidR="003E4B78" w:rsidRPr="003E4B78" w:rsidRDefault="003E4B78" w:rsidP="00DB0D24">
      <w:pPr>
        <w:jc w:val="both"/>
      </w:pPr>
      <w:r w:rsidRPr="003E4B78">
        <w:t>а) уменьшением числа отелей в регионе</w:t>
      </w:r>
    </w:p>
    <w:p w:rsidR="003E4B78" w:rsidRPr="003E4B78" w:rsidRDefault="003E4B78" w:rsidP="00DB0D24">
      <w:pPr>
        <w:jc w:val="both"/>
      </w:pPr>
      <w:r w:rsidRPr="003E4B78">
        <w:t>б) ограничением количества дополнительных услуг в отелях бизнес-класса</w:t>
      </w:r>
    </w:p>
    <w:p w:rsidR="003E4B78" w:rsidRPr="003E4B78" w:rsidRDefault="003E4B78" w:rsidP="00DB0D24">
      <w:pPr>
        <w:jc w:val="both"/>
      </w:pPr>
      <w:r w:rsidRPr="003E4B78">
        <w:t>в) франчайзингом в системе гостиничного сервиса</w:t>
      </w:r>
    </w:p>
    <w:p w:rsidR="003E4B78" w:rsidRPr="003E4B78" w:rsidRDefault="00564504" w:rsidP="00DB0D24">
      <w:pPr>
        <w:jc w:val="both"/>
      </w:pPr>
      <w:r w:rsidRPr="00564504">
        <w:t>17</w:t>
      </w:r>
      <w:r w:rsidR="003E4B78" w:rsidRPr="003E4B78">
        <w:t>. Организация регионального мониторинга гостиничных услуг – компетенция:</w:t>
      </w:r>
    </w:p>
    <w:p w:rsidR="003E4B78" w:rsidRPr="003E4B78" w:rsidRDefault="003E4B78" w:rsidP="00DB0D24">
      <w:pPr>
        <w:jc w:val="both"/>
      </w:pPr>
      <w:r w:rsidRPr="003E4B78">
        <w:t>а)жилищно-коммунальных служб</w:t>
      </w:r>
    </w:p>
    <w:p w:rsidR="003E4B78" w:rsidRPr="003E4B78" w:rsidRDefault="003E4B78" w:rsidP="00DB0D24">
      <w:pPr>
        <w:jc w:val="both"/>
      </w:pPr>
      <w:r w:rsidRPr="003E4B78">
        <w:lastRenderedPageBreak/>
        <w:t>б)администрации города, региональных властей</w:t>
      </w:r>
    </w:p>
    <w:p w:rsidR="003E4B78" w:rsidRPr="003E4B78" w:rsidRDefault="003E4B78" w:rsidP="00DB0D24">
      <w:pPr>
        <w:jc w:val="both"/>
      </w:pPr>
      <w:r w:rsidRPr="003E4B78">
        <w:t>в)научно-исследовательских и проектных организаций</w:t>
      </w:r>
    </w:p>
    <w:p w:rsidR="002B59D4" w:rsidRDefault="002B59D4" w:rsidP="00DB0D24">
      <w:pPr>
        <w:rPr>
          <w:b/>
          <w:bCs/>
        </w:rPr>
      </w:pPr>
    </w:p>
    <w:p w:rsidR="002B59D4" w:rsidRDefault="002B59D4">
      <w:pPr>
        <w:spacing w:line="360" w:lineRule="auto"/>
        <w:rPr>
          <w:b/>
          <w:bCs/>
        </w:rPr>
      </w:pPr>
      <w:r>
        <w:rPr>
          <w:b/>
          <w:bCs/>
        </w:rPr>
        <w:t xml:space="preserve">7. ПЕРЕЧЕНЬ </w:t>
      </w:r>
      <w:bookmarkStart w:id="1" w:name="_GoBack"/>
      <w:bookmarkEnd w:id="1"/>
      <w:r>
        <w:rPr>
          <w:b/>
          <w:bCs/>
        </w:rPr>
        <w:t>УЧЕБНОЙ ЛИТЕРАТУРЫ:</w:t>
      </w:r>
    </w:p>
    <w:p w:rsidR="002B59D4" w:rsidRDefault="002B59D4">
      <w:pPr>
        <w:spacing w:line="360" w:lineRule="auto"/>
        <w:rPr>
          <w:b/>
          <w:bCs/>
        </w:rPr>
      </w:pPr>
    </w:p>
    <w:tbl>
      <w:tblPr>
        <w:tblW w:w="9322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15"/>
        <w:gridCol w:w="28"/>
        <w:gridCol w:w="1998"/>
        <w:gridCol w:w="1802"/>
        <w:gridCol w:w="32"/>
        <w:gridCol w:w="1535"/>
        <w:gridCol w:w="698"/>
        <w:gridCol w:w="880"/>
        <w:gridCol w:w="1934"/>
      </w:tblGrid>
      <w:tr w:rsidR="002B59D4" w:rsidTr="006B1C4F">
        <w:trPr>
          <w:cantSplit/>
          <w:trHeight w:val="600"/>
        </w:trPr>
        <w:tc>
          <w:tcPr>
            <w:tcW w:w="415" w:type="dxa"/>
            <w:vMerge w:val="restart"/>
            <w:vAlign w:val="center"/>
          </w:tcPr>
          <w:p w:rsidR="002B59D4" w:rsidRDefault="002B59D4">
            <w:pPr>
              <w:spacing w:line="360" w:lineRule="auto"/>
              <w:ind w:left="-142" w:right="-108"/>
              <w:jc w:val="center"/>
            </w:pPr>
            <w:r>
              <w:t>№ п/п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:rsidR="002B59D4" w:rsidRDefault="002B59D4">
            <w:pPr>
              <w:jc w:val="center"/>
            </w:pPr>
            <w:r>
              <w:t>Наименование</w:t>
            </w:r>
          </w:p>
        </w:tc>
        <w:tc>
          <w:tcPr>
            <w:tcW w:w="1802" w:type="dxa"/>
            <w:vMerge w:val="restart"/>
            <w:vAlign w:val="center"/>
          </w:tcPr>
          <w:p w:rsidR="002B59D4" w:rsidRDefault="002B59D4">
            <w:pPr>
              <w:jc w:val="center"/>
            </w:pPr>
            <w:r>
              <w:t>Авторы</w:t>
            </w:r>
          </w:p>
        </w:tc>
        <w:tc>
          <w:tcPr>
            <w:tcW w:w="1567" w:type="dxa"/>
            <w:gridSpan w:val="2"/>
            <w:vMerge w:val="restart"/>
            <w:textDirection w:val="btLr"/>
            <w:vAlign w:val="center"/>
          </w:tcPr>
          <w:p w:rsidR="002B59D4" w:rsidRDefault="002B59D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698" w:type="dxa"/>
            <w:vMerge w:val="restart"/>
            <w:textDirection w:val="btLr"/>
            <w:vAlign w:val="center"/>
          </w:tcPr>
          <w:p w:rsidR="002B59D4" w:rsidRDefault="002B59D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814" w:type="dxa"/>
            <w:gridSpan w:val="2"/>
            <w:vAlign w:val="center"/>
          </w:tcPr>
          <w:p w:rsidR="002B59D4" w:rsidRDefault="002B59D4">
            <w:pPr>
              <w:jc w:val="center"/>
            </w:pPr>
            <w:r>
              <w:t>Наличие</w:t>
            </w:r>
          </w:p>
        </w:tc>
      </w:tr>
      <w:tr w:rsidR="002B59D4" w:rsidTr="006B1C4F">
        <w:trPr>
          <w:cantSplit/>
          <w:trHeight w:val="519"/>
        </w:trPr>
        <w:tc>
          <w:tcPr>
            <w:tcW w:w="415" w:type="dxa"/>
            <w:vMerge/>
          </w:tcPr>
          <w:p w:rsidR="002B59D4" w:rsidRDefault="002B59D4">
            <w:pPr>
              <w:spacing w:line="360" w:lineRule="auto"/>
              <w:jc w:val="center"/>
            </w:pPr>
          </w:p>
        </w:tc>
        <w:tc>
          <w:tcPr>
            <w:tcW w:w="2026" w:type="dxa"/>
            <w:gridSpan w:val="2"/>
            <w:vMerge/>
          </w:tcPr>
          <w:p w:rsidR="002B59D4" w:rsidRDefault="002B59D4">
            <w:pPr>
              <w:jc w:val="center"/>
            </w:pPr>
          </w:p>
        </w:tc>
        <w:tc>
          <w:tcPr>
            <w:tcW w:w="1802" w:type="dxa"/>
            <w:vMerge/>
          </w:tcPr>
          <w:p w:rsidR="002B59D4" w:rsidRDefault="002B59D4">
            <w:pPr>
              <w:jc w:val="center"/>
            </w:pPr>
          </w:p>
        </w:tc>
        <w:tc>
          <w:tcPr>
            <w:tcW w:w="1567" w:type="dxa"/>
            <w:gridSpan w:val="2"/>
            <w:vMerge/>
            <w:textDirection w:val="btLr"/>
            <w:vAlign w:val="center"/>
          </w:tcPr>
          <w:p w:rsidR="002B59D4" w:rsidRDefault="002B59D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  <w:vMerge/>
            <w:textDirection w:val="btLr"/>
            <w:vAlign w:val="center"/>
          </w:tcPr>
          <w:p w:rsidR="002B59D4" w:rsidRDefault="002B59D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2B59D4" w:rsidRDefault="002B59D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34" w:type="dxa"/>
          </w:tcPr>
          <w:p w:rsidR="002B59D4" w:rsidRDefault="002B59D4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2B59D4" w:rsidTr="006B1C4F">
        <w:tc>
          <w:tcPr>
            <w:tcW w:w="415" w:type="dxa"/>
          </w:tcPr>
          <w:p w:rsidR="002B59D4" w:rsidRDefault="002B59D4">
            <w:r>
              <w:t>1.</w:t>
            </w:r>
          </w:p>
        </w:tc>
        <w:tc>
          <w:tcPr>
            <w:tcW w:w="2026" w:type="dxa"/>
            <w:gridSpan w:val="2"/>
          </w:tcPr>
          <w:p w:rsidR="002B59D4" w:rsidRDefault="002B59D4">
            <w:r>
              <w:t>Мировая экономика и международные экономические отношения: учебник</w:t>
            </w:r>
          </w:p>
        </w:tc>
        <w:tc>
          <w:tcPr>
            <w:tcW w:w="1802" w:type="dxa"/>
          </w:tcPr>
          <w:p w:rsidR="002B59D4" w:rsidRDefault="002B59D4">
            <w:pPr>
              <w:ind w:left="-108" w:right="-108"/>
            </w:pPr>
            <w:r>
              <w:t>Пономарева</w:t>
            </w:r>
          </w:p>
          <w:p w:rsidR="002B59D4" w:rsidRDefault="002B59D4">
            <w:pPr>
              <w:ind w:left="-108" w:right="-108"/>
            </w:pPr>
            <w:r>
              <w:t xml:space="preserve"> Е. С.  </w:t>
            </w:r>
            <w:proofErr w:type="spellStart"/>
            <w:r>
              <w:t>Кривенцова</w:t>
            </w:r>
            <w:proofErr w:type="spellEnd"/>
          </w:p>
          <w:p w:rsidR="002B59D4" w:rsidRDefault="002B59D4">
            <w:pPr>
              <w:ind w:left="-108" w:right="-108"/>
            </w:pPr>
            <w:r>
              <w:t xml:space="preserve"> Л. А.  Томилов </w:t>
            </w:r>
          </w:p>
          <w:p w:rsidR="002B59D4" w:rsidRDefault="002B59D4">
            <w:pPr>
              <w:ind w:left="-108" w:right="-108"/>
            </w:pPr>
            <w:r>
              <w:t>П. С.</w:t>
            </w:r>
          </w:p>
        </w:tc>
        <w:tc>
          <w:tcPr>
            <w:tcW w:w="1567" w:type="dxa"/>
            <w:gridSpan w:val="2"/>
          </w:tcPr>
          <w:p w:rsidR="002B59D4" w:rsidRDefault="002B59D4">
            <w:r>
              <w:t xml:space="preserve">М.: </w:t>
            </w:r>
            <w:hyperlink r:id="rId7">
              <w:proofErr w:type="spellStart"/>
              <w:r>
                <w:rPr>
                  <w:rStyle w:val="-"/>
                  <w:color w:val="00000A"/>
                  <w:u w:val="none"/>
                </w:rPr>
                <w:t>Юнити</w:t>
              </w:r>
              <w:proofErr w:type="spellEnd"/>
              <w:r>
                <w:rPr>
                  <w:rStyle w:val="-"/>
                  <w:color w:val="00000A"/>
                  <w:u w:val="none"/>
                </w:rPr>
                <w:t>-Дана</w:t>
              </w:r>
            </w:hyperlink>
            <w:r>
              <w:t>,</w:t>
            </w:r>
          </w:p>
        </w:tc>
        <w:tc>
          <w:tcPr>
            <w:tcW w:w="698" w:type="dxa"/>
          </w:tcPr>
          <w:p w:rsidR="002B59D4" w:rsidRDefault="002B59D4">
            <w:r>
              <w:t>2015</w:t>
            </w:r>
          </w:p>
        </w:tc>
        <w:tc>
          <w:tcPr>
            <w:tcW w:w="880" w:type="dxa"/>
          </w:tcPr>
          <w:p w:rsidR="002B59D4" w:rsidRDefault="002B59D4"/>
        </w:tc>
        <w:tc>
          <w:tcPr>
            <w:tcW w:w="1934" w:type="dxa"/>
          </w:tcPr>
          <w:p w:rsidR="002B59D4" w:rsidRDefault="006B1C4F">
            <w:hyperlink r:id="rId8" w:history="1">
              <w:r w:rsidR="002B59D4" w:rsidRPr="00044563">
                <w:rPr>
                  <w:rStyle w:val="afb"/>
                  <w:sz w:val="22"/>
                  <w:szCs w:val="22"/>
                </w:rPr>
                <w:t>http://biblioclub.ru/</w:t>
              </w:r>
            </w:hyperlink>
          </w:p>
          <w:p w:rsidR="002B59D4" w:rsidRDefault="002B59D4"/>
        </w:tc>
      </w:tr>
      <w:tr w:rsidR="002B59D4" w:rsidTr="006B1C4F">
        <w:tc>
          <w:tcPr>
            <w:tcW w:w="415" w:type="dxa"/>
          </w:tcPr>
          <w:p w:rsidR="002B59D4" w:rsidRDefault="002B59D4">
            <w:r>
              <w:t>2.</w:t>
            </w:r>
          </w:p>
        </w:tc>
        <w:tc>
          <w:tcPr>
            <w:tcW w:w="2026" w:type="dxa"/>
            <w:gridSpan w:val="2"/>
          </w:tcPr>
          <w:p w:rsidR="002B59D4" w:rsidRDefault="002B59D4">
            <w:r>
              <w:t>Гостиничный бизнес: учебник</w:t>
            </w:r>
          </w:p>
          <w:p w:rsidR="002B59D4" w:rsidRDefault="002B59D4"/>
        </w:tc>
        <w:tc>
          <w:tcPr>
            <w:tcW w:w="1802" w:type="dxa"/>
          </w:tcPr>
          <w:p w:rsidR="002B59D4" w:rsidRDefault="006B1C4F">
            <w:hyperlink r:id="rId9">
              <w:proofErr w:type="spellStart"/>
              <w:r w:rsidR="002B59D4">
                <w:rPr>
                  <w:rStyle w:val="-"/>
                  <w:color w:val="00000A"/>
                  <w:u w:val="none"/>
                </w:rPr>
                <w:t>Инграм</w:t>
              </w:r>
              <w:proofErr w:type="spellEnd"/>
              <w:r w:rsidR="002B59D4">
                <w:rPr>
                  <w:rStyle w:val="-"/>
                  <w:color w:val="00000A"/>
                  <w:u w:val="none"/>
                </w:rPr>
                <w:t> Х.</w:t>
              </w:r>
            </w:hyperlink>
            <w:r w:rsidR="002B59D4">
              <w:t xml:space="preserve"> , </w:t>
            </w:r>
            <w:hyperlink r:id="rId10">
              <w:proofErr w:type="spellStart"/>
              <w:r w:rsidR="002B59D4">
                <w:rPr>
                  <w:rStyle w:val="-"/>
                  <w:color w:val="00000A"/>
                  <w:u w:val="none"/>
                </w:rPr>
                <w:t>Медлик</w:t>
              </w:r>
              <w:proofErr w:type="spellEnd"/>
              <w:r w:rsidR="002B59D4">
                <w:rPr>
                  <w:rStyle w:val="-"/>
                  <w:color w:val="00000A"/>
                  <w:u w:val="none"/>
                </w:rPr>
                <w:t> С.</w:t>
              </w:r>
            </w:hyperlink>
          </w:p>
          <w:p w:rsidR="002B59D4" w:rsidRDefault="002B59D4">
            <w:r>
              <w:t xml:space="preserve">Переводчик: Павлов А.В. </w:t>
            </w:r>
          </w:p>
          <w:p w:rsidR="002B59D4" w:rsidRDefault="002B59D4">
            <w:pPr>
              <w:jc w:val="center"/>
            </w:pPr>
          </w:p>
        </w:tc>
        <w:tc>
          <w:tcPr>
            <w:tcW w:w="1567" w:type="dxa"/>
            <w:gridSpan w:val="2"/>
          </w:tcPr>
          <w:p w:rsidR="002B59D4" w:rsidRDefault="002B59D4">
            <w:pPr>
              <w:ind w:left="-108" w:right="-250"/>
            </w:pPr>
            <w:r>
              <w:t xml:space="preserve">М.: </w:t>
            </w:r>
            <w:hyperlink r:id="rId11">
              <w:proofErr w:type="spellStart"/>
              <w:r>
                <w:rPr>
                  <w:rStyle w:val="-"/>
                  <w:color w:val="00000A"/>
                  <w:u w:val="none"/>
                </w:rPr>
                <w:t>Юнити</w:t>
              </w:r>
              <w:proofErr w:type="spellEnd"/>
              <w:r>
                <w:rPr>
                  <w:rStyle w:val="-"/>
                  <w:color w:val="00000A"/>
                  <w:u w:val="none"/>
                </w:rPr>
                <w:t>-Дана</w:t>
              </w:r>
            </w:hyperlink>
          </w:p>
        </w:tc>
        <w:tc>
          <w:tcPr>
            <w:tcW w:w="698" w:type="dxa"/>
          </w:tcPr>
          <w:p w:rsidR="002B59D4" w:rsidRPr="00765C44" w:rsidRDefault="002B59D4">
            <w:r>
              <w:t>2015</w:t>
            </w:r>
          </w:p>
        </w:tc>
        <w:tc>
          <w:tcPr>
            <w:tcW w:w="880" w:type="dxa"/>
          </w:tcPr>
          <w:p w:rsidR="002B59D4" w:rsidRDefault="002B59D4"/>
        </w:tc>
        <w:tc>
          <w:tcPr>
            <w:tcW w:w="1934" w:type="dxa"/>
          </w:tcPr>
          <w:p w:rsidR="002B59D4" w:rsidRDefault="006B1C4F">
            <w:pPr>
              <w:ind w:right="-108"/>
            </w:pPr>
            <w:hyperlink r:id="rId12" w:history="1">
              <w:r w:rsidR="002B59D4" w:rsidRPr="00044563">
                <w:rPr>
                  <w:rStyle w:val="afb"/>
                  <w:sz w:val="22"/>
                  <w:szCs w:val="22"/>
                </w:rPr>
                <w:t>http://biblioclub.ru/</w:t>
              </w:r>
            </w:hyperlink>
          </w:p>
          <w:p w:rsidR="002B59D4" w:rsidRDefault="002B59D4">
            <w:pPr>
              <w:ind w:right="-108"/>
            </w:pPr>
          </w:p>
        </w:tc>
      </w:tr>
      <w:tr w:rsidR="002B59D4" w:rsidTr="006B1C4F">
        <w:tc>
          <w:tcPr>
            <w:tcW w:w="415" w:type="dxa"/>
          </w:tcPr>
          <w:p w:rsidR="002B59D4" w:rsidRDefault="002B59D4">
            <w:r>
              <w:t xml:space="preserve"> 3.</w:t>
            </w:r>
          </w:p>
        </w:tc>
        <w:tc>
          <w:tcPr>
            <w:tcW w:w="2026" w:type="dxa"/>
            <w:gridSpan w:val="2"/>
          </w:tcPr>
          <w:p w:rsidR="002B59D4" w:rsidRDefault="002B59D4">
            <w:r>
              <w:t>Введение в гостеприимство: учебное пособие</w:t>
            </w:r>
          </w:p>
          <w:p w:rsidR="002B59D4" w:rsidRDefault="002B59D4"/>
        </w:tc>
        <w:tc>
          <w:tcPr>
            <w:tcW w:w="1802" w:type="dxa"/>
          </w:tcPr>
          <w:p w:rsidR="002B59D4" w:rsidRDefault="002B59D4">
            <w:pPr>
              <w:ind w:left="-108" w:right="-108"/>
              <w:jc w:val="center"/>
            </w:pPr>
            <w:r>
              <w:t>Уокер Д.</w:t>
            </w:r>
          </w:p>
          <w:p w:rsidR="002B59D4" w:rsidRDefault="002B59D4">
            <w:r>
              <w:t xml:space="preserve">Переводчик: Егоров В.Н. </w:t>
            </w:r>
          </w:p>
          <w:p w:rsidR="002B59D4" w:rsidRDefault="002B59D4">
            <w:r>
              <w:t xml:space="preserve">Редактор: </w:t>
            </w:r>
            <w:proofErr w:type="spellStart"/>
            <w:r>
              <w:t>Речицкая</w:t>
            </w:r>
            <w:proofErr w:type="spellEnd"/>
            <w:r>
              <w:t xml:space="preserve"> Л.В., </w:t>
            </w:r>
            <w:proofErr w:type="spellStart"/>
            <w:r>
              <w:t>Клебче</w:t>
            </w:r>
            <w:proofErr w:type="spellEnd"/>
            <w:r>
              <w:t xml:space="preserve"> Г.А</w:t>
            </w:r>
          </w:p>
          <w:p w:rsidR="002B59D4" w:rsidRDefault="002B59D4">
            <w:pPr>
              <w:ind w:left="-108" w:right="-108"/>
              <w:jc w:val="center"/>
            </w:pPr>
          </w:p>
        </w:tc>
        <w:tc>
          <w:tcPr>
            <w:tcW w:w="1567" w:type="dxa"/>
            <w:gridSpan w:val="2"/>
          </w:tcPr>
          <w:p w:rsidR="002B59D4" w:rsidRDefault="002B59D4">
            <w:r>
              <w:t xml:space="preserve">М.: </w:t>
            </w:r>
          </w:p>
          <w:p w:rsidR="002B59D4" w:rsidRDefault="002B59D4">
            <w:pPr>
              <w:jc w:val="center"/>
            </w:pPr>
          </w:p>
        </w:tc>
        <w:tc>
          <w:tcPr>
            <w:tcW w:w="698" w:type="dxa"/>
          </w:tcPr>
          <w:p w:rsidR="002B59D4" w:rsidRDefault="002B59D4">
            <w:r>
              <w:t>2015</w:t>
            </w:r>
          </w:p>
        </w:tc>
        <w:tc>
          <w:tcPr>
            <w:tcW w:w="880" w:type="dxa"/>
          </w:tcPr>
          <w:p w:rsidR="002B59D4" w:rsidRDefault="002B59D4"/>
        </w:tc>
        <w:tc>
          <w:tcPr>
            <w:tcW w:w="1934" w:type="dxa"/>
          </w:tcPr>
          <w:p w:rsidR="002B59D4" w:rsidRDefault="006B1C4F">
            <w:hyperlink r:id="rId13" w:history="1">
              <w:r w:rsidR="002B59D4" w:rsidRPr="00044563">
                <w:rPr>
                  <w:rStyle w:val="afb"/>
                  <w:sz w:val="22"/>
                  <w:szCs w:val="22"/>
                </w:rPr>
                <w:t>http://biblioclub.ru/</w:t>
              </w:r>
            </w:hyperlink>
          </w:p>
          <w:p w:rsidR="002B59D4" w:rsidRDefault="002B59D4"/>
        </w:tc>
      </w:tr>
      <w:tr w:rsidR="002B59D4" w:rsidTr="006B1C4F">
        <w:tc>
          <w:tcPr>
            <w:tcW w:w="443" w:type="dxa"/>
            <w:gridSpan w:val="2"/>
          </w:tcPr>
          <w:p w:rsidR="002B59D4" w:rsidRDefault="002B59D4">
            <w:pPr>
              <w:jc w:val="center"/>
            </w:pPr>
            <w:r>
              <w:t>1.</w:t>
            </w:r>
          </w:p>
        </w:tc>
        <w:tc>
          <w:tcPr>
            <w:tcW w:w="1998" w:type="dxa"/>
          </w:tcPr>
          <w:p w:rsidR="002B59D4" w:rsidRDefault="002B59D4">
            <w:r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834" w:type="dxa"/>
            <w:gridSpan w:val="2"/>
          </w:tcPr>
          <w:p w:rsidR="002B59D4" w:rsidRPr="001936DC" w:rsidRDefault="006B1C4F">
            <w:pPr>
              <w:pStyle w:val="1"/>
            </w:pPr>
            <w:hyperlink r:id="rId14">
              <w:r w:rsidR="002B59D4" w:rsidRPr="001936DC">
                <w:rPr>
                  <w:rStyle w:val="-"/>
                  <w:b w:val="0"/>
                  <w:bCs w:val="0"/>
                  <w:color w:val="00000A"/>
                  <w:sz w:val="24"/>
                  <w:szCs w:val="24"/>
                  <w:u w:val="none"/>
                </w:rPr>
                <w:t>Гаврилова С. В.</w:t>
              </w:r>
            </w:hyperlink>
            <w:r w:rsidR="002B59D4" w:rsidRPr="001936DC">
              <w:rPr>
                <w:b w:val="0"/>
                <w:bCs w:val="0"/>
                <w:sz w:val="24"/>
                <w:szCs w:val="24"/>
              </w:rPr>
              <w:t xml:space="preserve"> , </w:t>
            </w:r>
            <w:hyperlink r:id="rId15">
              <w:r w:rsidR="002B59D4" w:rsidRPr="001936DC">
                <w:rPr>
                  <w:rStyle w:val="-"/>
                  <w:b w:val="0"/>
                  <w:bCs w:val="0"/>
                  <w:color w:val="00000A"/>
                  <w:sz w:val="24"/>
                  <w:szCs w:val="24"/>
                  <w:u w:val="none"/>
                </w:rPr>
                <w:t>Томская А. Г.</w:t>
              </w:r>
            </w:hyperlink>
            <w:r w:rsidR="002B59D4" w:rsidRPr="001936DC">
              <w:rPr>
                <w:b w:val="0"/>
                <w:bCs w:val="0"/>
                <w:sz w:val="24"/>
                <w:szCs w:val="24"/>
              </w:rPr>
              <w:t xml:space="preserve"> , </w:t>
            </w:r>
            <w:hyperlink r:id="rId16">
              <w:r w:rsidR="002B59D4" w:rsidRPr="001936DC">
                <w:rPr>
                  <w:rStyle w:val="-"/>
                  <w:b w:val="0"/>
                  <w:bCs w:val="0"/>
                  <w:color w:val="00000A"/>
                  <w:sz w:val="24"/>
                  <w:szCs w:val="24"/>
                  <w:u w:val="none"/>
                </w:rPr>
                <w:t>Дмитриев А. В.</w:t>
              </w:r>
            </w:hyperlink>
            <w:r w:rsidR="002B59D4" w:rsidRPr="001936DC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:rsidR="002B59D4" w:rsidRDefault="002B59D4">
            <w:pPr>
              <w:jc w:val="center"/>
            </w:pPr>
            <w:r>
              <w:t xml:space="preserve">М.: </w:t>
            </w:r>
            <w:hyperlink r:id="rId17">
              <w:r>
                <w:rPr>
                  <w:rStyle w:val="-"/>
                  <w:color w:val="00000A"/>
                  <w:u w:val="none"/>
                </w:rPr>
                <w:t>Евразийский открытый институ</w:t>
              </w:r>
              <w:r>
                <w:rPr>
                  <w:rStyle w:val="-"/>
                </w:rPr>
                <w:t>т</w:t>
              </w:r>
            </w:hyperlink>
          </w:p>
        </w:tc>
        <w:tc>
          <w:tcPr>
            <w:tcW w:w="698" w:type="dxa"/>
          </w:tcPr>
          <w:p w:rsidR="002B59D4" w:rsidRDefault="002B59D4">
            <w:r>
              <w:t>2011</w:t>
            </w:r>
          </w:p>
        </w:tc>
        <w:tc>
          <w:tcPr>
            <w:tcW w:w="880" w:type="dxa"/>
          </w:tcPr>
          <w:p w:rsidR="002B59D4" w:rsidRDefault="002B59D4"/>
        </w:tc>
        <w:tc>
          <w:tcPr>
            <w:tcW w:w="1934" w:type="dxa"/>
          </w:tcPr>
          <w:p w:rsidR="002B59D4" w:rsidRDefault="002B59D4">
            <w:r>
              <w:rPr>
                <w:sz w:val="22"/>
                <w:szCs w:val="22"/>
              </w:rPr>
              <w:t>http://biblioclub.ru/</w:t>
            </w:r>
          </w:p>
        </w:tc>
      </w:tr>
    </w:tbl>
    <w:p w:rsidR="002B59D4" w:rsidRDefault="002B59D4">
      <w:pPr>
        <w:jc w:val="both"/>
        <w:rPr>
          <w:i/>
          <w:iCs/>
          <w:color w:val="FF0000"/>
        </w:rPr>
      </w:pPr>
    </w:p>
    <w:p w:rsidR="002B59D4" w:rsidRPr="007E6E5C" w:rsidRDefault="002B59D4" w:rsidP="007E6E5C">
      <w:pPr>
        <w:numPr>
          <w:ilvl w:val="0"/>
          <w:numId w:val="3"/>
        </w:numPr>
        <w:spacing w:line="360" w:lineRule="auto"/>
        <w:ind w:left="0" w:firstLine="0"/>
        <w:rPr>
          <w:b/>
          <w:bCs/>
        </w:rPr>
      </w:pPr>
      <w:r>
        <w:rPr>
          <w:b/>
          <w:bCs/>
        </w:rPr>
        <w:t>Ресурсы информационно-телекоммуникационной сети «Интернет»</w:t>
      </w:r>
    </w:p>
    <w:p w:rsidR="002B59D4" w:rsidRDefault="002B59D4" w:rsidP="008A03F2">
      <w:r>
        <w:t xml:space="preserve">Всемирная торговая организация - http://www.wto.org/ </w:t>
      </w:r>
    </w:p>
    <w:p w:rsidR="002B59D4" w:rsidRDefault="002B59D4" w:rsidP="008A03F2">
      <w:r>
        <w:t xml:space="preserve">Организация объединенных наций - http://www.un.org/ru/ </w:t>
      </w:r>
    </w:p>
    <w:p w:rsidR="002B59D4" w:rsidRDefault="002B59D4" w:rsidP="008A03F2">
      <w:pPr>
        <w:rPr>
          <w:b/>
          <w:bCs/>
          <w:i/>
          <w:iCs/>
        </w:rPr>
      </w:pPr>
      <w:r>
        <w:t xml:space="preserve">Портал: Россия и Всемирная торговая организация - http://www.wto.ru/ru/newsmain.asp </w:t>
      </w:r>
    </w:p>
    <w:p w:rsidR="002B59D4" w:rsidRDefault="002B59D4" w:rsidP="008A03F2">
      <w:pPr>
        <w:pStyle w:val="30"/>
        <w:tabs>
          <w:tab w:val="left" w:pos="0"/>
        </w:tabs>
        <w:spacing w:line="240" w:lineRule="auto"/>
        <w:ind w:left="0" w:firstLine="0"/>
        <w:jc w:val="left"/>
      </w:pPr>
      <w:r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8">
        <w:r>
          <w:rPr>
            <w:rStyle w:val="ListLabel93"/>
            <w:szCs w:val="24"/>
          </w:rPr>
          <w:t>http://www.russiatourism.ru/</w:t>
        </w:r>
      </w:hyperlink>
    </w:p>
    <w:p w:rsidR="002B59D4" w:rsidRDefault="002B59D4" w:rsidP="008A03F2">
      <w:pPr>
        <w:pStyle w:val="30"/>
        <w:tabs>
          <w:tab w:val="left" w:pos="0"/>
        </w:tabs>
        <w:spacing w:line="240" w:lineRule="auto"/>
        <w:ind w:left="0" w:firstLine="0"/>
        <w:jc w:val="left"/>
      </w:pPr>
      <w:r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9">
        <w:r>
          <w:rPr>
            <w:rStyle w:val="ListLabel93"/>
            <w:szCs w:val="24"/>
          </w:rPr>
          <w:t>http://www.rostourunion.ru/</w:t>
        </w:r>
      </w:hyperlink>
    </w:p>
    <w:p w:rsidR="002B59D4" w:rsidRDefault="002B59D4" w:rsidP="00433905">
      <w:r>
        <w:t>Официальный сайт Российской гостиничной Ассоциации: URL:http://rha.ru/</w:t>
      </w:r>
    </w:p>
    <w:p w:rsidR="002B59D4" w:rsidRDefault="002B59D4" w:rsidP="00433905">
      <w:r>
        <w:t>Портал про гостиничный бизнес: URL:http://prohotel.ru/</w:t>
      </w:r>
    </w:p>
    <w:p w:rsidR="002B59D4" w:rsidRDefault="002B59D4" w:rsidP="00433905">
      <w:r>
        <w:t>Сообщество профессионалов гостиничного бизнеса: URL: http://www.frontdesk.ru</w:t>
      </w:r>
    </w:p>
    <w:p w:rsidR="002B59D4" w:rsidRDefault="002B59D4" w:rsidP="00433905">
      <w:r>
        <w:lastRenderedPageBreak/>
        <w:t>Все об отелях: URL:http://www.city-of-hotels.ru/</w:t>
      </w:r>
    </w:p>
    <w:p w:rsidR="002B59D4" w:rsidRDefault="002B59D4" w:rsidP="00433905">
      <w:proofErr w:type="spellStart"/>
      <w:r>
        <w:t>Cайт</w:t>
      </w:r>
      <w:proofErr w:type="spellEnd"/>
      <w:r>
        <w:t xml:space="preserve"> для профессионалов индустрии гостеприимства: URL://http: </w:t>
      </w:r>
      <w:hyperlink r:id="rId20" w:history="1">
        <w:r w:rsidRPr="000824BD">
          <w:rPr>
            <w:rStyle w:val="afb"/>
          </w:rPr>
          <w:t>www.hospitalitynet.org</w:t>
        </w:r>
      </w:hyperlink>
    </w:p>
    <w:p w:rsidR="002B59D4" w:rsidRDefault="002B59D4" w:rsidP="00433905">
      <w:r>
        <w:t>Госкомстат РФ. Основные социально- экономические показатели России. Электронные версии официальных публикаций Госкомстата России. – Режим доступа: http://www.gks.ru/</w:t>
      </w:r>
    </w:p>
    <w:p w:rsidR="002B59D4" w:rsidRDefault="002B59D4" w:rsidP="00433905">
      <w:r>
        <w:t>Министерство финансов РФ. – Режим доступа: http://minfin.ru/ru/</w:t>
      </w:r>
    </w:p>
    <w:p w:rsidR="002B59D4" w:rsidRDefault="002B59D4" w:rsidP="00433905">
      <w:r>
        <w:t>Центр экономических и финансовых исследований и разработок. – Режим доступа: http://www.cefir.org/</w:t>
      </w:r>
    </w:p>
    <w:p w:rsidR="002B59D4" w:rsidRDefault="002B59D4" w:rsidP="00433905">
      <w:r>
        <w:t>Центр макроэкономического анализа и прогнозирования при ИНП РАН. – Режим доступа: http://www.forecast.ru/</w:t>
      </w:r>
    </w:p>
    <w:p w:rsidR="002B59D4" w:rsidRDefault="002B59D4" w:rsidP="00433905">
      <w:r>
        <w:t>Сайт системы межрегиональных социально-экономических центров. – Режим доступа: http://www.marketcenter.ru/</w:t>
      </w:r>
    </w:p>
    <w:p w:rsidR="002B59D4" w:rsidRDefault="002B59D4" w:rsidP="00433905">
      <w:r>
        <w:t>Сайт Центрального экономико-математического института РАН. – Режим доступа: http://www.cemi.rssi.ru/</w:t>
      </w:r>
    </w:p>
    <w:p w:rsidR="002B59D4" w:rsidRDefault="002B59D4">
      <w:r>
        <w:t xml:space="preserve">Электронно-библиотечная система «Университетская библиотека ONLINE». – Режим доступа: </w:t>
      </w:r>
      <w:hyperlink r:id="rId21">
        <w:r>
          <w:rPr>
            <w:rStyle w:val="-"/>
          </w:rPr>
          <w:t>http://biblioclub.ru/</w:t>
        </w:r>
      </w:hyperlink>
    </w:p>
    <w:p w:rsidR="002B59D4" w:rsidRDefault="002B59D4"/>
    <w:p w:rsidR="002B59D4" w:rsidRDefault="002B59D4"/>
    <w:p w:rsidR="006B1C4F" w:rsidRDefault="006B1C4F" w:rsidP="006B1C4F"/>
    <w:p w:rsidR="006B1C4F" w:rsidRPr="00E2722E" w:rsidRDefault="006B1C4F" w:rsidP="006B1C4F">
      <w:pPr>
        <w:pStyle w:val="16"/>
        <w:spacing w:line="240" w:lineRule="auto"/>
        <w:ind w:left="0"/>
        <w:rPr>
          <w:rFonts w:cs="Times New Roman"/>
          <w:sz w:val="24"/>
          <w:szCs w:val="24"/>
        </w:rPr>
      </w:pPr>
      <w:r w:rsidRPr="00E2722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B1C4F" w:rsidRPr="00E2722E" w:rsidRDefault="006B1C4F" w:rsidP="006B1C4F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B1C4F" w:rsidRPr="00E2722E" w:rsidRDefault="006B1C4F" w:rsidP="006B1C4F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B1C4F" w:rsidRPr="00E2722E" w:rsidRDefault="006B1C4F" w:rsidP="006B1C4F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B1C4F" w:rsidRPr="00E2722E" w:rsidRDefault="006B1C4F" w:rsidP="006B1C4F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B1C4F" w:rsidRPr="00E2722E" w:rsidRDefault="006B1C4F" w:rsidP="006B1C4F">
      <w:pPr>
        <w:ind w:firstLine="567"/>
      </w:pPr>
    </w:p>
    <w:p w:rsidR="006B1C4F" w:rsidRPr="00E2722E" w:rsidRDefault="006B1C4F" w:rsidP="006B1C4F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B1C4F" w:rsidRPr="00E2722E" w:rsidRDefault="006B1C4F" w:rsidP="006B1C4F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B1C4F" w:rsidRPr="00E2722E" w:rsidRDefault="006B1C4F" w:rsidP="006B1C4F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6B1C4F" w:rsidRPr="00E2722E" w:rsidRDefault="006B1C4F" w:rsidP="006B1C4F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6B1C4F" w:rsidRPr="00E2722E" w:rsidRDefault="006B1C4F" w:rsidP="006B1C4F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6B1C4F" w:rsidRPr="00E2722E" w:rsidRDefault="006B1C4F" w:rsidP="006B1C4F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6B1C4F" w:rsidRPr="00E2722E" w:rsidRDefault="006B1C4F" w:rsidP="006B1C4F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6B1C4F" w:rsidRPr="00E2722E" w:rsidRDefault="006B1C4F" w:rsidP="006B1C4F">
      <w:pPr>
        <w:tabs>
          <w:tab w:val="left" w:pos="3975"/>
          <w:tab w:val="center" w:pos="5352"/>
        </w:tabs>
      </w:pPr>
    </w:p>
    <w:p w:rsidR="006B1C4F" w:rsidRPr="00E2722E" w:rsidRDefault="006B1C4F" w:rsidP="006B1C4F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B1C4F" w:rsidRPr="00E2722E" w:rsidRDefault="006B1C4F" w:rsidP="006B1C4F">
      <w:pPr>
        <w:ind w:left="760"/>
      </w:pPr>
      <w:r w:rsidRPr="00E2722E">
        <w:rPr>
          <w:rFonts w:eastAsia="WenQuanYi Micro Hei"/>
        </w:rPr>
        <w:t>Не используются</w:t>
      </w:r>
    </w:p>
    <w:p w:rsidR="006B1C4F" w:rsidRPr="00E2722E" w:rsidRDefault="006B1C4F" w:rsidP="006B1C4F">
      <w:pPr>
        <w:rPr>
          <w:b/>
          <w:bCs/>
        </w:rPr>
      </w:pPr>
    </w:p>
    <w:p w:rsidR="006B1C4F" w:rsidRPr="00E2722E" w:rsidRDefault="006B1C4F" w:rsidP="006B1C4F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B1C4F" w:rsidRPr="00E2722E" w:rsidRDefault="006B1C4F" w:rsidP="006B1C4F"/>
    <w:p w:rsidR="006B1C4F" w:rsidRPr="00E2722E" w:rsidRDefault="006B1C4F" w:rsidP="006B1C4F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B1C4F" w:rsidRPr="00E2722E" w:rsidRDefault="006B1C4F" w:rsidP="006B1C4F">
      <w:pPr>
        <w:ind w:firstLine="527"/>
      </w:pPr>
      <w:r w:rsidRPr="00E2722E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B1C4F" w:rsidRPr="00E2722E" w:rsidRDefault="006B1C4F" w:rsidP="006B1C4F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B59D4" w:rsidRDefault="002B59D4" w:rsidP="006B1C4F"/>
    <w:sectPr w:rsidR="002B59D4" w:rsidSect="007D423B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9A9" w:rsidRDefault="000159A9">
      <w:r>
        <w:separator/>
      </w:r>
    </w:p>
  </w:endnote>
  <w:endnote w:type="continuationSeparator" w:id="0">
    <w:p w:rsidR="000159A9" w:rsidRDefault="0001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sburg-Bold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etersburg-Regula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71" w:rsidRDefault="00C23E71">
    <w:pPr>
      <w:pStyle w:val="af4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9A9" w:rsidRDefault="000159A9">
      <w:r>
        <w:separator/>
      </w:r>
    </w:p>
  </w:footnote>
  <w:footnote w:type="continuationSeparator" w:id="0">
    <w:p w:rsidR="000159A9" w:rsidRDefault="0001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23E71">
      <w:trPr>
        <w:trHeight w:val="703"/>
      </w:trPr>
      <w:tc>
        <w:tcPr>
          <w:tcW w:w="2160" w:type="dxa"/>
          <w:vMerge w:val="restart"/>
          <w:vAlign w:val="center"/>
        </w:tcPr>
        <w:p w:rsidR="00C23E71" w:rsidRPr="001936DC" w:rsidRDefault="00C23E71">
          <w:pPr>
            <w:pStyle w:val="af3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257300" cy="1009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7728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14605" cy="175260"/>
                    <wp:effectExtent l="1270" t="635" r="3175" b="5080"/>
                    <wp:wrapSquare wrapText="largest"/>
                    <wp:docPr id="2" name="Врезка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605" cy="1752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23E71" w:rsidRDefault="00C23E71">
                                <w:pPr>
                                  <w:pStyle w:val="af3"/>
                                  <w:rPr>
                                    <w:rStyle w:val="a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Врезка1" o:spid="_x0000_s1027" type="#_x0000_t202" style="position:absolute;left:0;text-align:left;margin-left:-50.05pt;margin-top:.05pt;width:1.1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" stroked="f">
                    <v:fill opacity="0"/>
                    <v:textbox style="mso-fit-shape-to-text:t" inset="0,0,0,0">
                      <w:txbxContent>
                        <w:p w:rsidR="00C23E71" w:rsidRDefault="00C23E71">
                          <w:pPr>
                            <w:pStyle w:val="af3"/>
                            <w:rPr>
                              <w:rStyle w:val="a4"/>
                            </w:rPr>
                          </w:pPr>
                        </w:p>
                      </w:txbxContent>
                    </v:textbox>
                    <w10:wrap type="square" side="largest" anchorx="margin"/>
                  </v:shape>
                </w:pict>
              </mc:Fallback>
            </mc:AlternateContent>
          </w:r>
        </w:p>
      </w:tc>
      <w:tc>
        <w:tcPr>
          <w:tcW w:w="6204" w:type="dxa"/>
          <w:vMerge w:val="restart"/>
        </w:tcPr>
        <w:p w:rsidR="00C23E71" w:rsidRDefault="00C23E7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C23E71" w:rsidRDefault="00C23E7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C23E71" w:rsidRPr="001936DC" w:rsidRDefault="00C23E71">
          <w:pPr>
            <w:pStyle w:val="af3"/>
            <w:jc w:val="center"/>
            <w:rPr>
              <w:b/>
              <w:bCs/>
            </w:rPr>
          </w:pPr>
          <w:r w:rsidRPr="001936DC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C23E71" w:rsidRPr="001936DC" w:rsidRDefault="00C23E71">
          <w:pPr>
            <w:pStyle w:val="af3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1936DC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C23E71">
      <w:trPr>
        <w:trHeight w:val="274"/>
      </w:trPr>
      <w:tc>
        <w:tcPr>
          <w:tcW w:w="2160" w:type="dxa"/>
          <w:vMerge/>
          <w:vAlign w:val="center"/>
        </w:tcPr>
        <w:p w:rsidR="00C23E71" w:rsidRPr="001936DC" w:rsidRDefault="00C23E71">
          <w:pPr>
            <w:pStyle w:val="af3"/>
          </w:pPr>
        </w:p>
      </w:tc>
      <w:tc>
        <w:tcPr>
          <w:tcW w:w="6204" w:type="dxa"/>
          <w:vMerge/>
          <w:vAlign w:val="center"/>
        </w:tcPr>
        <w:p w:rsidR="00C23E71" w:rsidRPr="001936DC" w:rsidRDefault="00C23E71">
          <w:pPr>
            <w:pStyle w:val="af3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C23E71" w:rsidRPr="001936DC" w:rsidRDefault="00C23E71">
          <w:pPr>
            <w:pStyle w:val="af3"/>
            <w:spacing w:before="200"/>
            <w:jc w:val="center"/>
          </w:pPr>
        </w:p>
      </w:tc>
    </w:tr>
  </w:tbl>
  <w:p w:rsidR="00C23E71" w:rsidRDefault="00C23E71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165EF7"/>
    <w:multiLevelType w:val="hybridMultilevel"/>
    <w:tmpl w:val="F66AE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38E8"/>
    <w:multiLevelType w:val="hybridMultilevel"/>
    <w:tmpl w:val="AC34D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14B4"/>
    <w:multiLevelType w:val="hybridMultilevel"/>
    <w:tmpl w:val="0646F7DC"/>
    <w:lvl w:ilvl="0" w:tplc="492ECD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2747"/>
    <w:multiLevelType w:val="hybridMultilevel"/>
    <w:tmpl w:val="60E0E5A8"/>
    <w:lvl w:ilvl="0" w:tplc="4AEE2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0C03"/>
    <w:multiLevelType w:val="hybridMultilevel"/>
    <w:tmpl w:val="94088594"/>
    <w:lvl w:ilvl="0" w:tplc="492ECD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C54AC"/>
    <w:multiLevelType w:val="hybridMultilevel"/>
    <w:tmpl w:val="25441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5A2A"/>
    <w:multiLevelType w:val="multilevel"/>
    <w:tmpl w:val="B1B03958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59D2E4A"/>
    <w:multiLevelType w:val="multilevel"/>
    <w:tmpl w:val="2E22372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744159A"/>
    <w:multiLevelType w:val="hybridMultilevel"/>
    <w:tmpl w:val="EFC2A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70E5C"/>
    <w:multiLevelType w:val="hybridMultilevel"/>
    <w:tmpl w:val="41722194"/>
    <w:lvl w:ilvl="0" w:tplc="492ECD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219B4"/>
    <w:multiLevelType w:val="hybridMultilevel"/>
    <w:tmpl w:val="4E4A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55841"/>
    <w:multiLevelType w:val="hybridMultilevel"/>
    <w:tmpl w:val="F850993A"/>
    <w:lvl w:ilvl="0" w:tplc="E35AA8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44BE8"/>
    <w:multiLevelType w:val="hybridMultilevel"/>
    <w:tmpl w:val="4C805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623C"/>
    <w:multiLevelType w:val="hybridMultilevel"/>
    <w:tmpl w:val="F1B8B50A"/>
    <w:lvl w:ilvl="0" w:tplc="9B3CD2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7358E"/>
    <w:multiLevelType w:val="hybridMultilevel"/>
    <w:tmpl w:val="A3103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008E2"/>
    <w:multiLevelType w:val="hybridMultilevel"/>
    <w:tmpl w:val="CFD2216A"/>
    <w:lvl w:ilvl="0" w:tplc="88A21B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13C31"/>
    <w:multiLevelType w:val="hybridMultilevel"/>
    <w:tmpl w:val="C70E1E6E"/>
    <w:lvl w:ilvl="0" w:tplc="19B8FC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546E9"/>
    <w:multiLevelType w:val="hybridMultilevel"/>
    <w:tmpl w:val="E86AEA80"/>
    <w:lvl w:ilvl="0" w:tplc="D78A69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C2CEE"/>
    <w:multiLevelType w:val="hybridMultilevel"/>
    <w:tmpl w:val="B290B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679CC"/>
    <w:multiLevelType w:val="hybridMultilevel"/>
    <w:tmpl w:val="B0A2C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45AD1"/>
    <w:multiLevelType w:val="multilevel"/>
    <w:tmpl w:val="755A9B32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C339C9"/>
    <w:multiLevelType w:val="hybridMultilevel"/>
    <w:tmpl w:val="083A0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7320A"/>
    <w:multiLevelType w:val="hybridMultilevel"/>
    <w:tmpl w:val="EF74EC04"/>
    <w:lvl w:ilvl="0" w:tplc="2F1E16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4191D"/>
    <w:multiLevelType w:val="hybridMultilevel"/>
    <w:tmpl w:val="3B04869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E7041"/>
    <w:multiLevelType w:val="hybridMultilevel"/>
    <w:tmpl w:val="697C3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E38F6"/>
    <w:multiLevelType w:val="hybridMultilevel"/>
    <w:tmpl w:val="0C7E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B678A"/>
    <w:multiLevelType w:val="hybridMultilevel"/>
    <w:tmpl w:val="7E062526"/>
    <w:lvl w:ilvl="0" w:tplc="359272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66C0A"/>
    <w:multiLevelType w:val="multilevel"/>
    <w:tmpl w:val="1C60D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7"/>
  </w:num>
  <w:num w:numId="4">
    <w:abstractNumId w:val="8"/>
  </w:num>
  <w:num w:numId="5">
    <w:abstractNumId w:val="11"/>
  </w:num>
  <w:num w:numId="6">
    <w:abstractNumId w:val="27"/>
  </w:num>
  <w:num w:numId="7">
    <w:abstractNumId w:val="13"/>
  </w:num>
  <w:num w:numId="8">
    <w:abstractNumId w:val="1"/>
  </w:num>
  <w:num w:numId="9">
    <w:abstractNumId w:val="2"/>
  </w:num>
  <w:num w:numId="10">
    <w:abstractNumId w:val="9"/>
  </w:num>
  <w:num w:numId="11">
    <w:abstractNumId w:val="26"/>
  </w:num>
  <w:num w:numId="12">
    <w:abstractNumId w:val="6"/>
  </w:num>
  <w:num w:numId="13">
    <w:abstractNumId w:val="24"/>
  </w:num>
  <w:num w:numId="14">
    <w:abstractNumId w:val="14"/>
  </w:num>
  <w:num w:numId="15">
    <w:abstractNumId w:val="25"/>
  </w:num>
  <w:num w:numId="16">
    <w:abstractNumId w:val="16"/>
  </w:num>
  <w:num w:numId="17">
    <w:abstractNumId w:val="12"/>
  </w:num>
  <w:num w:numId="18">
    <w:abstractNumId w:val="15"/>
  </w:num>
  <w:num w:numId="19">
    <w:abstractNumId w:val="4"/>
  </w:num>
  <w:num w:numId="20">
    <w:abstractNumId w:val="28"/>
  </w:num>
  <w:num w:numId="21">
    <w:abstractNumId w:val="18"/>
  </w:num>
  <w:num w:numId="22">
    <w:abstractNumId w:val="23"/>
  </w:num>
  <w:num w:numId="23">
    <w:abstractNumId w:val="17"/>
  </w:num>
  <w:num w:numId="24">
    <w:abstractNumId w:val="5"/>
  </w:num>
  <w:num w:numId="25">
    <w:abstractNumId w:val="3"/>
  </w:num>
  <w:num w:numId="26">
    <w:abstractNumId w:val="10"/>
  </w:num>
  <w:num w:numId="27">
    <w:abstractNumId w:val="19"/>
  </w:num>
  <w:num w:numId="28">
    <w:abstractNumId w:val="20"/>
  </w:num>
  <w:num w:numId="29">
    <w:abstractNumId w:val="2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8D"/>
    <w:rsid w:val="000159A9"/>
    <w:rsid w:val="0002372E"/>
    <w:rsid w:val="0002772E"/>
    <w:rsid w:val="00044563"/>
    <w:rsid w:val="00047F95"/>
    <w:rsid w:val="0006221B"/>
    <w:rsid w:val="00063EB5"/>
    <w:rsid w:val="0007648F"/>
    <w:rsid w:val="00077077"/>
    <w:rsid w:val="000824BD"/>
    <w:rsid w:val="000A58CB"/>
    <w:rsid w:val="000B5F74"/>
    <w:rsid w:val="000B7043"/>
    <w:rsid w:val="000D3493"/>
    <w:rsid w:val="000D460C"/>
    <w:rsid w:val="000E3DE0"/>
    <w:rsid w:val="000F4A51"/>
    <w:rsid w:val="0011005A"/>
    <w:rsid w:val="00114C8A"/>
    <w:rsid w:val="00133B19"/>
    <w:rsid w:val="00155CDC"/>
    <w:rsid w:val="001660CC"/>
    <w:rsid w:val="00181971"/>
    <w:rsid w:val="00185A9C"/>
    <w:rsid w:val="00187A03"/>
    <w:rsid w:val="001936DC"/>
    <w:rsid w:val="001F4171"/>
    <w:rsid w:val="002023D6"/>
    <w:rsid w:val="002337EB"/>
    <w:rsid w:val="00247DFA"/>
    <w:rsid w:val="002549F1"/>
    <w:rsid w:val="00266BF1"/>
    <w:rsid w:val="00293E4F"/>
    <w:rsid w:val="002B59D4"/>
    <w:rsid w:val="002C6914"/>
    <w:rsid w:val="003129D2"/>
    <w:rsid w:val="00314A64"/>
    <w:rsid w:val="00326DB3"/>
    <w:rsid w:val="00342969"/>
    <w:rsid w:val="00374414"/>
    <w:rsid w:val="003776B9"/>
    <w:rsid w:val="00395537"/>
    <w:rsid w:val="003A2DD5"/>
    <w:rsid w:val="003B5360"/>
    <w:rsid w:val="003B5D74"/>
    <w:rsid w:val="003D4348"/>
    <w:rsid w:val="003E4B78"/>
    <w:rsid w:val="003F17C6"/>
    <w:rsid w:val="00415DDF"/>
    <w:rsid w:val="00433905"/>
    <w:rsid w:val="00434F6F"/>
    <w:rsid w:val="00451BDF"/>
    <w:rsid w:val="00470759"/>
    <w:rsid w:val="004B72A8"/>
    <w:rsid w:val="004C7E58"/>
    <w:rsid w:val="004C7FDC"/>
    <w:rsid w:val="00516AC9"/>
    <w:rsid w:val="005274F0"/>
    <w:rsid w:val="00534170"/>
    <w:rsid w:val="00534668"/>
    <w:rsid w:val="00543998"/>
    <w:rsid w:val="00560CB5"/>
    <w:rsid w:val="00560DAC"/>
    <w:rsid w:val="00562C35"/>
    <w:rsid w:val="00564504"/>
    <w:rsid w:val="00574C5D"/>
    <w:rsid w:val="005779CF"/>
    <w:rsid w:val="006051FD"/>
    <w:rsid w:val="00620698"/>
    <w:rsid w:val="0063140E"/>
    <w:rsid w:val="006426AD"/>
    <w:rsid w:val="00644F4E"/>
    <w:rsid w:val="00651219"/>
    <w:rsid w:val="00654582"/>
    <w:rsid w:val="00684103"/>
    <w:rsid w:val="006A7EE6"/>
    <w:rsid w:val="006B1C4F"/>
    <w:rsid w:val="006D0B88"/>
    <w:rsid w:val="006D66BE"/>
    <w:rsid w:val="006E44D5"/>
    <w:rsid w:val="007021A8"/>
    <w:rsid w:val="0075271E"/>
    <w:rsid w:val="00756F03"/>
    <w:rsid w:val="0076557B"/>
    <w:rsid w:val="00765C44"/>
    <w:rsid w:val="007D423B"/>
    <w:rsid w:val="007D7026"/>
    <w:rsid w:val="007E1E78"/>
    <w:rsid w:val="007E6E5C"/>
    <w:rsid w:val="007F1111"/>
    <w:rsid w:val="008018E3"/>
    <w:rsid w:val="0083490B"/>
    <w:rsid w:val="00835461"/>
    <w:rsid w:val="00837FF3"/>
    <w:rsid w:val="008519B9"/>
    <w:rsid w:val="0086775A"/>
    <w:rsid w:val="0087238B"/>
    <w:rsid w:val="00872A52"/>
    <w:rsid w:val="0088236C"/>
    <w:rsid w:val="008A03F2"/>
    <w:rsid w:val="008E0C84"/>
    <w:rsid w:val="008E31A8"/>
    <w:rsid w:val="008F3EF9"/>
    <w:rsid w:val="00900220"/>
    <w:rsid w:val="009328F3"/>
    <w:rsid w:val="00992288"/>
    <w:rsid w:val="00992806"/>
    <w:rsid w:val="0099574D"/>
    <w:rsid w:val="009A4175"/>
    <w:rsid w:val="009B44BE"/>
    <w:rsid w:val="009B6379"/>
    <w:rsid w:val="009C69D6"/>
    <w:rsid w:val="009D24A1"/>
    <w:rsid w:val="009D508F"/>
    <w:rsid w:val="009E1933"/>
    <w:rsid w:val="009E55BD"/>
    <w:rsid w:val="009F12E9"/>
    <w:rsid w:val="00A05634"/>
    <w:rsid w:val="00A10E45"/>
    <w:rsid w:val="00A27B24"/>
    <w:rsid w:val="00A368BC"/>
    <w:rsid w:val="00A413C6"/>
    <w:rsid w:val="00A930FF"/>
    <w:rsid w:val="00AB1E05"/>
    <w:rsid w:val="00AD5644"/>
    <w:rsid w:val="00AE5AD7"/>
    <w:rsid w:val="00AE7D71"/>
    <w:rsid w:val="00AF0CE2"/>
    <w:rsid w:val="00B17382"/>
    <w:rsid w:val="00B361E0"/>
    <w:rsid w:val="00B72259"/>
    <w:rsid w:val="00B846B7"/>
    <w:rsid w:val="00B90A7F"/>
    <w:rsid w:val="00BA31BC"/>
    <w:rsid w:val="00BA5B8E"/>
    <w:rsid w:val="00BB3343"/>
    <w:rsid w:val="00BF22A2"/>
    <w:rsid w:val="00BF3B91"/>
    <w:rsid w:val="00C02F3D"/>
    <w:rsid w:val="00C23E71"/>
    <w:rsid w:val="00C35181"/>
    <w:rsid w:val="00C67CB3"/>
    <w:rsid w:val="00C765BE"/>
    <w:rsid w:val="00C81462"/>
    <w:rsid w:val="00CA1E76"/>
    <w:rsid w:val="00CA25FC"/>
    <w:rsid w:val="00CA6E98"/>
    <w:rsid w:val="00CF1C87"/>
    <w:rsid w:val="00D03304"/>
    <w:rsid w:val="00D12E69"/>
    <w:rsid w:val="00D324FB"/>
    <w:rsid w:val="00D4785B"/>
    <w:rsid w:val="00D5224C"/>
    <w:rsid w:val="00D71BF5"/>
    <w:rsid w:val="00D84E0B"/>
    <w:rsid w:val="00D86A37"/>
    <w:rsid w:val="00D870FB"/>
    <w:rsid w:val="00D926DD"/>
    <w:rsid w:val="00DA3099"/>
    <w:rsid w:val="00DA7787"/>
    <w:rsid w:val="00DB0D24"/>
    <w:rsid w:val="00DC07BE"/>
    <w:rsid w:val="00DF5AD1"/>
    <w:rsid w:val="00E04E85"/>
    <w:rsid w:val="00E54B35"/>
    <w:rsid w:val="00E81405"/>
    <w:rsid w:val="00E95D90"/>
    <w:rsid w:val="00EC15DE"/>
    <w:rsid w:val="00ED15AC"/>
    <w:rsid w:val="00ED6593"/>
    <w:rsid w:val="00EF3B8D"/>
    <w:rsid w:val="00F079DC"/>
    <w:rsid w:val="00F22305"/>
    <w:rsid w:val="00F3139C"/>
    <w:rsid w:val="00F357B8"/>
    <w:rsid w:val="00F703D6"/>
    <w:rsid w:val="00F85B19"/>
    <w:rsid w:val="00FE764F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79407E25-FF81-43CA-BA09-9F37883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F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133B19"/>
    <w:pPr>
      <w:spacing w:beforeAutospacing="1" w:afterAutospacing="1"/>
      <w:outlineLvl w:val="0"/>
    </w:pPr>
    <w:rPr>
      <w:rFonts w:eastAsia="Calibri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3B19"/>
    <w:rPr>
      <w:rFonts w:ascii="Times New Roman" w:hAnsi="Times New Roman" w:cs="Times New Roman"/>
      <w:b/>
      <w:kern w:val="2"/>
      <w:sz w:val="48"/>
      <w:lang w:eastAsia="ru-RU"/>
    </w:rPr>
  </w:style>
  <w:style w:type="character" w:customStyle="1" w:styleId="a3">
    <w:name w:val="Верхний колонтитул Знак"/>
    <w:uiPriority w:val="99"/>
    <w:locked/>
    <w:rsid w:val="00133B19"/>
    <w:rPr>
      <w:rFonts w:ascii="Times New Roman" w:hAnsi="Times New Roman"/>
      <w:sz w:val="20"/>
      <w:lang w:eastAsia="ru-RU"/>
    </w:rPr>
  </w:style>
  <w:style w:type="character" w:styleId="a4">
    <w:name w:val="page number"/>
    <w:uiPriority w:val="99"/>
    <w:rsid w:val="00133B19"/>
    <w:rPr>
      <w:rFonts w:cs="Times New Roman"/>
    </w:rPr>
  </w:style>
  <w:style w:type="character" w:customStyle="1" w:styleId="a5">
    <w:name w:val="Нижний колонтитул Знак"/>
    <w:uiPriority w:val="99"/>
    <w:locked/>
    <w:rsid w:val="00133B19"/>
    <w:rPr>
      <w:rFonts w:ascii="Times New Roman" w:hAnsi="Times New Roman"/>
      <w:sz w:val="20"/>
      <w:lang w:eastAsia="ru-RU"/>
    </w:rPr>
  </w:style>
  <w:style w:type="character" w:customStyle="1" w:styleId="3">
    <w:name w:val="Основной текст с отступом 3 Знак"/>
    <w:uiPriority w:val="99"/>
    <w:locked/>
    <w:rsid w:val="00133B19"/>
    <w:rPr>
      <w:rFonts w:ascii="Times New Roman" w:hAnsi="Times New Roman"/>
      <w:sz w:val="20"/>
      <w:lang w:eastAsia="ru-RU"/>
    </w:rPr>
  </w:style>
  <w:style w:type="character" w:customStyle="1" w:styleId="a6">
    <w:name w:val="Текст примечания Знак"/>
    <w:uiPriority w:val="99"/>
    <w:semiHidden/>
    <w:locked/>
    <w:rsid w:val="00133B19"/>
    <w:rPr>
      <w:rFonts w:ascii="Times New Roman" w:hAnsi="Times New Roman"/>
      <w:sz w:val="20"/>
      <w:lang w:eastAsia="ru-RU"/>
    </w:rPr>
  </w:style>
  <w:style w:type="character" w:customStyle="1" w:styleId="-">
    <w:name w:val="Интернет-ссылка"/>
    <w:uiPriority w:val="99"/>
    <w:rsid w:val="00133B19"/>
    <w:rPr>
      <w:color w:val="0000FF"/>
      <w:u w:val="single"/>
    </w:rPr>
  </w:style>
  <w:style w:type="character" w:customStyle="1" w:styleId="a7">
    <w:name w:val="Текст выноски Знак"/>
    <w:uiPriority w:val="99"/>
    <w:semiHidden/>
    <w:locked/>
    <w:rsid w:val="00133B19"/>
    <w:rPr>
      <w:rFonts w:ascii="Tahoma" w:hAnsi="Tahoma"/>
      <w:sz w:val="16"/>
      <w:lang w:eastAsia="ru-RU"/>
    </w:rPr>
  </w:style>
  <w:style w:type="character" w:customStyle="1" w:styleId="apple-converted-space">
    <w:name w:val="apple-converted-space"/>
    <w:uiPriority w:val="99"/>
    <w:rsid w:val="00133B19"/>
  </w:style>
  <w:style w:type="character" w:styleId="a8">
    <w:name w:val="FollowedHyperlink"/>
    <w:uiPriority w:val="99"/>
    <w:semiHidden/>
    <w:rsid w:val="00133B19"/>
    <w:rPr>
      <w:rFonts w:cs="Times New Roman"/>
      <w:color w:val="800080"/>
      <w:u w:val="single"/>
    </w:rPr>
  </w:style>
  <w:style w:type="character" w:styleId="a9">
    <w:name w:val="annotation reference"/>
    <w:uiPriority w:val="99"/>
    <w:semiHidden/>
    <w:rsid w:val="00133B19"/>
    <w:rPr>
      <w:rFonts w:cs="Times New Roman"/>
      <w:sz w:val="16"/>
    </w:rPr>
  </w:style>
  <w:style w:type="character" w:customStyle="1" w:styleId="ListLabel1">
    <w:name w:val="ListLabel 1"/>
    <w:uiPriority w:val="99"/>
    <w:rsid w:val="007D423B"/>
  </w:style>
  <w:style w:type="character" w:customStyle="1" w:styleId="ListLabel2">
    <w:name w:val="ListLabel 2"/>
    <w:uiPriority w:val="99"/>
    <w:rsid w:val="007D423B"/>
  </w:style>
  <w:style w:type="character" w:customStyle="1" w:styleId="ListLabel3">
    <w:name w:val="ListLabel 3"/>
    <w:uiPriority w:val="99"/>
    <w:rsid w:val="007D423B"/>
  </w:style>
  <w:style w:type="character" w:customStyle="1" w:styleId="ListLabel4">
    <w:name w:val="ListLabel 4"/>
    <w:uiPriority w:val="99"/>
    <w:rsid w:val="007D423B"/>
  </w:style>
  <w:style w:type="character" w:customStyle="1" w:styleId="ListLabel5">
    <w:name w:val="ListLabel 5"/>
    <w:uiPriority w:val="99"/>
    <w:rsid w:val="007D423B"/>
  </w:style>
  <w:style w:type="character" w:customStyle="1" w:styleId="ListLabel6">
    <w:name w:val="ListLabel 6"/>
    <w:uiPriority w:val="99"/>
    <w:rsid w:val="007D423B"/>
  </w:style>
  <w:style w:type="character" w:customStyle="1" w:styleId="ListLabel7">
    <w:name w:val="ListLabel 7"/>
    <w:uiPriority w:val="99"/>
    <w:rsid w:val="007D423B"/>
  </w:style>
  <w:style w:type="character" w:customStyle="1" w:styleId="ListLabel8">
    <w:name w:val="ListLabel 8"/>
    <w:uiPriority w:val="99"/>
    <w:rsid w:val="007D423B"/>
  </w:style>
  <w:style w:type="character" w:customStyle="1" w:styleId="ListLabel9">
    <w:name w:val="ListLabel 9"/>
    <w:uiPriority w:val="99"/>
    <w:rsid w:val="007D423B"/>
  </w:style>
  <w:style w:type="character" w:customStyle="1" w:styleId="ListLabel10">
    <w:name w:val="ListLabel 10"/>
    <w:uiPriority w:val="99"/>
    <w:rsid w:val="007D423B"/>
  </w:style>
  <w:style w:type="character" w:customStyle="1" w:styleId="ListLabel11">
    <w:name w:val="ListLabel 11"/>
    <w:uiPriority w:val="99"/>
    <w:rsid w:val="007D423B"/>
  </w:style>
  <w:style w:type="character" w:customStyle="1" w:styleId="ListLabel12">
    <w:name w:val="ListLabel 12"/>
    <w:uiPriority w:val="99"/>
    <w:rsid w:val="007D423B"/>
  </w:style>
  <w:style w:type="character" w:customStyle="1" w:styleId="ListLabel13">
    <w:name w:val="ListLabel 13"/>
    <w:uiPriority w:val="99"/>
    <w:rsid w:val="007D423B"/>
  </w:style>
  <w:style w:type="character" w:customStyle="1" w:styleId="ListLabel14">
    <w:name w:val="ListLabel 14"/>
    <w:uiPriority w:val="99"/>
    <w:rsid w:val="007D423B"/>
  </w:style>
  <w:style w:type="character" w:customStyle="1" w:styleId="ListLabel15">
    <w:name w:val="ListLabel 15"/>
    <w:uiPriority w:val="99"/>
    <w:rsid w:val="007D423B"/>
  </w:style>
  <w:style w:type="character" w:customStyle="1" w:styleId="ListLabel16">
    <w:name w:val="ListLabel 16"/>
    <w:uiPriority w:val="99"/>
    <w:rsid w:val="007D423B"/>
  </w:style>
  <w:style w:type="character" w:customStyle="1" w:styleId="ListLabel17">
    <w:name w:val="ListLabel 17"/>
    <w:uiPriority w:val="99"/>
    <w:rsid w:val="007D423B"/>
  </w:style>
  <w:style w:type="character" w:customStyle="1" w:styleId="ListLabel18">
    <w:name w:val="ListLabel 18"/>
    <w:uiPriority w:val="99"/>
    <w:rsid w:val="007D423B"/>
  </w:style>
  <w:style w:type="character" w:customStyle="1" w:styleId="ListLabel19">
    <w:name w:val="ListLabel 19"/>
    <w:uiPriority w:val="99"/>
    <w:rsid w:val="007D423B"/>
  </w:style>
  <w:style w:type="character" w:customStyle="1" w:styleId="ListLabel20">
    <w:name w:val="ListLabel 20"/>
    <w:uiPriority w:val="99"/>
    <w:rsid w:val="007D423B"/>
  </w:style>
  <w:style w:type="character" w:customStyle="1" w:styleId="ListLabel21">
    <w:name w:val="ListLabel 21"/>
    <w:uiPriority w:val="99"/>
    <w:rsid w:val="007D423B"/>
  </w:style>
  <w:style w:type="character" w:customStyle="1" w:styleId="ListLabel22">
    <w:name w:val="ListLabel 22"/>
    <w:uiPriority w:val="99"/>
    <w:rsid w:val="007D423B"/>
  </w:style>
  <w:style w:type="character" w:customStyle="1" w:styleId="ListLabel23">
    <w:name w:val="ListLabel 23"/>
    <w:uiPriority w:val="99"/>
    <w:rsid w:val="007D423B"/>
  </w:style>
  <w:style w:type="character" w:customStyle="1" w:styleId="ListLabel24">
    <w:name w:val="ListLabel 24"/>
    <w:uiPriority w:val="99"/>
    <w:rsid w:val="007D423B"/>
  </w:style>
  <w:style w:type="character" w:customStyle="1" w:styleId="ListLabel25">
    <w:name w:val="ListLabel 25"/>
    <w:uiPriority w:val="99"/>
    <w:rsid w:val="007D423B"/>
  </w:style>
  <w:style w:type="character" w:customStyle="1" w:styleId="ListLabel26">
    <w:name w:val="ListLabel 26"/>
    <w:uiPriority w:val="99"/>
    <w:rsid w:val="007D423B"/>
  </w:style>
  <w:style w:type="character" w:customStyle="1" w:styleId="ListLabel27">
    <w:name w:val="ListLabel 27"/>
    <w:uiPriority w:val="99"/>
    <w:rsid w:val="007D423B"/>
  </w:style>
  <w:style w:type="character" w:customStyle="1" w:styleId="ListLabel28">
    <w:name w:val="ListLabel 28"/>
    <w:uiPriority w:val="99"/>
    <w:rsid w:val="007D423B"/>
  </w:style>
  <w:style w:type="character" w:customStyle="1" w:styleId="ListLabel29">
    <w:name w:val="ListLabel 29"/>
    <w:uiPriority w:val="99"/>
    <w:rsid w:val="007D423B"/>
  </w:style>
  <w:style w:type="character" w:customStyle="1" w:styleId="ListLabel30">
    <w:name w:val="ListLabel 30"/>
    <w:uiPriority w:val="99"/>
    <w:rsid w:val="007D423B"/>
  </w:style>
  <w:style w:type="character" w:customStyle="1" w:styleId="ListLabel31">
    <w:name w:val="ListLabel 31"/>
    <w:uiPriority w:val="99"/>
    <w:rsid w:val="007D423B"/>
  </w:style>
  <w:style w:type="character" w:customStyle="1" w:styleId="ListLabel32">
    <w:name w:val="ListLabel 32"/>
    <w:uiPriority w:val="99"/>
    <w:rsid w:val="007D423B"/>
  </w:style>
  <w:style w:type="character" w:customStyle="1" w:styleId="ListLabel33">
    <w:name w:val="ListLabel 33"/>
    <w:uiPriority w:val="99"/>
    <w:rsid w:val="007D423B"/>
  </w:style>
  <w:style w:type="character" w:customStyle="1" w:styleId="ListLabel34">
    <w:name w:val="ListLabel 34"/>
    <w:uiPriority w:val="99"/>
    <w:rsid w:val="007D423B"/>
  </w:style>
  <w:style w:type="character" w:customStyle="1" w:styleId="ListLabel35">
    <w:name w:val="ListLabel 35"/>
    <w:uiPriority w:val="99"/>
    <w:rsid w:val="007D423B"/>
  </w:style>
  <w:style w:type="character" w:customStyle="1" w:styleId="ListLabel36">
    <w:name w:val="ListLabel 36"/>
    <w:uiPriority w:val="99"/>
    <w:rsid w:val="007D423B"/>
  </w:style>
  <w:style w:type="character" w:customStyle="1" w:styleId="ListLabel37">
    <w:name w:val="ListLabel 37"/>
    <w:uiPriority w:val="99"/>
    <w:rsid w:val="007D423B"/>
  </w:style>
  <w:style w:type="character" w:customStyle="1" w:styleId="ListLabel38">
    <w:name w:val="ListLabel 38"/>
    <w:uiPriority w:val="99"/>
    <w:rsid w:val="007D423B"/>
  </w:style>
  <w:style w:type="character" w:customStyle="1" w:styleId="ListLabel39">
    <w:name w:val="ListLabel 39"/>
    <w:uiPriority w:val="99"/>
    <w:rsid w:val="007D423B"/>
  </w:style>
  <w:style w:type="character" w:customStyle="1" w:styleId="ListLabel40">
    <w:name w:val="ListLabel 40"/>
    <w:uiPriority w:val="99"/>
    <w:rsid w:val="007D423B"/>
  </w:style>
  <w:style w:type="character" w:customStyle="1" w:styleId="ListLabel41">
    <w:name w:val="ListLabel 41"/>
    <w:uiPriority w:val="99"/>
    <w:rsid w:val="007D423B"/>
  </w:style>
  <w:style w:type="character" w:customStyle="1" w:styleId="ListLabel42">
    <w:name w:val="ListLabel 42"/>
    <w:uiPriority w:val="99"/>
    <w:rsid w:val="007D423B"/>
  </w:style>
  <w:style w:type="character" w:customStyle="1" w:styleId="ListLabel43">
    <w:name w:val="ListLabel 43"/>
    <w:uiPriority w:val="99"/>
    <w:rsid w:val="007D423B"/>
  </w:style>
  <w:style w:type="character" w:customStyle="1" w:styleId="ListLabel44">
    <w:name w:val="ListLabel 44"/>
    <w:uiPriority w:val="99"/>
    <w:rsid w:val="007D423B"/>
  </w:style>
  <w:style w:type="character" w:customStyle="1" w:styleId="ListLabel45">
    <w:name w:val="ListLabel 45"/>
    <w:uiPriority w:val="99"/>
    <w:rsid w:val="007D423B"/>
  </w:style>
  <w:style w:type="character" w:customStyle="1" w:styleId="ListLabel46">
    <w:name w:val="ListLabel 46"/>
    <w:uiPriority w:val="99"/>
    <w:rsid w:val="007D423B"/>
  </w:style>
  <w:style w:type="character" w:customStyle="1" w:styleId="ListLabel47">
    <w:name w:val="ListLabel 47"/>
    <w:uiPriority w:val="99"/>
    <w:rsid w:val="007D423B"/>
  </w:style>
  <w:style w:type="character" w:customStyle="1" w:styleId="ListLabel48">
    <w:name w:val="ListLabel 48"/>
    <w:uiPriority w:val="99"/>
    <w:rsid w:val="007D423B"/>
  </w:style>
  <w:style w:type="character" w:customStyle="1" w:styleId="ListLabel49">
    <w:name w:val="ListLabel 49"/>
    <w:uiPriority w:val="99"/>
    <w:rsid w:val="007D423B"/>
  </w:style>
  <w:style w:type="character" w:customStyle="1" w:styleId="ListLabel50">
    <w:name w:val="ListLabel 50"/>
    <w:uiPriority w:val="99"/>
    <w:rsid w:val="007D423B"/>
  </w:style>
  <w:style w:type="character" w:customStyle="1" w:styleId="ListLabel51">
    <w:name w:val="ListLabel 51"/>
    <w:uiPriority w:val="99"/>
    <w:rsid w:val="007D423B"/>
  </w:style>
  <w:style w:type="character" w:customStyle="1" w:styleId="ListLabel52">
    <w:name w:val="ListLabel 52"/>
    <w:uiPriority w:val="99"/>
    <w:rsid w:val="007D423B"/>
  </w:style>
  <w:style w:type="character" w:customStyle="1" w:styleId="ListLabel53">
    <w:name w:val="ListLabel 53"/>
    <w:uiPriority w:val="99"/>
    <w:rsid w:val="007D423B"/>
  </w:style>
  <w:style w:type="character" w:customStyle="1" w:styleId="ListLabel54">
    <w:name w:val="ListLabel 54"/>
    <w:uiPriority w:val="99"/>
    <w:rsid w:val="007D423B"/>
  </w:style>
  <w:style w:type="character" w:customStyle="1" w:styleId="ListLabel55">
    <w:name w:val="ListLabel 55"/>
    <w:uiPriority w:val="99"/>
    <w:rsid w:val="007D423B"/>
  </w:style>
  <w:style w:type="character" w:customStyle="1" w:styleId="ListLabel56">
    <w:name w:val="ListLabel 56"/>
    <w:uiPriority w:val="99"/>
    <w:rsid w:val="007D423B"/>
  </w:style>
  <w:style w:type="character" w:customStyle="1" w:styleId="ListLabel57">
    <w:name w:val="ListLabel 57"/>
    <w:uiPriority w:val="99"/>
    <w:rsid w:val="007D423B"/>
  </w:style>
  <w:style w:type="character" w:customStyle="1" w:styleId="ListLabel58">
    <w:name w:val="ListLabel 58"/>
    <w:uiPriority w:val="99"/>
    <w:rsid w:val="007D423B"/>
  </w:style>
  <w:style w:type="character" w:customStyle="1" w:styleId="ListLabel59">
    <w:name w:val="ListLabel 59"/>
    <w:uiPriority w:val="99"/>
    <w:rsid w:val="007D423B"/>
  </w:style>
  <w:style w:type="character" w:customStyle="1" w:styleId="ListLabel60">
    <w:name w:val="ListLabel 60"/>
    <w:uiPriority w:val="99"/>
    <w:rsid w:val="007D423B"/>
  </w:style>
  <w:style w:type="character" w:customStyle="1" w:styleId="ListLabel61">
    <w:name w:val="ListLabel 61"/>
    <w:uiPriority w:val="99"/>
    <w:rsid w:val="007D423B"/>
  </w:style>
  <w:style w:type="character" w:customStyle="1" w:styleId="ListLabel62">
    <w:name w:val="ListLabel 62"/>
    <w:uiPriority w:val="99"/>
    <w:rsid w:val="007D423B"/>
  </w:style>
  <w:style w:type="character" w:customStyle="1" w:styleId="ListLabel63">
    <w:name w:val="ListLabel 63"/>
    <w:uiPriority w:val="99"/>
    <w:rsid w:val="007D423B"/>
  </w:style>
  <w:style w:type="character" w:customStyle="1" w:styleId="ListLabel64">
    <w:name w:val="ListLabel 64"/>
    <w:uiPriority w:val="99"/>
    <w:rsid w:val="007D423B"/>
  </w:style>
  <w:style w:type="character" w:customStyle="1" w:styleId="ListLabel65">
    <w:name w:val="ListLabel 65"/>
    <w:uiPriority w:val="99"/>
    <w:rsid w:val="007D423B"/>
  </w:style>
  <w:style w:type="character" w:customStyle="1" w:styleId="ListLabel66">
    <w:name w:val="ListLabel 66"/>
    <w:uiPriority w:val="99"/>
    <w:rsid w:val="007D423B"/>
  </w:style>
  <w:style w:type="character" w:customStyle="1" w:styleId="ListLabel67">
    <w:name w:val="ListLabel 67"/>
    <w:uiPriority w:val="99"/>
    <w:rsid w:val="007D423B"/>
  </w:style>
  <w:style w:type="character" w:customStyle="1" w:styleId="ListLabel68">
    <w:name w:val="ListLabel 68"/>
    <w:uiPriority w:val="99"/>
    <w:rsid w:val="007D423B"/>
  </w:style>
  <w:style w:type="character" w:customStyle="1" w:styleId="ListLabel69">
    <w:name w:val="ListLabel 69"/>
    <w:uiPriority w:val="99"/>
    <w:rsid w:val="007D423B"/>
  </w:style>
  <w:style w:type="character" w:customStyle="1" w:styleId="ListLabel70">
    <w:name w:val="ListLabel 70"/>
    <w:uiPriority w:val="99"/>
    <w:rsid w:val="007D423B"/>
  </w:style>
  <w:style w:type="character" w:customStyle="1" w:styleId="ListLabel71">
    <w:name w:val="ListLabel 71"/>
    <w:uiPriority w:val="99"/>
    <w:rsid w:val="007D423B"/>
  </w:style>
  <w:style w:type="character" w:customStyle="1" w:styleId="ListLabel72">
    <w:name w:val="ListLabel 72"/>
    <w:uiPriority w:val="99"/>
    <w:rsid w:val="007D423B"/>
  </w:style>
  <w:style w:type="character" w:customStyle="1" w:styleId="ListLabel73">
    <w:name w:val="ListLabel 73"/>
    <w:uiPriority w:val="99"/>
    <w:rsid w:val="007D423B"/>
  </w:style>
  <w:style w:type="character" w:customStyle="1" w:styleId="ListLabel74">
    <w:name w:val="ListLabel 74"/>
    <w:uiPriority w:val="99"/>
    <w:rsid w:val="007D423B"/>
  </w:style>
  <w:style w:type="character" w:customStyle="1" w:styleId="ListLabel75">
    <w:name w:val="ListLabel 75"/>
    <w:uiPriority w:val="99"/>
    <w:rsid w:val="007D423B"/>
  </w:style>
  <w:style w:type="character" w:customStyle="1" w:styleId="ListLabel76">
    <w:name w:val="ListLabel 76"/>
    <w:uiPriority w:val="99"/>
    <w:rsid w:val="007D423B"/>
  </w:style>
  <w:style w:type="character" w:customStyle="1" w:styleId="ListLabel77">
    <w:name w:val="ListLabel 77"/>
    <w:uiPriority w:val="99"/>
    <w:rsid w:val="007D423B"/>
  </w:style>
  <w:style w:type="character" w:customStyle="1" w:styleId="ListLabel78">
    <w:name w:val="ListLabel 78"/>
    <w:uiPriority w:val="99"/>
    <w:rsid w:val="007D423B"/>
  </w:style>
  <w:style w:type="character" w:customStyle="1" w:styleId="ListLabel79">
    <w:name w:val="ListLabel 79"/>
    <w:uiPriority w:val="99"/>
    <w:rsid w:val="007D423B"/>
  </w:style>
  <w:style w:type="character" w:customStyle="1" w:styleId="ListLabel80">
    <w:name w:val="ListLabel 80"/>
    <w:uiPriority w:val="99"/>
    <w:rsid w:val="007D423B"/>
  </w:style>
  <w:style w:type="character" w:customStyle="1" w:styleId="ListLabel81">
    <w:name w:val="ListLabel 81"/>
    <w:uiPriority w:val="99"/>
    <w:rsid w:val="007D423B"/>
  </w:style>
  <w:style w:type="character" w:customStyle="1" w:styleId="ListLabel82">
    <w:name w:val="ListLabel 82"/>
    <w:uiPriority w:val="99"/>
    <w:rsid w:val="007D423B"/>
  </w:style>
  <w:style w:type="character" w:customStyle="1" w:styleId="ListLabel83">
    <w:name w:val="ListLabel 83"/>
    <w:uiPriority w:val="99"/>
    <w:rsid w:val="007D423B"/>
  </w:style>
  <w:style w:type="character" w:customStyle="1" w:styleId="ListLabel84">
    <w:name w:val="ListLabel 84"/>
    <w:uiPriority w:val="99"/>
    <w:rsid w:val="007D423B"/>
  </w:style>
  <w:style w:type="character" w:customStyle="1" w:styleId="ListLabel85">
    <w:name w:val="ListLabel 85"/>
    <w:uiPriority w:val="99"/>
    <w:rsid w:val="007D423B"/>
  </w:style>
  <w:style w:type="character" w:customStyle="1" w:styleId="ListLabel86">
    <w:name w:val="ListLabel 86"/>
    <w:uiPriority w:val="99"/>
    <w:rsid w:val="007D423B"/>
  </w:style>
  <w:style w:type="character" w:customStyle="1" w:styleId="ListLabel87">
    <w:name w:val="ListLabel 87"/>
    <w:uiPriority w:val="99"/>
    <w:rsid w:val="007D423B"/>
  </w:style>
  <w:style w:type="character" w:customStyle="1" w:styleId="ListLabel88">
    <w:name w:val="ListLabel 88"/>
    <w:uiPriority w:val="99"/>
    <w:rsid w:val="007D423B"/>
  </w:style>
  <w:style w:type="character" w:customStyle="1" w:styleId="ListLabel89">
    <w:name w:val="ListLabel 89"/>
    <w:uiPriority w:val="99"/>
    <w:rsid w:val="007D423B"/>
  </w:style>
  <w:style w:type="character" w:customStyle="1" w:styleId="ListLabel90">
    <w:name w:val="ListLabel 90"/>
    <w:uiPriority w:val="99"/>
    <w:rsid w:val="007D423B"/>
    <w:rPr>
      <w:color w:val="00000A"/>
      <w:u w:val="none"/>
    </w:rPr>
  </w:style>
  <w:style w:type="character" w:customStyle="1" w:styleId="ListLabel91">
    <w:name w:val="ListLabel 91"/>
    <w:uiPriority w:val="99"/>
    <w:rsid w:val="007D423B"/>
    <w:rPr>
      <w:color w:val="00000A"/>
      <w:sz w:val="24"/>
      <w:u w:val="none"/>
    </w:rPr>
  </w:style>
  <w:style w:type="character" w:customStyle="1" w:styleId="ListLabel92">
    <w:name w:val="ListLabel 92"/>
    <w:uiPriority w:val="99"/>
    <w:rsid w:val="007D423B"/>
  </w:style>
  <w:style w:type="character" w:customStyle="1" w:styleId="ListLabel93">
    <w:name w:val="ListLabel 93"/>
    <w:uiPriority w:val="99"/>
    <w:rsid w:val="007D423B"/>
    <w:rPr>
      <w:sz w:val="24"/>
    </w:rPr>
  </w:style>
  <w:style w:type="character" w:customStyle="1" w:styleId="ListLabel94">
    <w:name w:val="ListLabel 94"/>
    <w:uiPriority w:val="99"/>
    <w:rsid w:val="007D423B"/>
  </w:style>
  <w:style w:type="character" w:customStyle="1" w:styleId="ListLabel95">
    <w:name w:val="ListLabel 95"/>
    <w:uiPriority w:val="99"/>
    <w:rsid w:val="007D423B"/>
  </w:style>
  <w:style w:type="paragraph" w:styleId="aa">
    <w:name w:val="Title"/>
    <w:basedOn w:val="a"/>
    <w:next w:val="ab"/>
    <w:link w:val="ac"/>
    <w:uiPriority w:val="99"/>
    <w:qFormat/>
    <w:rsid w:val="007D423B"/>
    <w:pPr>
      <w:keepNext/>
      <w:spacing w:before="240" w:after="12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a"/>
    <w:uiPriority w:val="99"/>
    <w:locked/>
    <w:rsid w:val="002337EB"/>
    <w:rPr>
      <w:rFonts w:ascii="Cambria" w:hAnsi="Cambria" w:cs="Times New Roman"/>
      <w:b/>
      <w:kern w:val="28"/>
      <w:sz w:val="32"/>
    </w:rPr>
  </w:style>
  <w:style w:type="paragraph" w:styleId="ab">
    <w:name w:val="Body Text"/>
    <w:basedOn w:val="a"/>
    <w:link w:val="ad"/>
    <w:uiPriority w:val="99"/>
    <w:rsid w:val="007D423B"/>
    <w:pPr>
      <w:spacing w:after="140" w:line="276" w:lineRule="auto"/>
    </w:pPr>
    <w:rPr>
      <w:rFonts w:eastAsia="Calibri"/>
    </w:rPr>
  </w:style>
  <w:style w:type="character" w:customStyle="1" w:styleId="ad">
    <w:name w:val="Основной текст Знак"/>
    <w:link w:val="ab"/>
    <w:uiPriority w:val="99"/>
    <w:semiHidden/>
    <w:locked/>
    <w:rsid w:val="002337EB"/>
    <w:rPr>
      <w:rFonts w:ascii="Times New Roman" w:hAnsi="Times New Roman" w:cs="Times New Roman"/>
      <w:sz w:val="24"/>
    </w:rPr>
  </w:style>
  <w:style w:type="paragraph" w:styleId="ae">
    <w:name w:val="List"/>
    <w:basedOn w:val="ab"/>
    <w:uiPriority w:val="99"/>
    <w:rsid w:val="007D423B"/>
  </w:style>
  <w:style w:type="paragraph" w:styleId="af">
    <w:name w:val="caption"/>
    <w:basedOn w:val="a"/>
    <w:uiPriority w:val="99"/>
    <w:qFormat/>
    <w:rsid w:val="007D423B"/>
    <w:pPr>
      <w:suppressLineNumbers/>
      <w:spacing w:before="120" w:after="120"/>
    </w:pPr>
    <w:rPr>
      <w:i/>
      <w:iCs/>
    </w:rPr>
  </w:style>
  <w:style w:type="paragraph" w:styleId="11">
    <w:name w:val="index 1"/>
    <w:basedOn w:val="a"/>
    <w:next w:val="a"/>
    <w:autoRedefine/>
    <w:uiPriority w:val="99"/>
    <w:semiHidden/>
    <w:rsid w:val="00133B19"/>
    <w:pPr>
      <w:ind w:left="240" w:hanging="240"/>
    </w:pPr>
  </w:style>
  <w:style w:type="paragraph" w:styleId="af0">
    <w:name w:val="index heading"/>
    <w:basedOn w:val="a"/>
    <w:uiPriority w:val="99"/>
    <w:semiHidden/>
    <w:rsid w:val="007D423B"/>
    <w:pPr>
      <w:suppressLineNumbers/>
    </w:pPr>
  </w:style>
  <w:style w:type="paragraph" w:customStyle="1" w:styleId="af1">
    <w:name w:val="список с точками"/>
    <w:basedOn w:val="a"/>
    <w:uiPriority w:val="99"/>
    <w:rsid w:val="00133B19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2">
    <w:name w:val="Для таблиц"/>
    <w:basedOn w:val="a"/>
    <w:rsid w:val="00133B19"/>
  </w:style>
  <w:style w:type="paragraph" w:styleId="af3">
    <w:name w:val="header"/>
    <w:basedOn w:val="a"/>
    <w:link w:val="12"/>
    <w:uiPriority w:val="99"/>
    <w:rsid w:val="00133B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2">
    <w:name w:val="Верхний колонтитул Знак1"/>
    <w:link w:val="af3"/>
    <w:uiPriority w:val="99"/>
    <w:semiHidden/>
    <w:locked/>
    <w:rsid w:val="002337EB"/>
    <w:rPr>
      <w:rFonts w:ascii="Times New Roman" w:hAnsi="Times New Roman" w:cs="Times New Roman"/>
      <w:sz w:val="24"/>
    </w:rPr>
  </w:style>
  <w:style w:type="paragraph" w:styleId="af4">
    <w:name w:val="footer"/>
    <w:basedOn w:val="a"/>
    <w:link w:val="13"/>
    <w:uiPriority w:val="99"/>
    <w:rsid w:val="00133B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3">
    <w:name w:val="Нижний колонтитул Знак1"/>
    <w:link w:val="af4"/>
    <w:uiPriority w:val="99"/>
    <w:semiHidden/>
    <w:locked/>
    <w:rsid w:val="002337EB"/>
    <w:rPr>
      <w:rFonts w:ascii="Times New Roman" w:hAnsi="Times New Roman" w:cs="Times New Roman"/>
      <w:sz w:val="24"/>
    </w:rPr>
  </w:style>
  <w:style w:type="paragraph" w:styleId="30">
    <w:name w:val="Body Text Indent 3"/>
    <w:basedOn w:val="a"/>
    <w:link w:val="31"/>
    <w:uiPriority w:val="99"/>
    <w:rsid w:val="00133B19"/>
    <w:pPr>
      <w:spacing w:line="340" w:lineRule="exact"/>
      <w:ind w:left="284" w:hanging="284"/>
      <w:jc w:val="both"/>
    </w:pPr>
    <w:rPr>
      <w:rFonts w:eastAsia="Calibri"/>
      <w:sz w:val="16"/>
      <w:szCs w:val="16"/>
    </w:rPr>
  </w:style>
  <w:style w:type="character" w:customStyle="1" w:styleId="31">
    <w:name w:val="Основной текст с отступом 3 Знак1"/>
    <w:link w:val="30"/>
    <w:uiPriority w:val="99"/>
    <w:semiHidden/>
    <w:locked/>
    <w:rsid w:val="002337EB"/>
    <w:rPr>
      <w:rFonts w:ascii="Times New Roman" w:hAnsi="Times New Roman" w:cs="Times New Roman"/>
      <w:sz w:val="16"/>
    </w:rPr>
  </w:style>
  <w:style w:type="paragraph" w:styleId="af5">
    <w:name w:val="annotation text"/>
    <w:basedOn w:val="a"/>
    <w:link w:val="14"/>
    <w:uiPriority w:val="99"/>
    <w:semiHidden/>
    <w:rsid w:val="00133B19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14">
    <w:name w:val="Текст примечания Знак1"/>
    <w:link w:val="af5"/>
    <w:uiPriority w:val="99"/>
    <w:semiHidden/>
    <w:locked/>
    <w:rsid w:val="002337EB"/>
    <w:rPr>
      <w:rFonts w:ascii="Times New Roman" w:hAnsi="Times New Roman" w:cs="Times New Roman"/>
      <w:sz w:val="20"/>
    </w:rPr>
  </w:style>
  <w:style w:type="paragraph" w:styleId="af6">
    <w:name w:val="List Paragraph"/>
    <w:basedOn w:val="a"/>
    <w:uiPriority w:val="99"/>
    <w:qFormat/>
    <w:rsid w:val="00133B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133B19"/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Balloon Text"/>
    <w:basedOn w:val="a"/>
    <w:link w:val="15"/>
    <w:uiPriority w:val="99"/>
    <w:semiHidden/>
    <w:rsid w:val="00133B19"/>
    <w:rPr>
      <w:rFonts w:eastAsia="Calibri"/>
      <w:sz w:val="2"/>
      <w:szCs w:val="2"/>
    </w:rPr>
  </w:style>
  <w:style w:type="character" w:customStyle="1" w:styleId="15">
    <w:name w:val="Текст выноски Знак1"/>
    <w:link w:val="af7"/>
    <w:uiPriority w:val="99"/>
    <w:semiHidden/>
    <w:locked/>
    <w:rsid w:val="002337EB"/>
    <w:rPr>
      <w:rFonts w:ascii="Times New Roman" w:hAnsi="Times New Roman" w:cs="Times New Roman"/>
      <w:sz w:val="2"/>
    </w:rPr>
  </w:style>
  <w:style w:type="paragraph" w:customStyle="1" w:styleId="110">
    <w:name w:val="Абзац списка11"/>
    <w:basedOn w:val="a"/>
    <w:uiPriority w:val="99"/>
    <w:rsid w:val="00133B19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xt">
    <w:name w:val="txt"/>
    <w:basedOn w:val="a"/>
    <w:uiPriority w:val="99"/>
    <w:rsid w:val="00133B19"/>
    <w:pPr>
      <w:spacing w:beforeAutospacing="1" w:afterAutospacing="1"/>
    </w:pPr>
  </w:style>
  <w:style w:type="paragraph" w:styleId="af8">
    <w:name w:val="Normal (Web)"/>
    <w:basedOn w:val="a"/>
    <w:uiPriority w:val="99"/>
    <w:rsid w:val="00133B19"/>
    <w:pPr>
      <w:spacing w:beforeAutospacing="1" w:afterAutospacing="1"/>
    </w:pPr>
  </w:style>
  <w:style w:type="paragraph" w:customStyle="1" w:styleId="af9">
    <w:name w:val="Содержимое врезки"/>
    <w:basedOn w:val="a"/>
    <w:uiPriority w:val="99"/>
    <w:rsid w:val="007D423B"/>
  </w:style>
  <w:style w:type="table" w:styleId="afa">
    <w:name w:val="Table Grid"/>
    <w:basedOn w:val="a1"/>
    <w:uiPriority w:val="99"/>
    <w:locked/>
    <w:rsid w:val="005779C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uiPriority w:val="99"/>
    <w:rsid w:val="00433905"/>
    <w:rPr>
      <w:rFonts w:cs="Times New Roman"/>
      <w:color w:val="0000FF"/>
      <w:u w:val="single"/>
    </w:rPr>
  </w:style>
  <w:style w:type="paragraph" w:customStyle="1" w:styleId="WW-">
    <w:name w:val="WW-Базовый"/>
    <w:rsid w:val="00644F4E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6">
    <w:name w:val="Абзац списка1"/>
    <w:basedOn w:val="a"/>
    <w:rsid w:val="006B1C4F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ussiatouris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" TargetMode="External"/><Relationship Id="rId7" Type="http://schemas.openxmlformats.org/officeDocument/2006/relationships/hyperlink" Target="http://biblioclub.ru/index.php?page=publisher_red&amp;pub_id=2438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index.php?page=publisher_red&amp;pub_id=261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author_red&amp;id=14294" TargetMode="External"/><Relationship Id="rId20" Type="http://schemas.openxmlformats.org/officeDocument/2006/relationships/hyperlink" Target="http://www.hospitalitynet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publisher_red&amp;pub_id=243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23505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index.php?page=author_red&amp;id=19418" TargetMode="External"/><Relationship Id="rId19" Type="http://schemas.openxmlformats.org/officeDocument/2006/relationships/hyperlink" Target="http://www.rostourun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9419" TargetMode="External"/><Relationship Id="rId14" Type="http://schemas.openxmlformats.org/officeDocument/2006/relationships/hyperlink" Target="http://biblioclub.ru/index.php?page=author_red&amp;id=23396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3202</Words>
  <Characters>18254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SPecialiST RePack</Company>
  <LinksUpToDate>false</LinksUpToDate>
  <CharactersWithSpaces>21414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creator>AllaSergeevna</dc:creator>
  <cp:lastModifiedBy>Paul</cp:lastModifiedBy>
  <cp:revision>46</cp:revision>
  <dcterms:created xsi:type="dcterms:W3CDTF">2020-04-12T14:10:00Z</dcterms:created>
  <dcterms:modified xsi:type="dcterms:W3CDTF">2022-03-20T20:42:00Z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