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551EC6" w:rsidRPr="00B626C3" w:rsidTr="00D50EFC">
        <w:trPr>
          <w:trHeight w:val="11619"/>
        </w:trPr>
        <w:tc>
          <w:tcPr>
            <w:tcW w:w="9412" w:type="dxa"/>
          </w:tcPr>
          <w:p w:rsidR="00D50EFC" w:rsidRPr="00D50EFC" w:rsidRDefault="00D50EFC" w:rsidP="00D50EFC">
            <w:pPr>
              <w:widowControl w:val="0"/>
              <w:tabs>
                <w:tab w:val="left" w:pos="0"/>
                <w:tab w:val="left" w:pos="1530"/>
              </w:tabs>
              <w:suppressAutoHyphens/>
              <w:ind w:left="40" w:hanging="40"/>
              <w:jc w:val="center"/>
              <w:rPr>
                <w:kern w:val="1"/>
                <w:lang w:eastAsia="zh-CN"/>
              </w:rPr>
            </w:pPr>
            <w:bookmarkStart w:id="0" w:name="_GoBack"/>
            <w:bookmarkEnd w:id="0"/>
            <w:r w:rsidRPr="00D50EFC">
              <w:rPr>
                <w:kern w:val="1"/>
                <w:lang w:eastAsia="zh-CN"/>
              </w:rPr>
              <w:t xml:space="preserve">ГОСУДАРСТВЕННОЕ АВТОНОМНОЕ ОБРАЗОВАТЕЛЬНОЕ УЧРЕЖДЕНИЕ ВЫСШЕГО ОБРАЗОВАНИЯ </w:t>
            </w:r>
          </w:p>
          <w:p w:rsidR="00D50EFC" w:rsidRPr="00D50EFC" w:rsidRDefault="00D50EFC" w:rsidP="00D50EFC">
            <w:pPr>
              <w:widowControl w:val="0"/>
              <w:tabs>
                <w:tab w:val="left" w:pos="0"/>
                <w:tab w:val="left" w:pos="1530"/>
              </w:tabs>
              <w:suppressAutoHyphens/>
              <w:ind w:left="40" w:hanging="40"/>
              <w:jc w:val="center"/>
              <w:rPr>
                <w:b/>
                <w:kern w:val="1"/>
                <w:lang w:eastAsia="zh-CN"/>
              </w:rPr>
            </w:pPr>
          </w:p>
          <w:p w:rsidR="00D50EFC" w:rsidRPr="00D50EFC" w:rsidRDefault="00D50EFC" w:rsidP="00D50EFC">
            <w:pPr>
              <w:widowControl w:val="0"/>
              <w:tabs>
                <w:tab w:val="left" w:pos="0"/>
                <w:tab w:val="left" w:pos="1530"/>
              </w:tabs>
              <w:suppressAutoHyphens/>
              <w:ind w:left="40" w:hanging="40"/>
              <w:jc w:val="center"/>
              <w:rPr>
                <w:b/>
                <w:kern w:val="1"/>
                <w:lang w:eastAsia="zh-CN"/>
              </w:rPr>
            </w:pPr>
            <w:r w:rsidRPr="00D50EFC">
              <w:rPr>
                <w:b/>
                <w:kern w:val="1"/>
                <w:lang w:eastAsia="zh-CN"/>
              </w:rPr>
              <w:t xml:space="preserve">«ЛЕНИНГРАДСКИЙ ГОСУДАРСТВЕННЫЙ УНИВЕРСИТЕТ </w:t>
            </w:r>
          </w:p>
          <w:p w:rsidR="00D50EFC" w:rsidRPr="00D50EFC" w:rsidRDefault="00D50EFC" w:rsidP="00D50EFC">
            <w:pPr>
              <w:widowControl w:val="0"/>
              <w:tabs>
                <w:tab w:val="left" w:pos="788"/>
                <w:tab w:val="left" w:pos="1530"/>
              </w:tabs>
              <w:suppressAutoHyphens/>
              <w:ind w:left="40" w:hanging="40"/>
              <w:jc w:val="center"/>
              <w:rPr>
                <w:kern w:val="1"/>
                <w:lang w:eastAsia="zh-CN"/>
              </w:rPr>
            </w:pPr>
            <w:r w:rsidRPr="00D50EFC">
              <w:rPr>
                <w:b/>
                <w:kern w:val="1"/>
                <w:lang w:eastAsia="zh-CN"/>
              </w:rPr>
              <w:t>ИМЕНИ А.С. ПУШКИНА»</w:t>
            </w:r>
          </w:p>
          <w:p w:rsidR="00D50EFC" w:rsidRPr="00D50EFC" w:rsidRDefault="00D50EFC" w:rsidP="00D50EFC">
            <w:pPr>
              <w:widowControl w:val="0"/>
              <w:tabs>
                <w:tab w:val="left" w:pos="788"/>
                <w:tab w:val="left" w:pos="1530"/>
              </w:tabs>
              <w:suppressAutoHyphens/>
              <w:ind w:left="40" w:hanging="40"/>
              <w:jc w:val="center"/>
              <w:rPr>
                <w:kern w:val="1"/>
                <w:lang w:eastAsia="zh-CN"/>
              </w:rPr>
            </w:pPr>
          </w:p>
          <w:p w:rsidR="00D50EFC" w:rsidRPr="00D50EFC" w:rsidRDefault="00D50EFC" w:rsidP="00D50EFC">
            <w:pPr>
              <w:widowControl w:val="0"/>
              <w:tabs>
                <w:tab w:val="left" w:pos="788"/>
                <w:tab w:val="left" w:pos="1530"/>
              </w:tabs>
              <w:suppressAutoHyphens/>
              <w:ind w:left="40" w:hanging="40"/>
              <w:jc w:val="center"/>
              <w:rPr>
                <w:kern w:val="1"/>
                <w:lang w:eastAsia="zh-CN"/>
              </w:rPr>
            </w:pPr>
          </w:p>
          <w:p w:rsidR="00D50EFC" w:rsidRPr="00D50EFC" w:rsidRDefault="00D50EFC" w:rsidP="00D50EFC">
            <w:pPr>
              <w:widowControl w:val="0"/>
              <w:tabs>
                <w:tab w:val="left" w:pos="788"/>
                <w:tab w:val="left" w:pos="1530"/>
              </w:tabs>
              <w:suppressAutoHyphens/>
              <w:ind w:left="40" w:hanging="40"/>
              <w:jc w:val="center"/>
              <w:rPr>
                <w:kern w:val="1"/>
                <w:lang w:eastAsia="zh-CN"/>
              </w:rPr>
            </w:pPr>
          </w:p>
          <w:p w:rsidR="00551EC6" w:rsidRDefault="00551EC6" w:rsidP="00AC5820">
            <w:pPr>
              <w:suppressAutoHyphens/>
              <w:autoSpaceDE w:val="0"/>
              <w:autoSpaceDN w:val="0"/>
              <w:adjustRightInd w:val="0"/>
              <w:ind w:left="4180"/>
              <w:rPr>
                <w:noProof/>
              </w:rPr>
            </w:pPr>
          </w:p>
          <w:p w:rsidR="00364E4B" w:rsidRDefault="00364E4B" w:rsidP="00AC5820">
            <w:pPr>
              <w:suppressAutoHyphens/>
              <w:autoSpaceDE w:val="0"/>
              <w:autoSpaceDN w:val="0"/>
              <w:adjustRightInd w:val="0"/>
              <w:ind w:left="4180"/>
              <w:rPr>
                <w:noProof/>
              </w:rPr>
            </w:pPr>
          </w:p>
          <w:p w:rsidR="00364E4B" w:rsidRPr="00B626C3" w:rsidRDefault="00364E4B" w:rsidP="00AC5820">
            <w:pPr>
              <w:suppressAutoHyphens/>
              <w:autoSpaceDE w:val="0"/>
              <w:autoSpaceDN w:val="0"/>
              <w:adjustRightInd w:val="0"/>
              <w:ind w:left="4180"/>
              <w:rPr>
                <w:noProof/>
              </w:rPr>
            </w:pPr>
          </w:p>
          <w:p w:rsidR="00551EC6" w:rsidRPr="00B626C3" w:rsidRDefault="00551EC6" w:rsidP="00AC5820">
            <w:pPr>
              <w:suppressAutoHyphens/>
              <w:autoSpaceDE w:val="0"/>
              <w:autoSpaceDN w:val="0"/>
              <w:adjustRightInd w:val="0"/>
              <w:ind w:left="4180"/>
              <w:rPr>
                <w:noProof/>
              </w:rPr>
            </w:pPr>
          </w:p>
          <w:p w:rsidR="00551EC6" w:rsidRPr="00B626C3" w:rsidRDefault="00551EC6" w:rsidP="003334EA">
            <w:pPr>
              <w:pStyle w:val="3"/>
              <w:keepNext w:val="0"/>
              <w:jc w:val="center"/>
              <w:rPr>
                <w:rFonts w:ascii="Times New Roman" w:hAnsi="Times New Roman" w:cs="Times New Roman"/>
                <w:b/>
                <w:bCs/>
                <w:color w:val="auto"/>
              </w:rPr>
            </w:pPr>
          </w:p>
          <w:p w:rsidR="00551EC6" w:rsidRPr="00B626C3" w:rsidRDefault="00551EC6" w:rsidP="003334EA">
            <w:pPr>
              <w:pStyle w:val="3"/>
              <w:keepNext w:val="0"/>
              <w:jc w:val="center"/>
              <w:rPr>
                <w:rFonts w:ascii="Times New Roman" w:hAnsi="Times New Roman" w:cs="Times New Roman"/>
                <w:b/>
                <w:bCs/>
                <w:color w:val="auto"/>
              </w:rPr>
            </w:pPr>
          </w:p>
          <w:p w:rsidR="00551EC6" w:rsidRPr="00B626C3" w:rsidRDefault="00551EC6" w:rsidP="006B438E"/>
          <w:p w:rsidR="00551EC6" w:rsidRPr="00B626C3" w:rsidRDefault="00551EC6" w:rsidP="006B438E"/>
          <w:p w:rsidR="00551EC6" w:rsidRPr="00AD20CA" w:rsidRDefault="00AD20CA" w:rsidP="00AD20CA">
            <w:pPr>
              <w:jc w:val="center"/>
              <w:rPr>
                <w:b/>
              </w:rPr>
            </w:pPr>
            <w:r w:rsidRPr="00AD20CA">
              <w:rPr>
                <w:b/>
              </w:rPr>
              <w:t>МЕТОДИЧЕСКИЕ УКАЗАНИЯ ПО НАПИСАНИЮ КУРСОВЫХ РАБОТ</w:t>
            </w:r>
          </w:p>
          <w:p w:rsidR="00551EC6" w:rsidRPr="00B626C3" w:rsidRDefault="00551EC6" w:rsidP="006B438E"/>
          <w:p w:rsidR="00551EC6" w:rsidRPr="00B626C3" w:rsidRDefault="00551EC6" w:rsidP="006B438E"/>
          <w:p w:rsidR="00551EC6" w:rsidRPr="00B626C3" w:rsidRDefault="00551EC6" w:rsidP="003334EA">
            <w:pPr>
              <w:pStyle w:val="3"/>
              <w:keepNext w:val="0"/>
              <w:jc w:val="center"/>
              <w:rPr>
                <w:rFonts w:ascii="Times New Roman" w:hAnsi="Times New Roman" w:cs="Times New Roman"/>
                <w:b/>
                <w:bCs/>
                <w:color w:val="auto"/>
              </w:rPr>
            </w:pPr>
          </w:p>
          <w:p w:rsidR="00D50EFC" w:rsidRPr="00D50EFC" w:rsidRDefault="00D50EFC" w:rsidP="00D50EFC">
            <w:pPr>
              <w:tabs>
                <w:tab w:val="right" w:leader="underscore" w:pos="8505"/>
              </w:tabs>
              <w:spacing w:line="360" w:lineRule="auto"/>
              <w:ind w:firstLine="709"/>
              <w:jc w:val="center"/>
              <w:rPr>
                <w:b/>
                <w:sz w:val="28"/>
                <w:szCs w:val="28"/>
              </w:rPr>
            </w:pPr>
            <w:r w:rsidRPr="00D50EFC">
              <w:rPr>
                <w:b/>
                <w:sz w:val="28"/>
                <w:szCs w:val="28"/>
              </w:rPr>
              <w:t>Направление подготовки 43.03.02 Туризм</w:t>
            </w:r>
          </w:p>
          <w:p w:rsidR="00D50EFC" w:rsidRPr="00D50EFC" w:rsidRDefault="00D50EFC" w:rsidP="00D50EFC">
            <w:pPr>
              <w:tabs>
                <w:tab w:val="right" w:leader="underscore" w:pos="8505"/>
              </w:tabs>
              <w:spacing w:line="360" w:lineRule="auto"/>
              <w:ind w:firstLine="709"/>
              <w:jc w:val="center"/>
              <w:rPr>
                <w:b/>
                <w:sz w:val="28"/>
                <w:szCs w:val="28"/>
              </w:rPr>
            </w:pPr>
            <w:r w:rsidRPr="00D50EFC">
              <w:rPr>
                <w:b/>
                <w:sz w:val="28"/>
                <w:szCs w:val="28"/>
              </w:rPr>
              <w:t xml:space="preserve">Направленность (профиль) </w:t>
            </w:r>
            <w:r w:rsidR="002A56E3" w:rsidRPr="002A56E3">
              <w:rPr>
                <w:b/>
                <w:sz w:val="28"/>
                <w:szCs w:val="28"/>
              </w:rPr>
              <w:t>Технология и организация туристского обслуживания</w:t>
            </w:r>
          </w:p>
          <w:p w:rsidR="00D50EFC" w:rsidRPr="00D50EFC" w:rsidRDefault="00D50EFC" w:rsidP="00D50EFC">
            <w:pPr>
              <w:tabs>
                <w:tab w:val="left" w:pos="3822"/>
              </w:tabs>
              <w:jc w:val="center"/>
              <w:rPr>
                <w:bCs/>
              </w:rPr>
            </w:pPr>
          </w:p>
          <w:p w:rsidR="00551EC6" w:rsidRPr="00B626C3" w:rsidRDefault="00551EC6" w:rsidP="00AC5820">
            <w:pPr>
              <w:rPr>
                <w:b/>
                <w:bCs/>
                <w:i/>
                <w:iCs/>
              </w:rPr>
            </w:pPr>
          </w:p>
          <w:p w:rsidR="00551EC6" w:rsidRPr="00B626C3" w:rsidRDefault="00551EC6" w:rsidP="00AC5820">
            <w:pPr>
              <w:rPr>
                <w:b/>
                <w:bCs/>
                <w:i/>
                <w:iCs/>
              </w:rPr>
            </w:pPr>
          </w:p>
          <w:p w:rsidR="00551EC6" w:rsidRPr="00B626C3" w:rsidRDefault="00551EC6" w:rsidP="00AC5820">
            <w:pPr>
              <w:rPr>
                <w:b/>
                <w:bCs/>
                <w:i/>
                <w:iCs/>
              </w:rP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AC5820">
            <w:pPr>
              <w:jc w:val="center"/>
            </w:pPr>
          </w:p>
          <w:p w:rsidR="00551EC6" w:rsidRPr="00B626C3" w:rsidRDefault="00551EC6" w:rsidP="00D50EFC"/>
          <w:p w:rsidR="00551EC6" w:rsidRPr="00B626C3" w:rsidRDefault="00551EC6" w:rsidP="00AC5820">
            <w:pPr>
              <w:jc w:val="center"/>
            </w:pPr>
          </w:p>
          <w:p w:rsidR="00D50EFC" w:rsidRDefault="00D50EFC" w:rsidP="00AC5820">
            <w:pPr>
              <w:jc w:val="center"/>
            </w:pPr>
          </w:p>
          <w:p w:rsidR="00551EC6" w:rsidRPr="00B626C3" w:rsidRDefault="00551EC6" w:rsidP="00AC5820">
            <w:pPr>
              <w:jc w:val="center"/>
            </w:pPr>
            <w:r w:rsidRPr="00B626C3">
              <w:t>Санкт-Петербург</w:t>
            </w:r>
          </w:p>
          <w:p w:rsidR="00551EC6" w:rsidRPr="00D50EFC" w:rsidRDefault="002A56E3" w:rsidP="00D50EFC">
            <w:pPr>
              <w:jc w:val="center"/>
            </w:pPr>
            <w:r>
              <w:t>2021</w:t>
            </w:r>
          </w:p>
        </w:tc>
      </w:tr>
    </w:tbl>
    <w:p w:rsidR="00551EC6" w:rsidRDefault="00551EC6" w:rsidP="00E060C4"/>
    <w:p w:rsidR="00364E4B" w:rsidRDefault="00364E4B" w:rsidP="00E060C4"/>
    <w:p w:rsidR="00364E4B" w:rsidRDefault="00364E4B" w:rsidP="00E060C4"/>
    <w:p w:rsidR="00364E4B" w:rsidRDefault="00364E4B" w:rsidP="00E060C4"/>
    <w:p w:rsidR="00364E4B" w:rsidRPr="00E060C4" w:rsidRDefault="00364E4B" w:rsidP="00E060C4"/>
    <w:p w:rsidR="00551EC6" w:rsidRPr="00B626C3" w:rsidRDefault="00551EC6" w:rsidP="00693646">
      <w:pPr>
        <w:ind w:firstLine="709"/>
        <w:rPr>
          <w:sz w:val="28"/>
          <w:szCs w:val="28"/>
        </w:rPr>
      </w:pPr>
      <w:r w:rsidRPr="00B626C3">
        <w:rPr>
          <w:sz w:val="28"/>
          <w:szCs w:val="28"/>
        </w:rPr>
        <w:lastRenderedPageBreak/>
        <w:t xml:space="preserve">Одним из важных этапов в процессе подготовки бакалавров является выполнение курсовой работы (КР). Это самостоятельное исследование студента, в основу которого положены знания, умения и владения, сформированные в процессе изучения дисциплин основной профессиональной образовательной программы. Студент выполняет учебную работу, посвященную решению конкретной задачи, связанной с функционированием </w:t>
      </w:r>
      <w:r w:rsidR="002A56E3" w:rsidRPr="00B626C3">
        <w:rPr>
          <w:sz w:val="28"/>
          <w:szCs w:val="28"/>
        </w:rPr>
        <w:t>предприятий туризма</w:t>
      </w:r>
      <w:r w:rsidRPr="00B626C3">
        <w:rPr>
          <w:sz w:val="28"/>
          <w:szCs w:val="28"/>
        </w:rPr>
        <w:t xml:space="preserve"> или анализом актуальной научной проблемы в области </w:t>
      </w:r>
      <w:r w:rsidR="002A56E3" w:rsidRPr="00B626C3">
        <w:rPr>
          <w:sz w:val="28"/>
          <w:szCs w:val="28"/>
        </w:rPr>
        <w:t>развития туризма</w:t>
      </w:r>
      <w:r w:rsidRPr="00B626C3">
        <w:rPr>
          <w:sz w:val="28"/>
          <w:szCs w:val="28"/>
        </w:rPr>
        <w:t xml:space="preserve">. </w:t>
      </w:r>
    </w:p>
    <w:p w:rsidR="00551EC6" w:rsidRPr="00B626C3" w:rsidRDefault="00551EC6" w:rsidP="006B0382">
      <w:pPr>
        <w:ind w:firstLine="709"/>
        <w:rPr>
          <w:sz w:val="28"/>
          <w:szCs w:val="28"/>
        </w:rPr>
      </w:pPr>
      <w:r w:rsidRPr="00B626C3">
        <w:rPr>
          <w:sz w:val="28"/>
          <w:szCs w:val="28"/>
        </w:rPr>
        <w:t xml:space="preserve">Цель настоящих рекомендаций – оказать помощь студенту в выборе темы курсовой работы, определении ее содержания, ознакомлении с требованиями по организации </w:t>
      </w:r>
      <w:r w:rsidR="002A56E3" w:rsidRPr="00B626C3">
        <w:rPr>
          <w:sz w:val="28"/>
          <w:szCs w:val="28"/>
        </w:rPr>
        <w:t>написания курсовой</w:t>
      </w:r>
      <w:r w:rsidRPr="00B626C3">
        <w:rPr>
          <w:sz w:val="28"/>
          <w:szCs w:val="28"/>
        </w:rPr>
        <w:t xml:space="preserve"> работы и ее защиты. </w:t>
      </w:r>
    </w:p>
    <w:p w:rsidR="00551EC6" w:rsidRPr="00B626C3" w:rsidRDefault="00551EC6" w:rsidP="006B0382">
      <w:pPr>
        <w:ind w:firstLine="709"/>
        <w:rPr>
          <w:sz w:val="28"/>
          <w:szCs w:val="28"/>
        </w:rPr>
      </w:pPr>
      <w:r w:rsidRPr="00B626C3">
        <w:rPr>
          <w:sz w:val="28"/>
          <w:szCs w:val="28"/>
        </w:rPr>
        <w:t>От правильного выбора темы в немалой степени зависит успех работы студента. Кафедра социально-культурного сервиса и туризма (СКСиТ) формирует перечень тем КР и доводит его до сведения обучающихся</w:t>
      </w:r>
      <w:r>
        <w:rPr>
          <w:sz w:val="28"/>
          <w:szCs w:val="28"/>
        </w:rPr>
        <w:t xml:space="preserve"> (Приложение 3)</w:t>
      </w:r>
      <w:r w:rsidRPr="00B626C3">
        <w:rPr>
          <w:sz w:val="28"/>
          <w:szCs w:val="28"/>
        </w:rPr>
        <w:t>. Обучающийся выбирает тему, которая закрепляется протоколом заседания кафедры СКСиТ одновременно с назначением руководителя.</w:t>
      </w:r>
    </w:p>
    <w:p w:rsidR="00551EC6" w:rsidRPr="00B626C3" w:rsidRDefault="00551EC6" w:rsidP="00661B9A">
      <w:pPr>
        <w:ind w:firstLine="709"/>
        <w:rPr>
          <w:sz w:val="28"/>
          <w:szCs w:val="28"/>
        </w:rPr>
      </w:pPr>
      <w:r w:rsidRPr="00B626C3">
        <w:rPr>
          <w:b/>
          <w:bCs/>
          <w:sz w:val="28"/>
          <w:szCs w:val="28"/>
        </w:rPr>
        <w:t>Руководитель курсовой работы</w:t>
      </w:r>
      <w:r w:rsidRPr="00B626C3">
        <w:rPr>
          <w:sz w:val="28"/>
          <w:szCs w:val="28"/>
        </w:rPr>
        <w:t xml:space="preserve"> на основании решения кафедры СКСиТ, определяет структуру курсовой работы, требуемую степень разработки вопросов, определяет график работы. </w:t>
      </w:r>
    </w:p>
    <w:p w:rsidR="00551EC6" w:rsidRPr="00B626C3" w:rsidRDefault="002A56E3" w:rsidP="006B438E">
      <w:pPr>
        <w:pStyle w:val="4"/>
        <w:keepNext w:val="0"/>
        <w:ind w:firstLine="709"/>
        <w:rPr>
          <w:rFonts w:ascii="Times New Roman" w:hAnsi="Times New Roman" w:cs="Times New Roman"/>
          <w:color w:val="auto"/>
          <w:sz w:val="28"/>
          <w:szCs w:val="28"/>
        </w:rPr>
      </w:pPr>
      <w:r w:rsidRPr="00B626C3">
        <w:rPr>
          <w:rFonts w:ascii="Times New Roman" w:hAnsi="Times New Roman" w:cs="Times New Roman"/>
          <w:color w:val="auto"/>
          <w:sz w:val="28"/>
          <w:szCs w:val="28"/>
        </w:rPr>
        <w:t>Курсовая работа</w:t>
      </w:r>
      <w:r w:rsidR="00551EC6" w:rsidRPr="00B626C3">
        <w:rPr>
          <w:rFonts w:ascii="Times New Roman" w:hAnsi="Times New Roman" w:cs="Times New Roman"/>
          <w:color w:val="auto"/>
          <w:sz w:val="28"/>
          <w:szCs w:val="28"/>
        </w:rPr>
        <w:t xml:space="preserve"> содержит следующие элементы:</w:t>
      </w:r>
    </w:p>
    <w:p w:rsidR="00551EC6" w:rsidRPr="00B626C3" w:rsidRDefault="00551EC6" w:rsidP="0083647F">
      <w:pPr>
        <w:pStyle w:val="31"/>
        <w:numPr>
          <w:ilvl w:val="0"/>
          <w:numId w:val="8"/>
        </w:numPr>
        <w:spacing w:line="240" w:lineRule="auto"/>
        <w:rPr>
          <w:color w:val="000000"/>
          <w:sz w:val="28"/>
          <w:szCs w:val="28"/>
        </w:rPr>
      </w:pPr>
      <w:r w:rsidRPr="00B626C3">
        <w:rPr>
          <w:sz w:val="28"/>
          <w:szCs w:val="28"/>
        </w:rPr>
        <w:t>Титульный лист установленного образца (Приложение 1).</w:t>
      </w:r>
    </w:p>
    <w:p w:rsidR="00551EC6" w:rsidRPr="00B626C3" w:rsidRDefault="00551EC6" w:rsidP="0083647F">
      <w:pPr>
        <w:pStyle w:val="31"/>
        <w:numPr>
          <w:ilvl w:val="0"/>
          <w:numId w:val="8"/>
        </w:numPr>
        <w:spacing w:line="240" w:lineRule="auto"/>
        <w:rPr>
          <w:color w:val="000000"/>
          <w:sz w:val="28"/>
          <w:szCs w:val="28"/>
        </w:rPr>
      </w:pPr>
      <w:r w:rsidRPr="00B626C3">
        <w:rPr>
          <w:color w:val="000000"/>
          <w:sz w:val="28"/>
          <w:szCs w:val="28"/>
        </w:rPr>
        <w:t>Содержание (оглавление)</w:t>
      </w:r>
      <w:r w:rsidRPr="00B626C3">
        <w:rPr>
          <w:sz w:val="28"/>
          <w:szCs w:val="28"/>
        </w:rPr>
        <w:t xml:space="preserve"> (Приложение 2).</w:t>
      </w:r>
    </w:p>
    <w:p w:rsidR="00551EC6" w:rsidRPr="00B626C3" w:rsidRDefault="00551EC6" w:rsidP="002A56E3">
      <w:pPr>
        <w:pStyle w:val="12"/>
        <w:numPr>
          <w:ilvl w:val="0"/>
          <w:numId w:val="8"/>
        </w:numPr>
        <w:spacing w:after="0"/>
        <w:rPr>
          <w:rFonts w:ascii="Times New Roman" w:hAnsi="Times New Roman" w:cs="Times New Roman"/>
          <w:color w:val="000000"/>
          <w:sz w:val="28"/>
          <w:szCs w:val="28"/>
        </w:rPr>
      </w:pPr>
      <w:r w:rsidRPr="00B626C3">
        <w:rPr>
          <w:rFonts w:ascii="Times New Roman" w:hAnsi="Times New Roman" w:cs="Times New Roman"/>
          <w:color w:val="000000"/>
          <w:sz w:val="28"/>
          <w:szCs w:val="28"/>
        </w:rPr>
        <w:t>Введение.</w:t>
      </w:r>
    </w:p>
    <w:p w:rsidR="00551EC6" w:rsidRPr="00B626C3" w:rsidRDefault="00551EC6" w:rsidP="002A56E3">
      <w:pPr>
        <w:pStyle w:val="12"/>
        <w:numPr>
          <w:ilvl w:val="0"/>
          <w:numId w:val="8"/>
        </w:numPr>
        <w:spacing w:after="0"/>
        <w:rPr>
          <w:rFonts w:ascii="Times New Roman" w:hAnsi="Times New Roman" w:cs="Times New Roman"/>
          <w:color w:val="000000"/>
          <w:sz w:val="28"/>
          <w:szCs w:val="28"/>
        </w:rPr>
      </w:pPr>
      <w:r w:rsidRPr="00B626C3">
        <w:rPr>
          <w:rFonts w:ascii="Times New Roman" w:hAnsi="Times New Roman" w:cs="Times New Roman"/>
          <w:color w:val="000000"/>
          <w:sz w:val="28"/>
          <w:szCs w:val="28"/>
        </w:rPr>
        <w:t>Основная часть.</w:t>
      </w:r>
    </w:p>
    <w:p w:rsidR="00551EC6" w:rsidRPr="00B626C3" w:rsidRDefault="00551EC6" w:rsidP="002A56E3">
      <w:pPr>
        <w:pStyle w:val="12"/>
        <w:numPr>
          <w:ilvl w:val="0"/>
          <w:numId w:val="8"/>
        </w:numPr>
        <w:tabs>
          <w:tab w:val="num" w:pos="426"/>
        </w:tabs>
        <w:spacing w:after="0"/>
        <w:rPr>
          <w:rFonts w:ascii="Times New Roman" w:hAnsi="Times New Roman" w:cs="Times New Roman"/>
          <w:color w:val="000000"/>
          <w:sz w:val="28"/>
          <w:szCs w:val="28"/>
        </w:rPr>
      </w:pPr>
      <w:r w:rsidRPr="00B626C3">
        <w:rPr>
          <w:rFonts w:ascii="Times New Roman" w:hAnsi="Times New Roman" w:cs="Times New Roman"/>
          <w:color w:val="000000"/>
          <w:sz w:val="28"/>
          <w:szCs w:val="28"/>
        </w:rPr>
        <w:t xml:space="preserve">Заключение. </w:t>
      </w:r>
    </w:p>
    <w:p w:rsidR="00551EC6" w:rsidRPr="00B626C3" w:rsidRDefault="00551EC6" w:rsidP="002A56E3">
      <w:pPr>
        <w:pStyle w:val="12"/>
        <w:numPr>
          <w:ilvl w:val="0"/>
          <w:numId w:val="8"/>
        </w:numPr>
        <w:spacing w:after="0"/>
        <w:rPr>
          <w:rFonts w:ascii="Times New Roman" w:hAnsi="Times New Roman" w:cs="Times New Roman"/>
          <w:color w:val="000000"/>
          <w:sz w:val="28"/>
          <w:szCs w:val="28"/>
        </w:rPr>
      </w:pPr>
      <w:r w:rsidRPr="00B626C3">
        <w:rPr>
          <w:rFonts w:ascii="Times New Roman" w:hAnsi="Times New Roman" w:cs="Times New Roman"/>
          <w:color w:val="000000"/>
          <w:sz w:val="28"/>
          <w:szCs w:val="28"/>
        </w:rPr>
        <w:t>Список использованных источников.</w:t>
      </w:r>
    </w:p>
    <w:p w:rsidR="00551EC6" w:rsidRPr="00B626C3" w:rsidRDefault="00551EC6" w:rsidP="002A56E3">
      <w:pPr>
        <w:pStyle w:val="12"/>
        <w:numPr>
          <w:ilvl w:val="0"/>
          <w:numId w:val="8"/>
        </w:numPr>
        <w:spacing w:after="0" w:line="240" w:lineRule="auto"/>
        <w:rPr>
          <w:rFonts w:ascii="Times New Roman" w:hAnsi="Times New Roman" w:cs="Times New Roman"/>
          <w:sz w:val="28"/>
          <w:szCs w:val="28"/>
        </w:rPr>
      </w:pPr>
      <w:r w:rsidRPr="00B626C3">
        <w:rPr>
          <w:rFonts w:ascii="Times New Roman" w:hAnsi="Times New Roman" w:cs="Times New Roman"/>
          <w:color w:val="000000"/>
          <w:sz w:val="28"/>
          <w:szCs w:val="28"/>
        </w:rPr>
        <w:t xml:space="preserve">Приложения (при необходимости). </w:t>
      </w:r>
    </w:p>
    <w:p w:rsidR="00551EC6" w:rsidRPr="00B626C3" w:rsidRDefault="00551EC6" w:rsidP="0083647F">
      <w:pPr>
        <w:ind w:firstLine="708"/>
        <w:rPr>
          <w:sz w:val="28"/>
          <w:szCs w:val="28"/>
        </w:rPr>
      </w:pPr>
      <w:r w:rsidRPr="00B626C3">
        <w:rPr>
          <w:sz w:val="28"/>
          <w:szCs w:val="28"/>
        </w:rPr>
        <w:t xml:space="preserve">Во </w:t>
      </w:r>
      <w:r w:rsidRPr="00B626C3">
        <w:rPr>
          <w:i/>
          <w:iCs/>
          <w:sz w:val="28"/>
          <w:szCs w:val="28"/>
        </w:rPr>
        <w:t>введении</w:t>
      </w:r>
      <w:r w:rsidRPr="00B626C3">
        <w:rPr>
          <w:sz w:val="28"/>
          <w:szCs w:val="28"/>
        </w:rPr>
        <w:t xml:space="preserve"> должна содержаться краткая оценка современного состояния рассматриваемой проблемы, обосновываться актуальность выбранной темы, цель и задачи работы, объект и предмет исследования, теоретико-методологические основы работы, практическая значимость. Введение должно быть кратким (2-3страницы). </w:t>
      </w:r>
    </w:p>
    <w:p w:rsidR="00551EC6" w:rsidRPr="00B626C3" w:rsidRDefault="00551EC6" w:rsidP="0083647F">
      <w:pPr>
        <w:ind w:firstLine="709"/>
        <w:rPr>
          <w:sz w:val="28"/>
          <w:szCs w:val="28"/>
        </w:rPr>
      </w:pPr>
      <w:r w:rsidRPr="00B626C3">
        <w:rPr>
          <w:sz w:val="28"/>
          <w:szCs w:val="28"/>
        </w:rPr>
        <w:t xml:space="preserve">В </w:t>
      </w:r>
      <w:r w:rsidRPr="00B626C3">
        <w:rPr>
          <w:i/>
          <w:iCs/>
          <w:sz w:val="28"/>
          <w:szCs w:val="28"/>
        </w:rPr>
        <w:t xml:space="preserve">основной части </w:t>
      </w:r>
      <w:r w:rsidRPr="00B626C3">
        <w:rPr>
          <w:sz w:val="28"/>
          <w:szCs w:val="28"/>
        </w:rPr>
        <w:t>проводится обзор и анализ источников и литературы по избранной теме, изложение современного состояния вопроса, его краткой истории, основных научных подходов к решению поставленных задач, определение основных понятий, сопоставление различных точек зрения по проблеме; описание и анализ выполненного исследования по теме, сформулированные выводы и их аргументация, рекомендации по использованию результатов исследования на практике. В этом разделе могут быть размещены таблицы, графики, схемы и другой иллюстративный материал.</w:t>
      </w:r>
    </w:p>
    <w:p w:rsidR="00551EC6" w:rsidRPr="00B626C3" w:rsidRDefault="00551EC6" w:rsidP="0083647F">
      <w:pPr>
        <w:ind w:firstLine="709"/>
        <w:rPr>
          <w:sz w:val="28"/>
          <w:szCs w:val="28"/>
        </w:rPr>
      </w:pPr>
      <w:r w:rsidRPr="00B626C3">
        <w:rPr>
          <w:sz w:val="28"/>
          <w:szCs w:val="28"/>
        </w:rPr>
        <w:t xml:space="preserve">В </w:t>
      </w:r>
      <w:r w:rsidRPr="00B626C3">
        <w:rPr>
          <w:i/>
          <w:iCs/>
          <w:sz w:val="28"/>
          <w:szCs w:val="28"/>
        </w:rPr>
        <w:t xml:space="preserve">заключении </w:t>
      </w:r>
      <w:r w:rsidRPr="00B626C3">
        <w:rPr>
          <w:sz w:val="28"/>
          <w:szCs w:val="28"/>
        </w:rPr>
        <w:t xml:space="preserve">приводятся обобщенные итоги выполненного исследования, формулируются выводы и предложения, определяются перспективы </w:t>
      </w:r>
      <w:r w:rsidRPr="00B626C3">
        <w:rPr>
          <w:sz w:val="28"/>
          <w:szCs w:val="28"/>
        </w:rPr>
        <w:lastRenderedPageBreak/>
        <w:t>продолжения исследования (при необходимости). Не допускается включать в заключение выводы общего характера, не вытекающие из результатов проведенного исследования.</w:t>
      </w:r>
    </w:p>
    <w:p w:rsidR="00551EC6" w:rsidRPr="00B626C3" w:rsidRDefault="00551EC6" w:rsidP="0083647F">
      <w:pPr>
        <w:ind w:firstLine="709"/>
        <w:rPr>
          <w:sz w:val="28"/>
          <w:szCs w:val="28"/>
        </w:rPr>
      </w:pPr>
      <w:r w:rsidRPr="00B626C3">
        <w:rPr>
          <w:i/>
          <w:iCs/>
          <w:sz w:val="28"/>
          <w:szCs w:val="28"/>
        </w:rPr>
        <w:t>Список использованных источников</w:t>
      </w:r>
      <w:r w:rsidRPr="00B626C3">
        <w:rPr>
          <w:sz w:val="28"/>
          <w:szCs w:val="28"/>
        </w:rPr>
        <w:t xml:space="preserve"> представляет собой корректное библиографическое описание всех источников, использованных обучающимся при подготовке курсовой работы, в том числе и электронных. В список обязательно включают все источники, которые были использованы при подготовке курсовой работы.</w:t>
      </w:r>
    </w:p>
    <w:p w:rsidR="00551EC6" w:rsidRPr="00B626C3" w:rsidRDefault="00551EC6" w:rsidP="0083647F">
      <w:pPr>
        <w:ind w:firstLine="709"/>
        <w:rPr>
          <w:sz w:val="28"/>
          <w:szCs w:val="28"/>
        </w:rPr>
      </w:pPr>
      <w:r w:rsidRPr="00B626C3">
        <w:rPr>
          <w:i/>
          <w:iCs/>
          <w:sz w:val="28"/>
          <w:szCs w:val="28"/>
        </w:rPr>
        <w:t xml:space="preserve">Приложение </w:t>
      </w:r>
      <w:r w:rsidRPr="00B626C3">
        <w:rPr>
          <w:sz w:val="28"/>
          <w:szCs w:val="28"/>
        </w:rPr>
        <w:t>включает вспомогательные и дополнительные материалы, иллюстрирующие основное содержание работы (схемы, географические карты, фотографии, таблицы, методики, графики, дидактические материалы и иллюстрации).</w:t>
      </w:r>
    </w:p>
    <w:p w:rsidR="00551EC6" w:rsidRPr="00B626C3" w:rsidRDefault="00551EC6" w:rsidP="006B438E">
      <w:pPr>
        <w:ind w:firstLine="709"/>
        <w:rPr>
          <w:sz w:val="28"/>
          <w:szCs w:val="28"/>
        </w:rPr>
      </w:pPr>
      <w:r w:rsidRPr="00B626C3">
        <w:rPr>
          <w:sz w:val="28"/>
          <w:szCs w:val="28"/>
        </w:rPr>
        <w:t xml:space="preserve">При написании курсовой работы студенту следует помнить о стиле изложения. Язык исследования должен быть точным, ясным, не допускать двусмысленного толкования. Необходимо умело использовать научную терминологию, не увлекаться чрезмерным употреблением «наукообразных» слов и оборотов. </w:t>
      </w:r>
    </w:p>
    <w:p w:rsidR="00551EC6" w:rsidRPr="00B626C3" w:rsidRDefault="00551EC6" w:rsidP="006B438E">
      <w:pPr>
        <w:pStyle w:val="ad"/>
        <w:spacing w:before="0" w:after="0"/>
        <w:ind w:firstLine="709"/>
        <w:rPr>
          <w:rFonts w:ascii="Times New Roman" w:hAnsi="Times New Roman" w:cs="Times New Roman"/>
          <w:color w:val="auto"/>
          <w:spacing w:val="0"/>
          <w:sz w:val="28"/>
          <w:szCs w:val="28"/>
        </w:rPr>
      </w:pPr>
      <w:r w:rsidRPr="00B626C3">
        <w:rPr>
          <w:rFonts w:ascii="Times New Roman" w:hAnsi="Times New Roman" w:cs="Times New Roman"/>
          <w:color w:val="auto"/>
          <w:spacing w:val="0"/>
          <w:sz w:val="28"/>
          <w:szCs w:val="28"/>
        </w:rPr>
        <w:t xml:space="preserve">Автор несет полную ответственность за все опечатки как в собственном тексте, так и </w:t>
      </w:r>
      <w:r w:rsidR="002A56E3" w:rsidRPr="00B626C3">
        <w:rPr>
          <w:rFonts w:ascii="Times New Roman" w:hAnsi="Times New Roman" w:cs="Times New Roman"/>
          <w:color w:val="auto"/>
          <w:spacing w:val="0"/>
          <w:sz w:val="28"/>
          <w:szCs w:val="28"/>
        </w:rPr>
        <w:t>в цитатах,</w:t>
      </w:r>
      <w:r w:rsidRPr="00B626C3">
        <w:rPr>
          <w:rFonts w:ascii="Times New Roman" w:hAnsi="Times New Roman" w:cs="Times New Roman"/>
          <w:color w:val="auto"/>
          <w:spacing w:val="0"/>
          <w:sz w:val="28"/>
          <w:szCs w:val="28"/>
        </w:rPr>
        <w:t xml:space="preserve"> и в научном аппарате. </w:t>
      </w:r>
    </w:p>
    <w:p w:rsidR="00551EC6" w:rsidRPr="00B626C3" w:rsidRDefault="00551EC6" w:rsidP="00954F96">
      <w:pPr>
        <w:shd w:val="clear" w:color="auto" w:fill="FFFFFF"/>
        <w:autoSpaceDE w:val="0"/>
        <w:autoSpaceDN w:val="0"/>
        <w:adjustRightInd w:val="0"/>
        <w:ind w:firstLine="709"/>
        <w:rPr>
          <w:color w:val="000000"/>
          <w:sz w:val="28"/>
          <w:szCs w:val="28"/>
        </w:rPr>
      </w:pPr>
      <w:r w:rsidRPr="009B275A">
        <w:rPr>
          <w:b/>
          <w:color w:val="000000"/>
          <w:sz w:val="28"/>
          <w:szCs w:val="28"/>
        </w:rPr>
        <w:t>Общий объем</w:t>
      </w:r>
      <w:r w:rsidRPr="009B275A">
        <w:rPr>
          <w:b/>
          <w:bCs/>
          <w:color w:val="000000"/>
          <w:sz w:val="28"/>
          <w:szCs w:val="28"/>
        </w:rPr>
        <w:t xml:space="preserve"> </w:t>
      </w:r>
      <w:r w:rsidRPr="009B275A">
        <w:rPr>
          <w:b/>
          <w:color w:val="000000"/>
          <w:sz w:val="28"/>
          <w:szCs w:val="28"/>
        </w:rPr>
        <w:t xml:space="preserve">курсовой работы должен быть не менее 30 страниц, напечатанных через 1,5 интервала. Шрифт – Times New Roman, кегль – 14. Поля: верхнее и нижнее – </w:t>
      </w:r>
      <w:smartTag w:uri="urn:schemas-microsoft-com:office:smarttags" w:element="metricconverter">
        <w:smartTagPr>
          <w:attr w:name="ProductID" w:val="20 мм"/>
        </w:smartTagPr>
        <w:r w:rsidRPr="009B275A">
          <w:rPr>
            <w:b/>
            <w:color w:val="000000"/>
            <w:sz w:val="28"/>
            <w:szCs w:val="28"/>
          </w:rPr>
          <w:t>20 мм</w:t>
        </w:r>
      </w:smartTag>
      <w:r w:rsidRPr="009B275A">
        <w:rPr>
          <w:b/>
          <w:color w:val="000000"/>
          <w:sz w:val="28"/>
          <w:szCs w:val="28"/>
        </w:rPr>
        <w:t xml:space="preserve">, левое – </w:t>
      </w:r>
      <w:smartTag w:uri="urn:schemas-microsoft-com:office:smarttags" w:element="metricconverter">
        <w:smartTagPr>
          <w:attr w:name="ProductID" w:val="30 мм"/>
        </w:smartTagPr>
        <w:r w:rsidRPr="009B275A">
          <w:rPr>
            <w:b/>
            <w:color w:val="000000"/>
            <w:sz w:val="28"/>
            <w:szCs w:val="28"/>
          </w:rPr>
          <w:t>30 мм</w:t>
        </w:r>
      </w:smartTag>
      <w:r w:rsidRPr="009B275A">
        <w:rPr>
          <w:b/>
          <w:color w:val="000000"/>
          <w:sz w:val="28"/>
          <w:szCs w:val="28"/>
        </w:rPr>
        <w:t xml:space="preserve">, правое – </w:t>
      </w:r>
      <w:smartTag w:uri="urn:schemas-microsoft-com:office:smarttags" w:element="metricconverter">
        <w:smartTagPr>
          <w:attr w:name="ProductID" w:val="15 мм"/>
        </w:smartTagPr>
        <w:r w:rsidRPr="009B275A">
          <w:rPr>
            <w:b/>
            <w:color w:val="000000"/>
            <w:sz w:val="28"/>
            <w:szCs w:val="28"/>
          </w:rPr>
          <w:t>15 мм</w:t>
        </w:r>
      </w:smartTag>
      <w:r w:rsidRPr="009B275A">
        <w:rPr>
          <w:b/>
          <w:color w:val="000000"/>
          <w:sz w:val="28"/>
          <w:szCs w:val="28"/>
        </w:rPr>
        <w:t>. В начале каждого абзаца устанавливается отступ 1,25.</w:t>
      </w:r>
      <w:r w:rsidRPr="00B626C3">
        <w:rPr>
          <w:color w:val="000000"/>
          <w:sz w:val="28"/>
          <w:szCs w:val="28"/>
        </w:rPr>
        <w:t xml:space="preserve"> </w:t>
      </w:r>
      <w:r w:rsidRPr="009B275A">
        <w:rPr>
          <w:b/>
          <w:color w:val="000000"/>
          <w:sz w:val="28"/>
          <w:szCs w:val="28"/>
        </w:rPr>
        <w:t xml:space="preserve">Работа выполняется на пронумерованных листах формата А4. Все страницы работы последовательно нумеруются. </w:t>
      </w:r>
      <w:r w:rsidRPr="00B626C3">
        <w:rPr>
          <w:color w:val="000000"/>
          <w:sz w:val="28"/>
          <w:szCs w:val="28"/>
        </w:rPr>
        <w:t xml:space="preserve">Нумерация должна быть сквозной от титульного листа до последней страницы, включая иллюстрации, таблицы и т.п. как внутри текста, так и в приложении, номер страниц располагается внизу листа, справа. Номер страницы на титульном листе не ставится. Нумерация страниц начинается со второго листа (содержания) и заканчивается последним. </w:t>
      </w:r>
    </w:p>
    <w:p w:rsidR="00551EC6" w:rsidRPr="00B626C3" w:rsidRDefault="00551EC6" w:rsidP="00954F96">
      <w:pPr>
        <w:shd w:val="clear" w:color="auto" w:fill="FFFFFF"/>
        <w:autoSpaceDE w:val="0"/>
        <w:autoSpaceDN w:val="0"/>
        <w:adjustRightInd w:val="0"/>
        <w:ind w:firstLine="709"/>
        <w:rPr>
          <w:color w:val="000000"/>
          <w:sz w:val="28"/>
          <w:szCs w:val="28"/>
        </w:rPr>
      </w:pPr>
      <w:r w:rsidRPr="00B626C3">
        <w:rPr>
          <w:color w:val="000000"/>
          <w:sz w:val="28"/>
          <w:szCs w:val="28"/>
        </w:rPr>
        <w:t>Текст разделяется на разделы (главы), подразделы (параграфы), пункты. Каждый раздел работы (введение, главы, заключение) начинается с новой страницы) и снабжается заголовком. Разделы должны иметь порядковые номера в пределах всей работы, обозначенные цифрой с точкой в конце. Подразделы необходимо располагать друг за другом.</w:t>
      </w:r>
    </w:p>
    <w:p w:rsidR="00551EC6" w:rsidRPr="00B626C3" w:rsidRDefault="00551EC6" w:rsidP="00954F96">
      <w:pPr>
        <w:shd w:val="clear" w:color="auto" w:fill="FFFFFF"/>
        <w:autoSpaceDE w:val="0"/>
        <w:autoSpaceDN w:val="0"/>
        <w:adjustRightInd w:val="0"/>
        <w:ind w:firstLine="709"/>
        <w:rPr>
          <w:color w:val="000000"/>
          <w:sz w:val="28"/>
          <w:szCs w:val="28"/>
        </w:rPr>
      </w:pPr>
      <w:r w:rsidRPr="00B626C3">
        <w:rPr>
          <w:color w:val="000000"/>
          <w:sz w:val="28"/>
          <w:szCs w:val="28"/>
        </w:rPr>
        <w:t>Заголовки разделов и подразделов следует располагать в середине строки без точки в конце. Если заголовки содержат несколько предложений, их разделяют точками. Название разделов и подразделов в тексте работы следует выделять жирным шрифтом.</w:t>
      </w:r>
    </w:p>
    <w:p w:rsidR="00551EC6" w:rsidRPr="00B626C3" w:rsidRDefault="00551EC6" w:rsidP="00954F96">
      <w:pPr>
        <w:pStyle w:val="31"/>
        <w:spacing w:line="240" w:lineRule="auto"/>
        <w:ind w:left="0" w:firstLine="709"/>
        <w:rPr>
          <w:sz w:val="28"/>
          <w:szCs w:val="28"/>
        </w:rPr>
      </w:pPr>
      <w:r w:rsidRPr="00B626C3">
        <w:rPr>
          <w:sz w:val="28"/>
          <w:szCs w:val="28"/>
        </w:rPr>
        <w:t>Каждое приложение должно начинаться с новой страницы и иметь сквозную нумерацию. Материалы в приложении размещаются в соответствии с порядком их упоминания в тексте. Ссылки на приложения обязательны и даются в круглых скобках, например, (прил. 1). Точки всегда ставятся в конце предложения, после скобки.</w:t>
      </w:r>
    </w:p>
    <w:p w:rsidR="00551EC6" w:rsidRPr="00B626C3" w:rsidRDefault="00551EC6" w:rsidP="00954F96">
      <w:pPr>
        <w:pStyle w:val="31"/>
        <w:spacing w:line="240" w:lineRule="auto"/>
        <w:ind w:left="0" w:firstLine="709"/>
        <w:rPr>
          <w:sz w:val="28"/>
          <w:szCs w:val="28"/>
        </w:rPr>
      </w:pPr>
      <w:r w:rsidRPr="00B626C3">
        <w:rPr>
          <w:sz w:val="28"/>
          <w:szCs w:val="28"/>
        </w:rPr>
        <w:lastRenderedPageBreak/>
        <w:t>Особое внимание следует обратить на точность и правильность цитирования, а также размещение ссылок на использованный источник. На все статистические и фактические данные, приводимые в работе в конце предложения должна быть размещена ссылка: в квадратных скобках указывается номер источника, соответствующий номеру данного источника из списка использованных источников, например, [25] или [3, 10,15, 32].</w:t>
      </w:r>
    </w:p>
    <w:p w:rsidR="00551EC6" w:rsidRPr="00B626C3" w:rsidRDefault="00551EC6" w:rsidP="00954F96">
      <w:pPr>
        <w:pStyle w:val="ad"/>
        <w:spacing w:before="0" w:after="0"/>
        <w:ind w:firstLine="709"/>
        <w:rPr>
          <w:rFonts w:ascii="Times New Roman" w:hAnsi="Times New Roman" w:cs="Times New Roman"/>
          <w:color w:val="000000"/>
          <w:spacing w:val="0"/>
          <w:sz w:val="28"/>
          <w:szCs w:val="28"/>
        </w:rPr>
      </w:pPr>
      <w:r w:rsidRPr="00B626C3">
        <w:rPr>
          <w:rFonts w:ascii="Times New Roman" w:hAnsi="Times New Roman" w:cs="Times New Roman"/>
          <w:color w:val="000000"/>
          <w:spacing w:val="0"/>
          <w:sz w:val="28"/>
          <w:szCs w:val="28"/>
        </w:rPr>
        <w:t xml:space="preserve">Все цитаты заключаются в кавычки. В тексте допустимо использование только кавычек из русской раскладки клавиатуры, например, «…». </w:t>
      </w:r>
    </w:p>
    <w:p w:rsidR="00551EC6" w:rsidRPr="00B626C3" w:rsidRDefault="00551EC6" w:rsidP="00954F96">
      <w:pPr>
        <w:pStyle w:val="5"/>
        <w:spacing w:before="0" w:after="0"/>
        <w:ind w:firstLine="709"/>
        <w:rPr>
          <w:rFonts w:ascii="Times New Roman" w:hAnsi="Times New Roman" w:cs="Times New Roman"/>
          <w:b w:val="0"/>
          <w:bCs w:val="0"/>
          <w:i w:val="0"/>
          <w:iCs w:val="0"/>
          <w:color w:val="000000"/>
          <w:sz w:val="28"/>
          <w:szCs w:val="28"/>
        </w:rPr>
      </w:pPr>
      <w:r w:rsidRPr="00B626C3">
        <w:rPr>
          <w:rFonts w:ascii="Times New Roman" w:hAnsi="Times New Roman" w:cs="Times New Roman"/>
          <w:b w:val="0"/>
          <w:bCs w:val="0"/>
          <w:i w:val="0"/>
          <w:iCs w:val="0"/>
          <w:color w:val="000000"/>
          <w:sz w:val="28"/>
          <w:szCs w:val="28"/>
        </w:rPr>
        <w:t xml:space="preserve">Все иллюстрации (фотографии, карты, схемы, графики, диаграммы) именуются рисунками. Рисунки должны быть выполнены тушью или напечатаны на принтере, чтобы детали их были ясно различны. Рисунки размещаются сразу после ссылки на них в тексте или в приложении к работе. Ссылки на рисунки размещаются в круглых скобках, например, (рис. 1). Рисунки должны нумероваться последовательно, и иметь сквозную нумерацию без привязки к номеру раздела. Подписи под рисунками должны быть содержательными. Подпись размещается под рисунком рядом с его номером, выполняется тем же шрифтом, что и вся работа (Times New Roman, кегль – 14) и выравнивается по центру, в конце подписи точка не ставится. Образцы оформления иллюстраций приведены ниже. В том случае, если иллюстрация была перенесена в работу в практически неизмененном виде после подписи в квадратных скобках указывается номер источника (рис. 1). </w:t>
      </w:r>
    </w:p>
    <w:p w:rsidR="00551EC6" w:rsidRPr="00B626C3" w:rsidRDefault="00AF3AE0" w:rsidP="00B626C3">
      <w:pPr>
        <w:spacing w:line="360" w:lineRule="auto"/>
        <w:jc w:val="right"/>
      </w:pPr>
      <w:r>
        <w:rPr>
          <w:noProof/>
        </w:rPr>
        <w:drawing>
          <wp:inline distT="0" distB="0" distL="0" distR="0">
            <wp:extent cx="6038850" cy="28289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2828925"/>
                    </a:xfrm>
                    <a:prstGeom prst="rect">
                      <a:avLst/>
                    </a:prstGeom>
                    <a:noFill/>
                    <a:ln>
                      <a:noFill/>
                    </a:ln>
                  </pic:spPr>
                </pic:pic>
              </a:graphicData>
            </a:graphic>
          </wp:inline>
        </w:drawing>
      </w:r>
    </w:p>
    <w:p w:rsidR="00551EC6" w:rsidRPr="00B626C3" w:rsidRDefault="00551EC6" w:rsidP="00B626C3">
      <w:pPr>
        <w:spacing w:line="360" w:lineRule="auto"/>
        <w:jc w:val="center"/>
        <w:rPr>
          <w:sz w:val="28"/>
          <w:szCs w:val="28"/>
        </w:rPr>
      </w:pPr>
      <w:r w:rsidRPr="00B626C3">
        <w:rPr>
          <w:sz w:val="28"/>
          <w:szCs w:val="28"/>
        </w:rPr>
        <w:t>Рисунок 1. Гистограмма ответов на вопрос «Что Вас интересует при выборе места отдыха» [7]</w:t>
      </w:r>
    </w:p>
    <w:p w:rsidR="00551EC6" w:rsidRPr="00B626C3" w:rsidRDefault="00551EC6" w:rsidP="00954F96">
      <w:pPr>
        <w:pStyle w:val="5"/>
        <w:spacing w:before="0" w:after="0"/>
        <w:ind w:firstLine="709"/>
        <w:rPr>
          <w:rFonts w:ascii="Times New Roman" w:hAnsi="Times New Roman" w:cs="Times New Roman"/>
          <w:b w:val="0"/>
          <w:bCs w:val="0"/>
          <w:i w:val="0"/>
          <w:iCs w:val="0"/>
          <w:color w:val="000000"/>
          <w:sz w:val="28"/>
          <w:szCs w:val="28"/>
        </w:rPr>
      </w:pPr>
      <w:r w:rsidRPr="00B626C3">
        <w:rPr>
          <w:rFonts w:ascii="Times New Roman" w:hAnsi="Times New Roman" w:cs="Times New Roman"/>
          <w:b w:val="0"/>
          <w:bCs w:val="0"/>
          <w:i w:val="0"/>
          <w:iCs w:val="0"/>
          <w:color w:val="000000"/>
          <w:sz w:val="28"/>
          <w:szCs w:val="28"/>
        </w:rPr>
        <w:t xml:space="preserve">В том случае если автор курсовой работы преобразовал данные (нанес их на картографическую основу или оформил в виде графика) приведенные в источнике, то в конце подписи к рисунку ставится звёздочка и в следующей сроке вслед за звездочкой после фразы «составлено автором» в квадратных </w:t>
      </w:r>
      <w:r w:rsidRPr="00B626C3">
        <w:rPr>
          <w:rFonts w:ascii="Times New Roman" w:hAnsi="Times New Roman" w:cs="Times New Roman"/>
          <w:b w:val="0"/>
          <w:bCs w:val="0"/>
          <w:i w:val="0"/>
          <w:iCs w:val="0"/>
          <w:color w:val="000000"/>
          <w:sz w:val="28"/>
          <w:szCs w:val="28"/>
        </w:rPr>
        <w:lastRenderedPageBreak/>
        <w:t>скобках указывается номер источника или номера источников через запятую (рис. 2).</w:t>
      </w:r>
    </w:p>
    <w:p w:rsidR="00551EC6" w:rsidRPr="00B626C3" w:rsidRDefault="00AF3AE0" w:rsidP="00B626C3">
      <w:pPr>
        <w:jc w:val="center"/>
        <w:rPr>
          <w:sz w:val="28"/>
          <w:szCs w:val="28"/>
          <w:lang w:eastAsia="en-US"/>
        </w:rPr>
      </w:pPr>
      <w:r>
        <w:rPr>
          <w:noProof/>
        </w:rPr>
        <w:drawing>
          <wp:inline distT="0" distB="0" distL="0" distR="0">
            <wp:extent cx="5867400" cy="3695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3695700"/>
                    </a:xfrm>
                    <a:prstGeom prst="rect">
                      <a:avLst/>
                    </a:prstGeom>
                    <a:noFill/>
                    <a:ln>
                      <a:noFill/>
                    </a:ln>
                  </pic:spPr>
                </pic:pic>
              </a:graphicData>
            </a:graphic>
          </wp:inline>
        </w:drawing>
      </w:r>
    </w:p>
    <w:p w:rsidR="00551EC6" w:rsidRDefault="00551EC6" w:rsidP="00954F96">
      <w:pPr>
        <w:pStyle w:val="5"/>
        <w:spacing w:before="0" w:after="0"/>
        <w:ind w:firstLine="709"/>
        <w:jc w:val="center"/>
        <w:rPr>
          <w:rFonts w:ascii="Times New Roman" w:hAnsi="Times New Roman" w:cs="Times New Roman"/>
          <w:b w:val="0"/>
          <w:bCs w:val="0"/>
          <w:i w:val="0"/>
          <w:iCs w:val="0"/>
          <w:sz w:val="28"/>
          <w:szCs w:val="28"/>
        </w:rPr>
      </w:pPr>
      <w:r w:rsidRPr="00B626C3">
        <w:rPr>
          <w:rFonts w:ascii="Times New Roman" w:hAnsi="Times New Roman" w:cs="Times New Roman"/>
          <w:b w:val="0"/>
          <w:bCs w:val="0"/>
          <w:i w:val="0"/>
          <w:iCs w:val="0"/>
          <w:color w:val="000000"/>
          <w:sz w:val="28"/>
          <w:szCs w:val="28"/>
        </w:rPr>
        <w:t xml:space="preserve">Рисунок 2. </w:t>
      </w:r>
      <w:r w:rsidRPr="00B626C3">
        <w:rPr>
          <w:rFonts w:ascii="Times New Roman" w:hAnsi="Times New Roman" w:cs="Times New Roman"/>
          <w:b w:val="0"/>
          <w:bCs w:val="0"/>
          <w:i w:val="0"/>
          <w:iCs w:val="0"/>
          <w:sz w:val="28"/>
          <w:szCs w:val="28"/>
        </w:rPr>
        <w:t xml:space="preserve">Знания респондентами природоохранных территорий на </w:t>
      </w:r>
    </w:p>
    <w:p w:rsidR="00551EC6" w:rsidRPr="00B626C3" w:rsidRDefault="00551EC6" w:rsidP="00954F96">
      <w:pPr>
        <w:pStyle w:val="5"/>
        <w:spacing w:before="0" w:after="0"/>
        <w:ind w:firstLine="709"/>
        <w:jc w:val="center"/>
        <w:rPr>
          <w:rFonts w:ascii="Times New Roman" w:hAnsi="Times New Roman" w:cs="Times New Roman"/>
          <w:b w:val="0"/>
          <w:bCs w:val="0"/>
          <w:i w:val="0"/>
          <w:iCs w:val="0"/>
          <w:color w:val="000000"/>
          <w:sz w:val="28"/>
          <w:szCs w:val="28"/>
        </w:rPr>
      </w:pPr>
      <w:r w:rsidRPr="00B626C3">
        <w:rPr>
          <w:rFonts w:ascii="Times New Roman" w:hAnsi="Times New Roman" w:cs="Times New Roman"/>
          <w:b w:val="0"/>
          <w:bCs w:val="0"/>
          <w:i w:val="0"/>
          <w:iCs w:val="0"/>
          <w:sz w:val="28"/>
          <w:szCs w:val="28"/>
        </w:rPr>
        <w:t>Северо-Западе Российской Федерации</w:t>
      </w:r>
      <w:r>
        <w:rPr>
          <w:rFonts w:ascii="Times New Roman" w:hAnsi="Times New Roman" w:cs="Times New Roman"/>
          <w:b w:val="0"/>
          <w:bCs w:val="0"/>
          <w:i w:val="0"/>
          <w:iCs w:val="0"/>
          <w:sz w:val="28"/>
          <w:szCs w:val="28"/>
        </w:rPr>
        <w:t xml:space="preserve"> как мест организации экотуризма</w:t>
      </w:r>
      <w:r w:rsidRPr="00B626C3">
        <w:rPr>
          <w:rFonts w:ascii="Times New Roman" w:hAnsi="Times New Roman" w:cs="Times New Roman"/>
          <w:b w:val="0"/>
          <w:bCs w:val="0"/>
          <w:i w:val="0"/>
          <w:iCs w:val="0"/>
          <w:color w:val="000000"/>
          <w:sz w:val="28"/>
          <w:szCs w:val="28"/>
        </w:rPr>
        <w:t xml:space="preserve"> *</w:t>
      </w:r>
    </w:p>
    <w:p w:rsidR="00551EC6" w:rsidRPr="00B626C3" w:rsidRDefault="00551EC6" w:rsidP="00E060C4">
      <w:pPr>
        <w:pStyle w:val="5"/>
        <w:spacing w:before="0" w:after="0"/>
        <w:ind w:firstLine="709"/>
        <w:jc w:val="center"/>
        <w:rPr>
          <w:rFonts w:ascii="Times New Roman" w:hAnsi="Times New Roman" w:cs="Times New Roman"/>
          <w:b w:val="0"/>
          <w:bCs w:val="0"/>
          <w:i w:val="0"/>
          <w:iCs w:val="0"/>
          <w:color w:val="000000"/>
          <w:sz w:val="28"/>
          <w:szCs w:val="28"/>
        </w:rPr>
      </w:pPr>
      <w:r w:rsidRPr="00B626C3">
        <w:rPr>
          <w:rFonts w:ascii="Times New Roman" w:hAnsi="Times New Roman" w:cs="Times New Roman"/>
          <w:b w:val="0"/>
          <w:bCs w:val="0"/>
          <w:i w:val="0"/>
          <w:iCs w:val="0"/>
          <w:color w:val="000000"/>
          <w:sz w:val="28"/>
          <w:szCs w:val="28"/>
        </w:rPr>
        <w:t>*составлено автором по</w:t>
      </w:r>
      <w:r w:rsidR="00E060C4">
        <w:rPr>
          <w:rFonts w:ascii="Times New Roman" w:hAnsi="Times New Roman" w:cs="Times New Roman"/>
          <w:b w:val="0"/>
          <w:bCs w:val="0"/>
          <w:i w:val="0"/>
          <w:iCs w:val="0"/>
          <w:color w:val="000000"/>
          <w:sz w:val="28"/>
          <w:szCs w:val="28"/>
        </w:rPr>
        <w:t>:</w:t>
      </w:r>
      <w:r w:rsidRPr="00B626C3">
        <w:rPr>
          <w:rFonts w:ascii="Times New Roman" w:hAnsi="Times New Roman" w:cs="Times New Roman"/>
          <w:b w:val="0"/>
          <w:bCs w:val="0"/>
          <w:i w:val="0"/>
          <w:iCs w:val="0"/>
          <w:color w:val="000000"/>
          <w:sz w:val="28"/>
          <w:szCs w:val="28"/>
        </w:rPr>
        <w:t xml:space="preserve"> [26]</w:t>
      </w:r>
    </w:p>
    <w:p w:rsidR="00551EC6" w:rsidRPr="00B626C3" w:rsidRDefault="00551EC6" w:rsidP="00954F96">
      <w:pPr>
        <w:pStyle w:val="5"/>
        <w:spacing w:before="0" w:after="0"/>
        <w:ind w:firstLine="709"/>
        <w:rPr>
          <w:rFonts w:ascii="Times New Roman" w:hAnsi="Times New Roman" w:cs="Times New Roman"/>
          <w:b w:val="0"/>
          <w:bCs w:val="0"/>
          <w:i w:val="0"/>
          <w:iCs w:val="0"/>
          <w:color w:val="000000"/>
          <w:sz w:val="28"/>
          <w:szCs w:val="28"/>
        </w:rPr>
      </w:pPr>
    </w:p>
    <w:p w:rsidR="00551EC6" w:rsidRPr="00B626C3" w:rsidRDefault="00551EC6" w:rsidP="00954F96">
      <w:pPr>
        <w:pStyle w:val="ad"/>
        <w:spacing w:before="0" w:after="0"/>
        <w:ind w:firstLine="709"/>
        <w:rPr>
          <w:rFonts w:ascii="Times New Roman" w:hAnsi="Times New Roman" w:cs="Times New Roman"/>
          <w:sz w:val="28"/>
          <w:szCs w:val="28"/>
        </w:rPr>
      </w:pPr>
      <w:r w:rsidRPr="00B626C3">
        <w:rPr>
          <w:rFonts w:ascii="Times New Roman" w:hAnsi="Times New Roman" w:cs="Times New Roman"/>
          <w:sz w:val="28"/>
          <w:szCs w:val="28"/>
        </w:rPr>
        <w:t xml:space="preserve">Статистические данные, приводимые в работе, могут быть оформлены в виде таблиц. Таблицы по возможности должны быть простыми, чтобы читатель мог легко уяснить значение помещенных в них данных. Таблицы должны следовать за ссылкой на них или помещены в приложение к работе. Ссылки на таблицы размещаются в круглых скобках, например, (табл. 1). Таблицы должны нумероваться последовательно, и иметь сквозную нумерацию без привязки к номеру раздела. Названия таблиц должны быть содержательными. Подпись размещается над таблицей и выполняется тем же шрифтом, что и вся работа (Times New Roman, кегль – 14). Номер таблицы выравнивается по правому краю, перед номером пишется слово «Таблица» с прописной буквы, а после номера точка не ставится. Название таблицы выравнивается по центру, в конце подписи точка не ставится. Образец оформления таблицы приведен ниже. </w:t>
      </w:r>
    </w:p>
    <w:p w:rsidR="00D50EFC" w:rsidRDefault="00D50EFC" w:rsidP="00954F96">
      <w:pPr>
        <w:ind w:firstLine="720"/>
        <w:jc w:val="right"/>
        <w:rPr>
          <w:sz w:val="28"/>
          <w:szCs w:val="28"/>
        </w:rPr>
      </w:pPr>
    </w:p>
    <w:p w:rsidR="00551EC6" w:rsidRPr="00B626C3" w:rsidRDefault="00551EC6" w:rsidP="00954F96">
      <w:pPr>
        <w:ind w:firstLine="720"/>
        <w:jc w:val="right"/>
        <w:rPr>
          <w:sz w:val="28"/>
          <w:szCs w:val="28"/>
        </w:rPr>
      </w:pPr>
      <w:r w:rsidRPr="00B626C3">
        <w:rPr>
          <w:sz w:val="28"/>
          <w:szCs w:val="28"/>
        </w:rPr>
        <w:t>Таблица 1</w:t>
      </w:r>
    </w:p>
    <w:p w:rsidR="00551EC6" w:rsidRPr="009404D1" w:rsidRDefault="00551EC6" w:rsidP="009404D1">
      <w:pPr>
        <w:ind w:firstLine="720"/>
        <w:jc w:val="center"/>
        <w:rPr>
          <w:sz w:val="28"/>
          <w:szCs w:val="28"/>
        </w:rPr>
      </w:pPr>
      <w:r w:rsidRPr="009404D1">
        <w:rPr>
          <w:sz w:val="28"/>
          <w:szCs w:val="28"/>
        </w:rPr>
        <w:t>Представления респондентов об экологическом туризме, в % *</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814"/>
        <w:gridCol w:w="2978"/>
      </w:tblGrid>
      <w:tr w:rsidR="00551EC6">
        <w:trPr>
          <w:trHeight w:val="281"/>
        </w:trPr>
        <w:tc>
          <w:tcPr>
            <w:tcW w:w="568" w:type="dxa"/>
          </w:tcPr>
          <w:p w:rsidR="00551EC6" w:rsidRDefault="00551EC6" w:rsidP="00A64EA4">
            <w:pPr>
              <w:autoSpaceDE w:val="0"/>
              <w:autoSpaceDN w:val="0"/>
              <w:adjustRightInd w:val="0"/>
              <w:spacing w:line="276" w:lineRule="auto"/>
              <w:jc w:val="center"/>
              <w:rPr>
                <w:b/>
                <w:bCs/>
                <w:lang w:eastAsia="en-US"/>
              </w:rPr>
            </w:pPr>
            <w:r>
              <w:rPr>
                <w:b/>
                <w:bCs/>
                <w:lang w:eastAsia="en-US"/>
              </w:rPr>
              <w:t>№ п\п</w:t>
            </w:r>
          </w:p>
        </w:tc>
        <w:tc>
          <w:tcPr>
            <w:tcW w:w="5814" w:type="dxa"/>
          </w:tcPr>
          <w:p w:rsidR="00551EC6" w:rsidRDefault="00551EC6" w:rsidP="00A64EA4">
            <w:pPr>
              <w:autoSpaceDE w:val="0"/>
              <w:autoSpaceDN w:val="0"/>
              <w:adjustRightInd w:val="0"/>
              <w:spacing w:line="276" w:lineRule="auto"/>
              <w:jc w:val="center"/>
              <w:rPr>
                <w:b/>
                <w:bCs/>
                <w:lang w:eastAsia="en-US"/>
              </w:rPr>
            </w:pPr>
            <w:r>
              <w:rPr>
                <w:b/>
                <w:bCs/>
                <w:lang w:eastAsia="en-US"/>
              </w:rPr>
              <w:t>Варианты ответов</w:t>
            </w:r>
          </w:p>
        </w:tc>
        <w:tc>
          <w:tcPr>
            <w:tcW w:w="2978" w:type="dxa"/>
          </w:tcPr>
          <w:p w:rsidR="00551EC6" w:rsidRDefault="00551EC6" w:rsidP="00A64EA4">
            <w:pPr>
              <w:autoSpaceDE w:val="0"/>
              <w:autoSpaceDN w:val="0"/>
              <w:adjustRightInd w:val="0"/>
              <w:spacing w:line="276" w:lineRule="auto"/>
              <w:ind w:left="-108" w:right="-108"/>
              <w:jc w:val="center"/>
              <w:rPr>
                <w:b/>
                <w:bCs/>
                <w:color w:val="000000"/>
                <w:lang w:eastAsia="en-US"/>
              </w:rPr>
            </w:pPr>
            <w:r>
              <w:rPr>
                <w:b/>
                <w:bCs/>
                <w:color w:val="000000"/>
                <w:lang w:eastAsia="en-US"/>
              </w:rPr>
              <w:t>Распределение вариантов ответов респондентов</w:t>
            </w:r>
          </w:p>
        </w:tc>
      </w:tr>
      <w:tr w:rsidR="00551EC6">
        <w:tc>
          <w:tcPr>
            <w:tcW w:w="568" w:type="dxa"/>
          </w:tcPr>
          <w:p w:rsidR="00551EC6" w:rsidRDefault="00551EC6" w:rsidP="009404D1">
            <w:pPr>
              <w:numPr>
                <w:ilvl w:val="0"/>
                <w:numId w:val="11"/>
              </w:numPr>
              <w:autoSpaceDE w:val="0"/>
              <w:autoSpaceDN w:val="0"/>
              <w:adjustRightInd w:val="0"/>
              <w:spacing w:line="276" w:lineRule="auto"/>
              <w:ind w:hanging="686"/>
              <w:jc w:val="left"/>
              <w:rPr>
                <w:color w:val="000000"/>
                <w:lang w:eastAsia="en-US"/>
              </w:rPr>
            </w:pPr>
          </w:p>
        </w:tc>
        <w:tc>
          <w:tcPr>
            <w:tcW w:w="5814" w:type="dxa"/>
          </w:tcPr>
          <w:p w:rsidR="00551EC6" w:rsidRDefault="00551EC6" w:rsidP="00A64EA4">
            <w:pPr>
              <w:autoSpaceDE w:val="0"/>
              <w:autoSpaceDN w:val="0"/>
              <w:adjustRightInd w:val="0"/>
              <w:spacing w:line="276" w:lineRule="auto"/>
              <w:rPr>
                <w:color w:val="000000"/>
                <w:lang w:eastAsia="en-US"/>
              </w:rPr>
            </w:pPr>
            <w:r>
              <w:rPr>
                <w:color w:val="000000"/>
                <w:lang w:eastAsia="en-US"/>
              </w:rPr>
              <w:t>Туризм с выездом на природу</w:t>
            </w:r>
          </w:p>
        </w:tc>
        <w:tc>
          <w:tcPr>
            <w:tcW w:w="2978" w:type="dxa"/>
          </w:tcPr>
          <w:p w:rsidR="00551EC6" w:rsidRDefault="00551EC6" w:rsidP="00A64EA4">
            <w:pPr>
              <w:autoSpaceDE w:val="0"/>
              <w:autoSpaceDN w:val="0"/>
              <w:adjustRightInd w:val="0"/>
              <w:spacing w:line="276" w:lineRule="auto"/>
              <w:jc w:val="center"/>
              <w:rPr>
                <w:color w:val="000000"/>
                <w:lang w:eastAsia="en-US"/>
              </w:rPr>
            </w:pPr>
            <w:r>
              <w:rPr>
                <w:color w:val="000000"/>
                <w:lang w:eastAsia="en-US"/>
              </w:rPr>
              <w:t>25,3</w:t>
            </w:r>
          </w:p>
        </w:tc>
      </w:tr>
      <w:tr w:rsidR="00551EC6">
        <w:tc>
          <w:tcPr>
            <w:tcW w:w="568" w:type="dxa"/>
          </w:tcPr>
          <w:p w:rsidR="00551EC6" w:rsidRDefault="00551EC6" w:rsidP="009404D1">
            <w:pPr>
              <w:numPr>
                <w:ilvl w:val="0"/>
                <w:numId w:val="11"/>
              </w:numPr>
              <w:autoSpaceDE w:val="0"/>
              <w:autoSpaceDN w:val="0"/>
              <w:adjustRightInd w:val="0"/>
              <w:spacing w:line="276" w:lineRule="auto"/>
              <w:ind w:hanging="686"/>
              <w:jc w:val="left"/>
              <w:rPr>
                <w:color w:val="000000"/>
                <w:lang w:eastAsia="en-US"/>
              </w:rPr>
            </w:pPr>
          </w:p>
        </w:tc>
        <w:tc>
          <w:tcPr>
            <w:tcW w:w="5814" w:type="dxa"/>
          </w:tcPr>
          <w:p w:rsidR="00551EC6" w:rsidRDefault="00551EC6" w:rsidP="00A64EA4">
            <w:pPr>
              <w:autoSpaceDE w:val="0"/>
              <w:autoSpaceDN w:val="0"/>
              <w:adjustRightInd w:val="0"/>
              <w:spacing w:line="276" w:lineRule="auto"/>
              <w:rPr>
                <w:color w:val="000000"/>
                <w:lang w:eastAsia="en-US"/>
              </w:rPr>
            </w:pPr>
            <w:r>
              <w:rPr>
                <w:color w:val="000000"/>
                <w:lang w:eastAsia="en-US"/>
              </w:rPr>
              <w:t>Туризм на особо охраняемых природных территориях (заповедниках, национальных парках)</w:t>
            </w:r>
          </w:p>
        </w:tc>
        <w:tc>
          <w:tcPr>
            <w:tcW w:w="2978" w:type="dxa"/>
          </w:tcPr>
          <w:p w:rsidR="00551EC6" w:rsidRDefault="00551EC6" w:rsidP="00A64EA4">
            <w:pPr>
              <w:autoSpaceDE w:val="0"/>
              <w:autoSpaceDN w:val="0"/>
              <w:adjustRightInd w:val="0"/>
              <w:spacing w:line="276" w:lineRule="auto"/>
              <w:jc w:val="center"/>
              <w:rPr>
                <w:color w:val="000000"/>
                <w:lang w:eastAsia="en-US"/>
              </w:rPr>
            </w:pPr>
            <w:r>
              <w:rPr>
                <w:color w:val="000000"/>
                <w:lang w:eastAsia="en-US"/>
              </w:rPr>
              <w:t>67,4</w:t>
            </w:r>
          </w:p>
        </w:tc>
      </w:tr>
      <w:tr w:rsidR="00551EC6">
        <w:tc>
          <w:tcPr>
            <w:tcW w:w="568" w:type="dxa"/>
          </w:tcPr>
          <w:p w:rsidR="00551EC6" w:rsidRDefault="00551EC6" w:rsidP="009404D1">
            <w:pPr>
              <w:numPr>
                <w:ilvl w:val="0"/>
                <w:numId w:val="11"/>
              </w:numPr>
              <w:autoSpaceDE w:val="0"/>
              <w:autoSpaceDN w:val="0"/>
              <w:adjustRightInd w:val="0"/>
              <w:spacing w:line="276" w:lineRule="auto"/>
              <w:ind w:hanging="686"/>
              <w:jc w:val="left"/>
              <w:rPr>
                <w:color w:val="000000"/>
                <w:lang w:eastAsia="en-US"/>
              </w:rPr>
            </w:pPr>
          </w:p>
        </w:tc>
        <w:tc>
          <w:tcPr>
            <w:tcW w:w="5814" w:type="dxa"/>
          </w:tcPr>
          <w:p w:rsidR="00551EC6" w:rsidRDefault="00551EC6" w:rsidP="00A64EA4">
            <w:pPr>
              <w:autoSpaceDE w:val="0"/>
              <w:autoSpaceDN w:val="0"/>
              <w:adjustRightInd w:val="0"/>
              <w:spacing w:line="276" w:lineRule="auto"/>
              <w:rPr>
                <w:color w:val="000000"/>
                <w:lang w:eastAsia="en-US"/>
              </w:rPr>
            </w:pPr>
            <w:r>
              <w:rPr>
                <w:color w:val="000000"/>
                <w:lang w:eastAsia="en-US"/>
              </w:rPr>
              <w:t>Обычный туризм с акцентом на бережное отношение к природе</w:t>
            </w:r>
          </w:p>
        </w:tc>
        <w:tc>
          <w:tcPr>
            <w:tcW w:w="2978" w:type="dxa"/>
          </w:tcPr>
          <w:p w:rsidR="00551EC6" w:rsidRDefault="00551EC6" w:rsidP="00A64EA4">
            <w:pPr>
              <w:autoSpaceDE w:val="0"/>
              <w:autoSpaceDN w:val="0"/>
              <w:adjustRightInd w:val="0"/>
              <w:spacing w:line="276" w:lineRule="auto"/>
              <w:jc w:val="center"/>
              <w:rPr>
                <w:color w:val="000000"/>
                <w:lang w:eastAsia="en-US"/>
              </w:rPr>
            </w:pPr>
            <w:r>
              <w:rPr>
                <w:color w:val="000000"/>
                <w:lang w:eastAsia="en-US"/>
              </w:rPr>
              <w:t>1,1</w:t>
            </w:r>
          </w:p>
        </w:tc>
      </w:tr>
      <w:tr w:rsidR="00551EC6">
        <w:tc>
          <w:tcPr>
            <w:tcW w:w="568" w:type="dxa"/>
          </w:tcPr>
          <w:p w:rsidR="00551EC6" w:rsidRDefault="00551EC6" w:rsidP="009404D1">
            <w:pPr>
              <w:numPr>
                <w:ilvl w:val="0"/>
                <w:numId w:val="11"/>
              </w:numPr>
              <w:autoSpaceDE w:val="0"/>
              <w:autoSpaceDN w:val="0"/>
              <w:adjustRightInd w:val="0"/>
              <w:spacing w:line="276" w:lineRule="auto"/>
              <w:ind w:hanging="686"/>
              <w:jc w:val="left"/>
              <w:rPr>
                <w:color w:val="000000"/>
                <w:lang w:eastAsia="en-US"/>
              </w:rPr>
            </w:pPr>
          </w:p>
        </w:tc>
        <w:tc>
          <w:tcPr>
            <w:tcW w:w="5814" w:type="dxa"/>
          </w:tcPr>
          <w:p w:rsidR="00551EC6" w:rsidRDefault="00551EC6" w:rsidP="00A64EA4">
            <w:pPr>
              <w:autoSpaceDE w:val="0"/>
              <w:autoSpaceDN w:val="0"/>
              <w:adjustRightInd w:val="0"/>
              <w:spacing w:line="276" w:lineRule="auto"/>
              <w:rPr>
                <w:color w:val="000000"/>
                <w:lang w:eastAsia="en-US"/>
              </w:rPr>
            </w:pPr>
            <w:r>
              <w:rPr>
                <w:color w:val="000000"/>
                <w:lang w:eastAsia="en-US"/>
              </w:rPr>
              <w:t>Рыбная ловля и охота на природе</w:t>
            </w:r>
          </w:p>
        </w:tc>
        <w:tc>
          <w:tcPr>
            <w:tcW w:w="2978" w:type="dxa"/>
          </w:tcPr>
          <w:p w:rsidR="00551EC6" w:rsidRDefault="00551EC6" w:rsidP="00A64EA4">
            <w:pPr>
              <w:autoSpaceDE w:val="0"/>
              <w:autoSpaceDN w:val="0"/>
              <w:adjustRightInd w:val="0"/>
              <w:spacing w:line="276" w:lineRule="auto"/>
              <w:jc w:val="center"/>
              <w:rPr>
                <w:color w:val="000000"/>
                <w:lang w:eastAsia="en-US"/>
              </w:rPr>
            </w:pPr>
            <w:r>
              <w:rPr>
                <w:color w:val="000000"/>
                <w:lang w:eastAsia="en-US"/>
              </w:rPr>
              <w:t>6,2</w:t>
            </w:r>
          </w:p>
        </w:tc>
      </w:tr>
      <w:tr w:rsidR="00551EC6">
        <w:tc>
          <w:tcPr>
            <w:tcW w:w="6382" w:type="dxa"/>
            <w:gridSpan w:val="2"/>
          </w:tcPr>
          <w:p w:rsidR="00551EC6" w:rsidRDefault="00551EC6" w:rsidP="00A64EA4">
            <w:pPr>
              <w:autoSpaceDE w:val="0"/>
              <w:autoSpaceDN w:val="0"/>
              <w:adjustRightInd w:val="0"/>
              <w:spacing w:line="276" w:lineRule="auto"/>
              <w:ind w:firstLine="601"/>
              <w:rPr>
                <w:b/>
                <w:bCs/>
                <w:lang w:eastAsia="en-US"/>
              </w:rPr>
            </w:pPr>
            <w:r>
              <w:rPr>
                <w:color w:val="000000"/>
                <w:lang w:eastAsia="en-US"/>
              </w:rPr>
              <w:t>Итого</w:t>
            </w:r>
          </w:p>
        </w:tc>
        <w:tc>
          <w:tcPr>
            <w:tcW w:w="2978" w:type="dxa"/>
          </w:tcPr>
          <w:p w:rsidR="00551EC6" w:rsidRDefault="00551EC6" w:rsidP="00A64EA4">
            <w:pPr>
              <w:autoSpaceDE w:val="0"/>
              <w:autoSpaceDN w:val="0"/>
              <w:adjustRightInd w:val="0"/>
              <w:spacing w:line="276" w:lineRule="auto"/>
              <w:jc w:val="center"/>
              <w:rPr>
                <w:color w:val="000000"/>
                <w:lang w:eastAsia="en-US"/>
              </w:rPr>
            </w:pPr>
            <w:r>
              <w:rPr>
                <w:color w:val="000000"/>
                <w:lang w:eastAsia="en-US"/>
              </w:rPr>
              <w:t>100,0</w:t>
            </w:r>
          </w:p>
        </w:tc>
      </w:tr>
    </w:tbl>
    <w:p w:rsidR="00551EC6" w:rsidRPr="00B626C3" w:rsidRDefault="00551EC6" w:rsidP="009B275A">
      <w:pPr>
        <w:ind w:firstLine="720"/>
        <w:jc w:val="center"/>
        <w:rPr>
          <w:sz w:val="28"/>
          <w:szCs w:val="28"/>
          <w:lang w:val="en-US"/>
        </w:rPr>
      </w:pPr>
      <w:r w:rsidRPr="00B626C3">
        <w:rPr>
          <w:sz w:val="28"/>
          <w:szCs w:val="28"/>
        </w:rPr>
        <w:t xml:space="preserve">*cоставлено автором </w:t>
      </w:r>
      <w:r w:rsidRPr="00B626C3">
        <w:rPr>
          <w:sz w:val="28"/>
          <w:szCs w:val="28"/>
        </w:rPr>
        <w:fldChar w:fldCharType="begin"/>
      </w:r>
      <w:r w:rsidRPr="00B626C3">
        <w:rPr>
          <w:sz w:val="28"/>
          <w:szCs w:val="28"/>
        </w:rPr>
        <w:instrText>eq по</w:instrText>
      </w:r>
      <w:r w:rsidRPr="00B626C3">
        <w:rPr>
          <w:sz w:val="28"/>
          <w:szCs w:val="28"/>
        </w:rPr>
        <w:fldChar w:fldCharType="end"/>
      </w:r>
      <w:r w:rsidR="00E060C4">
        <w:rPr>
          <w:sz w:val="28"/>
          <w:szCs w:val="28"/>
        </w:rPr>
        <w:t>:</w:t>
      </w:r>
      <w:r w:rsidRPr="00B626C3">
        <w:rPr>
          <w:sz w:val="28"/>
          <w:szCs w:val="28"/>
        </w:rPr>
        <w:t xml:space="preserve"> </w:t>
      </w:r>
      <w:r w:rsidRPr="00B626C3">
        <w:rPr>
          <w:sz w:val="28"/>
          <w:szCs w:val="28"/>
          <w:lang w:val="en-US"/>
        </w:rPr>
        <w:t>[</w:t>
      </w:r>
      <w:r w:rsidRPr="00B626C3">
        <w:rPr>
          <w:sz w:val="28"/>
          <w:szCs w:val="28"/>
        </w:rPr>
        <w:t>5,</w:t>
      </w:r>
      <w:r w:rsidRPr="00B626C3">
        <w:rPr>
          <w:sz w:val="28"/>
          <w:szCs w:val="28"/>
        </w:rPr>
        <w:fldChar w:fldCharType="begin"/>
      </w:r>
      <w:r w:rsidRPr="00B626C3">
        <w:rPr>
          <w:sz w:val="28"/>
          <w:szCs w:val="28"/>
        </w:rPr>
        <w:instrText>eq 9</w:instrText>
      </w:r>
      <w:r w:rsidRPr="00B626C3">
        <w:rPr>
          <w:sz w:val="28"/>
          <w:szCs w:val="28"/>
        </w:rPr>
        <w:fldChar w:fldCharType="end"/>
      </w:r>
      <w:r w:rsidRPr="00B626C3">
        <w:rPr>
          <w:sz w:val="28"/>
          <w:szCs w:val="28"/>
        </w:rPr>
        <w:t>,10,20</w:t>
      </w:r>
      <w:r w:rsidRPr="00B626C3">
        <w:rPr>
          <w:sz w:val="28"/>
          <w:szCs w:val="28"/>
          <w:lang w:val="en-US"/>
        </w:rPr>
        <w:t>]</w:t>
      </w:r>
    </w:p>
    <w:p w:rsidR="00551EC6" w:rsidRPr="00B626C3" w:rsidRDefault="00551EC6" w:rsidP="00954F96">
      <w:pPr>
        <w:ind w:firstLine="720"/>
        <w:rPr>
          <w:sz w:val="28"/>
          <w:szCs w:val="28"/>
          <w:lang w:val="en-US"/>
        </w:rPr>
      </w:pPr>
    </w:p>
    <w:p w:rsidR="00551EC6" w:rsidRPr="00B626C3" w:rsidRDefault="00551EC6" w:rsidP="00954F96">
      <w:pPr>
        <w:pStyle w:val="ad"/>
        <w:spacing w:before="0" w:after="0"/>
        <w:ind w:firstLine="709"/>
        <w:rPr>
          <w:rFonts w:ascii="Times New Roman" w:hAnsi="Times New Roman" w:cs="Times New Roman"/>
          <w:sz w:val="28"/>
          <w:szCs w:val="28"/>
        </w:rPr>
      </w:pPr>
      <w:r w:rsidRPr="00B626C3">
        <w:rPr>
          <w:rFonts w:ascii="Times New Roman" w:hAnsi="Times New Roman" w:cs="Times New Roman"/>
          <w:sz w:val="28"/>
          <w:szCs w:val="28"/>
        </w:rPr>
        <w:t xml:space="preserve">В том случае, если таблица была перенесена в работу в практически неизмененном виде после названия в квадратных скобках указывается номер источника. В том случае если автор курсовой работы преобразовал данные или собрал их в табличную форму из нескольких источников, то в конце названия таблицы ставится звёздочка и в сроке, размещенной прямо после таблицы, за звездочкой после фразы «составлено автором» в квадратных скобках указывается номер источника или номера источников через запятую (табл. 1). Если в работе одна таблица, то слово «таблица» не пишется и номер ей не присваивается. </w:t>
      </w:r>
    </w:p>
    <w:p w:rsidR="00551EC6" w:rsidRPr="00B626C3" w:rsidRDefault="00551EC6" w:rsidP="00954F96">
      <w:pPr>
        <w:pStyle w:val="ad"/>
        <w:spacing w:before="0" w:after="0"/>
        <w:ind w:firstLine="709"/>
        <w:rPr>
          <w:rFonts w:ascii="Times New Roman" w:hAnsi="Times New Roman" w:cs="Times New Roman"/>
          <w:sz w:val="28"/>
          <w:szCs w:val="28"/>
        </w:rPr>
      </w:pPr>
      <w:r w:rsidRPr="00B626C3">
        <w:rPr>
          <w:rFonts w:ascii="Times New Roman" w:hAnsi="Times New Roman" w:cs="Times New Roman"/>
          <w:i/>
          <w:iCs/>
          <w:sz w:val="28"/>
          <w:szCs w:val="28"/>
        </w:rPr>
        <w:t>Формулы.</w:t>
      </w:r>
      <w:r w:rsidRPr="00B626C3">
        <w:rPr>
          <w:rFonts w:ascii="Times New Roman" w:hAnsi="Times New Roman" w:cs="Times New Roman"/>
          <w:sz w:val="28"/>
          <w:szCs w:val="28"/>
        </w:rPr>
        <w:t xml:space="preserve"> Значение переменных в математических выражениях символов должно быть разъяснено при первом их использовании. Значение каждого символа дают с новой строки в той последовательности, в какой они приведены в формуле, например: </w:t>
      </w:r>
    </w:p>
    <w:p w:rsidR="00551EC6" w:rsidRPr="00B626C3" w:rsidRDefault="00551EC6" w:rsidP="00954F96">
      <w:pPr>
        <w:pStyle w:val="ad"/>
        <w:spacing w:before="0" w:after="0"/>
        <w:ind w:firstLine="709"/>
        <w:rPr>
          <w:rFonts w:ascii="Times New Roman" w:hAnsi="Times New Roman" w:cs="Times New Roman"/>
          <w:sz w:val="28"/>
          <w:szCs w:val="28"/>
        </w:rPr>
      </w:pPr>
    </w:p>
    <w:p w:rsidR="00551EC6" w:rsidRPr="00B626C3" w:rsidRDefault="00551EC6" w:rsidP="00954F96">
      <w:pPr>
        <w:ind w:firstLine="709"/>
        <w:jc w:val="center"/>
        <w:rPr>
          <w:sz w:val="28"/>
          <w:szCs w:val="28"/>
          <w:shd w:val="clear" w:color="auto" w:fill="FFFFFF"/>
        </w:rPr>
      </w:pPr>
      <w:r>
        <w:rPr>
          <w:sz w:val="28"/>
          <w:szCs w:val="28"/>
        </w:rPr>
        <w:t>МЭ = ЭРР + ЗМН</w:t>
      </w:r>
    </w:p>
    <w:p w:rsidR="00551EC6" w:rsidRPr="00B626C3" w:rsidRDefault="00551EC6" w:rsidP="00954F96">
      <w:pPr>
        <w:ind w:firstLine="709"/>
        <w:rPr>
          <w:sz w:val="28"/>
          <w:szCs w:val="28"/>
          <w:shd w:val="clear" w:color="auto" w:fill="FFFFFF"/>
        </w:rPr>
      </w:pPr>
      <w:r w:rsidRPr="00B626C3">
        <w:rPr>
          <w:sz w:val="28"/>
          <w:szCs w:val="28"/>
          <w:shd w:val="clear" w:color="auto" w:fill="FFFFFF"/>
        </w:rPr>
        <w:t>где,</w:t>
      </w:r>
    </w:p>
    <w:p w:rsidR="00551EC6" w:rsidRDefault="00551EC6" w:rsidP="009404D1">
      <w:pPr>
        <w:ind w:left="357"/>
        <w:rPr>
          <w:sz w:val="28"/>
          <w:szCs w:val="28"/>
        </w:rPr>
      </w:pPr>
      <w:r>
        <w:rPr>
          <w:sz w:val="28"/>
          <w:szCs w:val="28"/>
        </w:rPr>
        <w:t xml:space="preserve">ЭРР – экономическое развитие тех регионов, где организовывается и развивается экологический туризм; </w:t>
      </w:r>
    </w:p>
    <w:p w:rsidR="00551EC6" w:rsidRDefault="00551EC6" w:rsidP="009404D1">
      <w:pPr>
        <w:ind w:left="357"/>
        <w:rPr>
          <w:i/>
          <w:iCs/>
        </w:rPr>
      </w:pPr>
      <w:r>
        <w:rPr>
          <w:sz w:val="28"/>
          <w:szCs w:val="28"/>
        </w:rPr>
        <w:t xml:space="preserve">ЗМН – заинтересованность местного населения в обеспечении сохранности окружающей среды и развитии экологического туризма. </w:t>
      </w:r>
    </w:p>
    <w:p w:rsidR="00551EC6" w:rsidRPr="00B626C3" w:rsidRDefault="00551EC6" w:rsidP="00954F96">
      <w:pPr>
        <w:pStyle w:val="ad"/>
        <w:spacing w:before="0" w:after="0"/>
        <w:ind w:firstLine="709"/>
        <w:rPr>
          <w:rFonts w:ascii="Times New Roman" w:hAnsi="Times New Roman" w:cs="Times New Roman"/>
          <w:sz w:val="28"/>
          <w:szCs w:val="28"/>
        </w:rPr>
      </w:pPr>
      <w:r w:rsidRPr="00B626C3">
        <w:rPr>
          <w:rFonts w:ascii="Times New Roman" w:hAnsi="Times New Roman" w:cs="Times New Roman"/>
          <w:sz w:val="28"/>
          <w:szCs w:val="28"/>
        </w:rPr>
        <w:t xml:space="preserve">Математические выражения, на которые имеются ссылки в тексте имеют сквозную нумерацию. Каждый номер должен быть заключен в круглые скобки и помещен на правом поле на нижней строке выражения, к которому он относится. Ссылки в тексте на номер формулы дают в круглых скобках, например, «... в формуле (1)». </w:t>
      </w:r>
    </w:p>
    <w:p w:rsidR="00551EC6" w:rsidRPr="009B275A" w:rsidRDefault="00551EC6" w:rsidP="00954F96">
      <w:pPr>
        <w:pStyle w:val="af8"/>
        <w:ind w:firstLine="709"/>
        <w:rPr>
          <w:sz w:val="28"/>
        </w:rPr>
      </w:pPr>
      <w:r w:rsidRPr="009B275A">
        <w:rPr>
          <w:sz w:val="28"/>
        </w:rPr>
        <w:t xml:space="preserve">При написании курсовой работы могут использоваться различные источники: нормативно-правовые акты, государственные доклады, книги, статьи, отчеты, интернет-ресурсы. Все источники, приведенные в списке, имеют сквозную нумерацию. Сначала в алфавитном порядке располагаются русскоязычные источники, затем источники на иностранных языках и интернет-ресурсы. </w:t>
      </w:r>
    </w:p>
    <w:p w:rsidR="00551EC6" w:rsidRPr="009B275A" w:rsidRDefault="00551EC6" w:rsidP="00954F96">
      <w:pPr>
        <w:pStyle w:val="af8"/>
        <w:ind w:firstLine="709"/>
        <w:rPr>
          <w:sz w:val="28"/>
        </w:rPr>
      </w:pPr>
      <w:r w:rsidRPr="009B275A">
        <w:rPr>
          <w:sz w:val="28"/>
        </w:rPr>
        <w:t>Пример оформления списка использованных источников:</w:t>
      </w:r>
    </w:p>
    <w:p w:rsidR="00551EC6" w:rsidRPr="00B626C3" w:rsidRDefault="00551EC6" w:rsidP="00930B48">
      <w:pPr>
        <w:numPr>
          <w:ilvl w:val="0"/>
          <w:numId w:val="10"/>
        </w:numPr>
        <w:tabs>
          <w:tab w:val="clear" w:pos="720"/>
          <w:tab w:val="num" w:pos="0"/>
        </w:tabs>
        <w:ind w:left="0" w:firstLine="0"/>
        <w:rPr>
          <w:sz w:val="28"/>
          <w:szCs w:val="28"/>
        </w:rPr>
      </w:pPr>
      <w:r w:rsidRPr="00B626C3">
        <w:rPr>
          <w:sz w:val="28"/>
          <w:szCs w:val="28"/>
        </w:rPr>
        <w:t>Арсеньева Е.И., Кусков А.С., Феоктистова Н.В. Основные концепции и направления современного экотуризма: компаративный анализ.//</w:t>
      </w:r>
      <w:r w:rsidRPr="00B626C3">
        <w:rPr>
          <w:sz w:val="28"/>
          <w:szCs w:val="28"/>
        </w:rPr>
        <w:br/>
        <w:t xml:space="preserve">Межвузовский сборник научных трудов«Туризм и культурное наследие». - 2005. – Вып. 2. - С.186-205. </w:t>
      </w:r>
    </w:p>
    <w:p w:rsidR="00551EC6" w:rsidRPr="00B626C3" w:rsidRDefault="00551EC6" w:rsidP="00930B48">
      <w:pPr>
        <w:numPr>
          <w:ilvl w:val="0"/>
          <w:numId w:val="10"/>
        </w:numPr>
        <w:ind w:left="0" w:firstLine="0"/>
        <w:rPr>
          <w:sz w:val="28"/>
          <w:szCs w:val="28"/>
        </w:rPr>
      </w:pPr>
      <w:r w:rsidRPr="00B626C3">
        <w:rPr>
          <w:sz w:val="28"/>
          <w:szCs w:val="28"/>
        </w:rPr>
        <w:t>Басанец, Л. П. Основы и опыт сотрудничества туристских компаний и особо охраняемых природных территорий в России / Л. П. Басанец, Т. А. Калишевская // Самарская Лука: проблемы глобал. и регион.экологии. — 2009. — Т. 18. — № 2. — С. 209–214.</w:t>
      </w:r>
    </w:p>
    <w:p w:rsidR="00551EC6" w:rsidRPr="00B626C3" w:rsidRDefault="00551EC6" w:rsidP="00930B48">
      <w:pPr>
        <w:numPr>
          <w:ilvl w:val="0"/>
          <w:numId w:val="10"/>
        </w:numPr>
        <w:ind w:left="0" w:firstLine="0"/>
        <w:rPr>
          <w:sz w:val="28"/>
          <w:szCs w:val="28"/>
        </w:rPr>
      </w:pPr>
      <w:r w:rsidRPr="00B626C3">
        <w:rPr>
          <w:sz w:val="28"/>
          <w:szCs w:val="28"/>
        </w:rPr>
        <w:t>Биржаков М.Б., Воскобойникова Н.Н., Григорьева В.В. Экологический туризм // Большой Глоссарий терминов международного туризма. - СПб; М.: Издательский дом «Герда», 2006. - С. 881–906.</w:t>
      </w:r>
    </w:p>
    <w:p w:rsidR="00551EC6" w:rsidRPr="00B626C3" w:rsidRDefault="00551EC6" w:rsidP="00930B48">
      <w:pPr>
        <w:numPr>
          <w:ilvl w:val="0"/>
          <w:numId w:val="10"/>
        </w:numPr>
        <w:ind w:left="0" w:firstLine="0"/>
        <w:rPr>
          <w:sz w:val="28"/>
          <w:szCs w:val="28"/>
        </w:rPr>
      </w:pPr>
      <w:r w:rsidRPr="00B626C3">
        <w:rPr>
          <w:sz w:val="28"/>
          <w:szCs w:val="28"/>
        </w:rPr>
        <w:t xml:space="preserve">Водно-болотные угодья России, рекомендованные для внесения в список водно-болотных угодий, охраняемых Рамсарской конвенцией («Теневой» список водно-болот. угодий, имеющих междунар. значение). — </w:t>
      </w:r>
      <w:r w:rsidR="002A56E3" w:rsidRPr="00B626C3">
        <w:rPr>
          <w:sz w:val="28"/>
          <w:szCs w:val="28"/>
        </w:rPr>
        <w:t>М.:</w:t>
      </w:r>
      <w:r w:rsidRPr="00B626C3">
        <w:rPr>
          <w:sz w:val="28"/>
          <w:szCs w:val="28"/>
        </w:rPr>
        <w:t xml:space="preserve"> Wetlands International, 1999. — 136 с.</w:t>
      </w:r>
    </w:p>
    <w:p w:rsidR="00551EC6" w:rsidRPr="00B626C3" w:rsidRDefault="00551EC6" w:rsidP="00930B48">
      <w:pPr>
        <w:numPr>
          <w:ilvl w:val="0"/>
          <w:numId w:val="10"/>
        </w:numPr>
        <w:ind w:left="0" w:firstLine="0"/>
        <w:rPr>
          <w:sz w:val="28"/>
          <w:szCs w:val="28"/>
        </w:rPr>
      </w:pPr>
      <w:r w:rsidRPr="00B626C3">
        <w:rPr>
          <w:sz w:val="28"/>
          <w:szCs w:val="28"/>
        </w:rPr>
        <w:t xml:space="preserve">Воскобойникова, Н. Н. Экологический </w:t>
      </w:r>
      <w:r w:rsidR="002A56E3" w:rsidRPr="00B626C3">
        <w:rPr>
          <w:sz w:val="28"/>
          <w:szCs w:val="28"/>
        </w:rPr>
        <w:t>туризм:</w:t>
      </w:r>
      <w:r w:rsidRPr="00B626C3">
        <w:rPr>
          <w:sz w:val="28"/>
          <w:szCs w:val="28"/>
        </w:rPr>
        <w:t xml:space="preserve"> особенности и перспективы развития / Н. Н. Воскобойникова // Труды академии туризма. — СПб</w:t>
      </w:r>
      <w:r w:rsidR="002A56E3" w:rsidRPr="00B626C3">
        <w:rPr>
          <w:sz w:val="28"/>
          <w:szCs w:val="28"/>
        </w:rPr>
        <w:t>.:</w:t>
      </w:r>
      <w:r w:rsidRPr="00B626C3">
        <w:rPr>
          <w:sz w:val="28"/>
          <w:szCs w:val="28"/>
        </w:rPr>
        <w:t xml:space="preserve"> Невский фонд, 2000. — Вып. 3. — С. 211–215.</w:t>
      </w:r>
    </w:p>
    <w:p w:rsidR="00551EC6" w:rsidRPr="00B626C3" w:rsidRDefault="00551EC6" w:rsidP="00930B48">
      <w:pPr>
        <w:numPr>
          <w:ilvl w:val="0"/>
          <w:numId w:val="10"/>
        </w:numPr>
        <w:ind w:left="0" w:firstLine="0"/>
        <w:rPr>
          <w:sz w:val="28"/>
          <w:szCs w:val="28"/>
        </w:rPr>
      </w:pPr>
      <w:r w:rsidRPr="00B626C3">
        <w:rPr>
          <w:sz w:val="28"/>
          <w:szCs w:val="28"/>
        </w:rPr>
        <w:t xml:space="preserve">Гусанов, А. А. Управление экологическим туризмом в регионах </w:t>
      </w:r>
      <w:r w:rsidR="002A56E3" w:rsidRPr="00B626C3">
        <w:rPr>
          <w:sz w:val="28"/>
          <w:szCs w:val="28"/>
        </w:rPr>
        <w:t>России:</w:t>
      </w:r>
      <w:r w:rsidRPr="00B626C3">
        <w:rPr>
          <w:sz w:val="28"/>
          <w:szCs w:val="28"/>
        </w:rPr>
        <w:t xml:space="preserve"> автореф. дис. … канд. пед. наук / Гусанов Александр Анатольевич. — М., 2010. — 25 с.</w:t>
      </w:r>
    </w:p>
    <w:p w:rsidR="00551EC6" w:rsidRPr="00B626C3" w:rsidRDefault="00551EC6" w:rsidP="00954F96">
      <w:pPr>
        <w:pStyle w:val="af8"/>
        <w:tabs>
          <w:tab w:val="left" w:pos="993"/>
        </w:tabs>
        <w:ind w:firstLine="0"/>
        <w:rPr>
          <w:b/>
          <w:bCs/>
          <w:i/>
          <w:iCs/>
        </w:rPr>
      </w:pPr>
      <w:r w:rsidRPr="00B626C3">
        <w:rPr>
          <w:b/>
          <w:bCs/>
          <w:i/>
          <w:iCs/>
        </w:rPr>
        <w:t>Интернет-ресурсы</w:t>
      </w:r>
    </w:p>
    <w:p w:rsidR="00551EC6" w:rsidRPr="00B626C3" w:rsidRDefault="00551EC6" w:rsidP="00954F96">
      <w:pPr>
        <w:pStyle w:val="12"/>
        <w:numPr>
          <w:ilvl w:val="0"/>
          <w:numId w:val="9"/>
        </w:numPr>
        <w:tabs>
          <w:tab w:val="left" w:pos="0"/>
        </w:tabs>
        <w:spacing w:line="240" w:lineRule="auto"/>
        <w:ind w:left="0" w:firstLine="0"/>
        <w:rPr>
          <w:rFonts w:ascii="Times New Roman" w:hAnsi="Times New Roman" w:cs="Times New Roman"/>
          <w:sz w:val="28"/>
          <w:szCs w:val="28"/>
          <w:u w:val="single"/>
        </w:rPr>
      </w:pPr>
      <w:r w:rsidRPr="00B626C3">
        <w:rPr>
          <w:rFonts w:ascii="Times New Roman" w:hAnsi="Times New Roman" w:cs="Times New Roman"/>
          <w:sz w:val="28"/>
          <w:szCs w:val="28"/>
        </w:rPr>
        <w:t xml:space="preserve">Официальный сайт Федерального агентства по туризму РФ. –  </w:t>
      </w:r>
      <w:hyperlink r:id="rId9" w:history="1">
        <w:r w:rsidRPr="00B626C3">
          <w:rPr>
            <w:rStyle w:val="af1"/>
            <w:rFonts w:ascii="Times New Roman" w:hAnsi="Times New Roman"/>
            <w:sz w:val="28"/>
            <w:szCs w:val="28"/>
          </w:rPr>
          <w:t>http://www.russiatourism.ru/</w:t>
        </w:r>
      </w:hyperlink>
      <w:r w:rsidRPr="00B626C3">
        <w:rPr>
          <w:rStyle w:val="af1"/>
          <w:rFonts w:ascii="Times New Roman" w:hAnsi="Times New Roman"/>
          <w:sz w:val="28"/>
          <w:szCs w:val="28"/>
        </w:rPr>
        <w:t xml:space="preserve">. </w:t>
      </w:r>
      <w:r w:rsidRPr="00B626C3">
        <w:rPr>
          <w:rFonts w:ascii="Times New Roman" w:hAnsi="Times New Roman" w:cs="Times New Roman"/>
          <w:sz w:val="28"/>
          <w:szCs w:val="28"/>
        </w:rPr>
        <w:t>(дата обращения: 20.02.2018)</w:t>
      </w:r>
    </w:p>
    <w:p w:rsidR="00551EC6" w:rsidRPr="00B626C3" w:rsidRDefault="00551EC6" w:rsidP="00954F96">
      <w:pPr>
        <w:pStyle w:val="12"/>
        <w:numPr>
          <w:ilvl w:val="0"/>
          <w:numId w:val="9"/>
        </w:numPr>
        <w:tabs>
          <w:tab w:val="left" w:pos="0"/>
        </w:tabs>
        <w:spacing w:line="240" w:lineRule="auto"/>
        <w:ind w:left="0" w:firstLine="0"/>
        <w:rPr>
          <w:rStyle w:val="af1"/>
          <w:rFonts w:ascii="Times New Roman" w:hAnsi="Times New Roman"/>
          <w:color w:val="auto"/>
          <w:sz w:val="28"/>
          <w:szCs w:val="28"/>
        </w:rPr>
      </w:pPr>
      <w:r w:rsidRPr="00B626C3">
        <w:rPr>
          <w:rStyle w:val="af1"/>
          <w:rFonts w:ascii="Times New Roman" w:hAnsi="Times New Roman"/>
          <w:color w:val="auto"/>
          <w:sz w:val="28"/>
          <w:szCs w:val="28"/>
          <w:u w:val="none"/>
        </w:rPr>
        <w:t>Официальный сайт Северо-Западного отделения Российского союза туриндустрии. – Режим доступа:</w:t>
      </w:r>
      <w:r w:rsidRPr="00B626C3">
        <w:rPr>
          <w:rStyle w:val="af1"/>
          <w:rFonts w:ascii="Times New Roman" w:hAnsi="Times New Roman"/>
          <w:color w:val="auto"/>
          <w:sz w:val="28"/>
          <w:szCs w:val="28"/>
        </w:rPr>
        <w:t xml:space="preserve"> </w:t>
      </w:r>
      <w:hyperlink r:id="rId10" w:history="1">
        <w:r w:rsidRPr="00B626C3">
          <w:rPr>
            <w:rStyle w:val="af1"/>
            <w:rFonts w:ascii="Times New Roman" w:hAnsi="Times New Roman"/>
            <w:sz w:val="28"/>
            <w:szCs w:val="28"/>
          </w:rPr>
          <w:t>http://www.rstnw.ru/</w:t>
        </w:r>
      </w:hyperlink>
      <w:r w:rsidRPr="00B626C3">
        <w:rPr>
          <w:rFonts w:ascii="Times New Roman" w:hAnsi="Times New Roman" w:cs="Times New Roman"/>
          <w:sz w:val="28"/>
          <w:szCs w:val="28"/>
        </w:rPr>
        <w:t>. (дата обращения: 20.02.2018)</w:t>
      </w:r>
    </w:p>
    <w:p w:rsidR="00551EC6" w:rsidRPr="00B626C3" w:rsidRDefault="00551EC6" w:rsidP="006B438E">
      <w:pPr>
        <w:ind w:firstLine="709"/>
        <w:rPr>
          <w:sz w:val="28"/>
          <w:szCs w:val="28"/>
        </w:rPr>
      </w:pPr>
      <w:r w:rsidRPr="00B626C3">
        <w:rPr>
          <w:sz w:val="28"/>
          <w:szCs w:val="28"/>
        </w:rPr>
        <w:t>Для защиты курсовой работы распоряжением заведующего кафедрой СКСиТ формируется комиссия.</w:t>
      </w:r>
    </w:p>
    <w:p w:rsidR="00551EC6" w:rsidRPr="00B626C3" w:rsidRDefault="00551EC6" w:rsidP="006B438E">
      <w:pPr>
        <w:ind w:firstLine="709"/>
        <w:rPr>
          <w:sz w:val="28"/>
          <w:szCs w:val="28"/>
        </w:rPr>
      </w:pPr>
      <w:r w:rsidRPr="00B626C3">
        <w:rPr>
          <w:sz w:val="28"/>
          <w:szCs w:val="28"/>
        </w:rPr>
        <w:t xml:space="preserve">К защите курсовой работы студент готовит доклад продолжительностью 5-7 минут с демонстрацией иллюстрационного материала. </w:t>
      </w:r>
    </w:p>
    <w:p w:rsidR="00551EC6" w:rsidRPr="00B626C3" w:rsidRDefault="00551EC6" w:rsidP="006B438E">
      <w:pPr>
        <w:ind w:firstLine="709"/>
        <w:rPr>
          <w:sz w:val="28"/>
          <w:szCs w:val="28"/>
        </w:rPr>
      </w:pPr>
      <w:r w:rsidRPr="00B626C3">
        <w:rPr>
          <w:sz w:val="28"/>
          <w:szCs w:val="28"/>
        </w:rPr>
        <w:t>В докладе необходимо отразить актуальность темы, цель и задачи исследования, а также изложить в обобщенном виде полученные результаты, указать их значимость и возможность использования в туристской деятельности.</w:t>
      </w:r>
    </w:p>
    <w:p w:rsidR="00551EC6" w:rsidRPr="009B275A" w:rsidRDefault="00551EC6" w:rsidP="006B438E">
      <w:pPr>
        <w:pStyle w:val="af8"/>
        <w:ind w:firstLine="709"/>
        <w:rPr>
          <w:sz w:val="28"/>
        </w:rPr>
      </w:pPr>
      <w:r w:rsidRPr="009B275A">
        <w:rPr>
          <w:sz w:val="28"/>
        </w:rPr>
        <w:t>По завершению доклада члены комиссии имеют возможность задать вопросы обучающемуся. Далее студенту предоставляется возможность ответить на вопросы и замечания членов комиссии.</w:t>
      </w:r>
    </w:p>
    <w:p w:rsidR="00551EC6" w:rsidRPr="00B626C3" w:rsidRDefault="00551EC6" w:rsidP="008D2F79"/>
    <w:p w:rsidR="00551EC6" w:rsidRPr="00B626C3" w:rsidRDefault="00551EC6" w:rsidP="00060363">
      <w:pPr>
        <w:ind w:firstLine="709"/>
        <w:jc w:val="center"/>
        <w:rPr>
          <w:sz w:val="28"/>
          <w:szCs w:val="28"/>
        </w:rPr>
      </w:pPr>
      <w:r w:rsidRPr="00B626C3">
        <w:rPr>
          <w:b/>
          <w:bCs/>
          <w:sz w:val="28"/>
          <w:szCs w:val="28"/>
        </w:rPr>
        <w:br w:type="page"/>
        <w:t>Приложение 1.</w:t>
      </w:r>
      <w:r w:rsidRPr="00B626C3">
        <w:rPr>
          <w:sz w:val="28"/>
          <w:szCs w:val="28"/>
        </w:rPr>
        <w:t xml:space="preserve"> Титульный лист курсовой работы</w:t>
      </w:r>
    </w:p>
    <w:p w:rsidR="00551EC6" w:rsidRPr="00B626C3" w:rsidRDefault="00551EC6" w:rsidP="006B438E">
      <w:pPr>
        <w:jc w:val="right"/>
        <w:rPr>
          <w:sz w:val="28"/>
          <w:szCs w:val="28"/>
        </w:rPr>
      </w:pPr>
    </w:p>
    <w:p w:rsidR="00551EC6" w:rsidRPr="00B626C3" w:rsidRDefault="00551EC6" w:rsidP="006B438E">
      <w:pPr>
        <w:autoSpaceDN w:val="0"/>
        <w:ind w:firstLine="425"/>
        <w:jc w:val="center"/>
        <w:outlineLvl w:val="7"/>
        <w:rPr>
          <w:b/>
          <w:bCs/>
        </w:rPr>
      </w:pPr>
      <w:r w:rsidRPr="00B626C3">
        <w:rPr>
          <w:b/>
          <w:bCs/>
        </w:rPr>
        <w:t xml:space="preserve">ГОСУДАРСТВЕННОЕ АВТОНОМНОЕ ОБРАЗОВАТЕЛЬНОЕ УЧРЕЖДЕНИЕ  </w:t>
      </w:r>
    </w:p>
    <w:p w:rsidR="00551EC6" w:rsidRPr="00B626C3" w:rsidRDefault="00551EC6" w:rsidP="006B438E">
      <w:pPr>
        <w:autoSpaceDN w:val="0"/>
        <w:ind w:firstLine="425"/>
        <w:jc w:val="center"/>
        <w:outlineLvl w:val="7"/>
        <w:rPr>
          <w:b/>
          <w:bCs/>
        </w:rPr>
      </w:pPr>
      <w:r w:rsidRPr="00B626C3">
        <w:rPr>
          <w:b/>
          <w:bCs/>
        </w:rPr>
        <w:t>ВЫСШЕГО ОБРАЗОВАНИЯ ЛЕНИНГРАДСКОЙ ОБЛАСТИ</w:t>
      </w:r>
    </w:p>
    <w:p w:rsidR="00551EC6" w:rsidRPr="00B626C3" w:rsidRDefault="00551EC6" w:rsidP="006B438E">
      <w:pPr>
        <w:autoSpaceDN w:val="0"/>
        <w:jc w:val="center"/>
        <w:outlineLvl w:val="7"/>
        <w:rPr>
          <w:b/>
          <w:bCs/>
        </w:rPr>
      </w:pPr>
      <w:r w:rsidRPr="00B626C3">
        <w:rPr>
          <w:b/>
          <w:bCs/>
        </w:rPr>
        <w:t>ЛЕНИНГРАДСКИЙ ГОСУДАРСТВЕННЫЙ УНИВЕРСИТЕТ им. А.С. ПУШКИНА</w:t>
      </w:r>
    </w:p>
    <w:p w:rsidR="00551EC6" w:rsidRPr="00B626C3" w:rsidRDefault="00551EC6" w:rsidP="006B438E">
      <w:pPr>
        <w:keepNext/>
        <w:spacing w:before="240" w:after="60"/>
        <w:ind w:left="567" w:firstLine="1134"/>
        <w:outlineLvl w:val="0"/>
        <w:rPr>
          <w:b/>
          <w:bCs/>
          <w:kern w:val="32"/>
          <w:sz w:val="28"/>
          <w:szCs w:val="28"/>
        </w:rPr>
      </w:pPr>
      <w:r w:rsidRPr="00B626C3">
        <w:rPr>
          <w:b/>
          <w:bCs/>
          <w:kern w:val="32"/>
          <w:sz w:val="28"/>
          <w:szCs w:val="28"/>
        </w:rPr>
        <w:t>Кафедра социально-культурного сервиса и туризма</w:t>
      </w:r>
    </w:p>
    <w:p w:rsidR="00551EC6" w:rsidRPr="00B626C3" w:rsidRDefault="00551EC6" w:rsidP="006B438E"/>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8"/>
      </w:tblGrid>
      <w:tr w:rsidR="00551EC6" w:rsidRPr="00B626C3">
        <w:trPr>
          <w:trHeight w:val="349"/>
          <w:jc w:val="right"/>
        </w:trPr>
        <w:tc>
          <w:tcPr>
            <w:tcW w:w="4788" w:type="dxa"/>
          </w:tcPr>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tc>
      </w:tr>
      <w:tr w:rsidR="00551EC6" w:rsidRPr="00B626C3">
        <w:trPr>
          <w:jc w:val="right"/>
        </w:trPr>
        <w:tc>
          <w:tcPr>
            <w:tcW w:w="4788" w:type="dxa"/>
          </w:tcPr>
          <w:p w:rsidR="00551EC6" w:rsidRPr="00B626C3" w:rsidRDefault="00551EC6" w:rsidP="003F2C8B">
            <w:pPr>
              <w:ind w:firstLine="37"/>
            </w:pPr>
          </w:p>
        </w:tc>
      </w:tr>
      <w:tr w:rsidR="00551EC6" w:rsidRPr="00B626C3">
        <w:trPr>
          <w:jc w:val="right"/>
        </w:trPr>
        <w:tc>
          <w:tcPr>
            <w:tcW w:w="4788" w:type="dxa"/>
          </w:tcPr>
          <w:p w:rsidR="00551EC6" w:rsidRPr="00B626C3" w:rsidRDefault="00551EC6" w:rsidP="003F2C8B">
            <w:pPr>
              <w:ind w:left="1416" w:firstLine="426"/>
            </w:pPr>
          </w:p>
        </w:tc>
      </w:tr>
      <w:tr w:rsidR="00551EC6" w:rsidRPr="00B626C3">
        <w:trPr>
          <w:jc w:val="right"/>
        </w:trPr>
        <w:tc>
          <w:tcPr>
            <w:tcW w:w="4788" w:type="dxa"/>
          </w:tcPr>
          <w:p w:rsidR="00551EC6" w:rsidRPr="00B626C3" w:rsidRDefault="00551EC6" w:rsidP="003F2C8B">
            <w:pPr>
              <w:ind w:firstLine="426"/>
            </w:pPr>
          </w:p>
        </w:tc>
      </w:tr>
    </w:tbl>
    <w:p w:rsidR="00551EC6" w:rsidRPr="00B626C3" w:rsidRDefault="00551EC6" w:rsidP="006B438E">
      <w:pPr>
        <w:ind w:firstLine="426"/>
        <w:rPr>
          <w:b/>
          <w:bCs/>
        </w:rPr>
      </w:pPr>
    </w:p>
    <w:p w:rsidR="00551EC6" w:rsidRPr="00B626C3" w:rsidRDefault="00551EC6" w:rsidP="006B438E">
      <w:pPr>
        <w:ind w:firstLine="426"/>
        <w:jc w:val="center"/>
        <w:rPr>
          <w:b/>
          <w:bCs/>
          <w:sz w:val="28"/>
          <w:szCs w:val="28"/>
        </w:rPr>
      </w:pPr>
      <w:r w:rsidRPr="00B626C3">
        <w:rPr>
          <w:b/>
          <w:bCs/>
          <w:sz w:val="28"/>
          <w:szCs w:val="28"/>
        </w:rPr>
        <w:tab/>
        <w:t>КУРСОВАЯ РАБОТА</w:t>
      </w:r>
    </w:p>
    <w:p w:rsidR="00551EC6" w:rsidRPr="00B626C3" w:rsidRDefault="00551EC6" w:rsidP="006B438E">
      <w:pPr>
        <w:ind w:firstLine="426"/>
        <w:jc w:val="center"/>
        <w:rPr>
          <w:b/>
          <w:bCs/>
          <w:sz w:val="28"/>
          <w:szCs w:val="28"/>
        </w:rPr>
      </w:pPr>
      <w:r w:rsidRPr="00B626C3">
        <w:rPr>
          <w:b/>
          <w:bCs/>
          <w:sz w:val="28"/>
          <w:szCs w:val="28"/>
        </w:rPr>
        <w:t>по дисциплине</w:t>
      </w:r>
    </w:p>
    <w:p w:rsidR="00551EC6" w:rsidRPr="00B626C3" w:rsidRDefault="00551EC6" w:rsidP="006B438E">
      <w:pPr>
        <w:ind w:firstLine="426"/>
        <w:jc w:val="center"/>
        <w:rPr>
          <w:b/>
          <w:bCs/>
          <w:sz w:val="28"/>
          <w:szCs w:val="28"/>
        </w:rPr>
      </w:pPr>
    </w:p>
    <w:p w:rsidR="00551EC6" w:rsidRPr="00B626C3" w:rsidRDefault="00551EC6" w:rsidP="006B438E">
      <w:pPr>
        <w:ind w:firstLine="426"/>
        <w:jc w:val="center"/>
        <w:rPr>
          <w:b/>
          <w:bCs/>
          <w:sz w:val="28"/>
          <w:szCs w:val="28"/>
        </w:rPr>
      </w:pPr>
      <w:r w:rsidRPr="00B626C3">
        <w:rPr>
          <w:b/>
          <w:bCs/>
          <w:sz w:val="28"/>
          <w:szCs w:val="28"/>
        </w:rPr>
        <w:t>на тему:</w:t>
      </w:r>
    </w:p>
    <w:p w:rsidR="00551EC6" w:rsidRPr="00B626C3" w:rsidRDefault="002A56E3" w:rsidP="00265F21">
      <w:pPr>
        <w:keepNext/>
        <w:spacing w:before="240" w:after="60"/>
        <w:ind w:firstLine="426"/>
        <w:jc w:val="center"/>
        <w:outlineLvl w:val="0"/>
        <w:rPr>
          <w:b/>
          <w:bCs/>
          <w:color w:val="000000"/>
          <w:sz w:val="28"/>
          <w:szCs w:val="28"/>
        </w:rPr>
      </w:pPr>
      <w:r w:rsidRPr="00B626C3">
        <w:rPr>
          <w:b/>
          <w:bCs/>
          <w:color w:val="000000"/>
          <w:sz w:val="28"/>
          <w:szCs w:val="28"/>
        </w:rPr>
        <w:t>ОСОБЕННОСТИ РАЗВИТИЯ</w:t>
      </w:r>
      <w:r w:rsidR="00551EC6" w:rsidRPr="00B626C3">
        <w:rPr>
          <w:b/>
          <w:bCs/>
          <w:color w:val="000000"/>
          <w:sz w:val="28"/>
          <w:szCs w:val="28"/>
        </w:rPr>
        <w:t xml:space="preserve"> ЭКОЛОГИЧЕСКОГО </w:t>
      </w:r>
      <w:r w:rsidRPr="00B626C3">
        <w:rPr>
          <w:b/>
          <w:bCs/>
          <w:color w:val="000000"/>
          <w:sz w:val="28"/>
          <w:szCs w:val="28"/>
        </w:rPr>
        <w:t>ТУРИЗМА В</w:t>
      </w:r>
      <w:r w:rsidR="00551EC6" w:rsidRPr="00B626C3">
        <w:rPr>
          <w:b/>
          <w:bCs/>
          <w:color w:val="000000"/>
          <w:sz w:val="28"/>
          <w:szCs w:val="28"/>
        </w:rPr>
        <w:t xml:space="preserve"> ЛЕНИНГРАДСКОЙ ОБЛАСТИ.</w:t>
      </w:r>
    </w:p>
    <w:p w:rsidR="00551EC6" w:rsidRPr="00B626C3" w:rsidRDefault="00551EC6" w:rsidP="006B438E">
      <w:pPr>
        <w:ind w:left="4956" w:firstLine="426"/>
      </w:pPr>
    </w:p>
    <w:tbl>
      <w:tblPr>
        <w:tblW w:w="9889" w:type="dxa"/>
        <w:tblInd w:w="-106" w:type="dxa"/>
        <w:tblLayout w:type="fixed"/>
        <w:tblLook w:val="01E0" w:firstRow="1" w:lastRow="1" w:firstColumn="1" w:lastColumn="1" w:noHBand="0" w:noVBand="0"/>
      </w:tblPr>
      <w:tblGrid>
        <w:gridCol w:w="3510"/>
        <w:gridCol w:w="3438"/>
        <w:gridCol w:w="2941"/>
      </w:tblGrid>
      <w:tr w:rsidR="00551EC6" w:rsidRPr="00B626C3">
        <w:trPr>
          <w:trHeight w:val="1585"/>
        </w:trPr>
        <w:tc>
          <w:tcPr>
            <w:tcW w:w="3510" w:type="dxa"/>
          </w:tcPr>
          <w:p w:rsidR="00551EC6" w:rsidRPr="00B626C3" w:rsidRDefault="00D50EFC" w:rsidP="003F2C8B">
            <w:pPr>
              <w:jc w:val="center"/>
            </w:pPr>
            <w:r>
              <w:t>Обучающегося</w:t>
            </w:r>
            <w:r w:rsidR="00551EC6" w:rsidRPr="00B626C3">
              <w:t xml:space="preserve"> </w:t>
            </w:r>
            <w:r w:rsidR="00551EC6" w:rsidRPr="00B626C3">
              <w:rPr>
                <w:u w:val="single"/>
              </w:rPr>
              <w:t xml:space="preserve">    </w:t>
            </w:r>
            <w:r w:rsidR="00551EC6" w:rsidRPr="00B626C3">
              <w:t xml:space="preserve"> курса </w:t>
            </w:r>
          </w:p>
          <w:p w:rsidR="00551EC6" w:rsidRPr="00B626C3" w:rsidRDefault="00551EC6" w:rsidP="003F2C8B">
            <w:pPr>
              <w:jc w:val="center"/>
            </w:pPr>
            <w:r w:rsidRPr="00B626C3">
              <w:t>очной формы обучения</w:t>
            </w:r>
          </w:p>
          <w:p w:rsidR="00551EC6" w:rsidRPr="00B626C3" w:rsidRDefault="00551EC6" w:rsidP="003F2C8B">
            <w:pPr>
              <w:jc w:val="center"/>
            </w:pPr>
            <w:r w:rsidRPr="00B626C3">
              <w:t>направления 43.03.02</w:t>
            </w:r>
          </w:p>
          <w:p w:rsidR="00551EC6" w:rsidRPr="00B626C3" w:rsidRDefault="00551EC6" w:rsidP="003F2C8B">
            <w:pPr>
              <w:jc w:val="center"/>
            </w:pPr>
            <w:r w:rsidRPr="00B626C3">
              <w:t>туризм</w:t>
            </w:r>
          </w:p>
        </w:tc>
        <w:tc>
          <w:tcPr>
            <w:tcW w:w="3438" w:type="dxa"/>
          </w:tcPr>
          <w:p w:rsidR="00551EC6" w:rsidRPr="00B626C3" w:rsidRDefault="00551EC6" w:rsidP="003F2C8B">
            <w:pPr>
              <w:ind w:left="720" w:firstLine="426"/>
            </w:pPr>
          </w:p>
          <w:p w:rsidR="00551EC6" w:rsidRPr="00B626C3" w:rsidRDefault="00551EC6" w:rsidP="003F2C8B">
            <w:pPr>
              <w:ind w:left="720" w:firstLine="426"/>
            </w:pPr>
          </w:p>
          <w:p w:rsidR="00551EC6" w:rsidRPr="00B626C3" w:rsidRDefault="00551EC6" w:rsidP="003F2C8B">
            <w:pPr>
              <w:widowControl w:val="0"/>
              <w:autoSpaceDE w:val="0"/>
              <w:autoSpaceDN w:val="0"/>
              <w:adjustRightInd w:val="0"/>
              <w:spacing w:before="34"/>
              <w:ind w:left="2124" w:right="11" w:hanging="1381"/>
            </w:pPr>
            <w:r w:rsidRPr="00B626C3">
              <w:t>______________</w:t>
            </w:r>
          </w:p>
          <w:p w:rsidR="00551EC6" w:rsidRPr="00B626C3" w:rsidRDefault="00551EC6" w:rsidP="003F2C8B">
            <w:pPr>
              <w:widowControl w:val="0"/>
              <w:autoSpaceDE w:val="0"/>
              <w:autoSpaceDN w:val="0"/>
              <w:adjustRightInd w:val="0"/>
              <w:spacing w:before="34"/>
              <w:ind w:left="2124" w:right="11" w:hanging="1381"/>
            </w:pPr>
            <w:r w:rsidRPr="00B626C3">
              <w:t xml:space="preserve">   (подпись)</w:t>
            </w:r>
          </w:p>
          <w:p w:rsidR="00551EC6" w:rsidRPr="00B626C3" w:rsidRDefault="00551EC6" w:rsidP="003F2C8B">
            <w:pPr>
              <w:ind w:left="720" w:firstLine="426"/>
            </w:pPr>
          </w:p>
        </w:tc>
        <w:tc>
          <w:tcPr>
            <w:tcW w:w="2941" w:type="dxa"/>
          </w:tcPr>
          <w:p w:rsidR="00551EC6" w:rsidRPr="00B626C3" w:rsidRDefault="00551EC6" w:rsidP="003F2C8B">
            <w:pPr>
              <w:ind w:firstLine="352"/>
            </w:pPr>
          </w:p>
          <w:p w:rsidR="00551EC6" w:rsidRPr="00B626C3" w:rsidRDefault="00551EC6" w:rsidP="003F2C8B">
            <w:pPr>
              <w:ind w:firstLine="352"/>
            </w:pPr>
          </w:p>
          <w:p w:rsidR="00551EC6" w:rsidRPr="00B626C3" w:rsidRDefault="00551EC6" w:rsidP="003F2C8B">
            <w:pPr>
              <w:ind w:hanging="285"/>
              <w:jc w:val="center"/>
            </w:pPr>
            <w:r w:rsidRPr="00B626C3">
              <w:t>Матвеевой</w:t>
            </w:r>
          </w:p>
          <w:p w:rsidR="00551EC6" w:rsidRPr="00B626C3" w:rsidRDefault="00551EC6" w:rsidP="003F2C8B">
            <w:pPr>
              <w:ind w:hanging="144"/>
              <w:jc w:val="center"/>
            </w:pPr>
            <w:r w:rsidRPr="00B626C3">
              <w:t>Ольги Сергеевны</w:t>
            </w:r>
          </w:p>
          <w:p w:rsidR="00551EC6" w:rsidRPr="00B626C3" w:rsidRDefault="00551EC6" w:rsidP="003F2C8B">
            <w:pPr>
              <w:ind w:firstLine="352"/>
            </w:pPr>
          </w:p>
        </w:tc>
      </w:tr>
      <w:tr w:rsidR="00551EC6" w:rsidRPr="00B626C3">
        <w:tc>
          <w:tcPr>
            <w:tcW w:w="3510" w:type="dxa"/>
          </w:tcPr>
          <w:p w:rsidR="00551EC6" w:rsidRPr="00B626C3" w:rsidRDefault="00551EC6" w:rsidP="003F2C8B">
            <w:pPr>
              <w:ind w:firstLine="426"/>
            </w:pPr>
          </w:p>
          <w:p w:rsidR="00551EC6" w:rsidRPr="00B626C3" w:rsidRDefault="00551EC6" w:rsidP="003F2C8B">
            <w:pPr>
              <w:jc w:val="center"/>
            </w:pPr>
            <w:r w:rsidRPr="00B626C3">
              <w:t>Научный руководитель</w:t>
            </w:r>
          </w:p>
          <w:p w:rsidR="00551EC6" w:rsidRPr="00B626C3" w:rsidRDefault="00551EC6" w:rsidP="003F2C8B">
            <w:pPr>
              <w:jc w:val="center"/>
            </w:pPr>
            <w:r w:rsidRPr="00B626C3">
              <w:t>канд. геогр. наук, доц.</w:t>
            </w:r>
          </w:p>
        </w:tc>
        <w:tc>
          <w:tcPr>
            <w:tcW w:w="3438" w:type="dxa"/>
          </w:tcPr>
          <w:p w:rsidR="00551EC6" w:rsidRPr="00B626C3" w:rsidRDefault="00551EC6" w:rsidP="003F2C8B">
            <w:pPr>
              <w:ind w:firstLine="426"/>
            </w:pPr>
          </w:p>
          <w:p w:rsidR="00551EC6" w:rsidRPr="00B626C3" w:rsidRDefault="00551EC6" w:rsidP="003F2C8B">
            <w:pPr>
              <w:widowControl w:val="0"/>
              <w:autoSpaceDE w:val="0"/>
              <w:autoSpaceDN w:val="0"/>
              <w:adjustRightInd w:val="0"/>
              <w:spacing w:before="34"/>
              <w:ind w:left="2124" w:right="11" w:hanging="1381"/>
            </w:pPr>
            <w:r w:rsidRPr="00B626C3">
              <w:t>______________</w:t>
            </w:r>
          </w:p>
          <w:p w:rsidR="00551EC6" w:rsidRPr="00B626C3" w:rsidRDefault="00551EC6" w:rsidP="003F2C8B">
            <w:pPr>
              <w:widowControl w:val="0"/>
              <w:autoSpaceDE w:val="0"/>
              <w:autoSpaceDN w:val="0"/>
              <w:adjustRightInd w:val="0"/>
              <w:spacing w:before="34"/>
              <w:ind w:left="2124" w:right="11" w:hanging="1381"/>
            </w:pPr>
            <w:r w:rsidRPr="00B626C3">
              <w:t xml:space="preserve">   (подпись)</w:t>
            </w:r>
          </w:p>
          <w:p w:rsidR="00551EC6" w:rsidRPr="00B626C3" w:rsidRDefault="00551EC6" w:rsidP="003F2C8B">
            <w:pPr>
              <w:ind w:firstLine="426"/>
            </w:pPr>
          </w:p>
        </w:tc>
        <w:tc>
          <w:tcPr>
            <w:tcW w:w="2941" w:type="dxa"/>
          </w:tcPr>
          <w:p w:rsidR="00551EC6" w:rsidRPr="00B626C3" w:rsidRDefault="00551EC6" w:rsidP="003F2C8B"/>
          <w:p w:rsidR="00551EC6" w:rsidRPr="00B626C3" w:rsidRDefault="00551EC6" w:rsidP="003F2C8B">
            <w:pPr>
              <w:ind w:hanging="2"/>
              <w:jc w:val="center"/>
            </w:pPr>
            <w:r w:rsidRPr="00B626C3">
              <w:t>Гаджиева</w:t>
            </w:r>
          </w:p>
          <w:p w:rsidR="00551EC6" w:rsidRPr="00B626C3" w:rsidRDefault="00551EC6" w:rsidP="003F2C8B">
            <w:pPr>
              <w:ind w:hanging="2"/>
              <w:jc w:val="center"/>
            </w:pPr>
            <w:r w:rsidRPr="00B626C3">
              <w:t>Елена Анатольевна</w:t>
            </w:r>
          </w:p>
          <w:p w:rsidR="00551EC6" w:rsidRPr="00B626C3" w:rsidRDefault="00551EC6" w:rsidP="003F2C8B">
            <w:pPr>
              <w:ind w:firstLine="426"/>
            </w:pPr>
          </w:p>
        </w:tc>
      </w:tr>
      <w:tr w:rsidR="00551EC6" w:rsidRPr="00B626C3">
        <w:tc>
          <w:tcPr>
            <w:tcW w:w="3510" w:type="dxa"/>
          </w:tcPr>
          <w:p w:rsidR="00551EC6" w:rsidRPr="00B626C3" w:rsidRDefault="00551EC6" w:rsidP="003F2C8B">
            <w:pPr>
              <w:ind w:firstLine="426"/>
            </w:pPr>
          </w:p>
        </w:tc>
        <w:tc>
          <w:tcPr>
            <w:tcW w:w="3438" w:type="dxa"/>
          </w:tcPr>
          <w:p w:rsidR="00551EC6" w:rsidRPr="00B626C3" w:rsidRDefault="00551EC6" w:rsidP="003F2C8B">
            <w:pPr>
              <w:ind w:firstLine="426"/>
            </w:pPr>
          </w:p>
        </w:tc>
        <w:tc>
          <w:tcPr>
            <w:tcW w:w="2941" w:type="dxa"/>
          </w:tcPr>
          <w:p w:rsidR="00551EC6" w:rsidRPr="00B626C3" w:rsidRDefault="00551EC6" w:rsidP="003F2C8B"/>
        </w:tc>
      </w:tr>
      <w:tr w:rsidR="00551EC6" w:rsidRPr="00B626C3">
        <w:tc>
          <w:tcPr>
            <w:tcW w:w="3510" w:type="dxa"/>
          </w:tcPr>
          <w:p w:rsidR="00551EC6" w:rsidRPr="00B626C3" w:rsidRDefault="00551EC6" w:rsidP="003F2C8B">
            <w:pPr>
              <w:ind w:firstLine="426"/>
            </w:pPr>
          </w:p>
        </w:tc>
        <w:tc>
          <w:tcPr>
            <w:tcW w:w="3438" w:type="dxa"/>
          </w:tcPr>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p w:rsidR="00551EC6" w:rsidRPr="00B626C3" w:rsidRDefault="00551EC6" w:rsidP="003F2C8B">
            <w:pPr>
              <w:ind w:firstLine="426"/>
            </w:pPr>
          </w:p>
        </w:tc>
        <w:tc>
          <w:tcPr>
            <w:tcW w:w="2941" w:type="dxa"/>
          </w:tcPr>
          <w:p w:rsidR="00551EC6" w:rsidRPr="00B626C3" w:rsidRDefault="00551EC6" w:rsidP="003F2C8B">
            <w:pPr>
              <w:jc w:val="center"/>
            </w:pPr>
          </w:p>
        </w:tc>
      </w:tr>
    </w:tbl>
    <w:p w:rsidR="00551EC6" w:rsidRPr="00B626C3" w:rsidRDefault="00551EC6" w:rsidP="006B438E">
      <w:pPr>
        <w:ind w:firstLine="426"/>
        <w:jc w:val="center"/>
      </w:pPr>
      <w:r w:rsidRPr="00B626C3">
        <w:t xml:space="preserve">Санкт-Петербург </w:t>
      </w:r>
    </w:p>
    <w:p w:rsidR="00551EC6" w:rsidRPr="00B626C3" w:rsidRDefault="00551EC6" w:rsidP="006B438E">
      <w:pPr>
        <w:ind w:firstLine="426"/>
        <w:jc w:val="center"/>
      </w:pPr>
      <w:r w:rsidRPr="00B626C3">
        <w:t>20_____г.</w:t>
      </w:r>
    </w:p>
    <w:p w:rsidR="00551EC6" w:rsidRPr="00B626C3" w:rsidRDefault="00551EC6" w:rsidP="006B438E">
      <w:pPr>
        <w:ind w:left="708"/>
        <w:jc w:val="center"/>
        <w:rPr>
          <w:sz w:val="28"/>
          <w:szCs w:val="28"/>
        </w:rPr>
      </w:pPr>
      <w:r w:rsidRPr="00B626C3">
        <w:rPr>
          <w:b/>
          <w:bCs/>
          <w:sz w:val="28"/>
          <w:szCs w:val="28"/>
        </w:rPr>
        <w:br w:type="column"/>
        <w:t>Приложение 2</w:t>
      </w:r>
      <w:r w:rsidRPr="00B626C3">
        <w:rPr>
          <w:sz w:val="28"/>
          <w:szCs w:val="28"/>
        </w:rPr>
        <w:t xml:space="preserve">.  Образец </w:t>
      </w:r>
      <w:r w:rsidR="0068116D">
        <w:rPr>
          <w:sz w:val="28"/>
          <w:szCs w:val="28"/>
        </w:rPr>
        <w:t>структуры</w:t>
      </w:r>
    </w:p>
    <w:p w:rsidR="00551EC6" w:rsidRPr="00B626C3" w:rsidRDefault="00551EC6" w:rsidP="006B438E">
      <w:pPr>
        <w:spacing w:line="360" w:lineRule="auto"/>
        <w:ind w:firstLine="709"/>
        <w:jc w:val="center"/>
        <w:rPr>
          <w:b/>
          <w:bCs/>
          <w:sz w:val="28"/>
          <w:szCs w:val="28"/>
        </w:rPr>
      </w:pPr>
    </w:p>
    <w:p w:rsidR="0068116D" w:rsidRDefault="0068116D" w:rsidP="0068116D">
      <w:pPr>
        <w:spacing w:line="360" w:lineRule="auto"/>
        <w:rPr>
          <w:sz w:val="28"/>
        </w:rPr>
      </w:pPr>
      <w:r>
        <w:rPr>
          <w:sz w:val="28"/>
        </w:rPr>
        <w:t>Введение</w:t>
      </w:r>
    </w:p>
    <w:p w:rsidR="0068116D" w:rsidRDefault="0068116D" w:rsidP="0068116D">
      <w:pPr>
        <w:spacing w:line="360" w:lineRule="auto"/>
        <w:ind w:firstLine="708"/>
        <w:rPr>
          <w:sz w:val="28"/>
        </w:rPr>
      </w:pPr>
      <w:r>
        <w:rPr>
          <w:sz w:val="28"/>
        </w:rPr>
        <w:t>Актуальность темы</w:t>
      </w:r>
    </w:p>
    <w:p w:rsidR="0068116D" w:rsidRDefault="0068116D" w:rsidP="0068116D">
      <w:pPr>
        <w:spacing w:line="360" w:lineRule="auto"/>
        <w:ind w:firstLine="708"/>
        <w:rPr>
          <w:sz w:val="28"/>
        </w:rPr>
      </w:pPr>
      <w:r>
        <w:rPr>
          <w:sz w:val="28"/>
        </w:rPr>
        <w:t xml:space="preserve">Цель </w:t>
      </w:r>
    </w:p>
    <w:p w:rsidR="0068116D" w:rsidRDefault="0068116D" w:rsidP="0068116D">
      <w:pPr>
        <w:spacing w:line="360" w:lineRule="auto"/>
        <w:ind w:firstLine="708"/>
        <w:rPr>
          <w:sz w:val="28"/>
        </w:rPr>
      </w:pPr>
      <w:r>
        <w:rPr>
          <w:sz w:val="28"/>
        </w:rPr>
        <w:t>задачи (не более 4)</w:t>
      </w:r>
    </w:p>
    <w:p w:rsidR="0068116D" w:rsidRDefault="0068116D" w:rsidP="0068116D">
      <w:pPr>
        <w:spacing w:line="360" w:lineRule="auto"/>
        <w:ind w:firstLine="708"/>
        <w:rPr>
          <w:sz w:val="28"/>
        </w:rPr>
      </w:pPr>
      <w:r>
        <w:rPr>
          <w:sz w:val="28"/>
        </w:rPr>
        <w:t xml:space="preserve">Методы исследования </w:t>
      </w:r>
    </w:p>
    <w:p w:rsidR="0068116D" w:rsidRDefault="0068116D" w:rsidP="0068116D">
      <w:pPr>
        <w:spacing w:line="360" w:lineRule="auto"/>
        <w:ind w:firstLine="708"/>
        <w:rPr>
          <w:sz w:val="28"/>
        </w:rPr>
      </w:pPr>
      <w:r>
        <w:rPr>
          <w:sz w:val="28"/>
        </w:rPr>
        <w:t xml:space="preserve">Объект и предмет исследования </w:t>
      </w:r>
    </w:p>
    <w:p w:rsidR="0068116D" w:rsidRDefault="0068116D" w:rsidP="0068116D">
      <w:pPr>
        <w:spacing w:line="360" w:lineRule="auto"/>
        <w:rPr>
          <w:sz w:val="28"/>
        </w:rPr>
      </w:pPr>
      <w:r>
        <w:rPr>
          <w:sz w:val="28"/>
        </w:rPr>
        <w:t>Глава 1. Теоретические аспекты формирования турпродукта</w:t>
      </w:r>
    </w:p>
    <w:p w:rsidR="0068116D" w:rsidRDefault="0068116D" w:rsidP="0068116D">
      <w:pPr>
        <w:numPr>
          <w:ilvl w:val="1"/>
          <w:numId w:val="14"/>
        </w:numPr>
        <w:spacing w:line="360" w:lineRule="auto"/>
        <w:rPr>
          <w:sz w:val="28"/>
        </w:rPr>
      </w:pPr>
      <w:r>
        <w:rPr>
          <w:sz w:val="28"/>
        </w:rPr>
        <w:t>Этапы разработки турпродукта на рынке внутреннего (въездного или выездного туризма)</w:t>
      </w:r>
    </w:p>
    <w:p w:rsidR="0068116D" w:rsidRPr="00B42C95" w:rsidRDefault="0068116D" w:rsidP="0068116D">
      <w:pPr>
        <w:numPr>
          <w:ilvl w:val="1"/>
          <w:numId w:val="14"/>
        </w:numPr>
        <w:spacing w:line="360" w:lineRule="auto"/>
        <w:rPr>
          <w:sz w:val="28"/>
          <w:szCs w:val="28"/>
        </w:rPr>
      </w:pPr>
      <w:r w:rsidRPr="00B42C95">
        <w:rPr>
          <w:sz w:val="28"/>
          <w:szCs w:val="28"/>
        </w:rPr>
        <w:t xml:space="preserve">Специфика формирования, продвижения и реализации </w:t>
      </w:r>
      <w:r w:rsidR="002A56E3" w:rsidRPr="00B42C95">
        <w:rPr>
          <w:sz w:val="28"/>
          <w:szCs w:val="28"/>
        </w:rPr>
        <w:t>турпродукта в</w:t>
      </w:r>
      <w:r w:rsidRPr="00B42C95">
        <w:rPr>
          <w:sz w:val="28"/>
          <w:szCs w:val="28"/>
        </w:rPr>
        <w:t xml:space="preserve"> </w:t>
      </w:r>
      <w:r>
        <w:rPr>
          <w:sz w:val="28"/>
          <w:szCs w:val="28"/>
        </w:rPr>
        <w:t xml:space="preserve">(событийном </w:t>
      </w:r>
      <w:r w:rsidRPr="00B42C95">
        <w:rPr>
          <w:sz w:val="28"/>
          <w:szCs w:val="28"/>
        </w:rPr>
        <w:t xml:space="preserve">или другом виде) туризма </w:t>
      </w:r>
    </w:p>
    <w:p w:rsidR="0068116D" w:rsidRDefault="0068116D" w:rsidP="0068116D">
      <w:pPr>
        <w:numPr>
          <w:ilvl w:val="1"/>
          <w:numId w:val="14"/>
        </w:numPr>
        <w:spacing w:line="360" w:lineRule="auto"/>
        <w:rPr>
          <w:sz w:val="28"/>
          <w:szCs w:val="28"/>
        </w:rPr>
      </w:pPr>
      <w:r w:rsidRPr="00B42C95">
        <w:rPr>
          <w:sz w:val="28"/>
          <w:szCs w:val="28"/>
        </w:rPr>
        <w:t>нормативно-правовые основы и государственное регулирование туристской деятель</w:t>
      </w:r>
      <w:r>
        <w:rPr>
          <w:sz w:val="28"/>
          <w:szCs w:val="28"/>
        </w:rPr>
        <w:t>ности</w:t>
      </w:r>
      <w:r w:rsidRPr="00B42C95">
        <w:rPr>
          <w:sz w:val="28"/>
          <w:szCs w:val="28"/>
        </w:rPr>
        <w:t xml:space="preserve"> (выбранного региона и в</w:t>
      </w:r>
      <w:r>
        <w:rPr>
          <w:sz w:val="28"/>
          <w:szCs w:val="28"/>
        </w:rPr>
        <w:t>и</w:t>
      </w:r>
      <w:r w:rsidRPr="00B42C95">
        <w:rPr>
          <w:sz w:val="28"/>
          <w:szCs w:val="28"/>
        </w:rPr>
        <w:t>да туризма)</w:t>
      </w:r>
    </w:p>
    <w:p w:rsidR="0068116D" w:rsidRPr="00B42C95" w:rsidRDefault="0068116D" w:rsidP="0068116D">
      <w:pPr>
        <w:spacing w:line="360" w:lineRule="auto"/>
        <w:rPr>
          <w:sz w:val="28"/>
          <w:szCs w:val="28"/>
        </w:rPr>
      </w:pPr>
      <w:r>
        <w:rPr>
          <w:sz w:val="28"/>
          <w:szCs w:val="28"/>
        </w:rPr>
        <w:t>госты, региональные стратегии, стратегия до 2035 и др</w:t>
      </w:r>
    </w:p>
    <w:p w:rsidR="0068116D" w:rsidRDefault="0068116D" w:rsidP="0068116D">
      <w:pPr>
        <w:spacing w:line="360" w:lineRule="auto"/>
        <w:rPr>
          <w:sz w:val="28"/>
        </w:rPr>
      </w:pPr>
      <w:r>
        <w:rPr>
          <w:sz w:val="28"/>
        </w:rPr>
        <w:t>Глава 2. Проект турпродукта и технологическая документация</w:t>
      </w:r>
    </w:p>
    <w:p w:rsidR="0068116D" w:rsidRDefault="0068116D" w:rsidP="0068116D">
      <w:pPr>
        <w:spacing w:line="360" w:lineRule="auto"/>
        <w:rPr>
          <w:sz w:val="28"/>
        </w:rPr>
      </w:pPr>
      <w:r>
        <w:rPr>
          <w:sz w:val="28"/>
        </w:rPr>
        <w:t xml:space="preserve">2.1. </w:t>
      </w:r>
      <w:r w:rsidRPr="00B5102C">
        <w:rPr>
          <w:sz w:val="28"/>
          <w:szCs w:val="28"/>
        </w:rPr>
        <w:t>Проект турпродукта</w:t>
      </w:r>
      <w:r>
        <w:rPr>
          <w:sz w:val="28"/>
        </w:rPr>
        <w:t xml:space="preserve"> и его обоснование (для чего разрабатывается тур, какие задачи и проблемы решает, на какого потребителя ориентирован, почему будет востребован)</w:t>
      </w:r>
    </w:p>
    <w:p w:rsidR="0068116D" w:rsidRDefault="0068116D" w:rsidP="0068116D">
      <w:pPr>
        <w:spacing w:line="360" w:lineRule="auto"/>
        <w:rPr>
          <w:sz w:val="28"/>
        </w:rPr>
      </w:pPr>
      <w:r>
        <w:rPr>
          <w:sz w:val="28"/>
        </w:rPr>
        <w:t>2.2. Калькуляция и технологическая документация</w:t>
      </w:r>
    </w:p>
    <w:p w:rsidR="0068116D" w:rsidRDefault="0068116D" w:rsidP="0068116D">
      <w:pPr>
        <w:spacing w:line="360" w:lineRule="auto"/>
        <w:rPr>
          <w:sz w:val="28"/>
        </w:rPr>
      </w:pPr>
      <w:r>
        <w:rPr>
          <w:sz w:val="28"/>
        </w:rPr>
        <w:t>2.3. Каналы продвижения</w:t>
      </w:r>
    </w:p>
    <w:p w:rsidR="0068116D" w:rsidRDefault="0068116D" w:rsidP="0068116D">
      <w:pPr>
        <w:spacing w:line="360" w:lineRule="auto"/>
        <w:rPr>
          <w:sz w:val="28"/>
        </w:rPr>
      </w:pPr>
      <w:r>
        <w:rPr>
          <w:sz w:val="28"/>
        </w:rPr>
        <w:t xml:space="preserve">Заключение </w:t>
      </w:r>
    </w:p>
    <w:p w:rsidR="0068116D" w:rsidRDefault="0068116D" w:rsidP="0068116D">
      <w:pPr>
        <w:spacing w:line="360" w:lineRule="auto"/>
        <w:rPr>
          <w:sz w:val="28"/>
        </w:rPr>
      </w:pPr>
      <w:r>
        <w:rPr>
          <w:sz w:val="28"/>
        </w:rPr>
        <w:t>Список литературы</w:t>
      </w:r>
    </w:p>
    <w:p w:rsidR="0068116D" w:rsidRPr="00055EB7" w:rsidRDefault="0068116D" w:rsidP="0068116D">
      <w:pPr>
        <w:spacing w:line="360" w:lineRule="auto"/>
        <w:rPr>
          <w:sz w:val="28"/>
        </w:rPr>
      </w:pPr>
      <w:r>
        <w:rPr>
          <w:sz w:val="28"/>
        </w:rPr>
        <w:t>Приложение</w:t>
      </w:r>
    </w:p>
    <w:p w:rsidR="00551EC6" w:rsidRPr="00B626C3" w:rsidRDefault="00551EC6" w:rsidP="006B438E">
      <w:pPr>
        <w:shd w:val="clear" w:color="auto" w:fill="FFFFFF"/>
        <w:autoSpaceDE w:val="0"/>
        <w:autoSpaceDN w:val="0"/>
        <w:adjustRightInd w:val="0"/>
        <w:ind w:firstLine="709"/>
        <w:jc w:val="right"/>
        <w:rPr>
          <w:b/>
          <w:bCs/>
          <w:color w:val="000000"/>
          <w:sz w:val="28"/>
          <w:szCs w:val="28"/>
        </w:rPr>
      </w:pPr>
    </w:p>
    <w:p w:rsidR="00551EC6" w:rsidRDefault="00551EC6" w:rsidP="006B438E">
      <w:pPr>
        <w:shd w:val="clear" w:color="auto" w:fill="FFFFFF"/>
        <w:autoSpaceDE w:val="0"/>
        <w:autoSpaceDN w:val="0"/>
        <w:adjustRightInd w:val="0"/>
        <w:ind w:left="708"/>
        <w:jc w:val="center"/>
        <w:rPr>
          <w:b/>
          <w:bCs/>
          <w:color w:val="000000"/>
          <w:sz w:val="28"/>
          <w:szCs w:val="28"/>
        </w:rPr>
      </w:pPr>
    </w:p>
    <w:p w:rsidR="00551EC6" w:rsidRDefault="00551EC6" w:rsidP="006B438E">
      <w:pPr>
        <w:shd w:val="clear" w:color="auto" w:fill="FFFFFF"/>
        <w:autoSpaceDE w:val="0"/>
        <w:autoSpaceDN w:val="0"/>
        <w:adjustRightInd w:val="0"/>
        <w:ind w:left="708"/>
        <w:jc w:val="center"/>
        <w:rPr>
          <w:b/>
          <w:bCs/>
          <w:color w:val="000000"/>
          <w:sz w:val="28"/>
          <w:szCs w:val="28"/>
        </w:rPr>
      </w:pPr>
    </w:p>
    <w:p w:rsidR="00551EC6" w:rsidRDefault="00551EC6" w:rsidP="006B438E">
      <w:pPr>
        <w:shd w:val="clear" w:color="auto" w:fill="FFFFFF"/>
        <w:autoSpaceDE w:val="0"/>
        <w:autoSpaceDN w:val="0"/>
        <w:adjustRightInd w:val="0"/>
        <w:ind w:left="708"/>
        <w:jc w:val="center"/>
        <w:rPr>
          <w:b/>
          <w:bCs/>
          <w:color w:val="000000"/>
          <w:sz w:val="28"/>
          <w:szCs w:val="28"/>
        </w:rPr>
      </w:pPr>
    </w:p>
    <w:p w:rsidR="00D50EFC" w:rsidRDefault="00D50EFC" w:rsidP="006B438E">
      <w:pPr>
        <w:shd w:val="clear" w:color="auto" w:fill="FFFFFF"/>
        <w:autoSpaceDE w:val="0"/>
        <w:autoSpaceDN w:val="0"/>
        <w:adjustRightInd w:val="0"/>
        <w:ind w:left="708"/>
        <w:jc w:val="center"/>
        <w:rPr>
          <w:b/>
          <w:bCs/>
          <w:color w:val="000000"/>
          <w:sz w:val="28"/>
          <w:szCs w:val="28"/>
        </w:rPr>
      </w:pPr>
    </w:p>
    <w:p w:rsidR="00D50EFC" w:rsidRDefault="00D50EFC" w:rsidP="006B438E">
      <w:pPr>
        <w:shd w:val="clear" w:color="auto" w:fill="FFFFFF"/>
        <w:autoSpaceDE w:val="0"/>
        <w:autoSpaceDN w:val="0"/>
        <w:adjustRightInd w:val="0"/>
        <w:ind w:left="708"/>
        <w:jc w:val="center"/>
        <w:rPr>
          <w:b/>
          <w:bCs/>
          <w:color w:val="000000"/>
          <w:sz w:val="28"/>
          <w:szCs w:val="28"/>
        </w:rPr>
      </w:pPr>
    </w:p>
    <w:p w:rsidR="00551EC6" w:rsidRDefault="00551EC6" w:rsidP="009404D1">
      <w:pPr>
        <w:ind w:left="708"/>
        <w:jc w:val="center"/>
        <w:rPr>
          <w:sz w:val="28"/>
          <w:szCs w:val="28"/>
        </w:rPr>
      </w:pPr>
      <w:r w:rsidRPr="009404D1">
        <w:rPr>
          <w:b/>
          <w:bCs/>
          <w:sz w:val="28"/>
          <w:szCs w:val="28"/>
        </w:rPr>
        <w:t>Приложение 3</w:t>
      </w:r>
      <w:r w:rsidRPr="009404D1">
        <w:rPr>
          <w:sz w:val="28"/>
          <w:szCs w:val="28"/>
        </w:rPr>
        <w:t>.  Темы курсовых работ</w:t>
      </w:r>
    </w:p>
    <w:p w:rsidR="00C96F0C" w:rsidRDefault="00C96F0C" w:rsidP="009404D1">
      <w:pPr>
        <w:ind w:left="708"/>
        <w:jc w:val="center"/>
        <w:rPr>
          <w:sz w:val="28"/>
          <w:szCs w:val="28"/>
        </w:rPr>
      </w:pPr>
    </w:p>
    <w:p w:rsidR="00C96F0C" w:rsidRPr="00C96F0C" w:rsidRDefault="00C96F0C" w:rsidP="00C96F0C">
      <w:pPr>
        <w:shd w:val="clear" w:color="auto" w:fill="FFFFFF"/>
        <w:rPr>
          <w:b/>
          <w:color w:val="000000"/>
          <w:sz w:val="28"/>
          <w:szCs w:val="28"/>
        </w:rPr>
      </w:pPr>
      <w:r w:rsidRPr="00C96F0C">
        <w:rPr>
          <w:b/>
          <w:color w:val="000000"/>
          <w:sz w:val="28"/>
          <w:szCs w:val="28"/>
        </w:rPr>
        <w:t xml:space="preserve">Основные задачи курсовой работы </w:t>
      </w:r>
    </w:p>
    <w:p w:rsidR="00C96F0C" w:rsidRPr="00C96F0C" w:rsidRDefault="00C96F0C" w:rsidP="00C96F0C">
      <w:pPr>
        <w:shd w:val="clear" w:color="auto" w:fill="FFFFFF"/>
        <w:rPr>
          <w:color w:val="000000"/>
          <w:sz w:val="28"/>
          <w:szCs w:val="28"/>
        </w:rPr>
      </w:pPr>
      <w:r w:rsidRPr="00C96F0C">
        <w:rPr>
          <w:color w:val="000000"/>
          <w:sz w:val="28"/>
          <w:szCs w:val="28"/>
        </w:rPr>
        <w:t>Разбираться в технологиях организации туроператорской деятельности, а именно:</w:t>
      </w:r>
    </w:p>
    <w:p w:rsidR="00C96F0C" w:rsidRPr="00C96F0C" w:rsidRDefault="00C96F0C" w:rsidP="00C96F0C">
      <w:pPr>
        <w:shd w:val="clear" w:color="auto" w:fill="FFFFFF"/>
        <w:rPr>
          <w:color w:val="000000"/>
          <w:sz w:val="28"/>
          <w:szCs w:val="28"/>
        </w:rPr>
      </w:pPr>
      <w:r w:rsidRPr="00C96F0C">
        <w:rPr>
          <w:color w:val="000000"/>
          <w:sz w:val="28"/>
          <w:szCs w:val="28"/>
        </w:rPr>
        <w:t>- последовательность и специфика работы с поставщиками услуг (с кем заключать контракты, на каких условиях, ответственность поставщиков услуг, финансовые обязательства туроператоров перед поставщиками услуг)</w:t>
      </w:r>
    </w:p>
    <w:p w:rsidR="00C96F0C" w:rsidRPr="00C96F0C" w:rsidRDefault="00C96F0C" w:rsidP="00C96F0C">
      <w:pPr>
        <w:shd w:val="clear" w:color="auto" w:fill="FFFFFF"/>
        <w:rPr>
          <w:color w:val="000000"/>
          <w:sz w:val="28"/>
          <w:szCs w:val="28"/>
        </w:rPr>
      </w:pPr>
      <w:r w:rsidRPr="00C96F0C">
        <w:rPr>
          <w:color w:val="000000"/>
          <w:sz w:val="28"/>
          <w:szCs w:val="28"/>
        </w:rPr>
        <w:t>- последовательность разработки турпродукта для различных направлений туризма с обязательным учетом специфика этого направления (экологический, событийный и т.д.), конкурентоспособности и новизны турпродукта</w:t>
      </w:r>
    </w:p>
    <w:p w:rsidR="00C96F0C" w:rsidRPr="00C96F0C" w:rsidRDefault="00C96F0C" w:rsidP="00C96F0C">
      <w:pPr>
        <w:shd w:val="clear" w:color="auto" w:fill="FFFFFF"/>
        <w:rPr>
          <w:color w:val="000000"/>
          <w:sz w:val="28"/>
          <w:szCs w:val="28"/>
        </w:rPr>
      </w:pPr>
    </w:p>
    <w:p w:rsidR="00C96F0C" w:rsidRPr="00C96F0C" w:rsidRDefault="00C96F0C" w:rsidP="00C96F0C">
      <w:pPr>
        <w:shd w:val="clear" w:color="auto" w:fill="FFFFFF"/>
        <w:rPr>
          <w:b/>
          <w:color w:val="000000"/>
          <w:sz w:val="28"/>
          <w:szCs w:val="28"/>
        </w:rPr>
      </w:pPr>
      <w:r w:rsidRPr="00C96F0C">
        <w:rPr>
          <w:b/>
          <w:color w:val="000000"/>
          <w:sz w:val="28"/>
          <w:szCs w:val="28"/>
        </w:rPr>
        <w:t>Основные аспекты, раскрываемые в темах курсовых работ:</w:t>
      </w:r>
    </w:p>
    <w:p w:rsidR="00C96F0C" w:rsidRPr="009404D1" w:rsidRDefault="00C96F0C" w:rsidP="009404D1">
      <w:pPr>
        <w:ind w:left="708"/>
        <w:jc w:val="center"/>
        <w:rPr>
          <w:sz w:val="28"/>
          <w:szCs w:val="28"/>
        </w:rPr>
      </w:pPr>
    </w:p>
    <w:p w:rsidR="00551EC6"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Формирование сбытовой сети и подбор партнеров по сбыту в практике российских туроператоров.</w:t>
      </w:r>
    </w:p>
    <w:p w:rsidR="00551EC6" w:rsidRDefault="00551EC6" w:rsidP="009F4281">
      <w:pPr>
        <w:numPr>
          <w:ilvl w:val="0"/>
          <w:numId w:val="13"/>
        </w:numPr>
        <w:tabs>
          <w:tab w:val="left" w:pos="567"/>
        </w:tabs>
        <w:ind w:left="567" w:hanging="567"/>
        <w:rPr>
          <w:sz w:val="28"/>
          <w:szCs w:val="28"/>
        </w:rPr>
      </w:pPr>
      <w:r w:rsidRPr="009F4281">
        <w:rPr>
          <w:sz w:val="28"/>
          <w:szCs w:val="28"/>
        </w:rPr>
        <w:t>Разработка программы продвижения турпродукта во въездном туризме</w:t>
      </w:r>
      <w:r w:rsidR="00DD4736">
        <w:rPr>
          <w:sz w:val="28"/>
          <w:szCs w:val="28"/>
        </w:rPr>
        <w:t xml:space="preserve"> (регион и вид туризма по выбору студента)</w:t>
      </w:r>
      <w:r w:rsidRPr="009F4281">
        <w:rPr>
          <w:sz w:val="28"/>
          <w:szCs w:val="28"/>
        </w:rPr>
        <w:t>.</w:t>
      </w:r>
    </w:p>
    <w:p w:rsidR="00DD4736" w:rsidRDefault="00551EC6" w:rsidP="00DD4736">
      <w:pPr>
        <w:numPr>
          <w:ilvl w:val="0"/>
          <w:numId w:val="13"/>
        </w:numPr>
        <w:tabs>
          <w:tab w:val="left" w:pos="567"/>
        </w:tabs>
        <w:ind w:left="567" w:hanging="567"/>
        <w:rPr>
          <w:sz w:val="28"/>
          <w:szCs w:val="28"/>
        </w:rPr>
      </w:pPr>
      <w:r w:rsidRPr="009F4281">
        <w:rPr>
          <w:sz w:val="28"/>
          <w:szCs w:val="28"/>
        </w:rPr>
        <w:t>Разработка программы продвижения турпродукта во внутреннем туризме</w:t>
      </w:r>
      <w:r w:rsidR="00DD4736">
        <w:rPr>
          <w:sz w:val="28"/>
          <w:szCs w:val="28"/>
        </w:rPr>
        <w:t xml:space="preserve"> (регион и вид туризма по выбору студента)</w:t>
      </w:r>
      <w:r w:rsidR="00DD4736" w:rsidRPr="009F4281">
        <w:rPr>
          <w:sz w:val="28"/>
          <w:szCs w:val="28"/>
        </w:rPr>
        <w:t>.</w:t>
      </w:r>
    </w:p>
    <w:p w:rsidR="00DD4736" w:rsidRDefault="00551EC6" w:rsidP="00DD4736">
      <w:pPr>
        <w:numPr>
          <w:ilvl w:val="0"/>
          <w:numId w:val="13"/>
        </w:numPr>
        <w:tabs>
          <w:tab w:val="left" w:pos="567"/>
        </w:tabs>
        <w:ind w:left="567" w:hanging="567"/>
        <w:rPr>
          <w:sz w:val="28"/>
          <w:szCs w:val="28"/>
        </w:rPr>
      </w:pPr>
      <w:r w:rsidRPr="009F4281">
        <w:rPr>
          <w:sz w:val="28"/>
          <w:szCs w:val="28"/>
        </w:rPr>
        <w:t>Разработка программы продвижения турпродукта в выездном туризме</w:t>
      </w:r>
      <w:r w:rsidR="00DD4736">
        <w:rPr>
          <w:sz w:val="28"/>
          <w:szCs w:val="28"/>
        </w:rPr>
        <w:t xml:space="preserve"> (страна и вид туризма по выбору студента)</w:t>
      </w:r>
      <w:r w:rsidR="00DD4736" w:rsidRPr="009F4281">
        <w:rPr>
          <w:sz w:val="28"/>
          <w:szCs w:val="28"/>
        </w:rPr>
        <w:t>.</w:t>
      </w:r>
    </w:p>
    <w:p w:rsidR="00551EC6"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Экскурсионно-познавательные туры: особенности организации и продвижения турпродукта.</w:t>
      </w:r>
    </w:p>
    <w:p w:rsidR="005278E7" w:rsidRPr="009F4281" w:rsidRDefault="00551EC6" w:rsidP="002F3FF0">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Экологические туры: особенности организации и продвижения турпро</w:t>
      </w:r>
      <w:r w:rsidR="005278E7">
        <w:rPr>
          <w:sz w:val="28"/>
          <w:szCs w:val="28"/>
        </w:rPr>
        <w:t xml:space="preserve"> </w:t>
      </w:r>
    </w:p>
    <w:p w:rsidR="00551EC6"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Организация детских и молодежных туров.</w:t>
      </w:r>
    </w:p>
    <w:p w:rsidR="00551EC6" w:rsidRPr="005278E7"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 xml:space="preserve">Календарь событий (событийный туризм) и формирование турпродукта </w:t>
      </w:r>
    </w:p>
    <w:p w:rsidR="00551EC6" w:rsidRPr="009F4281"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 xml:space="preserve">Специфика проведения морских круизов </w:t>
      </w:r>
      <w:r w:rsidR="00DD4736">
        <w:rPr>
          <w:sz w:val="28"/>
          <w:szCs w:val="28"/>
        </w:rPr>
        <w:t>для граждан РФ (регион плавания по выбору студента)</w:t>
      </w:r>
    </w:p>
    <w:p w:rsidR="00551EC6" w:rsidRPr="009F4281" w:rsidRDefault="00551EC6" w:rsidP="009F4281">
      <w:pPr>
        <w:numPr>
          <w:ilvl w:val="0"/>
          <w:numId w:val="13"/>
        </w:numPr>
        <w:tabs>
          <w:tab w:val="left" w:pos="567"/>
        </w:tabs>
        <w:ind w:left="567" w:hanging="567"/>
        <w:rPr>
          <w:sz w:val="28"/>
          <w:szCs w:val="28"/>
        </w:rPr>
      </w:pPr>
      <w:r w:rsidRPr="009F4281">
        <w:rPr>
          <w:sz w:val="28"/>
          <w:szCs w:val="28"/>
        </w:rPr>
        <w:t>Разработка плана участия туристской организации в международной туристской выставке.</w:t>
      </w:r>
    </w:p>
    <w:p w:rsidR="00551EC6" w:rsidRPr="009F4281" w:rsidRDefault="00551EC6" w:rsidP="009F4281">
      <w:pPr>
        <w:numPr>
          <w:ilvl w:val="0"/>
          <w:numId w:val="13"/>
        </w:numPr>
        <w:tabs>
          <w:tab w:val="left" w:pos="567"/>
        </w:tabs>
        <w:ind w:left="567" w:hanging="567"/>
        <w:rPr>
          <w:sz w:val="28"/>
          <w:szCs w:val="28"/>
        </w:rPr>
      </w:pPr>
      <w:r w:rsidRPr="009F4281">
        <w:rPr>
          <w:sz w:val="28"/>
          <w:szCs w:val="28"/>
        </w:rPr>
        <w:t>Обеспечение безопасности в выездном туризме</w:t>
      </w:r>
    </w:p>
    <w:p w:rsidR="00551EC6" w:rsidRPr="009F4281"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Рекламные туры: технология организации.</w:t>
      </w:r>
    </w:p>
    <w:p w:rsidR="00551EC6" w:rsidRPr="009F4281" w:rsidRDefault="00551EC6" w:rsidP="009F4281">
      <w:pPr>
        <w:numPr>
          <w:ilvl w:val="0"/>
          <w:numId w:val="13"/>
        </w:numPr>
        <w:tabs>
          <w:tab w:val="left" w:pos="567"/>
        </w:tabs>
        <w:ind w:left="567" w:hanging="567"/>
        <w:rPr>
          <w:sz w:val="28"/>
          <w:szCs w:val="28"/>
        </w:rPr>
      </w:pPr>
      <w:r w:rsidRPr="009F4281">
        <w:rPr>
          <w:sz w:val="28"/>
          <w:szCs w:val="28"/>
        </w:rPr>
        <w:t>Претензионная работа в туроперейтинге</w:t>
      </w:r>
      <w:r w:rsidR="00DD4736">
        <w:rPr>
          <w:sz w:val="28"/>
          <w:szCs w:val="28"/>
        </w:rPr>
        <w:t>, п</w:t>
      </w:r>
      <w:r w:rsidR="00DD4736" w:rsidRPr="009F4281">
        <w:rPr>
          <w:sz w:val="28"/>
          <w:szCs w:val="28"/>
        </w:rPr>
        <w:t xml:space="preserve">орядок возмещения </w:t>
      </w:r>
      <w:r w:rsidR="00DD4736">
        <w:rPr>
          <w:sz w:val="28"/>
          <w:szCs w:val="28"/>
        </w:rPr>
        <w:t>и ответственность туроператора</w:t>
      </w:r>
    </w:p>
    <w:p w:rsidR="00551EC6" w:rsidRPr="0068116D" w:rsidRDefault="00551EC6" w:rsidP="009F4281">
      <w:pPr>
        <w:numPr>
          <w:ilvl w:val="0"/>
          <w:numId w:val="13"/>
        </w:numPr>
        <w:tabs>
          <w:tab w:val="left" w:pos="567"/>
        </w:tabs>
        <w:ind w:left="567" w:hanging="567"/>
        <w:rPr>
          <w:sz w:val="28"/>
          <w:szCs w:val="28"/>
        </w:rPr>
      </w:pPr>
      <w:r w:rsidRPr="0068116D">
        <w:rPr>
          <w:sz w:val="28"/>
          <w:szCs w:val="28"/>
        </w:rPr>
        <w:t xml:space="preserve">Роль и перспективы </w:t>
      </w:r>
      <w:r w:rsidR="0068116D" w:rsidRPr="0068116D">
        <w:rPr>
          <w:sz w:val="28"/>
          <w:szCs w:val="28"/>
        </w:rPr>
        <w:t xml:space="preserve">использования ОТА и </w:t>
      </w:r>
      <w:r w:rsidR="0068116D" w:rsidRPr="0068116D">
        <w:rPr>
          <w:sz w:val="28"/>
          <w:szCs w:val="28"/>
          <w:lang w:val="en-US"/>
        </w:rPr>
        <w:t>GDS</w:t>
      </w:r>
      <w:r w:rsidRPr="0068116D">
        <w:rPr>
          <w:sz w:val="28"/>
          <w:szCs w:val="28"/>
        </w:rPr>
        <w:t xml:space="preserve"> в туроперейтинге</w:t>
      </w:r>
    </w:p>
    <w:p w:rsidR="00551EC6" w:rsidRPr="009F4281" w:rsidRDefault="00551EC6" w:rsidP="009F4281">
      <w:pPr>
        <w:numPr>
          <w:ilvl w:val="0"/>
          <w:numId w:val="13"/>
        </w:numPr>
        <w:tabs>
          <w:tab w:val="left" w:pos="567"/>
        </w:tabs>
        <w:ind w:left="567" w:hanging="567"/>
        <w:rPr>
          <w:sz w:val="28"/>
          <w:szCs w:val="28"/>
        </w:rPr>
      </w:pPr>
      <w:r w:rsidRPr="009F4281">
        <w:rPr>
          <w:sz w:val="28"/>
          <w:szCs w:val="28"/>
        </w:rPr>
        <w:t>Визовая поддержка туристов во въездном и выездном туризме</w:t>
      </w:r>
    </w:p>
    <w:p w:rsidR="00551EC6" w:rsidRPr="009F4281" w:rsidRDefault="00551EC6" w:rsidP="009F4281">
      <w:pPr>
        <w:widowControl w:val="0"/>
        <w:numPr>
          <w:ilvl w:val="0"/>
          <w:numId w:val="13"/>
        </w:numPr>
        <w:shd w:val="clear" w:color="auto" w:fill="FFFFFF"/>
        <w:tabs>
          <w:tab w:val="left" w:pos="567"/>
        </w:tabs>
        <w:autoSpaceDE w:val="0"/>
        <w:autoSpaceDN w:val="0"/>
        <w:adjustRightInd w:val="0"/>
        <w:ind w:left="567" w:hanging="567"/>
        <w:rPr>
          <w:sz w:val="28"/>
          <w:szCs w:val="28"/>
        </w:rPr>
      </w:pPr>
      <w:r w:rsidRPr="009F4281">
        <w:rPr>
          <w:sz w:val="28"/>
          <w:szCs w:val="28"/>
        </w:rPr>
        <w:t>Современные разработки туров по военно-патриотической тематике.</w:t>
      </w:r>
    </w:p>
    <w:p w:rsidR="00551EC6" w:rsidRPr="009F4281" w:rsidRDefault="00551EC6" w:rsidP="009F4281">
      <w:pPr>
        <w:numPr>
          <w:ilvl w:val="0"/>
          <w:numId w:val="13"/>
        </w:numPr>
        <w:tabs>
          <w:tab w:val="left" w:pos="567"/>
        </w:tabs>
        <w:overflowPunct w:val="0"/>
        <w:autoSpaceDE w:val="0"/>
        <w:autoSpaceDN w:val="0"/>
        <w:adjustRightInd w:val="0"/>
        <w:ind w:left="567" w:hanging="567"/>
        <w:textAlignment w:val="baseline"/>
        <w:rPr>
          <w:sz w:val="28"/>
          <w:szCs w:val="28"/>
        </w:rPr>
      </w:pPr>
      <w:r w:rsidRPr="009F4281">
        <w:rPr>
          <w:sz w:val="28"/>
          <w:szCs w:val="28"/>
        </w:rPr>
        <w:t>Проблемы и этапы открытия туроператорской компании.</w:t>
      </w:r>
    </w:p>
    <w:p w:rsidR="00551EC6" w:rsidRPr="009F4281" w:rsidRDefault="00551EC6" w:rsidP="009F4281">
      <w:pPr>
        <w:numPr>
          <w:ilvl w:val="0"/>
          <w:numId w:val="13"/>
        </w:numPr>
        <w:tabs>
          <w:tab w:val="left" w:pos="567"/>
        </w:tabs>
        <w:overflowPunct w:val="0"/>
        <w:autoSpaceDE w:val="0"/>
        <w:autoSpaceDN w:val="0"/>
        <w:adjustRightInd w:val="0"/>
        <w:ind w:left="567" w:hanging="567"/>
        <w:textAlignment w:val="baseline"/>
        <w:rPr>
          <w:sz w:val="28"/>
          <w:szCs w:val="28"/>
        </w:rPr>
      </w:pPr>
      <w:r w:rsidRPr="009F4281">
        <w:rPr>
          <w:sz w:val="28"/>
          <w:szCs w:val="28"/>
        </w:rPr>
        <w:t>Особенности бизнес-планирование в туроперейтинге</w:t>
      </w:r>
    </w:p>
    <w:p w:rsidR="00551EC6" w:rsidRPr="009F4281" w:rsidRDefault="00551EC6" w:rsidP="009F4281">
      <w:pPr>
        <w:numPr>
          <w:ilvl w:val="0"/>
          <w:numId w:val="13"/>
        </w:numPr>
        <w:tabs>
          <w:tab w:val="left" w:pos="567"/>
        </w:tabs>
        <w:ind w:left="567" w:hanging="567"/>
        <w:rPr>
          <w:color w:val="000000"/>
          <w:sz w:val="28"/>
          <w:szCs w:val="28"/>
        </w:rPr>
      </w:pPr>
      <w:r w:rsidRPr="009F4281">
        <w:rPr>
          <w:color w:val="000000"/>
          <w:sz w:val="28"/>
          <w:szCs w:val="28"/>
        </w:rPr>
        <w:t>Разработка турпродукта для лиц с ограниченными возможностями здоровья</w:t>
      </w:r>
    </w:p>
    <w:p w:rsidR="00551EC6" w:rsidRPr="009F4281" w:rsidRDefault="00551EC6" w:rsidP="009F4281">
      <w:pPr>
        <w:numPr>
          <w:ilvl w:val="0"/>
          <w:numId w:val="13"/>
        </w:numPr>
        <w:tabs>
          <w:tab w:val="left" w:pos="567"/>
        </w:tabs>
        <w:ind w:left="567" w:hanging="567"/>
        <w:rPr>
          <w:sz w:val="28"/>
          <w:szCs w:val="28"/>
        </w:rPr>
      </w:pPr>
      <w:r w:rsidRPr="009F4281">
        <w:rPr>
          <w:sz w:val="28"/>
          <w:szCs w:val="28"/>
        </w:rPr>
        <w:t>Разработка анимационной программы туристского обслуживания (на конкретном примере).</w:t>
      </w:r>
    </w:p>
    <w:p w:rsidR="00551EC6" w:rsidRPr="009F4281" w:rsidRDefault="00551EC6" w:rsidP="009F4281">
      <w:pPr>
        <w:numPr>
          <w:ilvl w:val="0"/>
          <w:numId w:val="13"/>
        </w:numPr>
        <w:tabs>
          <w:tab w:val="left" w:pos="567"/>
        </w:tabs>
        <w:ind w:left="567" w:hanging="567"/>
        <w:jc w:val="left"/>
        <w:rPr>
          <w:sz w:val="28"/>
          <w:szCs w:val="28"/>
        </w:rPr>
      </w:pPr>
      <w:r w:rsidRPr="009F4281">
        <w:rPr>
          <w:sz w:val="28"/>
          <w:szCs w:val="28"/>
        </w:rPr>
        <w:t>Обеспечение безопасности туристов на туристских маршрутах (на примере горнолыжных, приключенческих, экологических туров).</w:t>
      </w:r>
    </w:p>
    <w:p w:rsidR="002F3FF0" w:rsidRDefault="00551EC6" w:rsidP="006A406D">
      <w:pPr>
        <w:numPr>
          <w:ilvl w:val="0"/>
          <w:numId w:val="13"/>
        </w:numPr>
        <w:tabs>
          <w:tab w:val="left" w:pos="567"/>
        </w:tabs>
        <w:ind w:left="567" w:hanging="567"/>
        <w:jc w:val="left"/>
        <w:rPr>
          <w:sz w:val="28"/>
          <w:szCs w:val="28"/>
        </w:rPr>
      </w:pPr>
      <w:r w:rsidRPr="002F3FF0">
        <w:rPr>
          <w:sz w:val="28"/>
          <w:szCs w:val="28"/>
        </w:rPr>
        <w:t>Схем</w:t>
      </w:r>
      <w:r w:rsidR="002F3FF0" w:rsidRPr="002F3FF0">
        <w:rPr>
          <w:sz w:val="28"/>
          <w:szCs w:val="28"/>
        </w:rPr>
        <w:t>ы</w:t>
      </w:r>
      <w:r w:rsidR="002F3FF0">
        <w:rPr>
          <w:sz w:val="28"/>
          <w:szCs w:val="28"/>
        </w:rPr>
        <w:t xml:space="preserve"> </w:t>
      </w:r>
      <w:r w:rsidR="002F3FF0" w:rsidRPr="009F4281">
        <w:rPr>
          <w:sz w:val="28"/>
          <w:szCs w:val="28"/>
        </w:rPr>
        <w:t xml:space="preserve">взаимоотношений туроператора </w:t>
      </w:r>
      <w:r w:rsidR="002F3FF0">
        <w:rPr>
          <w:sz w:val="28"/>
          <w:szCs w:val="28"/>
        </w:rPr>
        <w:t>и средств размещения</w:t>
      </w:r>
    </w:p>
    <w:p w:rsidR="00551EC6" w:rsidRPr="002F3FF0" w:rsidRDefault="00551EC6" w:rsidP="006A406D">
      <w:pPr>
        <w:numPr>
          <w:ilvl w:val="0"/>
          <w:numId w:val="13"/>
        </w:numPr>
        <w:tabs>
          <w:tab w:val="left" w:pos="567"/>
        </w:tabs>
        <w:ind w:left="567" w:hanging="567"/>
        <w:jc w:val="left"/>
        <w:rPr>
          <w:sz w:val="28"/>
          <w:szCs w:val="28"/>
        </w:rPr>
      </w:pPr>
      <w:r w:rsidRPr="002F3FF0">
        <w:rPr>
          <w:sz w:val="28"/>
          <w:szCs w:val="28"/>
        </w:rPr>
        <w:t>Деятельность туроператора по организации питания туристов в гостинице.</w:t>
      </w:r>
    </w:p>
    <w:p w:rsidR="00551EC6" w:rsidRPr="009F4281" w:rsidRDefault="00551EC6" w:rsidP="009F4281">
      <w:pPr>
        <w:numPr>
          <w:ilvl w:val="0"/>
          <w:numId w:val="13"/>
        </w:numPr>
        <w:tabs>
          <w:tab w:val="left" w:pos="567"/>
        </w:tabs>
        <w:ind w:left="567" w:hanging="567"/>
        <w:jc w:val="left"/>
        <w:rPr>
          <w:sz w:val="28"/>
          <w:szCs w:val="28"/>
        </w:rPr>
      </w:pPr>
      <w:r w:rsidRPr="009F4281">
        <w:rPr>
          <w:sz w:val="28"/>
          <w:szCs w:val="28"/>
        </w:rPr>
        <w:t>Деятельность туроператора по организации досуга туристов, на морских и речных судах.</w:t>
      </w:r>
    </w:p>
    <w:p w:rsidR="00551EC6" w:rsidRDefault="00551EC6" w:rsidP="009F4281">
      <w:pPr>
        <w:numPr>
          <w:ilvl w:val="0"/>
          <w:numId w:val="13"/>
        </w:numPr>
        <w:tabs>
          <w:tab w:val="left" w:pos="567"/>
        </w:tabs>
        <w:ind w:left="567" w:hanging="567"/>
        <w:jc w:val="left"/>
        <w:rPr>
          <w:sz w:val="28"/>
          <w:szCs w:val="28"/>
        </w:rPr>
      </w:pPr>
      <w:r w:rsidRPr="009F4281">
        <w:rPr>
          <w:sz w:val="28"/>
          <w:szCs w:val="28"/>
        </w:rPr>
        <w:t>Схемы взаимоотношений туроператора и авиакомпании.</w:t>
      </w:r>
    </w:p>
    <w:p w:rsidR="0068116D" w:rsidRPr="009F4281" w:rsidRDefault="0068116D" w:rsidP="0068116D">
      <w:pPr>
        <w:tabs>
          <w:tab w:val="left" w:pos="567"/>
        </w:tabs>
        <w:jc w:val="left"/>
        <w:rPr>
          <w:sz w:val="28"/>
          <w:szCs w:val="28"/>
        </w:rPr>
      </w:pPr>
    </w:p>
    <w:sectPr w:rsidR="0068116D" w:rsidRPr="009F4281" w:rsidSect="00D50EFC">
      <w:headerReference w:type="default" r:id="rId11"/>
      <w:pgSz w:w="11906" w:h="16838"/>
      <w:pgMar w:top="170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E0" w:rsidRDefault="00113AE0">
      <w:r>
        <w:separator/>
      </w:r>
    </w:p>
  </w:endnote>
  <w:endnote w:type="continuationSeparator" w:id="0">
    <w:p w:rsidR="00113AE0" w:rsidRDefault="0011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E0" w:rsidRDefault="00113AE0">
      <w:r>
        <w:separator/>
      </w:r>
    </w:p>
  </w:footnote>
  <w:footnote w:type="continuationSeparator" w:id="0">
    <w:p w:rsidR="00113AE0" w:rsidRDefault="00113A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11" w:rsidRDefault="00D64911">
    <w:pPr>
      <w:pStyle w:val="a6"/>
      <w:framePr w:wrap="auto" w:vAnchor="text" w:hAnchor="margin" w:xAlign="right" w:y="1"/>
      <w:rPr>
        <w:rStyle w:val="a8"/>
      </w:rPr>
    </w:pPr>
  </w:p>
  <w:p w:rsidR="00D64911" w:rsidRDefault="00D64911">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EE1"/>
    <w:multiLevelType w:val="hybridMultilevel"/>
    <w:tmpl w:val="480ED5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6B44493"/>
    <w:multiLevelType w:val="hybridMultilevel"/>
    <w:tmpl w:val="2174A650"/>
    <w:lvl w:ilvl="0" w:tplc="2176373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706DB"/>
    <w:multiLevelType w:val="hybridMultilevel"/>
    <w:tmpl w:val="4498E2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0F21E30"/>
    <w:multiLevelType w:val="hybridMultilevel"/>
    <w:tmpl w:val="AE94EE78"/>
    <w:lvl w:ilvl="0" w:tplc="0419000F">
      <w:start w:val="1"/>
      <w:numFmt w:val="decimal"/>
      <w:lvlText w:val="%1."/>
      <w:lvlJc w:val="left"/>
      <w:pPr>
        <w:tabs>
          <w:tab w:val="num" w:pos="720"/>
        </w:tabs>
        <w:ind w:left="720" w:hanging="360"/>
      </w:pPr>
      <w:rPr>
        <w:rFonts w:cs="Times New Roman"/>
      </w:rPr>
    </w:lvl>
    <w:lvl w:ilvl="1" w:tplc="2176373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A8C010F"/>
    <w:multiLevelType w:val="hybridMultilevel"/>
    <w:tmpl w:val="6BEA6F2C"/>
    <w:lvl w:ilvl="0" w:tplc="83F28450">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9621AC2"/>
    <w:multiLevelType w:val="hybridMultilevel"/>
    <w:tmpl w:val="57C0BD44"/>
    <w:lvl w:ilvl="0" w:tplc="2176373A">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41F767DB"/>
    <w:multiLevelType w:val="hybridMultilevel"/>
    <w:tmpl w:val="1A688E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58D64299"/>
    <w:multiLevelType w:val="hybridMultilevel"/>
    <w:tmpl w:val="96909A62"/>
    <w:lvl w:ilvl="0" w:tplc="08EC97AA">
      <w:start w:val="1"/>
      <w:numFmt w:val="decimal"/>
      <w:lvlText w:val="%1."/>
      <w:lvlJc w:val="left"/>
      <w:pPr>
        <w:ind w:left="8724" w:hanging="360"/>
      </w:pPr>
      <w:rPr>
        <w:rFonts w:ascii="Times New Roman" w:eastAsia="Times New Roman" w:hAnsi="Times New Roman" w:cs="Times New Roman"/>
        <w:i w:val="0"/>
        <w:iCs w:val="0"/>
        <w:sz w:val="28"/>
        <w:szCs w:val="28"/>
      </w:rPr>
    </w:lvl>
    <w:lvl w:ilvl="1" w:tplc="04190019">
      <w:start w:val="1"/>
      <w:numFmt w:val="lowerLetter"/>
      <w:lvlText w:val="%2."/>
      <w:lvlJc w:val="left"/>
      <w:pPr>
        <w:ind w:left="4304" w:hanging="360"/>
      </w:pPr>
      <w:rPr>
        <w:rFonts w:cs="Times New Roman"/>
      </w:rPr>
    </w:lvl>
    <w:lvl w:ilvl="2" w:tplc="0419001B">
      <w:start w:val="1"/>
      <w:numFmt w:val="lowerRoman"/>
      <w:lvlText w:val="%3."/>
      <w:lvlJc w:val="right"/>
      <w:pPr>
        <w:ind w:left="5024" w:hanging="180"/>
      </w:pPr>
      <w:rPr>
        <w:rFonts w:cs="Times New Roman"/>
      </w:rPr>
    </w:lvl>
    <w:lvl w:ilvl="3" w:tplc="0419000F">
      <w:start w:val="1"/>
      <w:numFmt w:val="decimal"/>
      <w:lvlText w:val="%4."/>
      <w:lvlJc w:val="left"/>
      <w:pPr>
        <w:ind w:left="5744" w:hanging="360"/>
      </w:pPr>
      <w:rPr>
        <w:rFonts w:cs="Times New Roman"/>
      </w:rPr>
    </w:lvl>
    <w:lvl w:ilvl="4" w:tplc="04190019">
      <w:start w:val="1"/>
      <w:numFmt w:val="lowerLetter"/>
      <w:lvlText w:val="%5."/>
      <w:lvlJc w:val="left"/>
      <w:pPr>
        <w:ind w:left="6464" w:hanging="360"/>
      </w:pPr>
      <w:rPr>
        <w:rFonts w:cs="Times New Roman"/>
      </w:rPr>
    </w:lvl>
    <w:lvl w:ilvl="5" w:tplc="0419001B">
      <w:start w:val="1"/>
      <w:numFmt w:val="lowerRoman"/>
      <w:lvlText w:val="%6."/>
      <w:lvlJc w:val="right"/>
      <w:pPr>
        <w:ind w:left="7184" w:hanging="180"/>
      </w:pPr>
      <w:rPr>
        <w:rFonts w:cs="Times New Roman"/>
      </w:rPr>
    </w:lvl>
    <w:lvl w:ilvl="6" w:tplc="0419000F">
      <w:start w:val="1"/>
      <w:numFmt w:val="decimal"/>
      <w:lvlText w:val="%7."/>
      <w:lvlJc w:val="left"/>
      <w:pPr>
        <w:ind w:left="7904" w:hanging="360"/>
      </w:pPr>
      <w:rPr>
        <w:rFonts w:cs="Times New Roman"/>
      </w:rPr>
    </w:lvl>
    <w:lvl w:ilvl="7" w:tplc="04190019">
      <w:start w:val="1"/>
      <w:numFmt w:val="lowerLetter"/>
      <w:lvlText w:val="%8."/>
      <w:lvlJc w:val="left"/>
      <w:pPr>
        <w:ind w:left="8624" w:hanging="360"/>
      </w:pPr>
      <w:rPr>
        <w:rFonts w:cs="Times New Roman"/>
      </w:rPr>
    </w:lvl>
    <w:lvl w:ilvl="8" w:tplc="0419001B">
      <w:start w:val="1"/>
      <w:numFmt w:val="lowerRoman"/>
      <w:lvlText w:val="%9."/>
      <w:lvlJc w:val="right"/>
      <w:pPr>
        <w:ind w:left="9344" w:hanging="180"/>
      </w:pPr>
      <w:rPr>
        <w:rFonts w:cs="Times New Roman"/>
      </w:rPr>
    </w:lvl>
  </w:abstractNum>
  <w:abstractNum w:abstractNumId="9" w15:restartNumberingAfterBreak="0">
    <w:nsid w:val="5AC90DB7"/>
    <w:multiLevelType w:val="hybridMultilevel"/>
    <w:tmpl w:val="B65C9D58"/>
    <w:lvl w:ilvl="0" w:tplc="2176373A">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3C848C3"/>
    <w:multiLevelType w:val="hybridMultilevel"/>
    <w:tmpl w:val="09FAF6D2"/>
    <w:lvl w:ilvl="0" w:tplc="6232A34E">
      <w:start w:val="1"/>
      <w:numFmt w:val="decimal"/>
      <w:lvlText w:val="%1."/>
      <w:lvlJc w:val="left"/>
      <w:pPr>
        <w:tabs>
          <w:tab w:val="num" w:pos="720"/>
        </w:tabs>
        <w:ind w:left="720" w:hanging="360"/>
      </w:pPr>
      <w:rPr>
        <w:rFonts w:cs="Times New Roman"/>
        <w:b w:val="0"/>
        <w:bCs w:val="0"/>
        <w:sz w:val="21"/>
        <w:szCs w:val="2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BBD6E22"/>
    <w:multiLevelType w:val="multilevel"/>
    <w:tmpl w:val="D410E04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F260A"/>
    <w:multiLevelType w:val="hybridMultilevel"/>
    <w:tmpl w:val="004EF058"/>
    <w:lvl w:ilvl="0" w:tplc="CD2EDD8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1"/>
  </w:num>
  <w:num w:numId="4">
    <w:abstractNumId w:val="5"/>
  </w:num>
  <w:num w:numId="5">
    <w:abstractNumId w:val="3"/>
  </w:num>
  <w:num w:numId="6">
    <w:abstractNumId w:val="9"/>
  </w:num>
  <w:num w:numId="7">
    <w:abstractNumId w:val="4"/>
  </w:num>
  <w:num w:numId="8">
    <w:abstractNumId w:val="0"/>
  </w:num>
  <w:num w:numId="9">
    <w:abstractNumId w:val="8"/>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9E"/>
    <w:rsid w:val="000127D2"/>
    <w:rsid w:val="00040140"/>
    <w:rsid w:val="00051E1C"/>
    <w:rsid w:val="00060363"/>
    <w:rsid w:val="0007024C"/>
    <w:rsid w:val="000E511F"/>
    <w:rsid w:val="00113AE0"/>
    <w:rsid w:val="00152A7D"/>
    <w:rsid w:val="001701BA"/>
    <w:rsid w:val="00184BF6"/>
    <w:rsid w:val="0018795E"/>
    <w:rsid w:val="00187D9E"/>
    <w:rsid w:val="001B60E3"/>
    <w:rsid w:val="001D0747"/>
    <w:rsid w:val="001E4984"/>
    <w:rsid w:val="001F073C"/>
    <w:rsid w:val="00205729"/>
    <w:rsid w:val="00222645"/>
    <w:rsid w:val="00245BB2"/>
    <w:rsid w:val="002522DC"/>
    <w:rsid w:val="00265F21"/>
    <w:rsid w:val="002A56E3"/>
    <w:rsid w:val="002F3FF0"/>
    <w:rsid w:val="002F4534"/>
    <w:rsid w:val="003334EA"/>
    <w:rsid w:val="00364E4B"/>
    <w:rsid w:val="003C29EF"/>
    <w:rsid w:val="003D5F9A"/>
    <w:rsid w:val="003E5B81"/>
    <w:rsid w:val="003F2C8B"/>
    <w:rsid w:val="00401139"/>
    <w:rsid w:val="004065BD"/>
    <w:rsid w:val="0041519F"/>
    <w:rsid w:val="00435B9E"/>
    <w:rsid w:val="004421C6"/>
    <w:rsid w:val="00463DE1"/>
    <w:rsid w:val="004667D4"/>
    <w:rsid w:val="00470D55"/>
    <w:rsid w:val="004D0DD0"/>
    <w:rsid w:val="004E14DA"/>
    <w:rsid w:val="00512912"/>
    <w:rsid w:val="005278E7"/>
    <w:rsid w:val="00534EA1"/>
    <w:rsid w:val="00551EC6"/>
    <w:rsid w:val="0055248A"/>
    <w:rsid w:val="00564302"/>
    <w:rsid w:val="0059005A"/>
    <w:rsid w:val="005933D5"/>
    <w:rsid w:val="005C68B3"/>
    <w:rsid w:val="005D0CD4"/>
    <w:rsid w:val="005F7AE2"/>
    <w:rsid w:val="006070F1"/>
    <w:rsid w:val="00661B9A"/>
    <w:rsid w:val="0066438F"/>
    <w:rsid w:val="0068116D"/>
    <w:rsid w:val="00693646"/>
    <w:rsid w:val="0069714E"/>
    <w:rsid w:val="006A406D"/>
    <w:rsid w:val="006B0382"/>
    <w:rsid w:val="006B438E"/>
    <w:rsid w:val="006C561D"/>
    <w:rsid w:val="006C703F"/>
    <w:rsid w:val="006F56FC"/>
    <w:rsid w:val="0072724C"/>
    <w:rsid w:val="007417AA"/>
    <w:rsid w:val="00750306"/>
    <w:rsid w:val="007A30FE"/>
    <w:rsid w:val="007A4D33"/>
    <w:rsid w:val="007B0FDF"/>
    <w:rsid w:val="007B4FE0"/>
    <w:rsid w:val="008122C1"/>
    <w:rsid w:val="00813D4B"/>
    <w:rsid w:val="0083647F"/>
    <w:rsid w:val="008406B7"/>
    <w:rsid w:val="008417D9"/>
    <w:rsid w:val="008442C6"/>
    <w:rsid w:val="00866514"/>
    <w:rsid w:val="008D2F79"/>
    <w:rsid w:val="008F4268"/>
    <w:rsid w:val="00926EEC"/>
    <w:rsid w:val="00930B48"/>
    <w:rsid w:val="00935B62"/>
    <w:rsid w:val="009404D1"/>
    <w:rsid w:val="00954F96"/>
    <w:rsid w:val="009960B5"/>
    <w:rsid w:val="009A12CB"/>
    <w:rsid w:val="009B275A"/>
    <w:rsid w:val="009B5246"/>
    <w:rsid w:val="009D3E8F"/>
    <w:rsid w:val="009F4281"/>
    <w:rsid w:val="00A01576"/>
    <w:rsid w:val="00A36304"/>
    <w:rsid w:val="00A46C0E"/>
    <w:rsid w:val="00A64EA4"/>
    <w:rsid w:val="00A70912"/>
    <w:rsid w:val="00A95739"/>
    <w:rsid w:val="00AC5820"/>
    <w:rsid w:val="00AD20CA"/>
    <w:rsid w:val="00AF3AE0"/>
    <w:rsid w:val="00B07C28"/>
    <w:rsid w:val="00B2696A"/>
    <w:rsid w:val="00B33912"/>
    <w:rsid w:val="00B50F78"/>
    <w:rsid w:val="00B55E85"/>
    <w:rsid w:val="00B626C3"/>
    <w:rsid w:val="00BB0C0C"/>
    <w:rsid w:val="00BC4597"/>
    <w:rsid w:val="00BF6A5E"/>
    <w:rsid w:val="00C2760B"/>
    <w:rsid w:val="00C639EA"/>
    <w:rsid w:val="00C70B32"/>
    <w:rsid w:val="00C91EDF"/>
    <w:rsid w:val="00C93333"/>
    <w:rsid w:val="00C96F0C"/>
    <w:rsid w:val="00CB0B23"/>
    <w:rsid w:val="00CB2204"/>
    <w:rsid w:val="00CC2436"/>
    <w:rsid w:val="00CD1588"/>
    <w:rsid w:val="00CF6174"/>
    <w:rsid w:val="00CF63A5"/>
    <w:rsid w:val="00D1423C"/>
    <w:rsid w:val="00D142A3"/>
    <w:rsid w:val="00D20DF5"/>
    <w:rsid w:val="00D42C94"/>
    <w:rsid w:val="00D50EFC"/>
    <w:rsid w:val="00D539EE"/>
    <w:rsid w:val="00D64911"/>
    <w:rsid w:val="00D87262"/>
    <w:rsid w:val="00DA0F25"/>
    <w:rsid w:val="00DD4736"/>
    <w:rsid w:val="00DE2B0E"/>
    <w:rsid w:val="00DE615A"/>
    <w:rsid w:val="00E02E40"/>
    <w:rsid w:val="00E060C4"/>
    <w:rsid w:val="00E46749"/>
    <w:rsid w:val="00E66759"/>
    <w:rsid w:val="00EA1332"/>
    <w:rsid w:val="00EA1A1B"/>
    <w:rsid w:val="00ED1C2D"/>
    <w:rsid w:val="00EF65A6"/>
    <w:rsid w:val="00F35EE4"/>
    <w:rsid w:val="00F502B5"/>
    <w:rsid w:val="00F6665A"/>
    <w:rsid w:val="00F71A97"/>
    <w:rsid w:val="00F95A8D"/>
    <w:rsid w:val="00FD4A03"/>
    <w:rsid w:val="00F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FD52B10-A536-4246-B02C-BC746322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7D9E"/>
    <w:pPr>
      <w:jc w:val="both"/>
    </w:pPr>
    <w:rPr>
      <w:sz w:val="24"/>
      <w:szCs w:val="24"/>
    </w:rPr>
  </w:style>
  <w:style w:type="paragraph" w:styleId="10">
    <w:name w:val="heading 1"/>
    <w:aliases w:val="Heading 1 Char"/>
    <w:basedOn w:val="a0"/>
    <w:next w:val="a0"/>
    <w:link w:val="11"/>
    <w:qFormat/>
    <w:locked/>
    <w:rsid w:val="00187D9E"/>
    <w:pPr>
      <w:keepNext/>
      <w:spacing w:line="360" w:lineRule="auto"/>
      <w:jc w:val="center"/>
      <w:outlineLvl w:val="0"/>
    </w:pPr>
    <w:rPr>
      <w:rFonts w:ascii="Cambria" w:hAnsi="Cambria" w:cs="Cambria"/>
      <w:b/>
      <w:bCs/>
      <w:kern w:val="32"/>
      <w:sz w:val="32"/>
      <w:szCs w:val="32"/>
    </w:rPr>
  </w:style>
  <w:style w:type="paragraph" w:styleId="2">
    <w:name w:val="heading 2"/>
    <w:basedOn w:val="a0"/>
    <w:next w:val="a0"/>
    <w:link w:val="20"/>
    <w:qFormat/>
    <w:locked/>
    <w:rsid w:val="006B438E"/>
    <w:pPr>
      <w:keepNext/>
      <w:spacing w:before="240" w:after="60"/>
      <w:jc w:val="left"/>
      <w:outlineLvl w:val="1"/>
    </w:pPr>
    <w:rPr>
      <w:rFonts w:ascii="Arial" w:hAnsi="Arial" w:cs="Arial"/>
      <w:b/>
      <w:bCs/>
      <w:i/>
      <w:iCs/>
      <w:sz w:val="28"/>
      <w:szCs w:val="28"/>
    </w:rPr>
  </w:style>
  <w:style w:type="paragraph" w:styleId="3">
    <w:name w:val="heading 3"/>
    <w:basedOn w:val="a0"/>
    <w:next w:val="a0"/>
    <w:link w:val="30"/>
    <w:qFormat/>
    <w:locked/>
    <w:rsid w:val="003334EA"/>
    <w:pPr>
      <w:keepNext/>
      <w:keepLines/>
      <w:spacing w:before="40"/>
      <w:outlineLvl w:val="2"/>
    </w:pPr>
    <w:rPr>
      <w:rFonts w:ascii="Cambria" w:hAnsi="Cambria" w:cs="Cambria"/>
      <w:color w:val="243F60"/>
    </w:rPr>
  </w:style>
  <w:style w:type="paragraph" w:styleId="4">
    <w:name w:val="heading 4"/>
    <w:basedOn w:val="a0"/>
    <w:next w:val="a0"/>
    <w:link w:val="40"/>
    <w:qFormat/>
    <w:locked/>
    <w:rsid w:val="006B438E"/>
    <w:pPr>
      <w:keepNext/>
      <w:keepLines/>
      <w:spacing w:before="40"/>
      <w:outlineLvl w:val="3"/>
    </w:pPr>
    <w:rPr>
      <w:rFonts w:ascii="Cambria" w:hAnsi="Cambria" w:cs="Cambria"/>
      <w:i/>
      <w:iCs/>
      <w:color w:val="365F91"/>
    </w:rPr>
  </w:style>
  <w:style w:type="paragraph" w:styleId="5">
    <w:name w:val="heading 5"/>
    <w:basedOn w:val="a0"/>
    <w:next w:val="a0"/>
    <w:link w:val="50"/>
    <w:qFormat/>
    <w:locked/>
    <w:rsid w:val="00187D9E"/>
    <w:pPr>
      <w:spacing w:before="240" w:after="60"/>
      <w:outlineLvl w:val="4"/>
    </w:pPr>
    <w:rPr>
      <w:rFonts w:ascii="Calibri" w:hAnsi="Calibri" w:cs="Calibri"/>
      <w:b/>
      <w:bCs/>
      <w:i/>
      <w:iCs/>
      <w:sz w:val="26"/>
      <w:szCs w:val="26"/>
    </w:rPr>
  </w:style>
  <w:style w:type="paragraph" w:styleId="6">
    <w:name w:val="heading 6"/>
    <w:basedOn w:val="a0"/>
    <w:next w:val="a0"/>
    <w:link w:val="60"/>
    <w:qFormat/>
    <w:locked/>
    <w:rsid w:val="006B438E"/>
    <w:pPr>
      <w:keepNext/>
      <w:shd w:val="clear" w:color="auto" w:fill="FFFFFF"/>
      <w:autoSpaceDE w:val="0"/>
      <w:autoSpaceDN w:val="0"/>
      <w:adjustRightInd w:val="0"/>
      <w:outlineLvl w:val="5"/>
    </w:pPr>
    <w:rPr>
      <w:color w:val="000000"/>
      <w:sz w:val="28"/>
      <w:szCs w:val="28"/>
    </w:rPr>
  </w:style>
  <w:style w:type="paragraph" w:styleId="7">
    <w:name w:val="heading 7"/>
    <w:basedOn w:val="a0"/>
    <w:next w:val="a0"/>
    <w:link w:val="70"/>
    <w:qFormat/>
    <w:locked/>
    <w:rsid w:val="006B438E"/>
    <w:pPr>
      <w:spacing w:before="240" w:after="60"/>
      <w:jc w:val="left"/>
      <w:outlineLvl w:val="6"/>
    </w:pPr>
  </w:style>
  <w:style w:type="paragraph" w:styleId="8">
    <w:name w:val="heading 8"/>
    <w:basedOn w:val="a0"/>
    <w:next w:val="a0"/>
    <w:link w:val="80"/>
    <w:qFormat/>
    <w:locked/>
    <w:rsid w:val="006B438E"/>
    <w:pPr>
      <w:spacing w:before="240" w:after="60"/>
      <w:jc w:val="left"/>
      <w:outlineLvl w:val="7"/>
    </w:pPr>
    <w:rPr>
      <w:i/>
      <w:iCs/>
    </w:rPr>
  </w:style>
  <w:style w:type="paragraph" w:styleId="9">
    <w:name w:val="heading 9"/>
    <w:basedOn w:val="a0"/>
    <w:next w:val="a0"/>
    <w:link w:val="90"/>
    <w:qFormat/>
    <w:locked/>
    <w:rsid w:val="006B438E"/>
    <w:pPr>
      <w:spacing w:before="240" w:after="6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eading 1 Char Знак"/>
    <w:link w:val="10"/>
    <w:locked/>
    <w:rsid w:val="00187D9E"/>
    <w:rPr>
      <w:rFonts w:ascii="Cambria" w:hAnsi="Cambria"/>
      <w:b/>
      <w:kern w:val="32"/>
      <w:sz w:val="32"/>
    </w:rPr>
  </w:style>
  <w:style w:type="character" w:customStyle="1" w:styleId="20">
    <w:name w:val="Заголовок 2 Знак"/>
    <w:link w:val="2"/>
    <w:locked/>
    <w:rsid w:val="006B438E"/>
    <w:rPr>
      <w:rFonts w:ascii="Arial" w:hAnsi="Arial"/>
      <w:b/>
      <w:i/>
      <w:sz w:val="28"/>
    </w:rPr>
  </w:style>
  <w:style w:type="character" w:customStyle="1" w:styleId="30">
    <w:name w:val="Заголовок 3 Знак"/>
    <w:link w:val="3"/>
    <w:semiHidden/>
    <w:locked/>
    <w:rsid w:val="003334EA"/>
    <w:rPr>
      <w:rFonts w:ascii="Cambria" w:hAnsi="Cambria"/>
      <w:color w:val="243F60"/>
      <w:sz w:val="24"/>
    </w:rPr>
  </w:style>
  <w:style w:type="character" w:customStyle="1" w:styleId="40">
    <w:name w:val="Заголовок 4 Знак"/>
    <w:link w:val="4"/>
    <w:semiHidden/>
    <w:locked/>
    <w:rsid w:val="006B438E"/>
    <w:rPr>
      <w:rFonts w:ascii="Cambria" w:hAnsi="Cambria"/>
      <w:i/>
      <w:color w:val="365F91"/>
      <w:sz w:val="24"/>
    </w:rPr>
  </w:style>
  <w:style w:type="character" w:customStyle="1" w:styleId="50">
    <w:name w:val="Заголовок 5 Знак"/>
    <w:link w:val="5"/>
    <w:semiHidden/>
    <w:locked/>
    <w:rsid w:val="00187D9E"/>
    <w:rPr>
      <w:rFonts w:ascii="Calibri" w:hAnsi="Calibri"/>
      <w:b/>
      <w:i/>
      <w:sz w:val="26"/>
    </w:rPr>
  </w:style>
  <w:style w:type="character" w:customStyle="1" w:styleId="60">
    <w:name w:val="Заголовок 6 Знак"/>
    <w:link w:val="6"/>
    <w:locked/>
    <w:rsid w:val="006B438E"/>
    <w:rPr>
      <w:color w:val="000000"/>
      <w:sz w:val="22"/>
      <w:shd w:val="clear" w:color="auto" w:fill="FFFFFF"/>
    </w:rPr>
  </w:style>
  <w:style w:type="character" w:customStyle="1" w:styleId="70">
    <w:name w:val="Заголовок 7 Знак"/>
    <w:link w:val="7"/>
    <w:locked/>
    <w:rsid w:val="006B438E"/>
    <w:rPr>
      <w:sz w:val="24"/>
    </w:rPr>
  </w:style>
  <w:style w:type="character" w:customStyle="1" w:styleId="80">
    <w:name w:val="Заголовок 8 Знак"/>
    <w:link w:val="8"/>
    <w:locked/>
    <w:rsid w:val="006B438E"/>
    <w:rPr>
      <w:i/>
      <w:sz w:val="24"/>
    </w:rPr>
  </w:style>
  <w:style w:type="character" w:customStyle="1" w:styleId="90">
    <w:name w:val="Заголовок 9 Знак"/>
    <w:link w:val="9"/>
    <w:locked/>
    <w:rsid w:val="006B438E"/>
    <w:rPr>
      <w:rFonts w:ascii="Arial" w:hAnsi="Arial"/>
      <w:sz w:val="22"/>
    </w:rPr>
  </w:style>
  <w:style w:type="table" w:styleId="a4">
    <w:name w:val="Table Grid"/>
    <w:basedOn w:val="a2"/>
    <w:rsid w:val="001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rsid w:val="00187D9E"/>
    <w:pPr>
      <w:numPr>
        <w:numId w:val="1"/>
      </w:numPr>
      <w:tabs>
        <w:tab w:val="num" w:pos="756"/>
      </w:tabs>
      <w:spacing w:line="312" w:lineRule="auto"/>
      <w:ind w:left="756"/>
    </w:pPr>
  </w:style>
  <w:style w:type="paragraph" w:customStyle="1" w:styleId="a5">
    <w:name w:val="Для таблиц"/>
    <w:basedOn w:val="a0"/>
    <w:rsid w:val="00187D9E"/>
  </w:style>
  <w:style w:type="paragraph" w:styleId="a6">
    <w:name w:val="header"/>
    <w:basedOn w:val="a0"/>
    <w:link w:val="a7"/>
    <w:rsid w:val="00187D9E"/>
    <w:pPr>
      <w:tabs>
        <w:tab w:val="center" w:pos="4677"/>
        <w:tab w:val="right" w:pos="9355"/>
      </w:tabs>
    </w:pPr>
  </w:style>
  <w:style w:type="character" w:customStyle="1" w:styleId="a7">
    <w:name w:val="Верхний колонтитул Знак"/>
    <w:link w:val="a6"/>
    <w:locked/>
    <w:rsid w:val="00187D9E"/>
    <w:rPr>
      <w:sz w:val="24"/>
      <w:lang w:val="ru-RU" w:eastAsia="ru-RU"/>
    </w:rPr>
  </w:style>
  <w:style w:type="character" w:styleId="a8">
    <w:name w:val="page number"/>
    <w:rsid w:val="00187D9E"/>
    <w:rPr>
      <w:rFonts w:cs="Times New Roman"/>
    </w:rPr>
  </w:style>
  <w:style w:type="paragraph" w:styleId="a9">
    <w:name w:val="footer"/>
    <w:basedOn w:val="a0"/>
    <w:link w:val="aa"/>
    <w:rsid w:val="00187D9E"/>
    <w:pPr>
      <w:tabs>
        <w:tab w:val="center" w:pos="4677"/>
        <w:tab w:val="right" w:pos="9355"/>
      </w:tabs>
    </w:pPr>
  </w:style>
  <w:style w:type="character" w:customStyle="1" w:styleId="aa">
    <w:name w:val="Нижний колонтитул Знак"/>
    <w:link w:val="a9"/>
    <w:semiHidden/>
    <w:locked/>
    <w:rsid w:val="00187D9E"/>
    <w:rPr>
      <w:sz w:val="24"/>
    </w:rPr>
  </w:style>
  <w:style w:type="paragraph" w:styleId="31">
    <w:name w:val="Body Text Indent 3"/>
    <w:basedOn w:val="a0"/>
    <w:link w:val="32"/>
    <w:rsid w:val="00187D9E"/>
    <w:pPr>
      <w:spacing w:line="340" w:lineRule="exact"/>
      <w:ind w:left="284" w:hanging="284"/>
    </w:pPr>
    <w:rPr>
      <w:sz w:val="20"/>
      <w:szCs w:val="20"/>
    </w:rPr>
  </w:style>
  <w:style w:type="character" w:customStyle="1" w:styleId="32">
    <w:name w:val="Основной текст с отступом 3 Знак"/>
    <w:link w:val="31"/>
    <w:locked/>
    <w:rsid w:val="00187D9E"/>
    <w:rPr>
      <w:sz w:val="20"/>
    </w:rPr>
  </w:style>
  <w:style w:type="paragraph" w:styleId="ab">
    <w:name w:val="annotation text"/>
    <w:basedOn w:val="a0"/>
    <w:link w:val="ac"/>
    <w:semiHidden/>
    <w:rsid w:val="00187D9E"/>
    <w:pPr>
      <w:spacing w:line="312" w:lineRule="auto"/>
      <w:ind w:firstLine="709"/>
    </w:pPr>
    <w:rPr>
      <w:sz w:val="20"/>
      <w:szCs w:val="20"/>
    </w:rPr>
  </w:style>
  <w:style w:type="character" w:customStyle="1" w:styleId="ac">
    <w:name w:val="Текст примечания Знак"/>
    <w:link w:val="ab"/>
    <w:semiHidden/>
    <w:locked/>
    <w:rsid w:val="00187D9E"/>
    <w:rPr>
      <w:sz w:val="20"/>
    </w:rPr>
  </w:style>
  <w:style w:type="paragraph" w:customStyle="1" w:styleId="12">
    <w:name w:val="Абзац списка1"/>
    <w:basedOn w:val="a0"/>
    <w:rsid w:val="00187D9E"/>
    <w:pPr>
      <w:spacing w:after="200" w:line="276" w:lineRule="auto"/>
      <w:ind w:left="720"/>
    </w:pPr>
    <w:rPr>
      <w:rFonts w:ascii="Calibri" w:hAnsi="Calibri" w:cs="Calibri"/>
      <w:sz w:val="22"/>
      <w:szCs w:val="22"/>
      <w:lang w:eastAsia="en-US"/>
    </w:rPr>
  </w:style>
  <w:style w:type="paragraph" w:styleId="ad">
    <w:name w:val="Normal (Web)"/>
    <w:basedOn w:val="a0"/>
    <w:link w:val="ae"/>
    <w:rsid w:val="00187D9E"/>
    <w:pPr>
      <w:spacing w:before="33" w:after="33"/>
    </w:pPr>
    <w:rPr>
      <w:rFonts w:ascii="Arial" w:hAnsi="Arial" w:cs="Arial"/>
      <w:color w:val="332E2D"/>
      <w:spacing w:val="2"/>
    </w:rPr>
  </w:style>
  <w:style w:type="character" w:customStyle="1" w:styleId="ae">
    <w:name w:val="Обычный (веб) Знак"/>
    <w:link w:val="ad"/>
    <w:locked/>
    <w:rsid w:val="00187D9E"/>
    <w:rPr>
      <w:rFonts w:ascii="Arial" w:hAnsi="Arial"/>
      <w:color w:val="332E2D"/>
      <w:spacing w:val="2"/>
      <w:sz w:val="24"/>
    </w:rPr>
  </w:style>
  <w:style w:type="paragraph" w:styleId="af">
    <w:name w:val="Balloon Text"/>
    <w:basedOn w:val="a0"/>
    <w:link w:val="af0"/>
    <w:semiHidden/>
    <w:rsid w:val="00187D9E"/>
    <w:rPr>
      <w:rFonts w:ascii="Tahoma" w:hAnsi="Tahoma" w:cs="Tahoma"/>
      <w:sz w:val="16"/>
      <w:szCs w:val="16"/>
    </w:rPr>
  </w:style>
  <w:style w:type="character" w:customStyle="1" w:styleId="af0">
    <w:name w:val="Текст выноски Знак"/>
    <w:link w:val="af"/>
    <w:semiHidden/>
    <w:locked/>
    <w:rsid w:val="00187D9E"/>
    <w:rPr>
      <w:rFonts w:ascii="Tahoma" w:hAnsi="Tahoma"/>
      <w:sz w:val="16"/>
    </w:rPr>
  </w:style>
  <w:style w:type="paragraph" w:customStyle="1" w:styleId="western">
    <w:name w:val="western"/>
    <w:basedOn w:val="a0"/>
    <w:rsid w:val="00187D9E"/>
    <w:pPr>
      <w:shd w:val="clear" w:color="auto" w:fill="FFFFFF"/>
      <w:spacing w:before="100" w:beforeAutospacing="1" w:line="360" w:lineRule="auto"/>
    </w:pPr>
    <w:rPr>
      <w:color w:val="000000"/>
      <w:sz w:val="28"/>
      <w:szCs w:val="28"/>
    </w:rPr>
  </w:style>
  <w:style w:type="character" w:styleId="af1">
    <w:name w:val="Hyperlink"/>
    <w:rsid w:val="00187D9E"/>
    <w:rPr>
      <w:rFonts w:cs="Times New Roman"/>
      <w:color w:val="0000FF"/>
      <w:u w:val="single"/>
    </w:rPr>
  </w:style>
  <w:style w:type="character" w:styleId="af2">
    <w:name w:val="FollowedHyperlink"/>
    <w:rsid w:val="00187D9E"/>
    <w:rPr>
      <w:rFonts w:cs="Times New Roman"/>
      <w:color w:val="800080"/>
      <w:u w:val="single"/>
    </w:rPr>
  </w:style>
  <w:style w:type="paragraph" w:styleId="af3">
    <w:name w:val="Body Text"/>
    <w:basedOn w:val="a0"/>
    <w:link w:val="af4"/>
    <w:rsid w:val="00187D9E"/>
    <w:pPr>
      <w:spacing w:after="120"/>
    </w:pPr>
  </w:style>
  <w:style w:type="character" w:customStyle="1" w:styleId="af4">
    <w:name w:val="Основной текст Знак"/>
    <w:link w:val="af3"/>
    <w:semiHidden/>
    <w:locked/>
    <w:rsid w:val="00187D9E"/>
    <w:rPr>
      <w:sz w:val="24"/>
    </w:rPr>
  </w:style>
  <w:style w:type="paragraph" w:styleId="af5">
    <w:name w:val="footnote text"/>
    <w:basedOn w:val="a0"/>
    <w:link w:val="af6"/>
    <w:semiHidden/>
    <w:rsid w:val="00187D9E"/>
    <w:rPr>
      <w:sz w:val="20"/>
      <w:szCs w:val="20"/>
    </w:rPr>
  </w:style>
  <w:style w:type="character" w:customStyle="1" w:styleId="af6">
    <w:name w:val="Текст сноски Знак"/>
    <w:link w:val="af5"/>
    <w:semiHidden/>
    <w:locked/>
    <w:rsid w:val="00187D9E"/>
    <w:rPr>
      <w:rFonts w:cs="Times New Roman"/>
    </w:rPr>
  </w:style>
  <w:style w:type="character" w:styleId="af7">
    <w:name w:val="footnote reference"/>
    <w:semiHidden/>
    <w:rsid w:val="00187D9E"/>
    <w:rPr>
      <w:rFonts w:cs="Times New Roman"/>
      <w:vertAlign w:val="superscript"/>
    </w:rPr>
  </w:style>
  <w:style w:type="character" w:customStyle="1" w:styleId="apple-converted-space">
    <w:name w:val="apple-converted-space"/>
    <w:rsid w:val="00187D9E"/>
  </w:style>
  <w:style w:type="paragraph" w:customStyle="1" w:styleId="Default">
    <w:name w:val="Default"/>
    <w:rsid w:val="00187D9E"/>
    <w:pPr>
      <w:autoSpaceDE w:val="0"/>
      <w:autoSpaceDN w:val="0"/>
      <w:adjustRightInd w:val="0"/>
    </w:pPr>
    <w:rPr>
      <w:color w:val="000000"/>
      <w:sz w:val="24"/>
      <w:szCs w:val="24"/>
    </w:rPr>
  </w:style>
  <w:style w:type="paragraph" w:styleId="af8">
    <w:name w:val="Body Text Indent"/>
    <w:basedOn w:val="a0"/>
    <w:link w:val="af9"/>
    <w:rsid w:val="00187D9E"/>
    <w:pPr>
      <w:ind w:firstLine="720"/>
    </w:pPr>
  </w:style>
  <w:style w:type="character" w:customStyle="1" w:styleId="af9">
    <w:name w:val="Основной текст с отступом Знак"/>
    <w:link w:val="af8"/>
    <w:locked/>
    <w:rsid w:val="00187D9E"/>
    <w:rPr>
      <w:sz w:val="24"/>
    </w:rPr>
  </w:style>
  <w:style w:type="paragraph" w:styleId="33">
    <w:name w:val="Body Text 3"/>
    <w:basedOn w:val="a0"/>
    <w:link w:val="34"/>
    <w:rsid w:val="00187D9E"/>
    <w:pPr>
      <w:spacing w:after="120"/>
    </w:pPr>
    <w:rPr>
      <w:sz w:val="16"/>
      <w:szCs w:val="16"/>
    </w:rPr>
  </w:style>
  <w:style w:type="character" w:customStyle="1" w:styleId="34">
    <w:name w:val="Основной текст 3 Знак"/>
    <w:link w:val="33"/>
    <w:semiHidden/>
    <w:locked/>
    <w:rsid w:val="00187D9E"/>
    <w:rPr>
      <w:sz w:val="16"/>
    </w:rPr>
  </w:style>
  <w:style w:type="character" w:customStyle="1" w:styleId="13">
    <w:name w:val="Знак Знак1"/>
    <w:rsid w:val="00187D9E"/>
    <w:rPr>
      <w:lang w:val="ru-RU" w:eastAsia="ru-RU"/>
    </w:rPr>
  </w:style>
  <w:style w:type="paragraph" w:customStyle="1" w:styleId="afa">
    <w:name w:val="Название"/>
    <w:basedOn w:val="a0"/>
    <w:link w:val="afb"/>
    <w:qFormat/>
    <w:locked/>
    <w:rsid w:val="00187D9E"/>
    <w:pPr>
      <w:jc w:val="center"/>
    </w:pPr>
  </w:style>
  <w:style w:type="character" w:customStyle="1" w:styleId="TitleChar">
    <w:name w:val="Title Char"/>
    <w:locked/>
    <w:rsid w:val="00187D9E"/>
    <w:rPr>
      <w:rFonts w:ascii="Cambria" w:hAnsi="Cambria"/>
      <w:b/>
      <w:kern w:val="28"/>
      <w:sz w:val="32"/>
    </w:rPr>
  </w:style>
  <w:style w:type="character" w:customStyle="1" w:styleId="afb">
    <w:name w:val="Название Знак"/>
    <w:link w:val="afa"/>
    <w:locked/>
    <w:rsid w:val="00187D9E"/>
    <w:rPr>
      <w:sz w:val="24"/>
      <w:lang w:val="ru-RU" w:eastAsia="ru-RU"/>
    </w:rPr>
  </w:style>
  <w:style w:type="paragraph" w:styleId="21">
    <w:name w:val="Body Text Indent 2"/>
    <w:basedOn w:val="a0"/>
    <w:link w:val="22"/>
    <w:rsid w:val="00187D9E"/>
    <w:pPr>
      <w:spacing w:after="120" w:line="480" w:lineRule="auto"/>
      <w:ind w:left="360"/>
    </w:pPr>
    <w:rPr>
      <w:sz w:val="20"/>
      <w:szCs w:val="20"/>
    </w:rPr>
  </w:style>
  <w:style w:type="character" w:customStyle="1" w:styleId="BodyTextIndent2Char">
    <w:name w:val="Body Text Indent 2 Char"/>
    <w:semiHidden/>
    <w:locked/>
    <w:rsid w:val="00187D9E"/>
    <w:rPr>
      <w:sz w:val="24"/>
    </w:rPr>
  </w:style>
  <w:style w:type="character" w:customStyle="1" w:styleId="22">
    <w:name w:val="Основной текст с отступом 2 Знак"/>
    <w:link w:val="21"/>
    <w:locked/>
    <w:rsid w:val="00187D9E"/>
    <w:rPr>
      <w:lang w:val="ru-RU" w:eastAsia="ru-RU"/>
    </w:rPr>
  </w:style>
  <w:style w:type="paragraph" w:styleId="afc">
    <w:name w:val="caption"/>
    <w:basedOn w:val="a0"/>
    <w:qFormat/>
    <w:locked/>
    <w:rsid w:val="00187D9E"/>
    <w:pPr>
      <w:jc w:val="center"/>
    </w:pPr>
    <w:rPr>
      <w:sz w:val="36"/>
      <w:szCs w:val="36"/>
    </w:rPr>
  </w:style>
  <w:style w:type="paragraph" w:styleId="afd">
    <w:name w:val="Plain Text"/>
    <w:basedOn w:val="a0"/>
    <w:link w:val="afe"/>
    <w:rsid w:val="00187D9E"/>
    <w:rPr>
      <w:rFonts w:ascii="Courier New" w:hAnsi="Courier New" w:cs="Courier New"/>
      <w:sz w:val="20"/>
      <w:szCs w:val="20"/>
    </w:rPr>
  </w:style>
  <w:style w:type="character" w:customStyle="1" w:styleId="afe">
    <w:name w:val="Текст Знак"/>
    <w:link w:val="afd"/>
    <w:locked/>
    <w:rsid w:val="00187D9E"/>
    <w:rPr>
      <w:rFonts w:ascii="Courier New" w:hAnsi="Courier New"/>
      <w:sz w:val="20"/>
    </w:rPr>
  </w:style>
  <w:style w:type="paragraph" w:customStyle="1" w:styleId="14">
    <w:name w:val="Абзац списка1"/>
    <w:basedOn w:val="a0"/>
    <w:rsid w:val="00CF63A5"/>
    <w:pPr>
      <w:spacing w:after="200" w:line="276" w:lineRule="auto"/>
      <w:ind w:left="720"/>
      <w:jc w:val="left"/>
    </w:pPr>
    <w:rPr>
      <w:rFonts w:ascii="Calibri" w:hAnsi="Calibri" w:cs="Calibri"/>
      <w:sz w:val="22"/>
      <w:szCs w:val="22"/>
      <w:lang w:eastAsia="en-US"/>
    </w:rPr>
  </w:style>
  <w:style w:type="character" w:styleId="aff">
    <w:name w:val="annotation reference"/>
    <w:semiHidden/>
    <w:rsid w:val="00245BB2"/>
    <w:rPr>
      <w:rFonts w:cs="Times New Roman"/>
      <w:sz w:val="16"/>
    </w:rPr>
  </w:style>
  <w:style w:type="paragraph" w:styleId="aff0">
    <w:name w:val="annotation subject"/>
    <w:basedOn w:val="ab"/>
    <w:next w:val="ab"/>
    <w:link w:val="aff1"/>
    <w:semiHidden/>
    <w:rsid w:val="00245BB2"/>
    <w:pPr>
      <w:spacing w:line="240" w:lineRule="auto"/>
      <w:ind w:firstLine="0"/>
    </w:pPr>
    <w:rPr>
      <w:b/>
      <w:bCs/>
    </w:rPr>
  </w:style>
  <w:style w:type="character" w:customStyle="1" w:styleId="aff1">
    <w:name w:val="Тема примечания Знак"/>
    <w:link w:val="aff0"/>
    <w:semiHidden/>
    <w:locked/>
    <w:rsid w:val="00245BB2"/>
    <w:rPr>
      <w:b/>
      <w:sz w:val="20"/>
    </w:rPr>
  </w:style>
  <w:style w:type="paragraph" w:styleId="23">
    <w:name w:val="Body Text 2"/>
    <w:basedOn w:val="a0"/>
    <w:link w:val="24"/>
    <w:rsid w:val="006B438E"/>
    <w:pPr>
      <w:spacing w:after="120" w:line="480" w:lineRule="auto"/>
      <w:jc w:val="left"/>
    </w:pPr>
  </w:style>
  <w:style w:type="character" w:customStyle="1" w:styleId="24">
    <w:name w:val="Основной текст 2 Знак"/>
    <w:link w:val="23"/>
    <w:locked/>
    <w:rsid w:val="006B438E"/>
    <w:rPr>
      <w:sz w:val="24"/>
    </w:rPr>
  </w:style>
  <w:style w:type="paragraph" w:customStyle="1" w:styleId="FR1">
    <w:name w:val="FR1"/>
    <w:rsid w:val="006B438E"/>
    <w:pPr>
      <w:widowControl w:val="0"/>
      <w:jc w:val="center"/>
    </w:pPr>
    <w:rPr>
      <w:rFonts w:ascii="Arial" w:hAnsi="Arial" w:cs="Arial"/>
      <w:sz w:val="72"/>
      <w:szCs w:val="72"/>
      <w:lang w:val="en-US"/>
    </w:rPr>
  </w:style>
  <w:style w:type="paragraph" w:customStyle="1" w:styleId="310">
    <w:name w:val="Основной текст 31"/>
    <w:basedOn w:val="a0"/>
    <w:rsid w:val="006B438E"/>
    <w:pPr>
      <w:overflowPunct w:val="0"/>
      <w:autoSpaceDE w:val="0"/>
      <w:autoSpaceDN w:val="0"/>
      <w:adjustRightInd w:val="0"/>
      <w:jc w:val="left"/>
      <w:textAlignment w:val="baseline"/>
    </w:pPr>
    <w:rPr>
      <w:sz w:val="28"/>
      <w:szCs w:val="28"/>
    </w:rPr>
  </w:style>
  <w:style w:type="paragraph" w:customStyle="1" w:styleId="FR3">
    <w:name w:val="FR3"/>
    <w:rsid w:val="006B438E"/>
    <w:pPr>
      <w:widowControl w:val="0"/>
      <w:autoSpaceDE w:val="0"/>
      <w:autoSpaceDN w:val="0"/>
      <w:adjustRightInd w:val="0"/>
      <w:spacing w:before="420"/>
      <w:ind w:left="7280"/>
    </w:pPr>
    <w:rPr>
      <w:noProof/>
      <w:sz w:val="28"/>
      <w:szCs w:val="28"/>
    </w:rPr>
  </w:style>
  <w:style w:type="character" w:customStyle="1" w:styleId="exldetailsdisplayval">
    <w:name w:val="exldetailsdisplayval"/>
    <w:rsid w:val="00954F96"/>
    <w:rPr>
      <w:rFonts w:cs="Times New Roman"/>
    </w:rPr>
  </w:style>
  <w:style w:type="character" w:customStyle="1" w:styleId="searchword">
    <w:name w:val="searchword"/>
    <w:rsid w:val="00954F96"/>
    <w:rPr>
      <w:rFonts w:cs="Times New Roman"/>
    </w:rPr>
  </w:style>
  <w:style w:type="numbering" w:customStyle="1" w:styleId="1">
    <w:name w:val="Список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83286795">
      <w:bodyDiv w:val="1"/>
      <w:marLeft w:val="0"/>
      <w:marRight w:val="0"/>
      <w:marTop w:val="0"/>
      <w:marBottom w:val="0"/>
      <w:divBdr>
        <w:top w:val="none" w:sz="0" w:space="0" w:color="auto"/>
        <w:left w:val="none" w:sz="0" w:space="0" w:color="auto"/>
        <w:bottom w:val="none" w:sz="0" w:space="0" w:color="auto"/>
        <w:right w:val="none" w:sz="0" w:space="0" w:color="auto"/>
      </w:divBdr>
    </w:div>
    <w:div w:id="1131172954">
      <w:bodyDiv w:val="1"/>
      <w:marLeft w:val="0"/>
      <w:marRight w:val="0"/>
      <w:marTop w:val="0"/>
      <w:marBottom w:val="0"/>
      <w:divBdr>
        <w:top w:val="none" w:sz="0" w:space="0" w:color="auto"/>
        <w:left w:val="none" w:sz="0" w:space="0" w:color="auto"/>
        <w:bottom w:val="none" w:sz="0" w:space="0" w:color="auto"/>
        <w:right w:val="none" w:sz="0" w:space="0" w:color="auto"/>
      </w:divBdr>
    </w:div>
    <w:div w:id="1191649033">
      <w:bodyDiv w:val="1"/>
      <w:marLeft w:val="0"/>
      <w:marRight w:val="0"/>
      <w:marTop w:val="0"/>
      <w:marBottom w:val="0"/>
      <w:divBdr>
        <w:top w:val="none" w:sz="0" w:space="0" w:color="auto"/>
        <w:left w:val="none" w:sz="0" w:space="0" w:color="auto"/>
        <w:bottom w:val="none" w:sz="0" w:space="0" w:color="auto"/>
        <w:right w:val="none" w:sz="0" w:space="0" w:color="auto"/>
      </w:divBdr>
    </w:div>
    <w:div w:id="11958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stnw.ru/" TargetMode="External"/><Relationship Id="rId4" Type="http://schemas.openxmlformats.org/officeDocument/2006/relationships/webSettings" Target="webSettings.xml"/><Relationship Id="rId9" Type="http://schemas.openxmlformats.org/officeDocument/2006/relationships/hyperlink" Target="http://www.russiatouri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2494</Words>
  <Characters>14220</Characters>
  <Application>Microsoft Office Word</Application>
  <DocSecurity>4</DocSecurity>
  <Lines>118</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16681</CharactersWithSpaces>
  <SharedDoc>false</SharedDoc>
  <HLinks>
    <vt:vector size="12" baseType="variant">
      <vt:variant>
        <vt:i4>458774</vt:i4>
      </vt:variant>
      <vt:variant>
        <vt:i4>7</vt:i4>
      </vt:variant>
      <vt:variant>
        <vt:i4>0</vt:i4>
      </vt:variant>
      <vt:variant>
        <vt:i4>5</vt:i4>
      </vt:variant>
      <vt:variant>
        <vt:lpwstr>http://www.rstnw.ru/</vt:lpwstr>
      </vt:variant>
      <vt:variant>
        <vt:lpwstr/>
      </vt:variant>
      <vt:variant>
        <vt:i4>1769474</vt:i4>
      </vt:variant>
      <vt:variant>
        <vt:i4>4</vt:i4>
      </vt:variant>
      <vt:variant>
        <vt:i4>0</vt:i4>
      </vt:variant>
      <vt:variant>
        <vt:i4>5</vt:i4>
      </vt:variant>
      <vt:variant>
        <vt:lpwstr>http://www.russiatourism.ru/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cp:lastModifiedBy>Наталья Алексеевна Шихова</cp:lastModifiedBy>
  <cp:revision>2</cp:revision>
  <cp:lastPrinted>2019-02-23T10:27:00Z</cp:lastPrinted>
  <dcterms:created xsi:type="dcterms:W3CDTF">2023-05-15T13:04:00Z</dcterms:created>
  <dcterms:modified xsi:type="dcterms:W3CDTF">2023-05-15T13:04:00Z</dcterms:modified>
</cp:coreProperties>
</file>