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AB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7CA2B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87A9A0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274A33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FA63B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73981E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39FA5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460A5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0775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235D38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FFCC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1577BD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436DB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9147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778C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4548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F3DA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60914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570F6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B57A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3AF6DA" w14:textId="77777777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A23F25">
        <w:rPr>
          <w:b/>
          <w:color w:val="000000"/>
          <w:sz w:val="24"/>
          <w:szCs w:val="24"/>
        </w:rPr>
        <w:t>О.</w:t>
      </w:r>
      <w:proofErr w:type="gramEnd"/>
      <w:r w:rsidR="00A23F25" w:rsidRPr="00A23F25">
        <w:rPr>
          <w:b/>
          <w:color w:val="000000"/>
          <w:sz w:val="24"/>
          <w:szCs w:val="24"/>
        </w:rPr>
        <w:t>02</w:t>
      </w:r>
      <w:r w:rsidRPr="003C0E55">
        <w:rPr>
          <w:b/>
          <w:color w:val="000000"/>
          <w:sz w:val="24"/>
          <w:szCs w:val="24"/>
        </w:rPr>
        <w:t xml:space="preserve">  </w:t>
      </w:r>
      <w:r w:rsidR="00A23F25">
        <w:rPr>
          <w:b/>
          <w:color w:val="000000"/>
          <w:sz w:val="24"/>
          <w:szCs w:val="24"/>
        </w:rPr>
        <w:t>ФИЛОСОФИЯ</w:t>
      </w:r>
    </w:p>
    <w:p w14:paraId="4B1CC79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22914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2C0FF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46D089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23F25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A23F25">
        <w:rPr>
          <w:b/>
          <w:sz w:val="24"/>
          <w:szCs w:val="24"/>
        </w:rPr>
        <w:t>Сервис</w:t>
      </w:r>
    </w:p>
    <w:p w14:paraId="55EE5EF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23F25">
        <w:rPr>
          <w:b/>
          <w:sz w:val="24"/>
          <w:szCs w:val="24"/>
        </w:rPr>
        <w:t>С</w:t>
      </w:r>
      <w:r w:rsidR="00116C48">
        <w:rPr>
          <w:b/>
          <w:sz w:val="24"/>
          <w:szCs w:val="24"/>
        </w:rPr>
        <w:t>оциально-культурный сервис</w:t>
      </w:r>
    </w:p>
    <w:p w14:paraId="34BF189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1ECB98" w14:textId="1B05DF33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23F25">
        <w:rPr>
          <w:bCs/>
          <w:sz w:val="24"/>
          <w:szCs w:val="24"/>
        </w:rPr>
        <w:t>2</w:t>
      </w:r>
      <w:r w:rsidR="006E4EA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755A4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159B1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6EB32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ECB4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CCFC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00C7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2CD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EAC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2EB7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FA3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1E8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EAE0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BCA7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606E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7CA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6E1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3733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6F6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E2D3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CEB602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2945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C54FF0E" w14:textId="68355F33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A66E7">
        <w:rPr>
          <w:sz w:val="24"/>
          <w:szCs w:val="24"/>
        </w:rPr>
        <w:t>20</w:t>
      </w:r>
      <w:r w:rsidR="00A23F25" w:rsidRPr="00EA66E7">
        <w:rPr>
          <w:sz w:val="24"/>
          <w:szCs w:val="24"/>
        </w:rPr>
        <w:t>2</w:t>
      </w:r>
      <w:r w:rsidR="006E4EAA">
        <w:rPr>
          <w:sz w:val="24"/>
          <w:szCs w:val="24"/>
        </w:rPr>
        <w:t>2</w:t>
      </w:r>
    </w:p>
    <w:p w14:paraId="53C992A1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70AFC7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0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2693"/>
        <w:gridCol w:w="5901"/>
      </w:tblGrid>
      <w:tr w:rsidR="00404037" w:rsidRPr="00376795" w14:paraId="7E334B71" w14:textId="77777777" w:rsidTr="00404037">
        <w:trPr>
          <w:trHeight w:val="305"/>
        </w:trPr>
        <w:tc>
          <w:tcPr>
            <w:tcW w:w="1012" w:type="dxa"/>
            <w:tcBorders>
              <w:top w:val="single" w:sz="12" w:space="0" w:color="auto"/>
            </w:tcBorders>
          </w:tcPr>
          <w:p w14:paraId="347F6DC0" w14:textId="77777777" w:rsidR="00404037" w:rsidRPr="006360C7" w:rsidRDefault="00404037" w:rsidP="0040403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9670284" w14:textId="77777777" w:rsidR="00404037" w:rsidRDefault="00404037" w:rsidP="00404037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65EBF26" w14:textId="30AC3481" w:rsidR="00404037" w:rsidRPr="006360C7" w:rsidRDefault="00404037" w:rsidP="00404037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901" w:type="dxa"/>
            <w:tcBorders>
              <w:top w:val="single" w:sz="12" w:space="0" w:color="auto"/>
            </w:tcBorders>
          </w:tcPr>
          <w:p w14:paraId="3BD7DCD0" w14:textId="77777777" w:rsidR="00404037" w:rsidRPr="006360C7" w:rsidRDefault="00404037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404037" w:rsidRPr="00376795" w14:paraId="6FEEF79E" w14:textId="77777777" w:rsidTr="00404037">
        <w:trPr>
          <w:trHeight w:val="1041"/>
        </w:trPr>
        <w:tc>
          <w:tcPr>
            <w:tcW w:w="1012" w:type="dxa"/>
          </w:tcPr>
          <w:p w14:paraId="10E23C91" w14:textId="6A961E29" w:rsidR="00404037" w:rsidRPr="006360C7" w:rsidRDefault="00404037" w:rsidP="00404037">
            <w:pPr>
              <w:pStyle w:val="a6"/>
              <w:ind w:firstLine="0"/>
              <w:rPr>
                <w:sz w:val="20"/>
                <w:szCs w:val="20"/>
              </w:rPr>
            </w:pPr>
            <w:r w:rsidRPr="00426EAE">
              <w:t>УК-</w:t>
            </w:r>
            <w:r>
              <w:t>1</w:t>
            </w:r>
          </w:p>
        </w:tc>
        <w:tc>
          <w:tcPr>
            <w:tcW w:w="2693" w:type="dxa"/>
          </w:tcPr>
          <w:p w14:paraId="523A4CBC" w14:textId="281FDB8C" w:rsidR="00404037" w:rsidRPr="006360C7" w:rsidRDefault="00404037" w:rsidP="00404037">
            <w:pPr>
              <w:ind w:firstLine="0"/>
              <w:rPr>
                <w:sz w:val="20"/>
                <w:szCs w:val="20"/>
              </w:rPr>
            </w:pPr>
            <w:r w:rsidRPr="00404037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901" w:type="dxa"/>
          </w:tcPr>
          <w:p w14:paraId="6BAA4688" w14:textId="77777777" w:rsidR="00404037" w:rsidRPr="00404037" w:rsidRDefault="00404037" w:rsidP="00404037">
            <w:pPr>
              <w:rPr>
                <w:sz w:val="20"/>
                <w:szCs w:val="20"/>
              </w:rPr>
            </w:pPr>
            <w:r w:rsidRPr="00404037">
              <w:rPr>
                <w:sz w:val="20"/>
                <w:szCs w:val="20"/>
              </w:rPr>
              <w:t>УК1.1. Проводит анализ задачи как системы, определяя её логическую структуру.</w:t>
            </w:r>
          </w:p>
          <w:p w14:paraId="508B3FE8" w14:textId="7E60D24D" w:rsidR="00404037" w:rsidRPr="001621ED" w:rsidRDefault="00404037" w:rsidP="00404037">
            <w:pPr>
              <w:rPr>
                <w:sz w:val="20"/>
                <w:szCs w:val="20"/>
                <w:highlight w:val="yellow"/>
              </w:rPr>
            </w:pPr>
            <w:r w:rsidRPr="00404037">
              <w:rPr>
                <w:sz w:val="20"/>
                <w:szCs w:val="20"/>
              </w:rPr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404037" w:rsidRPr="00376795" w14:paraId="539BFCA7" w14:textId="77777777" w:rsidTr="00404037">
        <w:trPr>
          <w:trHeight w:val="1041"/>
        </w:trPr>
        <w:tc>
          <w:tcPr>
            <w:tcW w:w="1012" w:type="dxa"/>
          </w:tcPr>
          <w:p w14:paraId="6FFC4B44" w14:textId="149C1608" w:rsidR="00404037" w:rsidRPr="00426EAE" w:rsidRDefault="00404037" w:rsidP="00404037">
            <w:pPr>
              <w:pStyle w:val="a6"/>
              <w:ind w:firstLine="0"/>
            </w:pPr>
            <w:bookmarkStart w:id="0" w:name="_GoBack"/>
            <w:bookmarkEnd w:id="0"/>
            <w:r>
              <w:t>УК-5</w:t>
            </w:r>
          </w:p>
        </w:tc>
        <w:tc>
          <w:tcPr>
            <w:tcW w:w="2693" w:type="dxa"/>
          </w:tcPr>
          <w:p w14:paraId="3CE05B13" w14:textId="533CDF1A" w:rsidR="00404037" w:rsidRDefault="00404037" w:rsidP="00404037">
            <w:pPr>
              <w:ind w:firstLine="0"/>
            </w:pPr>
            <w:r w:rsidRPr="00E71350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3A3A64E8" w14:textId="77777777" w:rsidR="00404037" w:rsidRPr="00404037" w:rsidRDefault="00404037" w:rsidP="00404037"/>
        </w:tc>
        <w:tc>
          <w:tcPr>
            <w:tcW w:w="5901" w:type="dxa"/>
          </w:tcPr>
          <w:p w14:paraId="40508077" w14:textId="77777777" w:rsidR="00404037" w:rsidRPr="00404037" w:rsidRDefault="00404037" w:rsidP="00404037">
            <w:pPr>
              <w:rPr>
                <w:sz w:val="20"/>
                <w:szCs w:val="20"/>
              </w:rPr>
            </w:pPr>
            <w:r w:rsidRPr="00404037">
              <w:rPr>
                <w:sz w:val="20"/>
                <w:szCs w:val="20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  <w:p w14:paraId="0612CCFC" w14:textId="6B5D1F2F" w:rsidR="00404037" w:rsidRPr="00404037" w:rsidRDefault="00404037" w:rsidP="00404037">
            <w:pPr>
              <w:rPr>
                <w:sz w:val="20"/>
                <w:szCs w:val="20"/>
              </w:rPr>
            </w:pPr>
            <w:r w:rsidRPr="00404037">
              <w:rPr>
                <w:sz w:val="20"/>
                <w:szCs w:val="20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</w:tbl>
    <w:p w14:paraId="297BD2A9" w14:textId="6352111B" w:rsidR="0095632D" w:rsidRPr="003C0E55" w:rsidRDefault="0095632D" w:rsidP="006E4EAA">
      <w:pPr>
        <w:tabs>
          <w:tab w:val="clear" w:pos="788"/>
          <w:tab w:val="left" w:pos="2565"/>
        </w:tabs>
        <w:spacing w:line="240" w:lineRule="auto"/>
        <w:rPr>
          <w:color w:val="000000"/>
          <w:sz w:val="24"/>
          <w:szCs w:val="24"/>
        </w:rPr>
      </w:pPr>
    </w:p>
    <w:p w14:paraId="0E4D6CF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B5A3C30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A23F25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14:paraId="5FC3CBF6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A23F25">
        <w:rPr>
          <w:kern w:val="0"/>
          <w:sz w:val="24"/>
          <w:szCs w:val="24"/>
          <w:lang w:eastAsia="ru-RU"/>
        </w:rPr>
        <w:t>:</w:t>
      </w:r>
    </w:p>
    <w:p w14:paraId="757483FD" w14:textId="77777777" w:rsidR="00A23F25" w:rsidRPr="00A23F25" w:rsidRDefault="00A23F25" w:rsidP="00A23F2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систематизировать знания об 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14:paraId="11F88922" w14:textId="77777777" w:rsidR="00A23F25" w:rsidRPr="00A23F25" w:rsidRDefault="00A23F25" w:rsidP="00A23F2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14:paraId="06B19986" w14:textId="77777777" w:rsidR="00A23F25" w:rsidRPr="00A23F25" w:rsidRDefault="00A23F25" w:rsidP="00A23F2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14:paraId="593FC2A5" w14:textId="04BA64C8" w:rsidR="00920D08" w:rsidRPr="003C0E55" w:rsidRDefault="006E4EAA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6E4EAA">
        <w:rPr>
          <w:rFonts w:eastAsia="TimesNewRoman"/>
          <w:sz w:val="24"/>
          <w:szCs w:val="24"/>
        </w:rPr>
        <w:t xml:space="preserve">Место дисциплины: дисциплина относится к дисциплинам обязательной части основной профессиональной образовательной программы </w:t>
      </w:r>
      <w:proofErr w:type="spellStart"/>
      <w:r w:rsidRPr="006E4EAA">
        <w:rPr>
          <w:rFonts w:eastAsia="TimesNewRoman"/>
          <w:sz w:val="24"/>
          <w:szCs w:val="24"/>
        </w:rPr>
        <w:t>бакалавриата</w:t>
      </w:r>
      <w:proofErr w:type="spellEnd"/>
      <w:r w:rsidRPr="006E4EAA">
        <w:rPr>
          <w:rFonts w:eastAsia="TimesNewRoman"/>
          <w:sz w:val="24"/>
          <w:szCs w:val="24"/>
        </w:rPr>
        <w:t>.</w:t>
      </w:r>
    </w:p>
    <w:p w14:paraId="7E1B074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DF26E94" w14:textId="77777777" w:rsidR="00920D08" w:rsidRDefault="00920D08" w:rsidP="00920D0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23F25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A23F25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23F25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A23F2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8890A7F" w14:textId="77777777" w:rsidR="00CC372F" w:rsidRPr="003C0E55" w:rsidRDefault="00CC372F" w:rsidP="00920D08">
      <w:pPr>
        <w:spacing w:line="240" w:lineRule="auto"/>
        <w:ind w:firstLine="527"/>
        <w:rPr>
          <w:sz w:val="24"/>
          <w:szCs w:val="24"/>
        </w:rPr>
      </w:pPr>
    </w:p>
    <w:p w14:paraId="0C645ED1" w14:textId="77777777" w:rsidR="00CC372F" w:rsidRPr="003C0E55" w:rsidRDefault="00CC372F" w:rsidP="00CC372F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3C0E55">
        <w:rPr>
          <w:bCs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C372F" w:rsidRPr="003C0E55" w14:paraId="3671BAEA" w14:textId="77777777" w:rsidTr="00390814">
        <w:trPr>
          <w:trHeight w:val="247"/>
        </w:trPr>
        <w:tc>
          <w:tcPr>
            <w:tcW w:w="6525" w:type="dxa"/>
            <w:shd w:val="clear" w:color="auto" w:fill="auto"/>
          </w:tcPr>
          <w:p w14:paraId="01961FA4" w14:textId="77777777" w:rsidR="00CC372F" w:rsidRPr="003C0E55" w:rsidRDefault="00CC372F" w:rsidP="0039081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489464" w14:textId="77777777" w:rsidR="00CC372F" w:rsidRPr="003C0E55" w:rsidRDefault="00CC372F" w:rsidP="0039081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C372F" w:rsidRPr="003C0E55" w14:paraId="77725C47" w14:textId="77777777" w:rsidTr="00390814">
        <w:trPr>
          <w:trHeight w:val="247"/>
        </w:trPr>
        <w:tc>
          <w:tcPr>
            <w:tcW w:w="6525" w:type="dxa"/>
            <w:shd w:val="clear" w:color="auto" w:fill="auto"/>
          </w:tcPr>
          <w:p w14:paraId="441C6851" w14:textId="77777777" w:rsidR="00CC372F" w:rsidRPr="003C0E55" w:rsidRDefault="00CC372F" w:rsidP="0039081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DAC5F1" w14:textId="77777777" w:rsidR="00CC372F" w:rsidRPr="003C0E55" w:rsidRDefault="00CC372F" w:rsidP="0039081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E87236" w14:textId="77777777" w:rsidR="00CC372F" w:rsidRPr="00AD3CA3" w:rsidRDefault="00CC372F" w:rsidP="0039081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23F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C372F" w:rsidRPr="003C0E55" w14:paraId="0495BF11" w14:textId="77777777" w:rsidTr="00390814">
        <w:trPr>
          <w:trHeight w:val="239"/>
        </w:trPr>
        <w:tc>
          <w:tcPr>
            <w:tcW w:w="6525" w:type="dxa"/>
            <w:shd w:val="clear" w:color="auto" w:fill="E0E0E0"/>
          </w:tcPr>
          <w:p w14:paraId="794B07C0" w14:textId="77777777" w:rsidR="00CC372F" w:rsidRPr="003C0E55" w:rsidRDefault="00CC372F" w:rsidP="0039081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75499C" w14:textId="15858653" w:rsidR="00CC372F" w:rsidRPr="003C0E55" w:rsidRDefault="00CC372F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51D2">
              <w:rPr>
                <w:sz w:val="24"/>
                <w:szCs w:val="24"/>
              </w:rPr>
              <w:t>4</w:t>
            </w:r>
          </w:p>
        </w:tc>
      </w:tr>
      <w:tr w:rsidR="00CC372F" w:rsidRPr="003C0E55" w14:paraId="53E77004" w14:textId="77777777" w:rsidTr="00390814">
        <w:tc>
          <w:tcPr>
            <w:tcW w:w="6525" w:type="dxa"/>
            <w:shd w:val="clear" w:color="auto" w:fill="auto"/>
          </w:tcPr>
          <w:p w14:paraId="7FCF9709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E22662" w14:textId="77777777" w:rsidR="00CC372F" w:rsidRPr="003C0E55" w:rsidRDefault="00CC372F" w:rsidP="0039081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C372F" w:rsidRPr="003C0E55" w14:paraId="7117F9DA" w14:textId="77777777" w:rsidTr="00390814">
        <w:tc>
          <w:tcPr>
            <w:tcW w:w="6525" w:type="dxa"/>
            <w:shd w:val="clear" w:color="auto" w:fill="auto"/>
          </w:tcPr>
          <w:p w14:paraId="70C1314D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8D4DBC" w14:textId="1886E641" w:rsidR="00CC372F" w:rsidRPr="003C0E55" w:rsidRDefault="00CC372F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1D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EBFB64" w14:textId="77777777" w:rsidR="00CC372F" w:rsidRPr="003C0E55" w:rsidRDefault="00CC372F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72F" w:rsidRPr="003C0E55" w14:paraId="674C34F9" w14:textId="77777777" w:rsidTr="00390814">
        <w:tc>
          <w:tcPr>
            <w:tcW w:w="6525" w:type="dxa"/>
            <w:shd w:val="clear" w:color="auto" w:fill="auto"/>
          </w:tcPr>
          <w:p w14:paraId="3FD907D2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0DE539" w14:textId="77777777" w:rsidR="00CC372F" w:rsidRPr="003C0E55" w:rsidRDefault="00CC372F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F7EB2" w14:textId="56FF0A17" w:rsidR="00CC372F" w:rsidRPr="003C0E55" w:rsidRDefault="009162D8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72F" w:rsidRPr="003C0E55" w14:paraId="05282288" w14:textId="77777777" w:rsidTr="00390814">
        <w:tc>
          <w:tcPr>
            <w:tcW w:w="6525" w:type="dxa"/>
            <w:shd w:val="clear" w:color="auto" w:fill="E0E0E0"/>
          </w:tcPr>
          <w:p w14:paraId="71992B24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18F97E" w14:textId="210C2CDF" w:rsidR="00CC372F" w:rsidRPr="003C0E55" w:rsidRDefault="00CC372F" w:rsidP="0039081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51D2">
              <w:rPr>
                <w:sz w:val="24"/>
                <w:szCs w:val="24"/>
              </w:rPr>
              <w:t>8</w:t>
            </w:r>
          </w:p>
        </w:tc>
      </w:tr>
      <w:tr w:rsidR="00CC372F" w:rsidRPr="003C0E55" w14:paraId="574CF09F" w14:textId="77777777" w:rsidTr="00390814">
        <w:tc>
          <w:tcPr>
            <w:tcW w:w="6525" w:type="dxa"/>
            <w:shd w:val="clear" w:color="auto" w:fill="E0E0E0"/>
          </w:tcPr>
          <w:p w14:paraId="6FC16105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8B3DDB2" w14:textId="77777777" w:rsidR="00CC372F" w:rsidRPr="003C0E55" w:rsidRDefault="00CC372F" w:rsidP="0039081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C372F" w:rsidRPr="003C0E55" w14:paraId="51DF8ABE" w14:textId="77777777" w:rsidTr="00390814">
        <w:tc>
          <w:tcPr>
            <w:tcW w:w="6525" w:type="dxa"/>
            <w:shd w:val="clear" w:color="auto" w:fill="auto"/>
          </w:tcPr>
          <w:p w14:paraId="3DB7E060" w14:textId="77777777" w:rsidR="00CC372F" w:rsidRPr="00920D08" w:rsidRDefault="00CC372F" w:rsidP="0039081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2789D5" w14:textId="77777777" w:rsidR="00CC372F" w:rsidRPr="003C0E55" w:rsidRDefault="00CC372F" w:rsidP="0039081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CC372F" w:rsidRPr="003C0E55" w14:paraId="36C4E01D" w14:textId="77777777" w:rsidTr="00390814">
        <w:tc>
          <w:tcPr>
            <w:tcW w:w="6525" w:type="dxa"/>
            <w:shd w:val="clear" w:color="auto" w:fill="auto"/>
          </w:tcPr>
          <w:p w14:paraId="07DA771D" w14:textId="77777777" w:rsidR="00CC372F" w:rsidRPr="00920D08" w:rsidRDefault="00CC372F" w:rsidP="0039081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3185013" w14:textId="77777777" w:rsidR="00CC372F" w:rsidRPr="003C0E55" w:rsidRDefault="00CC372F" w:rsidP="0039081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CC372F" w:rsidRPr="003C0E55" w14:paraId="179E48CC" w14:textId="77777777" w:rsidTr="00390814">
        <w:trPr>
          <w:trHeight w:val="173"/>
        </w:trPr>
        <w:tc>
          <w:tcPr>
            <w:tcW w:w="6525" w:type="dxa"/>
            <w:shd w:val="clear" w:color="auto" w:fill="E0E0E0"/>
          </w:tcPr>
          <w:p w14:paraId="39D69200" w14:textId="77777777" w:rsidR="00CC372F" w:rsidRPr="003C0E55" w:rsidRDefault="00CC372F" w:rsidP="0039081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ABDF31" w14:textId="77777777" w:rsidR="00CC372F" w:rsidRPr="003C0E55" w:rsidRDefault="00CC372F" w:rsidP="0039081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2E5B8676" w14:textId="77777777" w:rsidR="00CC372F" w:rsidRDefault="00CC372F" w:rsidP="00CC372F">
      <w:pPr>
        <w:spacing w:line="240" w:lineRule="auto"/>
        <w:ind w:left="0" w:firstLine="0"/>
        <w:rPr>
          <w:bCs/>
          <w:sz w:val="24"/>
          <w:szCs w:val="24"/>
        </w:rPr>
      </w:pPr>
    </w:p>
    <w:p w14:paraId="6FC0A958" w14:textId="77777777" w:rsidR="00A23F25" w:rsidRPr="003C0E55" w:rsidRDefault="00A23F25" w:rsidP="00A23F2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30D55CF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D2D92D9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676EAA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6D314C1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1A1CF2D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95B72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A144A4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23F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C38886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AD00D66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9EE15D" w14:textId="3CD24EB7" w:rsidR="00180109" w:rsidRPr="003C0E55" w:rsidRDefault="00A23F2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51D2">
              <w:rPr>
                <w:sz w:val="24"/>
                <w:szCs w:val="24"/>
              </w:rPr>
              <w:t>0</w:t>
            </w:r>
          </w:p>
        </w:tc>
      </w:tr>
      <w:tr w:rsidR="00AD3CA3" w:rsidRPr="003C0E55" w14:paraId="217C6198" w14:textId="77777777" w:rsidTr="00313C0E">
        <w:tc>
          <w:tcPr>
            <w:tcW w:w="6525" w:type="dxa"/>
            <w:shd w:val="clear" w:color="auto" w:fill="auto"/>
          </w:tcPr>
          <w:p w14:paraId="0FD676B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944DE0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6596CEAF" w14:textId="77777777" w:rsidTr="00180109">
        <w:tc>
          <w:tcPr>
            <w:tcW w:w="6525" w:type="dxa"/>
            <w:shd w:val="clear" w:color="auto" w:fill="auto"/>
          </w:tcPr>
          <w:p w14:paraId="3BB8C82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E45CE3" w14:textId="49F723B5" w:rsidR="00AD3CA3" w:rsidRPr="003C0E55" w:rsidRDefault="00DE51D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CC3193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3FC818" w14:textId="77777777" w:rsidTr="00180109">
        <w:tc>
          <w:tcPr>
            <w:tcW w:w="6525" w:type="dxa"/>
            <w:shd w:val="clear" w:color="auto" w:fill="auto"/>
          </w:tcPr>
          <w:p w14:paraId="6583FA3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223C37" w14:textId="77777777" w:rsidR="00AD3CA3" w:rsidRPr="003C0E55" w:rsidRDefault="00AD3CA3" w:rsidP="00A23F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84F7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6CBA9C" w14:textId="7D99E1AD" w:rsidR="00AD3CA3" w:rsidRPr="003C0E55" w:rsidRDefault="009162D8" w:rsidP="00A23F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1951632" w14:textId="77777777" w:rsidTr="00EC52CF">
        <w:tc>
          <w:tcPr>
            <w:tcW w:w="6525" w:type="dxa"/>
            <w:shd w:val="clear" w:color="auto" w:fill="E0E0E0"/>
          </w:tcPr>
          <w:p w14:paraId="32EBF6E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6B6F2F" w14:textId="28A3152C" w:rsidR="00AD3CA3" w:rsidRPr="003C0E55" w:rsidRDefault="00A23F2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51D2">
              <w:rPr>
                <w:sz w:val="24"/>
                <w:szCs w:val="24"/>
              </w:rPr>
              <w:t>9</w:t>
            </w:r>
          </w:p>
        </w:tc>
      </w:tr>
      <w:tr w:rsidR="00DE51D2" w:rsidRPr="003C0E55" w14:paraId="5BAD190A" w14:textId="77777777" w:rsidTr="00EC52CF">
        <w:tc>
          <w:tcPr>
            <w:tcW w:w="6525" w:type="dxa"/>
            <w:shd w:val="clear" w:color="auto" w:fill="E0E0E0"/>
          </w:tcPr>
          <w:p w14:paraId="2B8CA8FB" w14:textId="6F67CD05" w:rsidR="00DE51D2" w:rsidRPr="003C0E55" w:rsidRDefault="00DE51D2" w:rsidP="00DE51D2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3B8012" w14:textId="0A5B5DAD" w:rsidR="00DE51D2" w:rsidRDefault="00DE51D2" w:rsidP="00DE5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51D2" w:rsidRPr="003C0E55" w14:paraId="6CAFCD51" w14:textId="77777777" w:rsidTr="00DE51D2">
        <w:tc>
          <w:tcPr>
            <w:tcW w:w="6525" w:type="dxa"/>
            <w:shd w:val="clear" w:color="auto" w:fill="auto"/>
          </w:tcPr>
          <w:p w14:paraId="6D3BC58E" w14:textId="155EA5F3" w:rsidR="00DE51D2" w:rsidRPr="003C0E55" w:rsidRDefault="00DE51D2" w:rsidP="00DE51D2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16D9D7" w14:textId="6E255AC9" w:rsidR="00DE51D2" w:rsidRDefault="00DE51D2" w:rsidP="00DE5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51D2" w:rsidRPr="003C0E55" w14:paraId="095EFFD7" w14:textId="77777777" w:rsidTr="00DE51D2">
        <w:tc>
          <w:tcPr>
            <w:tcW w:w="6525" w:type="dxa"/>
            <w:shd w:val="clear" w:color="auto" w:fill="auto"/>
          </w:tcPr>
          <w:p w14:paraId="5F2E46E2" w14:textId="5F3D1283" w:rsidR="00DE51D2" w:rsidRPr="003C0E55" w:rsidRDefault="00DE51D2" w:rsidP="00DE51D2">
            <w:pPr>
              <w:pStyle w:val="a6"/>
              <w:spacing w:line="240" w:lineRule="auto"/>
              <w:ind w:left="57" w:firstLine="0"/>
              <w:rPr>
                <w:b/>
                <w:bCs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62262B" w14:textId="2A18BFEA" w:rsidR="00DE51D2" w:rsidRDefault="00DE51D2" w:rsidP="00DE51D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51D2" w:rsidRPr="003C0E55" w14:paraId="237F27ED" w14:textId="77777777" w:rsidTr="00E66030">
        <w:tc>
          <w:tcPr>
            <w:tcW w:w="6525" w:type="dxa"/>
            <w:shd w:val="clear" w:color="auto" w:fill="E0E0E0"/>
          </w:tcPr>
          <w:p w14:paraId="3F8157E0" w14:textId="77777777" w:rsidR="00DE51D2" w:rsidRPr="003C0E55" w:rsidRDefault="00DE51D2" w:rsidP="00DE5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1512CD" w14:textId="77777777" w:rsidR="00DE51D2" w:rsidRPr="003C0E55" w:rsidRDefault="00DE51D2" w:rsidP="00DE5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E51D2" w:rsidRPr="003C0E55" w14:paraId="6AEBD897" w14:textId="77777777" w:rsidTr="00E7394A">
        <w:tc>
          <w:tcPr>
            <w:tcW w:w="6525" w:type="dxa"/>
            <w:shd w:val="clear" w:color="auto" w:fill="auto"/>
          </w:tcPr>
          <w:p w14:paraId="602B86B0" w14:textId="77777777" w:rsidR="00DE51D2" w:rsidRPr="00920D08" w:rsidRDefault="00DE51D2" w:rsidP="00DE51D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0DAF4BE" w14:textId="77777777" w:rsidR="00DE51D2" w:rsidRPr="003C0E55" w:rsidRDefault="00DE51D2" w:rsidP="00DE5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DE51D2" w:rsidRPr="003C0E55" w14:paraId="6718D028" w14:textId="77777777" w:rsidTr="00951A1C">
        <w:tc>
          <w:tcPr>
            <w:tcW w:w="6525" w:type="dxa"/>
            <w:shd w:val="clear" w:color="auto" w:fill="auto"/>
          </w:tcPr>
          <w:p w14:paraId="74E10234" w14:textId="77777777" w:rsidR="00DE51D2" w:rsidRPr="00920D08" w:rsidRDefault="00DE51D2" w:rsidP="00DE51D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1E791A" w14:textId="77777777" w:rsidR="00DE51D2" w:rsidRPr="003C0E55" w:rsidRDefault="00DE51D2" w:rsidP="00DE51D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DE51D2" w:rsidRPr="003C0E55" w14:paraId="63D7BE5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DF67628" w14:textId="77777777" w:rsidR="00DE51D2" w:rsidRPr="003C0E55" w:rsidRDefault="00DE51D2" w:rsidP="00DE51D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1FBE64" w14:textId="77777777" w:rsidR="00DE51D2" w:rsidRPr="003C0E55" w:rsidRDefault="00DE51D2" w:rsidP="00DE51D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6AE22C3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178892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8326FB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1F585F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320580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ADEBAF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DB7AA8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A163FEF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23F25" w:rsidRPr="00A23F25" w14:paraId="3AF6A430" w14:textId="77777777" w:rsidTr="00320EA6">
        <w:tc>
          <w:tcPr>
            <w:tcW w:w="693" w:type="dxa"/>
            <w:shd w:val="clear" w:color="auto" w:fill="auto"/>
          </w:tcPr>
          <w:p w14:paraId="029F788A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3ADFE8E6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23F25" w:rsidRPr="00A23F25" w14:paraId="68723C34" w14:textId="77777777" w:rsidTr="00320EA6">
        <w:tc>
          <w:tcPr>
            <w:tcW w:w="693" w:type="dxa"/>
            <w:shd w:val="clear" w:color="auto" w:fill="auto"/>
          </w:tcPr>
          <w:p w14:paraId="23058DBF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271B96BB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A23F25" w:rsidRPr="00A23F25" w14:paraId="065165A2" w14:textId="77777777" w:rsidTr="00320EA6">
        <w:tc>
          <w:tcPr>
            <w:tcW w:w="693" w:type="dxa"/>
            <w:shd w:val="clear" w:color="auto" w:fill="auto"/>
          </w:tcPr>
          <w:p w14:paraId="017C808B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205C0C52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A23F25" w:rsidRPr="00A23F25" w14:paraId="05F549A5" w14:textId="77777777" w:rsidTr="00320EA6">
        <w:tc>
          <w:tcPr>
            <w:tcW w:w="693" w:type="dxa"/>
            <w:shd w:val="clear" w:color="auto" w:fill="auto"/>
          </w:tcPr>
          <w:p w14:paraId="7BB4AD89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5D72535F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A23F25" w:rsidRPr="00A23F25" w14:paraId="71F71F9C" w14:textId="77777777" w:rsidTr="00320EA6">
        <w:tc>
          <w:tcPr>
            <w:tcW w:w="693" w:type="dxa"/>
            <w:shd w:val="clear" w:color="auto" w:fill="auto"/>
          </w:tcPr>
          <w:p w14:paraId="2E16E229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3EEF009B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A23F25" w:rsidRPr="00A23F25" w14:paraId="73AF1F3C" w14:textId="77777777" w:rsidTr="00320EA6">
        <w:tc>
          <w:tcPr>
            <w:tcW w:w="693" w:type="dxa"/>
            <w:shd w:val="clear" w:color="auto" w:fill="auto"/>
          </w:tcPr>
          <w:p w14:paraId="308493B1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6922B60E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A23F25" w:rsidRPr="00A23F25" w14:paraId="631B6ED4" w14:textId="77777777" w:rsidTr="00320EA6">
        <w:tc>
          <w:tcPr>
            <w:tcW w:w="693" w:type="dxa"/>
            <w:shd w:val="clear" w:color="auto" w:fill="auto"/>
          </w:tcPr>
          <w:p w14:paraId="204E2D12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7223D125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A23F25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A23F25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A23F25" w:rsidRPr="00A23F25" w14:paraId="37E97443" w14:textId="77777777" w:rsidTr="00320EA6">
        <w:tc>
          <w:tcPr>
            <w:tcW w:w="693" w:type="dxa"/>
            <w:shd w:val="clear" w:color="auto" w:fill="auto"/>
          </w:tcPr>
          <w:p w14:paraId="2E77948E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3C8AE7C0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A23F25" w:rsidRPr="00A23F25" w14:paraId="59A28C20" w14:textId="77777777" w:rsidTr="00320EA6">
        <w:tc>
          <w:tcPr>
            <w:tcW w:w="693" w:type="dxa"/>
            <w:shd w:val="clear" w:color="auto" w:fill="auto"/>
          </w:tcPr>
          <w:p w14:paraId="121DFB12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23359504" w14:textId="77777777" w:rsidR="00A23F25" w:rsidRPr="00A23F25" w:rsidRDefault="00A23F25" w:rsidP="00A23F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3F25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4BE68104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4F044A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08792F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C1DD9B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035D5C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EA66E7">
        <w:rPr>
          <w:b/>
          <w:sz w:val="24"/>
          <w:szCs w:val="24"/>
        </w:rPr>
        <w:t>а*.</w:t>
      </w:r>
    </w:p>
    <w:p w14:paraId="6C57627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6F69AFB8" w14:textId="77777777" w:rsidR="00275F79" w:rsidRPr="00A23F25" w:rsidRDefault="00A23F25" w:rsidP="00920D08">
      <w:pPr>
        <w:spacing w:line="240" w:lineRule="auto"/>
        <w:ind w:firstLine="0"/>
        <w:rPr>
          <w:bCs/>
          <w:caps/>
          <w:color w:val="000000"/>
          <w:sz w:val="24"/>
          <w:szCs w:val="24"/>
        </w:rPr>
      </w:pPr>
      <w:r w:rsidRPr="00A23F25">
        <w:rPr>
          <w:bCs/>
          <w:color w:val="000000"/>
          <w:sz w:val="24"/>
          <w:szCs w:val="24"/>
        </w:rPr>
        <w:tab/>
        <w:t xml:space="preserve">Не предусмотрены учебным планом. </w:t>
      </w:r>
    </w:p>
    <w:p w14:paraId="4487181C" w14:textId="77777777" w:rsidR="00A23F25" w:rsidRDefault="00A23F2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B4C42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D6388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7427E03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A23F2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A23F25">
        <w:rPr>
          <w:b/>
          <w:bCs/>
          <w:kern w:val="0"/>
          <w:sz w:val="24"/>
          <w:szCs w:val="24"/>
          <w:lang w:eastAsia="ru-RU"/>
        </w:rPr>
        <w:t>Темы конспектов</w:t>
      </w:r>
      <w:r w:rsidRPr="00A23F25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0CE90825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Диалектика Гераклита Эфесского. Космос Гераклита. Понятие Логоса.</w:t>
      </w:r>
    </w:p>
    <w:p w14:paraId="62EA18C1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Элейская школа – начало философской онтологии. </w:t>
      </w:r>
    </w:p>
    <w:p w14:paraId="49C48F7C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Истинное бытие элеатов.</w:t>
      </w:r>
    </w:p>
    <w:p w14:paraId="14C16D0E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Нравственная философия Сократа. Сократовский диалог. </w:t>
      </w:r>
    </w:p>
    <w:p w14:paraId="5B815FDE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Этический рационализм Сократа.</w:t>
      </w:r>
    </w:p>
    <w:p w14:paraId="0D47A0D1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Философский идеализм Платона. Учение об идеях. Учение о душе.</w:t>
      </w:r>
    </w:p>
    <w:p w14:paraId="0FF12B40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Критика теории идей Платона. Материя и форма, возможность </w:t>
      </w:r>
      <w:r w:rsidRPr="00A23F25">
        <w:rPr>
          <w:spacing w:val="-10"/>
          <w:kern w:val="0"/>
          <w:sz w:val="24"/>
          <w:szCs w:val="24"/>
          <w:lang w:eastAsia="ru-RU"/>
        </w:rPr>
        <w:t xml:space="preserve">и действительность. </w:t>
      </w:r>
      <w:proofErr w:type="spellStart"/>
      <w:r w:rsidRPr="00A23F25">
        <w:rPr>
          <w:spacing w:val="-10"/>
          <w:kern w:val="0"/>
          <w:sz w:val="24"/>
          <w:szCs w:val="24"/>
          <w:lang w:eastAsia="ru-RU"/>
        </w:rPr>
        <w:t>Телеологизм</w:t>
      </w:r>
      <w:proofErr w:type="spellEnd"/>
      <w:r w:rsidRPr="00A23F25">
        <w:rPr>
          <w:spacing w:val="-10"/>
          <w:kern w:val="0"/>
          <w:sz w:val="24"/>
          <w:szCs w:val="24"/>
          <w:lang w:eastAsia="ru-RU"/>
        </w:rPr>
        <w:t xml:space="preserve"> Аристотеля. Учение о категориях.</w:t>
      </w:r>
    </w:p>
    <w:p w14:paraId="3214E801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Основные черты средневекового мировоззрения: монотеизм, креационизм, антропоцентризм, провиденциализм.</w:t>
      </w:r>
    </w:p>
    <w:p w14:paraId="67153937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Символический характер средневековой культуры (в каждой вещи – замысел Творца). </w:t>
      </w:r>
    </w:p>
    <w:p w14:paraId="3440DE6E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Гуманистическое понимание человека и его роли в мире. </w:t>
      </w:r>
    </w:p>
    <w:p w14:paraId="37A1E792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Основные черты ренессансного гуманизма.</w:t>
      </w:r>
    </w:p>
    <w:p w14:paraId="593D9C10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Рационализация теологии (Николай Кузанский, Дж. Бруно). </w:t>
      </w:r>
    </w:p>
    <w:p w14:paraId="2B98EB5A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Философское значение гелиоцентризма (Николай Коперник). </w:t>
      </w:r>
    </w:p>
    <w:p w14:paraId="2489B7DC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525F366E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Спор рационализма с эмпиризмом (</w:t>
      </w:r>
      <w:proofErr w:type="spellStart"/>
      <w:r w:rsidRPr="00A23F25">
        <w:rPr>
          <w:kern w:val="0"/>
          <w:sz w:val="24"/>
          <w:szCs w:val="24"/>
          <w:lang w:eastAsia="ru-RU"/>
        </w:rPr>
        <w:t>Р.Декарт</w:t>
      </w:r>
      <w:proofErr w:type="spellEnd"/>
      <w:r w:rsidRPr="00A23F25">
        <w:rPr>
          <w:kern w:val="0"/>
          <w:sz w:val="24"/>
          <w:szCs w:val="24"/>
          <w:lang w:eastAsia="ru-RU"/>
        </w:rPr>
        <w:t xml:space="preserve">, Г. Лейбниц, Т. Гоббс, Дж. Локк) – внутренняя проблема рационалистического мировоззрения. </w:t>
      </w:r>
    </w:p>
    <w:p w14:paraId="29B80D0D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И. Кант: Что я могу знать, что я должен делать, на что я могу надеяться?</w:t>
      </w:r>
    </w:p>
    <w:p w14:paraId="14D98591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Г. В. Ф. Гегель: мышление и бытие – одно и то же: «все действительное разумно, все разумное действительно».</w:t>
      </w:r>
    </w:p>
    <w:p w14:paraId="77E5B6FB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Споры о сущности человека (Л. Фейербаха, К. Маркс). </w:t>
      </w:r>
    </w:p>
    <w:p w14:paraId="42A9BAF0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0475577E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Поиск нравственной основы мировоззрения в русской философии XIX-XX вв. (</w:t>
      </w:r>
      <w:proofErr w:type="spellStart"/>
      <w:r w:rsidRPr="00A23F25">
        <w:rPr>
          <w:kern w:val="0"/>
          <w:sz w:val="24"/>
          <w:szCs w:val="24"/>
          <w:lang w:eastAsia="ru-RU"/>
        </w:rPr>
        <w:t>В.С.Соловьев</w:t>
      </w:r>
      <w:proofErr w:type="spellEnd"/>
      <w:r w:rsidRPr="00A23F25">
        <w:rPr>
          <w:kern w:val="0"/>
          <w:sz w:val="24"/>
          <w:szCs w:val="24"/>
          <w:lang w:eastAsia="ru-RU"/>
        </w:rPr>
        <w:t xml:space="preserve">, Ф. М. Достоевский, Л. Н. Толстой, Н. А. Бердяев, С. Л. Франк). </w:t>
      </w:r>
    </w:p>
    <w:p w14:paraId="24AA2922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Позитивизм XIX-ХХ века. </w:t>
      </w:r>
    </w:p>
    <w:p w14:paraId="2EF8C536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Прагматизм: успех как критерий разумности в любой сфере человеческой деятельности. </w:t>
      </w:r>
    </w:p>
    <w:p w14:paraId="18B26383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0EA06997" w14:textId="77777777" w:rsidR="00A23F25" w:rsidRPr="00A23F25" w:rsidRDefault="00A23F25" w:rsidP="00A23F25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3AFF86E5" w14:textId="77777777" w:rsidR="00A23F25" w:rsidRPr="00A23F25" w:rsidRDefault="00A23F25" w:rsidP="00A23F2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Экзистенциализм: существование человека предшествует его сущности (К. Ясперс, Ж.-П. Сартр, М. Хайдеггер).</w:t>
      </w:r>
    </w:p>
    <w:p w14:paraId="77E6CC24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6C326FD2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65F8B71C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23F25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A23F25">
        <w:rPr>
          <w:b/>
          <w:bCs/>
          <w:kern w:val="0"/>
          <w:sz w:val="24"/>
          <w:szCs w:val="24"/>
          <w:lang w:eastAsia="ru-RU"/>
        </w:rPr>
        <w:t>Темы для рефератов</w:t>
      </w:r>
      <w:r w:rsidRPr="00A23F25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119595B3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Понятие «свобода» в философии 17-18 вв.</w:t>
      </w:r>
    </w:p>
    <w:p w14:paraId="329CB66A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Сознание и познание как проблематика философии 17-18 веков.</w:t>
      </w:r>
    </w:p>
    <w:p w14:paraId="410ED7CD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Этика Спинозы и Канта – сравнительный анализ.</w:t>
      </w:r>
    </w:p>
    <w:p w14:paraId="71799E66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Пессимизм и оптимизм в философии 17-18 вв.</w:t>
      </w:r>
    </w:p>
    <w:p w14:paraId="61BEA178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69456084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Общее и отличное в философии просвещения Западной Европы и России.</w:t>
      </w:r>
    </w:p>
    <w:p w14:paraId="2594A5AF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Категорический моральный императив Канта - преломление восточных и античных этических традиций.</w:t>
      </w:r>
    </w:p>
    <w:p w14:paraId="52A4FC78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Марксизм и позитивизм – сравнительный анализ.</w:t>
      </w:r>
    </w:p>
    <w:p w14:paraId="1E7675E4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П. Я. Чаадаев – ни западник, ни славянофил.</w:t>
      </w:r>
    </w:p>
    <w:p w14:paraId="41956DB1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1C9DEC2E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Афоризмы как философский жанр. (На примере работ философов 1-й половины XIX в.).</w:t>
      </w:r>
    </w:p>
    <w:p w14:paraId="717A621F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 xml:space="preserve"> «Философия жизни» и экзистенциализм – сходства и различия.</w:t>
      </w:r>
    </w:p>
    <w:p w14:paraId="7F132F0D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Философские истоки нигилизма в России.</w:t>
      </w:r>
    </w:p>
    <w:p w14:paraId="1E01063A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2858A654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Рационализм и иррационализм в российской и западной философии 2-й пол. XIX века: специфика проявлений.</w:t>
      </w:r>
    </w:p>
    <w:p w14:paraId="6BF1B463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Культурологические вопросы в философии 2-й половины XIX века.</w:t>
      </w:r>
    </w:p>
    <w:p w14:paraId="32A22BEF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Ценности человеческой жизни. Философское осмысление проблем жизни, любви, смерти.</w:t>
      </w:r>
    </w:p>
    <w:p w14:paraId="127C2DF1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num" w:pos="0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A23F25">
        <w:rPr>
          <w:kern w:val="0"/>
          <w:sz w:val="24"/>
          <w:szCs w:val="24"/>
          <w:lang w:eastAsia="en-US"/>
        </w:rPr>
        <w:t>Мораль как предмет философского анализа. Основные понятия и проблемы этики.</w:t>
      </w:r>
    </w:p>
    <w:p w14:paraId="40FB4048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Искусство как предмет философского анализа. Основные понятия и проблемы эстетики и философии искусства.</w:t>
      </w:r>
    </w:p>
    <w:p w14:paraId="01DDD9CF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Глобальные проблемы и противоречия современной цивилизации.</w:t>
      </w:r>
    </w:p>
    <w:p w14:paraId="36F990E6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 xml:space="preserve">Язык как предмет философского анализа. Основные задачи философии языка. </w:t>
      </w:r>
    </w:p>
    <w:p w14:paraId="1F3891F7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Наука и её место в культуре. Соотношение науки, философии и религии.</w:t>
      </w:r>
    </w:p>
    <w:p w14:paraId="58446302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Философия науки Т. Куна (основные идеи).</w:t>
      </w:r>
    </w:p>
    <w:p w14:paraId="529718FF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Понятие Вселенной. Космологические модели Вселенной: философский анализ.</w:t>
      </w:r>
    </w:p>
    <w:p w14:paraId="09A6BD3D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Модели эволюции Вселенной: философский анализ.</w:t>
      </w:r>
    </w:p>
    <w:p w14:paraId="5CB69564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Философское значение эволюционных идей.</w:t>
      </w:r>
    </w:p>
    <w:p w14:paraId="638DFB10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Проблема происхождения человека: философский анализ.</w:t>
      </w:r>
    </w:p>
    <w:p w14:paraId="58E57791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Структура человеческой психики: философский анализ.</w:t>
      </w:r>
    </w:p>
    <w:p w14:paraId="7628DEF2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Сознание и бессознательное. Философское значение психоанализа З. Фрейда.</w:t>
      </w:r>
    </w:p>
    <w:p w14:paraId="18FDF1FD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Философские проблемы экологии и перспективы жизни на Земле.</w:t>
      </w:r>
    </w:p>
    <w:p w14:paraId="613924FD" w14:textId="77777777" w:rsidR="00A23F25" w:rsidRPr="00A23F25" w:rsidRDefault="00A23F25" w:rsidP="00A23F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23F25">
        <w:rPr>
          <w:kern w:val="0"/>
          <w:sz w:val="24"/>
          <w:szCs w:val="24"/>
          <w:lang w:eastAsia="ru-RU"/>
        </w:rPr>
        <w:t>Техника как предмет философского анализа. Основные проблемы философии техники.</w:t>
      </w:r>
    </w:p>
    <w:p w14:paraId="684CF2F2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6B112379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A23F25">
        <w:rPr>
          <w:b/>
          <w:bCs/>
          <w:iCs/>
          <w:kern w:val="0"/>
          <w:sz w:val="24"/>
          <w:szCs w:val="24"/>
          <w:lang w:eastAsia="ru-RU"/>
        </w:rPr>
        <w:t>5.3 Темы практических занятий:</w:t>
      </w:r>
    </w:p>
    <w:p w14:paraId="0B8AD8F0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>К теме 2.</w:t>
      </w:r>
      <w:r w:rsidRPr="00A23F25">
        <w:rPr>
          <w:kern w:val="0"/>
          <w:sz w:val="24"/>
          <w:szCs w:val="24"/>
          <w:lang w:eastAsia="ru-RU"/>
        </w:rPr>
        <w:t xml:space="preserve"> Классическая античная философия: Платон и Аристотель. Философия эпохи Возрождения. Философия Нового времени: рационализм и эмпиризм.</w:t>
      </w:r>
    </w:p>
    <w:p w14:paraId="68B12BF4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3. </w:t>
      </w:r>
      <w:r w:rsidRPr="00A23F25">
        <w:rPr>
          <w:kern w:val="0"/>
          <w:sz w:val="24"/>
          <w:szCs w:val="24"/>
          <w:lang w:eastAsia="ru-RU"/>
        </w:rPr>
        <w:t>Материя как объективная реальность. Пространственно-временная организованность бытия. Отражение универсальных связей бытия в категориях диалектики.</w:t>
      </w:r>
    </w:p>
    <w:p w14:paraId="6FF01564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4. </w:t>
      </w:r>
      <w:r w:rsidRPr="00A23F25">
        <w:rPr>
          <w:kern w:val="0"/>
          <w:sz w:val="24"/>
          <w:szCs w:val="24"/>
          <w:lang w:eastAsia="ru-RU"/>
        </w:rPr>
        <w:t>«Антропный принцип» в космологии и его философское значение. Формационная и цивилизационная концепции общественного развития.</w:t>
      </w:r>
    </w:p>
    <w:p w14:paraId="687190CA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5. </w:t>
      </w:r>
      <w:r w:rsidRPr="00A23F25">
        <w:rPr>
          <w:kern w:val="0"/>
          <w:sz w:val="24"/>
          <w:szCs w:val="24"/>
          <w:lang w:eastAsia="ru-RU"/>
        </w:rPr>
        <w:t>Свобода и ответственность. Религиозные ценности и свобода совести.</w:t>
      </w:r>
    </w:p>
    <w:p w14:paraId="67CC9223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6. </w:t>
      </w:r>
      <w:r w:rsidRPr="00A23F25">
        <w:rPr>
          <w:kern w:val="0"/>
          <w:sz w:val="24"/>
          <w:szCs w:val="24"/>
          <w:lang w:eastAsia="ru-RU"/>
        </w:rPr>
        <w:t xml:space="preserve">Содержание понятий «индивид», «индивидуальность», «личность». Проблема истины. Действительность, мышление, логика и язык. </w:t>
      </w:r>
    </w:p>
    <w:p w14:paraId="2E0F331D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7. </w:t>
      </w:r>
      <w:r w:rsidRPr="00A23F25">
        <w:rPr>
          <w:kern w:val="0"/>
          <w:sz w:val="24"/>
          <w:szCs w:val="24"/>
          <w:lang w:eastAsia="ru-RU"/>
        </w:rPr>
        <w:t>Структура и динамика научных теорий. Понятие научной рациональности. Границы научной рациональности.</w:t>
      </w:r>
    </w:p>
    <w:p w14:paraId="1828B6AE" w14:textId="77777777" w:rsidR="00A23F25" w:rsidRPr="00A23F25" w:rsidRDefault="00A23F25" w:rsidP="00A23F2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color w:val="000000"/>
          <w:kern w:val="0"/>
          <w:sz w:val="24"/>
          <w:szCs w:val="24"/>
          <w:lang w:eastAsia="ru-RU"/>
        </w:rPr>
      </w:pP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К теме 8. </w:t>
      </w:r>
      <w:r w:rsidRPr="00A23F25">
        <w:rPr>
          <w:kern w:val="0"/>
          <w:sz w:val="24"/>
          <w:szCs w:val="24"/>
          <w:lang w:eastAsia="ru-RU"/>
        </w:rPr>
        <w:t>Глобальный эволюционизм: взаимодействие цивилизаций и сценарии будущего.</w:t>
      </w:r>
      <w:r w:rsidRPr="00A23F25">
        <w:rPr>
          <w:b/>
          <w:i/>
          <w:color w:val="000000"/>
          <w:kern w:val="0"/>
          <w:sz w:val="24"/>
          <w:szCs w:val="24"/>
          <w:lang w:eastAsia="ru-RU"/>
        </w:rPr>
        <w:t xml:space="preserve"> </w:t>
      </w:r>
    </w:p>
    <w:p w14:paraId="6CF4EE33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B63153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330933F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98DDCA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75DD796" w14:textId="77777777" w:rsidTr="00A23F2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57142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1AC6D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E8886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C64BF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A23F25" w:rsidRPr="003C0E55" w14:paraId="429182A3" w14:textId="77777777" w:rsidTr="00A23F2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249BE9" w14:textId="77777777" w:rsidR="00A23F25" w:rsidRPr="003C0E55" w:rsidRDefault="00A23F25" w:rsidP="00A23F2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7E34C1" w14:textId="77777777" w:rsidR="00A23F25" w:rsidRPr="00A23F25" w:rsidRDefault="00A23F25" w:rsidP="00A23F25">
            <w:pPr>
              <w:jc w:val="center"/>
              <w:rPr>
                <w:sz w:val="24"/>
              </w:rPr>
            </w:pPr>
            <w:r w:rsidRPr="00A23F25">
              <w:rPr>
                <w:sz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BA944C" w14:textId="77777777" w:rsidR="00A23F25" w:rsidRPr="00A23F25" w:rsidRDefault="00A23F25" w:rsidP="00A23F25">
            <w:pPr>
              <w:pStyle w:val="a6"/>
              <w:jc w:val="center"/>
              <w:rPr>
                <w:color w:val="000000"/>
                <w:sz w:val="24"/>
              </w:rPr>
            </w:pPr>
            <w:r w:rsidRPr="00A23F25">
              <w:rPr>
                <w:color w:val="000000"/>
                <w:sz w:val="24"/>
              </w:rPr>
              <w:t>Устный опрос</w:t>
            </w:r>
          </w:p>
          <w:p w14:paraId="11D80CB1" w14:textId="77777777" w:rsidR="00A23F25" w:rsidRPr="00A23F25" w:rsidRDefault="00A23F25" w:rsidP="00A23F25">
            <w:pPr>
              <w:pStyle w:val="a6"/>
              <w:jc w:val="center"/>
              <w:rPr>
                <w:color w:val="000000"/>
                <w:sz w:val="24"/>
              </w:rPr>
            </w:pPr>
            <w:r w:rsidRPr="00A23F25">
              <w:rPr>
                <w:color w:val="000000"/>
                <w:sz w:val="24"/>
              </w:rPr>
              <w:t>Наличие конспекта</w:t>
            </w:r>
          </w:p>
          <w:p w14:paraId="286B9721" w14:textId="77777777" w:rsidR="00A23F25" w:rsidRPr="00A23F25" w:rsidRDefault="00A23F25" w:rsidP="00A23F25">
            <w:pPr>
              <w:pStyle w:val="a6"/>
              <w:jc w:val="center"/>
              <w:rPr>
                <w:color w:val="000000"/>
                <w:sz w:val="24"/>
              </w:rPr>
            </w:pPr>
            <w:r w:rsidRPr="00A23F25">
              <w:rPr>
                <w:color w:val="000000"/>
                <w:sz w:val="24"/>
              </w:rPr>
              <w:t>Защита реферата</w:t>
            </w:r>
          </w:p>
        </w:tc>
      </w:tr>
    </w:tbl>
    <w:p w14:paraId="634D832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AD4423" w14:textId="77777777" w:rsidR="00A23F25" w:rsidRDefault="00A23F2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1BCBCE" w14:textId="77777777" w:rsidR="00A23F25" w:rsidRDefault="00A23F2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666768D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3DEDB76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789A913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6085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CB06F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5FF6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B3E09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FBB1C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4DB80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933C711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C0EB6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14253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E565E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84547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A966D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DB51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FC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23F25" w:rsidRPr="003C0E55" w14:paraId="336B765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689271" w14:textId="77777777" w:rsidR="00A23F25" w:rsidRPr="003C0E55" w:rsidRDefault="00A23F25" w:rsidP="00A23F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6ECE4" w14:textId="77777777" w:rsidR="00A23F25" w:rsidRPr="00EA66E7" w:rsidRDefault="00404037" w:rsidP="00EA66E7">
            <w:pPr>
              <w:spacing w:before="100" w:beforeAutospacing="1" w:after="100" w:afterAutospacing="1"/>
              <w:ind w:left="0" w:firstLine="0"/>
              <w:jc w:val="left"/>
              <w:outlineLvl w:val="3"/>
              <w:rPr>
                <w:sz w:val="22"/>
                <w:szCs w:val="22"/>
              </w:rPr>
            </w:pPr>
            <w:hyperlink r:id="rId5" w:history="1">
              <w:r w:rsidR="00A23F25" w:rsidRPr="00EA66E7">
                <w:rPr>
                  <w:sz w:val="22"/>
                  <w:szCs w:val="22"/>
                </w:rPr>
                <w:t xml:space="preserve">Философия </w:t>
              </w:r>
            </w:hyperlink>
          </w:p>
          <w:p w14:paraId="5A7AB9C6" w14:textId="77777777" w:rsidR="00A23F25" w:rsidRPr="00EA66E7" w:rsidRDefault="00A23F25" w:rsidP="00EA66E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35BDB1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6" w:history="1">
              <w:proofErr w:type="spellStart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Ветошкин</w:t>
              </w:r>
              <w:proofErr w:type="spellEnd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 А. П.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7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Некрасов С. И.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8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Некрасова Н. А.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</w:t>
            </w:r>
          </w:p>
          <w:p w14:paraId="75BB0431" w14:textId="77777777" w:rsidR="00A23F25" w:rsidRPr="00EA66E7" w:rsidRDefault="00A23F25" w:rsidP="00EA66E7">
            <w:pPr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9CC44A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М.: </w:t>
            </w:r>
            <w:hyperlink r:id="rId9" w:history="1">
              <w:r w:rsidRPr="00EA66E7">
                <w:rPr>
                  <w:color w:val="000000"/>
                  <w:sz w:val="22"/>
                  <w:szCs w:val="22"/>
                </w:rPr>
                <w:t>Проспект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3015A" w14:textId="77777777" w:rsidR="00A23F25" w:rsidRPr="00EA66E7" w:rsidRDefault="00A23F25" w:rsidP="00EA66E7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7DBEC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CBAE2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23F25" w:rsidRPr="00C43718">
              <w:rPr>
                <w:sz w:val="22"/>
                <w:szCs w:val="22"/>
              </w:rPr>
              <w:t xml:space="preserve"> </w:t>
            </w:r>
          </w:p>
          <w:p w14:paraId="665A5B3F" w14:textId="77777777" w:rsidR="00A23F25" w:rsidRPr="00C43718" w:rsidRDefault="00A23F25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23F25" w:rsidRPr="003C0E55" w14:paraId="1948B21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814D7" w14:textId="77777777" w:rsidR="00A23F25" w:rsidRPr="003C0E55" w:rsidRDefault="00A23F25" w:rsidP="00A23F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345426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3"/>
              <w:rPr>
                <w:sz w:val="22"/>
                <w:szCs w:val="22"/>
              </w:rPr>
            </w:pPr>
            <w:hyperlink r:id="rId11" w:history="1">
              <w:r w:rsidR="00A23F25" w:rsidRPr="00EA66E7">
                <w:rPr>
                  <w:sz w:val="22"/>
                  <w:szCs w:val="22"/>
                </w:rPr>
                <w:t xml:space="preserve">Философия: </w:t>
              </w:r>
            </w:hyperlink>
            <w:r w:rsidR="00A23F25" w:rsidRPr="00EA66E7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CF9B0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53C482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М.: </w:t>
            </w:r>
            <w:proofErr w:type="spellStart"/>
            <w:r w:rsidRPr="00EA66E7">
              <w:rPr>
                <w:sz w:val="22"/>
                <w:szCs w:val="22"/>
              </w:rPr>
              <w:t>Юнити</w:t>
            </w:r>
            <w:proofErr w:type="spellEnd"/>
            <w:r w:rsidRPr="00EA66E7"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67477" w14:textId="77777777" w:rsidR="00A23F25" w:rsidRPr="00EA66E7" w:rsidRDefault="00A23F25" w:rsidP="00EA66E7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CEA669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2F84A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A8C092B" w14:textId="77777777" w:rsidR="00A23F25" w:rsidRPr="00C43718" w:rsidRDefault="00A23F25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23F25" w:rsidRPr="003C0E55" w14:paraId="0446805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E5767A" w14:textId="77777777" w:rsidR="00A23F25" w:rsidRPr="003C0E55" w:rsidRDefault="00A23F25" w:rsidP="00A23F2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ED06E" w14:textId="77777777" w:rsidR="00A23F25" w:rsidRPr="00EA66E7" w:rsidRDefault="00A23F25" w:rsidP="00EA66E7">
            <w:pPr>
              <w:ind w:left="0"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EE8F2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Петров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8B75B6" w14:textId="77777777" w:rsidR="00A23F25" w:rsidRPr="00EA66E7" w:rsidRDefault="00A23F25" w:rsidP="00EA66E7">
            <w:pPr>
              <w:ind w:left="0"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М.:</w:t>
            </w:r>
          </w:p>
          <w:p w14:paraId="312FB33D" w14:textId="77777777" w:rsidR="00A23F25" w:rsidRPr="00EA66E7" w:rsidRDefault="00A23F25" w:rsidP="00EA66E7">
            <w:pPr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FC0933" w14:textId="77777777" w:rsidR="00A23F25" w:rsidRPr="00EA66E7" w:rsidRDefault="00A23F25" w:rsidP="00EA66E7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99B6F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CCA3C0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3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7B2DFF4" w14:textId="77777777" w:rsidR="00A23F25" w:rsidRPr="00C43718" w:rsidRDefault="00A23F25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23F25" w:rsidRPr="003C0E55" w14:paraId="0C938FC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738C5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098DE5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956A1A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14" w:history="1">
              <w:proofErr w:type="spellStart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Царегородцев</w:t>
              </w:r>
              <w:proofErr w:type="spellEnd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 Г. И.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15" w:history="1">
              <w:proofErr w:type="spellStart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Шингаров</w:t>
              </w:r>
              <w:proofErr w:type="spellEnd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 Г. Х.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16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Губанов Н. И.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</w:t>
            </w:r>
          </w:p>
          <w:p w14:paraId="6F142E1A" w14:textId="77777777" w:rsidR="00A23F25" w:rsidRPr="00EA66E7" w:rsidRDefault="00A23F25" w:rsidP="00EA66E7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39804C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М.: </w:t>
            </w:r>
            <w:hyperlink r:id="rId17" w:history="1">
              <w:r w:rsidRPr="00EA66E7">
                <w:rPr>
                  <w:color w:val="000000"/>
                  <w:sz w:val="22"/>
                  <w:szCs w:val="22"/>
                </w:rPr>
                <w:t>Издательство «СГУ»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FBD054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7415EF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7A4F7C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8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A4823D6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6B62B41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F8044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E8624E" w14:textId="77777777" w:rsidR="00A23F25" w:rsidRPr="00EA66E7" w:rsidRDefault="00A23F25" w:rsidP="00EA66E7">
            <w:pPr>
              <w:keepNext/>
              <w:ind w:left="0"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02D9E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Гегель Г.В.Ф.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2D3B9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М.: </w:t>
            </w:r>
            <w:proofErr w:type="spellStart"/>
            <w:r w:rsidRPr="00EA66E7">
              <w:rPr>
                <w:sz w:val="22"/>
                <w:szCs w:val="22"/>
              </w:rPr>
              <w:t>Директ</w:t>
            </w:r>
            <w:proofErr w:type="spellEnd"/>
            <w:r w:rsidRPr="00EA66E7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714B6E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79207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9F2EF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9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C96CE1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5D4B7BE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432C7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CC68B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9C2ED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7BE4F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М.: </w:t>
            </w:r>
            <w:proofErr w:type="spellStart"/>
            <w:r w:rsidRPr="00EA66E7">
              <w:rPr>
                <w:sz w:val="22"/>
                <w:szCs w:val="22"/>
              </w:rPr>
              <w:t>Директ</w:t>
            </w:r>
            <w:proofErr w:type="spellEnd"/>
            <w:r w:rsidRPr="00EA66E7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ACD016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7D1B4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4CDF1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0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08D7197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12B3130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E3DA4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EF90CC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Основы философии: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92C23E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21" w:history="1">
              <w:proofErr w:type="spellStart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Сабиров</w:t>
              </w:r>
              <w:proofErr w:type="spellEnd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 В. Ш.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22" w:history="1">
              <w:proofErr w:type="spellStart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Соина</w:t>
              </w:r>
              <w:proofErr w:type="spellEnd"/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 О. С.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</w:t>
            </w:r>
          </w:p>
          <w:p w14:paraId="1D32A02A" w14:textId="77777777" w:rsidR="00A23F25" w:rsidRPr="00EA66E7" w:rsidRDefault="00A23F25" w:rsidP="00EA66E7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37245B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М.: </w:t>
            </w:r>
            <w:hyperlink r:id="rId23" w:history="1">
              <w:r w:rsidRPr="00EA66E7">
                <w:rPr>
                  <w:color w:val="000000"/>
                  <w:sz w:val="22"/>
                  <w:szCs w:val="22"/>
                </w:rPr>
                <w:t>Флинта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A7A44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18049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3347B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4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B5122DC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3E5147B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E1430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896010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Онтология и теория познания: вопросы и задания :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70B93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25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Лященко М.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, </w:t>
            </w:r>
            <w:hyperlink r:id="rId26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Ляшенко П. В.</w:t>
              </w:r>
            </w:hyperlink>
            <w:r w:rsidR="00A23F25" w:rsidRPr="00EA66E7">
              <w:rPr>
                <w:color w:val="000000"/>
                <w:kern w:val="36"/>
                <w:sz w:val="22"/>
                <w:szCs w:val="22"/>
              </w:rPr>
              <w:t xml:space="preserve"> </w:t>
            </w:r>
          </w:p>
          <w:p w14:paraId="11C3BE01" w14:textId="77777777" w:rsidR="00A23F25" w:rsidRPr="00EA66E7" w:rsidRDefault="00A23F25" w:rsidP="00EA66E7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CD74D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Оренбург: </w:t>
            </w:r>
            <w:hyperlink r:id="rId27" w:history="1">
              <w:r w:rsidRPr="00EA66E7">
                <w:rPr>
                  <w:color w:val="000000"/>
                  <w:sz w:val="22"/>
                  <w:szCs w:val="22"/>
                </w:rPr>
                <w:t>Оренбургский государственный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BC5B86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FE026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6DBB0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8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1F6A62A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4901EC8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902A2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6E1CF" w14:textId="77777777" w:rsidR="00A23F25" w:rsidRPr="00EA66E7" w:rsidRDefault="00A23F25" w:rsidP="00EA66E7">
            <w:pPr>
              <w:keepNext/>
              <w:ind w:left="0"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Этика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B19DB0" w14:textId="77777777" w:rsidR="00A23F25" w:rsidRPr="00EA66E7" w:rsidRDefault="00404037" w:rsidP="00EA66E7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color w:val="000000"/>
                <w:kern w:val="36"/>
                <w:sz w:val="22"/>
                <w:szCs w:val="22"/>
              </w:rPr>
            </w:pPr>
            <w:hyperlink r:id="rId29" w:history="1">
              <w:r w:rsidR="00A23F25" w:rsidRPr="00EA66E7">
                <w:rPr>
                  <w:color w:val="000000"/>
                  <w:kern w:val="36"/>
                  <w:sz w:val="22"/>
                  <w:szCs w:val="22"/>
                </w:rPr>
                <w:t>Станиславский К. С.</w:t>
              </w:r>
            </w:hyperlink>
          </w:p>
          <w:p w14:paraId="0FFB3A76" w14:textId="77777777" w:rsidR="00A23F25" w:rsidRPr="00EA66E7" w:rsidRDefault="00A23F25" w:rsidP="00EA66E7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FE8C52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М.: </w:t>
            </w:r>
            <w:hyperlink r:id="rId30" w:history="1">
              <w:proofErr w:type="spellStart"/>
              <w:r w:rsidRPr="00EA66E7">
                <w:rPr>
                  <w:color w:val="000000"/>
                  <w:sz w:val="22"/>
                  <w:szCs w:val="22"/>
                </w:rPr>
                <w:t>Директ</w:t>
              </w:r>
              <w:proofErr w:type="spellEnd"/>
              <w:r w:rsidRPr="00EA66E7">
                <w:rPr>
                  <w:color w:val="000000"/>
                  <w:sz w:val="22"/>
                  <w:szCs w:val="22"/>
                </w:rPr>
                <w:t>-Медиа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9FC42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2F3AFA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68234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1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3EDE89F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16210B8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C1643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F0805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Средневековая философия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F36F12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 xml:space="preserve">Соколов В. 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F8FBC6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М.: </w:t>
            </w:r>
            <w:hyperlink r:id="rId32" w:history="1">
              <w:r w:rsidRPr="00EA66E7">
                <w:rPr>
                  <w:color w:val="000000"/>
                  <w:sz w:val="22"/>
                  <w:szCs w:val="22"/>
                </w:rPr>
                <w:t>Высшая школа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FCCE6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1979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C45199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B1D57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3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218CBE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  <w:tr w:rsidR="00A23F25" w:rsidRPr="003C0E55" w14:paraId="71236E3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2E301" w14:textId="77777777" w:rsidR="00A23F25" w:rsidRPr="00F42E41" w:rsidRDefault="00A23F25" w:rsidP="00A23F25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8B4500" w14:textId="77777777" w:rsidR="00A23F25" w:rsidRPr="00EA66E7" w:rsidRDefault="00A23F25" w:rsidP="00EA66E7">
            <w:pPr>
              <w:keepNext/>
              <w:ind w:firstLine="0"/>
              <w:jc w:val="left"/>
              <w:outlineLvl w:val="3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Общие проблемы философии науки: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E2EE37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A66E7">
              <w:rPr>
                <w:sz w:val="22"/>
                <w:szCs w:val="22"/>
              </w:rPr>
              <w:t>Гайнуллин</w:t>
            </w:r>
            <w:proofErr w:type="spellEnd"/>
            <w:r w:rsidRPr="00EA66E7">
              <w:rPr>
                <w:sz w:val="22"/>
                <w:szCs w:val="22"/>
              </w:rPr>
              <w:t xml:space="preserve"> Л.Ф.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965F5" w14:textId="77777777" w:rsidR="00A23F25" w:rsidRPr="00EA66E7" w:rsidRDefault="00A23F25" w:rsidP="00EA66E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A66E7">
              <w:rPr>
                <w:color w:val="000000"/>
                <w:sz w:val="22"/>
                <w:szCs w:val="22"/>
              </w:rPr>
              <w:t xml:space="preserve">Казань: </w:t>
            </w:r>
            <w:hyperlink r:id="rId34" w:history="1">
              <w:r w:rsidRPr="00EA66E7">
                <w:rPr>
                  <w:color w:val="000000"/>
                  <w:sz w:val="22"/>
                  <w:szCs w:val="22"/>
                </w:rPr>
                <w:t>Познание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947C3" w14:textId="77777777" w:rsidR="00A23F25" w:rsidRPr="00EA66E7" w:rsidRDefault="00A23F25" w:rsidP="00EA66E7">
            <w:pPr>
              <w:ind w:firstLine="0"/>
              <w:jc w:val="left"/>
              <w:rPr>
                <w:sz w:val="22"/>
                <w:szCs w:val="22"/>
              </w:rPr>
            </w:pPr>
            <w:r w:rsidRPr="00EA66E7"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2E2EC" w14:textId="77777777" w:rsidR="00A23F25" w:rsidRPr="00C43718" w:rsidRDefault="00A23F25" w:rsidP="00A23F2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864D4" w14:textId="77777777" w:rsidR="00A23F25" w:rsidRPr="00C43718" w:rsidRDefault="00404037" w:rsidP="00A23F2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5" w:history="1">
              <w:r w:rsidR="00A23F2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B0104D6" w14:textId="77777777" w:rsidR="00A23F25" w:rsidRDefault="00A23F25" w:rsidP="00A23F25">
            <w:pPr>
              <w:spacing w:line="240" w:lineRule="auto"/>
              <w:ind w:left="0" w:firstLine="0"/>
            </w:pPr>
          </w:p>
        </w:tc>
      </w:tr>
    </w:tbl>
    <w:p w14:paraId="77472FBB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FF025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20A4CC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03041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3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64C490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3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79945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3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E125B3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142C3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4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94FC9A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4F8913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EE8D5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552C77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3BC17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1E5E93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30F6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D6272E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4DEB00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E12F70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89B60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BDD2DC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F310F1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181BE3B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0FC4DC9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A40CB1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2BD397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052109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53A84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F6B9EC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EB83E11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320E5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5CAB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23E21D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16C48"/>
    <w:rsid w:val="00180109"/>
    <w:rsid w:val="002668FA"/>
    <w:rsid w:val="00275F79"/>
    <w:rsid w:val="002825CF"/>
    <w:rsid w:val="00404037"/>
    <w:rsid w:val="00555F6C"/>
    <w:rsid w:val="0056393A"/>
    <w:rsid w:val="00584F76"/>
    <w:rsid w:val="005B5E17"/>
    <w:rsid w:val="0065763D"/>
    <w:rsid w:val="006E4EAA"/>
    <w:rsid w:val="006E7CAD"/>
    <w:rsid w:val="009162D8"/>
    <w:rsid w:val="00920D08"/>
    <w:rsid w:val="0095632D"/>
    <w:rsid w:val="00A23F25"/>
    <w:rsid w:val="00AD3CA3"/>
    <w:rsid w:val="00AF286E"/>
    <w:rsid w:val="00CC372F"/>
    <w:rsid w:val="00DE51D2"/>
    <w:rsid w:val="00E720D1"/>
    <w:rsid w:val="00EA66E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392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/index.php?page=author_red&amp;id=134882" TargetMode="External"/><Relationship Id="rId39" Type="http://schemas.openxmlformats.org/officeDocument/2006/relationships/hyperlink" Target="http://www.knigafund.ru/" TargetMode="External"/><Relationship Id="rId21" Type="http://schemas.openxmlformats.org/officeDocument/2006/relationships/hyperlink" Target="http://biblioclub.ru/index.php?page=author_red&amp;id=32883" TargetMode="External"/><Relationship Id="rId34" Type="http://schemas.openxmlformats.org/officeDocument/2006/relationships/hyperlink" Target="http://biblioclub.ru/index.php?page=publisher_red&amp;pub_id=1689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biblioclub.ru/index.php?page=author_red&amp;id=9225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105337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/index.php?page=author_red&amp;id=149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58883" TargetMode="External"/><Relationship Id="rId11" Type="http://schemas.openxmlformats.org/officeDocument/2006/relationships/hyperlink" Target="http://www.knigafund.ru/books/116280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/index.php?page=publisher_red&amp;pub_id=18310" TargetMode="External"/><Relationship Id="rId37" Type="http://schemas.openxmlformats.org/officeDocument/2006/relationships/hyperlink" Target="https://elibrary.ru/" TargetMode="External"/><Relationship Id="rId40" Type="http://schemas.openxmlformats.org/officeDocument/2006/relationships/hyperlink" Target="http://www.rsl.ru/" TargetMode="External"/><Relationship Id="rId5" Type="http://schemas.openxmlformats.org/officeDocument/2006/relationships/hyperlink" Target="http://www.knigafund.ru/books/127820" TargetMode="External"/><Relationship Id="rId15" Type="http://schemas.openxmlformats.org/officeDocument/2006/relationships/hyperlink" Target="http://biblioclub.ru/index.php?page=author_red&amp;id=105336" TargetMode="External"/><Relationship Id="rId23" Type="http://schemas.openxmlformats.org/officeDocument/2006/relationships/hyperlink" Target="http://biblioclub.ru/index.php?page=publisher_red&amp;pub_id=810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5289" TargetMode="External"/><Relationship Id="rId14" Type="http://schemas.openxmlformats.org/officeDocument/2006/relationships/hyperlink" Target="http://biblioclub.ru/index.php?page=author_red&amp;id=105335" TargetMode="External"/><Relationship Id="rId22" Type="http://schemas.openxmlformats.org/officeDocument/2006/relationships/hyperlink" Target="http://biblioclub.ru/index.php?page=author_red&amp;id=32884" TargetMode="External"/><Relationship Id="rId27" Type="http://schemas.openxmlformats.org/officeDocument/2006/relationships/hyperlink" Target="http://biblioclub.ru/index.php?page=publisher_red&amp;pub_id=68" TargetMode="External"/><Relationship Id="rId30" Type="http://schemas.openxmlformats.org/officeDocument/2006/relationships/hyperlink" Target="http://biblioclub.ru/index.php?page=publisher_red&amp;pub_id=1" TargetMode="External"/><Relationship Id="rId35" Type="http://schemas.openxmlformats.org/officeDocument/2006/relationships/hyperlink" Target="http://biblioclub.ru" TargetMode="External"/><Relationship Id="rId8" Type="http://schemas.openxmlformats.org/officeDocument/2006/relationships/hyperlink" Target="http://biblioclub.ru/index.php?page=author_red&amp;id=1588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/index.php?page=publisher_red&amp;pub_id=15108" TargetMode="External"/><Relationship Id="rId25" Type="http://schemas.openxmlformats.org/officeDocument/2006/relationships/hyperlink" Target="http://biblioclub.ru/index.php?page=author_red&amp;id=98973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11</cp:revision>
  <cp:lastPrinted>2020-11-13T10:48:00Z</cp:lastPrinted>
  <dcterms:created xsi:type="dcterms:W3CDTF">2021-07-05T06:24:00Z</dcterms:created>
  <dcterms:modified xsi:type="dcterms:W3CDTF">2023-05-15T11:06:00Z</dcterms:modified>
</cp:coreProperties>
</file>