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9E" w:rsidRDefault="00E91F9E" w:rsidP="00EF19C9">
      <w:pPr>
        <w:spacing w:line="276" w:lineRule="auto"/>
        <w:ind w:left="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:rsidR="00E91F9E" w:rsidRDefault="00E91F9E" w:rsidP="00EF19C9">
      <w:pPr>
        <w:spacing w:line="276" w:lineRule="auto"/>
        <w:ind w:left="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высшего образования Ленинградской области</w:t>
      </w: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rPr>
          <w:b/>
        </w:rPr>
      </w:pP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rPr>
          <w:b/>
        </w:rPr>
      </w:pPr>
    </w:p>
    <w:p w:rsidR="00E91F9E" w:rsidRDefault="00E91F9E" w:rsidP="00EF19C9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:rsidR="00E91F9E" w:rsidRDefault="00E91F9E" w:rsidP="00EF19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</w:t>
      </w:r>
    </w:p>
    <w:p w:rsidR="00E91F9E" w:rsidRDefault="00E91F9E" w:rsidP="00EF19C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УТВЕРЖДАЮ</w:t>
      </w:r>
    </w:p>
    <w:p w:rsidR="00E91F9E" w:rsidRDefault="00E91F9E" w:rsidP="00EF19C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E91F9E" w:rsidRDefault="00E91F9E" w:rsidP="00EF19C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 С.Н. Большаков</w:t>
      </w:r>
    </w:p>
    <w:p w:rsidR="00E91F9E" w:rsidRDefault="00E91F9E" w:rsidP="00EF19C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1CC1" w:rsidRDefault="00E01CC1" w:rsidP="00EF19C9">
      <w:pPr>
        <w:spacing w:line="276" w:lineRule="auto"/>
        <w:jc w:val="right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right"/>
        <w:rPr>
          <w:b/>
          <w:bCs/>
          <w:caps/>
          <w:sz w:val="28"/>
          <w:szCs w:val="28"/>
        </w:rPr>
      </w:pP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center"/>
        <w:rPr>
          <w:b/>
          <w:bCs/>
          <w:caps/>
          <w:sz w:val="28"/>
          <w:szCs w:val="28"/>
        </w:rPr>
      </w:pP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учебной дисциплины </w:t>
      </w:r>
    </w:p>
    <w:p w:rsidR="00E91F9E" w:rsidRDefault="00E91F9E" w:rsidP="00EF1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ОП.02</w:t>
      </w:r>
      <w:r w:rsidRPr="00DE4B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Физиология с основами биохимии</w:t>
      </w:r>
    </w:p>
    <w:p w:rsidR="00E91F9E" w:rsidRDefault="00E91F9E" w:rsidP="00EF19C9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среднего профессионального образования</w:t>
      </w:r>
    </w:p>
    <w:p w:rsidR="00E91F9E" w:rsidRPr="00261CD4" w:rsidRDefault="00E91F9E" w:rsidP="00EF19C9">
      <w:pPr>
        <w:spacing w:line="276" w:lineRule="auto"/>
        <w:jc w:val="center"/>
        <w:rPr>
          <w:color w:val="000000"/>
          <w:sz w:val="28"/>
          <w:szCs w:val="28"/>
        </w:rPr>
      </w:pPr>
      <w:r w:rsidRPr="00261CD4">
        <w:rPr>
          <w:color w:val="000000"/>
          <w:sz w:val="28"/>
          <w:szCs w:val="28"/>
        </w:rPr>
        <w:t>49.02.01 Физическая культура</w:t>
      </w:r>
    </w:p>
    <w:p w:rsidR="00E91F9E" w:rsidRPr="005404FA" w:rsidRDefault="00E91F9E" w:rsidP="00EF19C9">
      <w:pPr>
        <w:spacing w:line="276" w:lineRule="auto"/>
        <w:jc w:val="center"/>
        <w:rPr>
          <w:b/>
          <w:sz w:val="28"/>
          <w:szCs w:val="28"/>
        </w:rPr>
      </w:pPr>
      <w:r w:rsidRPr="005404FA">
        <w:rPr>
          <w:b/>
          <w:sz w:val="28"/>
          <w:szCs w:val="28"/>
        </w:rPr>
        <w:t>(профессиональная подготовка)</w:t>
      </w:r>
    </w:p>
    <w:p w:rsidR="00E91F9E" w:rsidRPr="00CE2ABD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</w:p>
    <w:p w:rsidR="00E91F9E" w:rsidRDefault="00E91F9E" w:rsidP="00EF19C9">
      <w:pPr>
        <w:spacing w:line="276" w:lineRule="auto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</w:p>
    <w:p w:rsidR="00E91F9E" w:rsidRDefault="00E91F9E" w:rsidP="00EF19C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E91F9E" w:rsidRDefault="00483158" w:rsidP="00EF19C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BE48E8" w:rsidRPr="002B3B90" w:rsidRDefault="00BE48E8" w:rsidP="005A7B54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 xml:space="preserve">Рабочая программа учебной дисциплины ОП.02 Физиология с основами биохимии разработана на основе Федерального государственного образовательного </w:t>
      </w:r>
      <w:r w:rsidRPr="00FE1FA3">
        <w:rPr>
          <w:rFonts w:eastAsia="Arial Unicode MS"/>
          <w:sz w:val="28"/>
          <w:szCs w:val="28"/>
        </w:rPr>
        <w:t>стандарта среднего общего образования от 11.08.2014г. (Приказ Минобрнауки России №976) по специальности среднего профессионального образования</w:t>
      </w:r>
      <w:r>
        <w:rPr>
          <w:rFonts w:eastAsia="Arial Unicode MS"/>
          <w:sz w:val="28"/>
          <w:szCs w:val="28"/>
        </w:rPr>
        <w:t xml:space="preserve"> </w:t>
      </w:r>
      <w:r w:rsidR="002B3B90">
        <w:rPr>
          <w:rFonts w:eastAsia="Arial Unicode MS"/>
          <w:sz w:val="28"/>
          <w:szCs w:val="28"/>
        </w:rPr>
        <w:t xml:space="preserve"> </w:t>
      </w:r>
      <w:r w:rsidRPr="00261CD4">
        <w:rPr>
          <w:color w:val="000000"/>
          <w:sz w:val="28"/>
          <w:szCs w:val="28"/>
        </w:rPr>
        <w:t>49.02.01 Физическая культура</w:t>
      </w:r>
    </w:p>
    <w:p w:rsidR="00BE48E8" w:rsidRPr="00F25EB7" w:rsidRDefault="00BE48E8" w:rsidP="00D5420A">
      <w:pPr>
        <w:ind w:left="20"/>
        <w:jc w:val="both"/>
        <w:rPr>
          <w:rFonts w:eastAsia="Arial Unicode MS"/>
          <w:sz w:val="28"/>
          <w:szCs w:val="28"/>
        </w:rPr>
      </w:pPr>
    </w:p>
    <w:p w:rsidR="00BE48E8" w:rsidRDefault="00BE48E8" w:rsidP="00D5420A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:rsidR="00BE48E8" w:rsidRDefault="00BE48E8" w:rsidP="00D5420A">
      <w:pPr>
        <w:ind w:left="20"/>
        <w:jc w:val="both"/>
        <w:rPr>
          <w:rFonts w:eastAsia="Arial Unicode MS"/>
          <w:sz w:val="28"/>
          <w:szCs w:val="28"/>
        </w:rPr>
      </w:pPr>
    </w:p>
    <w:p w:rsidR="00BE48E8" w:rsidRDefault="00BE48E8" w:rsidP="00D5420A">
      <w:pPr>
        <w:ind w:left="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Разработчик:</w:t>
      </w:r>
      <w:r w:rsidR="00E91F9E">
        <w:rPr>
          <w:rFonts w:eastAsia="Arial Unicode MS"/>
          <w:sz w:val="28"/>
          <w:szCs w:val="28"/>
        </w:rPr>
        <w:t xml:space="preserve"> Иванова Юлия Евгеньевна</w:t>
      </w:r>
      <w:r>
        <w:rPr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, преподаватель ГАОУ ВО ЛО «ЛГУ им. А.С. Пушкина»</w:t>
      </w:r>
    </w:p>
    <w:p w:rsidR="00BE48E8" w:rsidRDefault="00BE48E8" w:rsidP="00D5420A">
      <w:pPr>
        <w:ind w:left="20"/>
        <w:jc w:val="both"/>
        <w:rPr>
          <w:rFonts w:eastAsia="Arial Unicode MS"/>
          <w:sz w:val="28"/>
          <w:szCs w:val="28"/>
        </w:rPr>
      </w:pPr>
    </w:p>
    <w:p w:rsidR="00BE48E8" w:rsidRDefault="00BE48E8" w:rsidP="00D54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Рассмотрено на заседании ПЦК профессиональных дисциплин </w:t>
      </w:r>
    </w:p>
    <w:p w:rsidR="00BE48E8" w:rsidRDefault="00BE48E8" w:rsidP="00D54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jc w:val="both"/>
        <w:rPr>
          <w:sz w:val="28"/>
          <w:szCs w:val="28"/>
          <w:lang w:eastAsia="en-US"/>
        </w:rPr>
      </w:pPr>
    </w:p>
    <w:p w:rsidR="00BE48E8" w:rsidRDefault="00BE48E8" w:rsidP="00D54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Протокол № </w:t>
      </w:r>
      <w:r w:rsidR="00E91F9E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от «</w:t>
      </w:r>
      <w:r w:rsidR="007D651B">
        <w:rPr>
          <w:sz w:val="28"/>
          <w:szCs w:val="28"/>
          <w:lang w:eastAsia="en-US"/>
        </w:rPr>
        <w:t>31</w:t>
      </w:r>
      <w:r>
        <w:rPr>
          <w:sz w:val="28"/>
          <w:szCs w:val="28"/>
          <w:lang w:eastAsia="en-US"/>
        </w:rPr>
        <w:t xml:space="preserve">» </w:t>
      </w:r>
      <w:r w:rsidR="00E91F9E">
        <w:rPr>
          <w:sz w:val="28"/>
          <w:szCs w:val="28"/>
          <w:lang w:eastAsia="en-US"/>
        </w:rPr>
        <w:t xml:space="preserve">августа </w:t>
      </w:r>
      <w:r>
        <w:rPr>
          <w:sz w:val="28"/>
          <w:szCs w:val="28"/>
          <w:lang w:eastAsia="en-US"/>
        </w:rPr>
        <w:t>20</w:t>
      </w:r>
      <w:r w:rsidR="00483158">
        <w:rPr>
          <w:sz w:val="28"/>
          <w:szCs w:val="28"/>
          <w:lang w:eastAsia="en-US"/>
        </w:rPr>
        <w:t>22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 г.</w:t>
      </w:r>
    </w:p>
    <w:p w:rsidR="00BE48E8" w:rsidRDefault="00BE48E8" w:rsidP="00D54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jc w:val="both"/>
        <w:rPr>
          <w:sz w:val="28"/>
          <w:szCs w:val="28"/>
          <w:lang w:eastAsia="en-US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</w:rPr>
      </w:pPr>
    </w:p>
    <w:p w:rsidR="00E01CC1" w:rsidRDefault="00E01CC1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</w:rPr>
      </w:pPr>
    </w:p>
    <w:p w:rsidR="00E01CC1" w:rsidRDefault="00E01CC1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</w:rPr>
      </w:pPr>
    </w:p>
    <w:p w:rsidR="00E01CC1" w:rsidRDefault="00E01CC1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</w:rPr>
      </w:pPr>
    </w:p>
    <w:p w:rsidR="00E01CC1" w:rsidRPr="00EC0C49" w:rsidRDefault="00E01CC1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  <w:lang w:val="ru-RU"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  <w:lang w:val="ru-RU"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  <w:lang w:val="ru-RU"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bCs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  <w:lang w:val="ru-RU"/>
        </w:rPr>
      </w:pPr>
    </w:p>
    <w:p w:rsidR="00E91F9E" w:rsidRDefault="00E91F9E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</w:rPr>
      </w:pPr>
    </w:p>
    <w:p w:rsidR="00BE48E8" w:rsidRPr="00EC0C49" w:rsidRDefault="00BE48E8" w:rsidP="00AF3A88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center"/>
        <w:rPr>
          <w:b/>
          <w:bCs/>
        </w:rPr>
      </w:pPr>
      <w:r w:rsidRPr="00EC0C49">
        <w:rPr>
          <w:b/>
          <w:bCs/>
        </w:rPr>
        <w:t>СОДЕРЖАНИЕ</w:t>
      </w:r>
    </w:p>
    <w:p w:rsidR="00BE48E8" w:rsidRPr="00EC0C49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667"/>
        <w:gridCol w:w="1903"/>
      </w:tblGrid>
      <w:tr w:rsidR="00BE48E8" w:rsidRPr="00EC0C4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686CDF" w:rsidRDefault="00BE48E8">
            <w:pPr>
              <w:pStyle w:val="1"/>
              <w:snapToGrid w:val="0"/>
              <w:ind w:left="284" w:firstLine="0"/>
              <w:jc w:val="both"/>
              <w:rPr>
                <w:rFonts w:eastAsia="Times New Roman"/>
                <w:b/>
                <w:bCs/>
                <w:caps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snapToGrid w:val="0"/>
              <w:jc w:val="center"/>
            </w:pPr>
            <w:r w:rsidRPr="00EC0C49">
              <w:t>стр.</w:t>
            </w:r>
          </w:p>
        </w:tc>
      </w:tr>
      <w:tr w:rsidR="00BE48E8" w:rsidRPr="00EC0C4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686CDF" w:rsidRDefault="00BE48E8">
            <w:pPr>
              <w:pStyle w:val="1"/>
              <w:numPr>
                <w:ilvl w:val="0"/>
                <w:numId w:val="2"/>
              </w:numPr>
              <w:snapToGrid w:val="0"/>
              <w:ind w:left="644" w:hanging="360"/>
              <w:jc w:val="both"/>
              <w:rPr>
                <w:rFonts w:eastAsia="Times New Roman"/>
                <w:caps/>
                <w:lang w:val="ru-RU"/>
              </w:rPr>
            </w:pPr>
            <w:r w:rsidRPr="00686CDF">
              <w:rPr>
                <w:rFonts w:eastAsia="Times New Roman"/>
                <w:caps/>
                <w:lang w:val="ru-RU"/>
              </w:rPr>
              <w:t>ПАСПОРТ  ПРОГРАММЫ УЧЕБНОЙ ДИСЦИПЛИНЫ Физиология с основами биохимии</w:t>
            </w:r>
          </w:p>
          <w:p w:rsidR="00BE48E8" w:rsidRPr="005A7B54" w:rsidRDefault="00BE48E8">
            <w:pPr>
              <w:pStyle w:val="Standard"/>
              <w:rPr>
                <w:lang w:val="ru-RU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C97897" w:rsidRDefault="00BE48E8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E48E8" w:rsidRPr="00EC0C4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686CDF" w:rsidRDefault="00BE48E8" w:rsidP="0033241F">
            <w:pPr>
              <w:pStyle w:val="1"/>
              <w:numPr>
                <w:ilvl w:val="0"/>
                <w:numId w:val="2"/>
              </w:numPr>
              <w:snapToGrid w:val="0"/>
              <w:ind w:left="644" w:hanging="360"/>
              <w:jc w:val="both"/>
              <w:rPr>
                <w:rFonts w:eastAsia="Times New Roman"/>
                <w:caps/>
                <w:lang w:val="ru-RU"/>
              </w:rPr>
            </w:pPr>
            <w:r w:rsidRPr="00686CDF">
              <w:rPr>
                <w:rFonts w:eastAsia="Times New Roman"/>
                <w:caps/>
                <w:lang w:val="ru-RU"/>
              </w:rPr>
              <w:t>СТРУКТУРА и содержание УЧЕБНОЙ ДИСЦИПЛИНЫ   Физиология с основами биохимии</w:t>
            </w:r>
          </w:p>
          <w:p w:rsidR="00BE48E8" w:rsidRPr="005A7B54" w:rsidRDefault="00BE48E8" w:rsidP="0033241F">
            <w:pPr>
              <w:pStyle w:val="Standard"/>
              <w:rPr>
                <w:lang w:val="ru-RU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E48E8" w:rsidRPr="00EC0C49">
        <w:trPr>
          <w:trHeight w:val="739"/>
        </w:trPr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686CDF" w:rsidRDefault="00BE48E8" w:rsidP="00D66AEB">
            <w:pPr>
              <w:pStyle w:val="1"/>
              <w:numPr>
                <w:ilvl w:val="0"/>
                <w:numId w:val="2"/>
              </w:numPr>
              <w:snapToGrid w:val="0"/>
              <w:ind w:left="675" w:hanging="425"/>
              <w:jc w:val="both"/>
              <w:rPr>
                <w:rFonts w:eastAsia="Times New Roman"/>
                <w:caps/>
              </w:rPr>
            </w:pPr>
            <w:r w:rsidRPr="00686CDF">
              <w:rPr>
                <w:rFonts w:eastAsia="Times New Roman"/>
                <w:caps/>
              </w:rPr>
              <w:t xml:space="preserve">условия реализации </w:t>
            </w:r>
            <w:r w:rsidRPr="00686CDF">
              <w:rPr>
                <w:rFonts w:eastAsia="Times New Roman"/>
                <w:caps/>
                <w:lang w:val="ru-RU"/>
              </w:rPr>
              <w:t xml:space="preserve"> </w:t>
            </w:r>
            <w:r w:rsidRPr="00686CDF">
              <w:rPr>
                <w:rFonts w:eastAsia="Times New Roman"/>
                <w:caps/>
              </w:rPr>
              <w:t xml:space="preserve"> учебной дисциплин</w:t>
            </w:r>
            <w:r w:rsidRPr="00686CDF">
              <w:rPr>
                <w:rFonts w:eastAsia="Times New Roman"/>
                <w:caps/>
                <w:lang w:val="ru-RU"/>
              </w:rPr>
              <w:t xml:space="preserve">ы 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C97897" w:rsidRDefault="00BE48E8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BE48E8" w:rsidRPr="00EC0C4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686CDF" w:rsidRDefault="00BE48E8" w:rsidP="00A10E42">
            <w:pPr>
              <w:pStyle w:val="1"/>
              <w:numPr>
                <w:ilvl w:val="0"/>
                <w:numId w:val="2"/>
              </w:numPr>
              <w:snapToGrid w:val="0"/>
              <w:ind w:left="675" w:hanging="425"/>
              <w:jc w:val="both"/>
              <w:rPr>
                <w:rFonts w:eastAsia="Times New Roman"/>
                <w:caps/>
                <w:lang w:val="ru-RU"/>
              </w:rPr>
            </w:pPr>
            <w:r w:rsidRPr="00686CDF">
              <w:rPr>
                <w:rFonts w:eastAsia="Times New Roman"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BE48E8" w:rsidRPr="00686CDF" w:rsidRDefault="00BE48E8">
            <w:pPr>
              <w:pStyle w:val="1"/>
              <w:ind w:left="284" w:firstLine="0"/>
              <w:jc w:val="both"/>
              <w:rPr>
                <w:rFonts w:eastAsia="Times New Roman"/>
                <w:caps/>
                <w:lang w:val="ru-RU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C97897" w:rsidRDefault="00BE48E8" w:rsidP="0071376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BE48E8" w:rsidRPr="00EC0C4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686CDF" w:rsidRDefault="00BE48E8" w:rsidP="005A7B54">
            <w:pPr>
              <w:pStyle w:val="1"/>
              <w:snapToGrid w:val="0"/>
              <w:ind w:left="675" w:firstLine="0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</w:tr>
    </w:tbl>
    <w:p w:rsidR="00BE48E8" w:rsidRPr="00EC0C49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E48E8" w:rsidRPr="00C97897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lang w:val="ru-RU"/>
        </w:rPr>
      </w:pPr>
    </w:p>
    <w:p w:rsidR="00BE48E8" w:rsidRPr="00C97897" w:rsidRDefault="00BE48E8" w:rsidP="00AF3A88">
      <w:pPr>
        <w:pStyle w:val="Standard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  <w:sz w:val="28"/>
          <w:szCs w:val="28"/>
          <w:lang w:val="ru-RU"/>
        </w:rPr>
      </w:pPr>
      <w:r w:rsidRPr="00C97897">
        <w:rPr>
          <w:b/>
          <w:bCs/>
          <w:caps/>
          <w:sz w:val="28"/>
          <w:szCs w:val="28"/>
          <w:lang w:val="ru-RU"/>
        </w:rPr>
        <w:lastRenderedPageBreak/>
        <w:t>1. паспорт  ПРОГРАММЫ УЧЕБНОЙ ДИСЦИПЛИНЫ</w:t>
      </w:r>
    </w:p>
    <w:p w:rsidR="00BE48E8" w:rsidRPr="00C97897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  <w:r w:rsidRPr="00C97897">
        <w:rPr>
          <w:b/>
          <w:bCs/>
          <w:sz w:val="28"/>
          <w:szCs w:val="28"/>
          <w:lang w:val="ru-RU"/>
        </w:rPr>
        <w:t xml:space="preserve"> Физиология с основами биохимии</w:t>
      </w:r>
    </w:p>
    <w:p w:rsidR="00BE48E8" w:rsidRPr="00C97897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iCs/>
          <w:sz w:val="28"/>
          <w:szCs w:val="28"/>
          <w:lang w:val="ru-RU"/>
        </w:rPr>
      </w:pPr>
    </w:p>
    <w:p w:rsidR="00BE48E8" w:rsidRPr="00C97897" w:rsidRDefault="00BE48E8" w:rsidP="00A10E42">
      <w:pPr>
        <w:widowControl/>
        <w:numPr>
          <w:ilvl w:val="1"/>
          <w:numId w:val="1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ind w:left="0" w:firstLine="0"/>
        <w:rPr>
          <w:b/>
          <w:bCs/>
          <w:sz w:val="28"/>
          <w:szCs w:val="28"/>
        </w:rPr>
      </w:pPr>
      <w:r w:rsidRPr="00C97897">
        <w:rPr>
          <w:b/>
          <w:bCs/>
          <w:sz w:val="28"/>
          <w:szCs w:val="28"/>
        </w:rPr>
        <w:t>Область применения программы</w:t>
      </w:r>
    </w:p>
    <w:p w:rsidR="00BE48E8" w:rsidRPr="00C97897" w:rsidRDefault="00BE48E8" w:rsidP="00C97897">
      <w:pPr>
        <w:pStyle w:val="ae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97897">
        <w:rPr>
          <w:sz w:val="28"/>
          <w:szCs w:val="28"/>
        </w:rPr>
        <w:t xml:space="preserve">Рабочая программа учебной дисциплины </w:t>
      </w:r>
      <w:r>
        <w:rPr>
          <w:rFonts w:eastAsia="Arial Unicode MS"/>
          <w:sz w:val="28"/>
          <w:szCs w:val="28"/>
        </w:rPr>
        <w:t>ОП.02 Физиология с основами биохимии</w:t>
      </w:r>
      <w:r w:rsidRPr="00C97897"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по специальности СПО</w:t>
      </w:r>
      <w:r w:rsidRPr="00C97897">
        <w:rPr>
          <w:rStyle w:val="af"/>
          <w:b w:val="0"/>
          <w:bCs w:val="0"/>
          <w:sz w:val="28"/>
          <w:szCs w:val="28"/>
        </w:rPr>
        <w:t>49.02.01 Физическая культура.</w:t>
      </w:r>
    </w:p>
    <w:p w:rsidR="00BE48E8" w:rsidRPr="00C97897" w:rsidRDefault="00BE48E8" w:rsidP="00C97897">
      <w:pPr>
        <w:ind w:firstLine="420"/>
        <w:jc w:val="both"/>
        <w:rPr>
          <w:sz w:val="28"/>
          <w:szCs w:val="28"/>
        </w:rPr>
      </w:pPr>
      <w:r w:rsidRPr="00C97897">
        <w:rPr>
          <w:sz w:val="28"/>
          <w:szCs w:val="28"/>
        </w:rPr>
        <w:t>Обучение по учебной дисциплине ведется на русском языке.</w:t>
      </w:r>
    </w:p>
    <w:p w:rsidR="00BE48E8" w:rsidRDefault="00BE48E8" w:rsidP="00C97897">
      <w:pPr>
        <w:autoSpaceDE w:val="0"/>
        <w:adjustRightInd w:val="0"/>
        <w:ind w:firstLine="420"/>
        <w:jc w:val="both"/>
        <w:rPr>
          <w:sz w:val="28"/>
          <w:szCs w:val="28"/>
        </w:rPr>
      </w:pPr>
      <w:r w:rsidRPr="00C97897">
        <w:rPr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9F13AF" w:rsidRDefault="009F13AF" w:rsidP="009F13AF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585B2A" w:rsidRPr="00585B2A" w:rsidRDefault="00585B2A" w:rsidP="00585B2A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E48E8" w:rsidRPr="00C97897" w:rsidRDefault="00BE48E8" w:rsidP="00A10E4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r w:rsidRPr="00C97897">
        <w:rPr>
          <w:b/>
          <w:bCs/>
          <w:sz w:val="28"/>
          <w:szCs w:val="28"/>
          <w:lang w:val="ru-RU"/>
        </w:rPr>
        <w:t>1.2. Место учебной дисциплины в структуре основной профессиональной образовательной программы:</w:t>
      </w:r>
      <w:r>
        <w:rPr>
          <w:b/>
          <w:bCs/>
          <w:sz w:val="28"/>
          <w:szCs w:val="28"/>
          <w:lang w:val="ru-RU"/>
        </w:rPr>
        <w:t xml:space="preserve"> </w:t>
      </w:r>
      <w:r w:rsidRPr="00C97897">
        <w:rPr>
          <w:sz w:val="28"/>
          <w:szCs w:val="28"/>
          <w:lang w:val="ru-RU"/>
        </w:rPr>
        <w:t xml:space="preserve">учебная дисциплина </w:t>
      </w:r>
      <w:r>
        <w:rPr>
          <w:sz w:val="28"/>
          <w:szCs w:val="28"/>
          <w:lang w:val="ru-RU"/>
        </w:rPr>
        <w:t xml:space="preserve"> </w:t>
      </w:r>
      <w:r w:rsidRPr="00C97897">
        <w:rPr>
          <w:sz w:val="28"/>
          <w:szCs w:val="28"/>
          <w:lang w:val="ru-RU"/>
        </w:rPr>
        <w:t xml:space="preserve"> Физиология с основами биохимии</w:t>
      </w:r>
      <w:r>
        <w:rPr>
          <w:sz w:val="28"/>
          <w:szCs w:val="28"/>
          <w:lang w:val="ru-RU"/>
        </w:rPr>
        <w:t xml:space="preserve"> </w:t>
      </w:r>
      <w:r w:rsidRPr="00C97897">
        <w:rPr>
          <w:sz w:val="28"/>
          <w:szCs w:val="28"/>
          <w:lang w:val="ru-RU"/>
        </w:rPr>
        <w:t xml:space="preserve">входит в профессиональный цикл как </w:t>
      </w:r>
      <w:r>
        <w:rPr>
          <w:sz w:val="28"/>
          <w:szCs w:val="28"/>
          <w:lang w:val="ru-RU"/>
        </w:rPr>
        <w:t xml:space="preserve"> </w:t>
      </w:r>
      <w:r w:rsidRPr="00C97897">
        <w:rPr>
          <w:sz w:val="28"/>
          <w:szCs w:val="28"/>
          <w:lang w:val="ru-RU"/>
        </w:rPr>
        <w:t>общепрофессиональная дисциплина.</w:t>
      </w:r>
    </w:p>
    <w:p w:rsidR="00BE48E8" w:rsidRPr="00C97897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ru-RU"/>
        </w:rPr>
      </w:pPr>
      <w:r w:rsidRPr="00C97897">
        <w:rPr>
          <w:b/>
          <w:bCs/>
          <w:sz w:val="28"/>
          <w:szCs w:val="28"/>
          <w:lang w:val="ru-RU"/>
        </w:rPr>
        <w:t>1.3. Цели и задачи дисциплины – требования к результатам освоения дисциплины:</w:t>
      </w:r>
    </w:p>
    <w:p w:rsidR="00BE48E8" w:rsidRPr="00C97897" w:rsidRDefault="00BE48E8" w:rsidP="00D66AEB">
      <w:pPr>
        <w:autoSpaceDE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97897">
        <w:rPr>
          <w:color w:val="000000"/>
          <w:sz w:val="28"/>
          <w:szCs w:val="28"/>
        </w:rPr>
        <w:t>В результате освоения дисциплины студент должен</w:t>
      </w:r>
      <w:r w:rsidRPr="00C97897">
        <w:rPr>
          <w:b/>
          <w:bCs/>
          <w:color w:val="000000"/>
          <w:sz w:val="28"/>
          <w:szCs w:val="28"/>
        </w:rPr>
        <w:t xml:space="preserve"> уметь</w:t>
      </w:r>
      <w:r w:rsidRPr="00C97897">
        <w:rPr>
          <w:color w:val="000000"/>
          <w:sz w:val="28"/>
          <w:szCs w:val="28"/>
        </w:rPr>
        <w:t>:</w:t>
      </w:r>
    </w:p>
    <w:p w:rsidR="00BE48E8" w:rsidRPr="00C97897" w:rsidRDefault="00BE48E8" w:rsidP="00D66AEB">
      <w:pPr>
        <w:tabs>
          <w:tab w:val="left" w:pos="708"/>
        </w:tabs>
        <w:suppressAutoHyphens w:val="0"/>
        <w:autoSpaceDE w:val="0"/>
        <w:adjustRightInd w:val="0"/>
        <w:jc w:val="both"/>
        <w:rPr>
          <w:color w:val="000000"/>
          <w:sz w:val="28"/>
          <w:szCs w:val="28"/>
        </w:rPr>
      </w:pPr>
      <w:r w:rsidRPr="00C97897">
        <w:rPr>
          <w:color w:val="000000"/>
          <w:sz w:val="28"/>
          <w:szCs w:val="28"/>
        </w:rPr>
        <w:t>измерять и оценивать физиологические показатели организма человека;</w:t>
      </w:r>
    </w:p>
    <w:p w:rsidR="00BE48E8" w:rsidRPr="00C97897" w:rsidRDefault="00BE48E8" w:rsidP="00D66AEB">
      <w:pPr>
        <w:tabs>
          <w:tab w:val="left" w:pos="708"/>
        </w:tabs>
        <w:suppressAutoHyphens w:val="0"/>
        <w:autoSpaceDE w:val="0"/>
        <w:adjustRightInd w:val="0"/>
        <w:jc w:val="both"/>
        <w:rPr>
          <w:color w:val="000000"/>
          <w:sz w:val="28"/>
          <w:szCs w:val="28"/>
        </w:rPr>
      </w:pPr>
      <w:r w:rsidRPr="00C97897">
        <w:rPr>
          <w:color w:val="000000"/>
          <w:sz w:val="28"/>
          <w:szCs w:val="28"/>
        </w:rPr>
        <w:t>оценивать функциональное состояние человека и его работоспособность, в том числе с помощью лабораторных методов;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оценивать факторы внешней среды с точки зрения влияния на функционирование и развитие организма человека в детском, подростковом и юношеском возрасте;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 xml:space="preserve">использовать знания биохимии для определения нагрузок при занятиях физической культурой. </w:t>
      </w:r>
    </w:p>
    <w:p w:rsidR="00BE48E8" w:rsidRPr="00C97897" w:rsidRDefault="00BE48E8" w:rsidP="00D66AEB">
      <w:pPr>
        <w:autoSpaceDE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C97897">
        <w:rPr>
          <w:color w:val="000000"/>
          <w:sz w:val="28"/>
          <w:szCs w:val="28"/>
        </w:rPr>
        <w:t>В результате освоения дисциплины студент должен</w:t>
      </w:r>
      <w:r w:rsidRPr="00C97897">
        <w:rPr>
          <w:b/>
          <w:bCs/>
          <w:color w:val="000000"/>
          <w:sz w:val="28"/>
          <w:szCs w:val="28"/>
        </w:rPr>
        <w:t xml:space="preserve"> знать:</w:t>
      </w:r>
    </w:p>
    <w:p w:rsidR="00BE48E8" w:rsidRPr="00C97897" w:rsidRDefault="00BE48E8" w:rsidP="00D66AEB">
      <w:pPr>
        <w:tabs>
          <w:tab w:val="left" w:pos="708"/>
        </w:tabs>
        <w:suppressAutoHyphens w:val="0"/>
        <w:autoSpaceDE w:val="0"/>
        <w:adjustRightInd w:val="0"/>
        <w:jc w:val="both"/>
        <w:rPr>
          <w:color w:val="000000"/>
          <w:sz w:val="28"/>
          <w:szCs w:val="28"/>
        </w:rPr>
      </w:pPr>
      <w:r w:rsidRPr="00C97897">
        <w:rPr>
          <w:color w:val="000000"/>
          <w:sz w:val="28"/>
          <w:szCs w:val="28"/>
        </w:rPr>
        <w:t>физиологические характеристики основных процессов жизнедеятельности организма человека;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понятия метаболизма, гомеостаза,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физиологической адаптации человека;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регулирующие функции нервной и эндокринной систем;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роль центральной нервной системы в регуляции движений;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 xml:space="preserve">особенности </w:t>
      </w:r>
      <w:r w:rsidRPr="00C97897">
        <w:rPr>
          <w:color w:val="000000"/>
          <w:sz w:val="28"/>
          <w:szCs w:val="28"/>
        </w:rPr>
        <w:lastRenderedPageBreak/>
        <w:t>физиологии детей, подростков и молодежи;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взаимосвязи физических нагрузок и функциональных возможностей организма;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физиологические закономерности двигательной активности и процессов восстановления;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механизмы энергетического обеспечения различных видов мышечной деятельности; физиологические основы тренировки силы, быстроты, выносливости; физиологические  основы спортивного отбора и ориентации; биохимические основы развития физических качеств;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биохимические основы питания;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общие закономерности и особенности обмена веществ при занятиях физической культурой;</w:t>
      </w:r>
      <w:r>
        <w:rPr>
          <w:color w:val="000000"/>
          <w:sz w:val="28"/>
          <w:szCs w:val="28"/>
        </w:rPr>
        <w:t xml:space="preserve"> </w:t>
      </w:r>
      <w:r w:rsidRPr="00C97897">
        <w:rPr>
          <w:color w:val="000000"/>
          <w:sz w:val="28"/>
          <w:szCs w:val="28"/>
        </w:rPr>
        <w:t>возрастные особенности биохимического состояния организма; методы контроля.</w:t>
      </w:r>
    </w:p>
    <w:p w:rsidR="00BE48E8" w:rsidRPr="00583C79" w:rsidRDefault="00BE48E8" w:rsidP="00D66AEB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583C79">
        <w:rPr>
          <w:sz w:val="28"/>
          <w:szCs w:val="28"/>
        </w:rPr>
        <w:t>В результате освоения учебной дисциплины обучающийся должен</w:t>
      </w:r>
      <w:r w:rsidRPr="00583C79">
        <w:rPr>
          <w:b/>
          <w:bCs/>
          <w:sz w:val="28"/>
          <w:szCs w:val="28"/>
          <w:lang w:eastAsia="en-US"/>
        </w:rPr>
        <w:t xml:space="preserve"> обладать общими компетенциями, соответствующими видам деятельности: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3. Оценивать риски и принимать решения в нестандартных ситуациях.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BE48E8" w:rsidRPr="00583C79" w:rsidRDefault="00BE48E8" w:rsidP="00D66AEB">
      <w:pPr>
        <w:jc w:val="both"/>
        <w:rPr>
          <w:sz w:val="28"/>
          <w:szCs w:val="28"/>
        </w:rPr>
      </w:pPr>
      <w:r w:rsidRPr="00583C79">
        <w:rPr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BE48E8" w:rsidRDefault="00BE48E8" w:rsidP="00D66AEB">
      <w:pPr>
        <w:jc w:val="both"/>
        <w:rPr>
          <w:sz w:val="28"/>
          <w:szCs w:val="28"/>
        </w:rPr>
      </w:pPr>
      <w:r w:rsidRPr="00A33A5C">
        <w:rPr>
          <w:sz w:val="28"/>
          <w:szCs w:val="28"/>
        </w:rPr>
        <w:t>ОК</w:t>
      </w:r>
      <w:r>
        <w:rPr>
          <w:sz w:val="28"/>
          <w:szCs w:val="28"/>
        </w:rPr>
        <w:t>11. Строить профессиональную деятельность с соблюдением норм, ее регулирующих.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 w:rsidRPr="00A33A5C">
        <w:rPr>
          <w:sz w:val="28"/>
          <w:szCs w:val="28"/>
        </w:rPr>
        <w:t>ОК</w:t>
      </w:r>
      <w:r>
        <w:rPr>
          <w:sz w:val="28"/>
          <w:szCs w:val="28"/>
        </w:rPr>
        <w:t>12. 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1.1.Определять цели и задачи, планировать учебно-тренировочные занятия.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1.2.Проводить учебно-тренировочные занятия</w:t>
      </w:r>
      <w:r w:rsidRPr="00A33A5C">
        <w:rPr>
          <w:sz w:val="28"/>
          <w:szCs w:val="28"/>
        </w:rPr>
        <w:t>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1.3.Руководить соревновательной деятельностью спортсменов</w:t>
      </w:r>
      <w:r w:rsidRPr="00A33A5C">
        <w:rPr>
          <w:sz w:val="28"/>
          <w:szCs w:val="28"/>
        </w:rPr>
        <w:t>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1.4.Осуществлять педагогический контроль, оценивать процесс и </w:t>
      </w:r>
      <w:r>
        <w:rPr>
          <w:sz w:val="28"/>
          <w:szCs w:val="28"/>
        </w:rPr>
        <w:lastRenderedPageBreak/>
        <w:t>результаты деятельности спортсменов на учебно-тренировочных занятиях и соревнованиях.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1.5.Анализировать учебно-тренировочные занятия, процесс и результаты руководства соревновательной деятельностью.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1.6. Проводить спортивный сбор и спортивную ориентацию.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1.8. Оформлять и вести документацию, обеспечивающую учебно-тренировочный процесс и   соревновательную деятельность спортсменов. 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2.1.Определять цели, задачи и планировать физкультурно-спортивные мероприятия и занятия с различными возрастными группами  населения.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2.2.Мотивировать население различных возрастных групп к участию   в физкультурно-спортивной деятельности.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2.3. Организовывать и п</w:t>
      </w:r>
      <w:r w:rsidRPr="00A33A5C">
        <w:rPr>
          <w:sz w:val="28"/>
          <w:szCs w:val="28"/>
        </w:rPr>
        <w:t xml:space="preserve">роводить </w:t>
      </w:r>
      <w:r>
        <w:rPr>
          <w:sz w:val="28"/>
          <w:szCs w:val="28"/>
        </w:rPr>
        <w:t>физкультурно-спортивные мероприятия и занятия.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ПК 2.4.Осуществлять педагогический контроль в процессе проведения физкультурно-спортивных мероприятий и занятий.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 w:rsidRPr="00A33A5C">
        <w:rPr>
          <w:sz w:val="28"/>
          <w:szCs w:val="28"/>
        </w:rPr>
        <w:t>ПК 2.5</w:t>
      </w:r>
      <w:r>
        <w:rPr>
          <w:sz w:val="28"/>
          <w:szCs w:val="28"/>
        </w:rPr>
        <w:t>.Организовывать обустройство и эксплуатацию спортивных сооружений и мест занятий физической культурой и спортом.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2.6.Оформлять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3.1.Разрабатывать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3.2.Разрабатывать методическое обеспечение  организации и проведения физкультурно-спортивных  занятий с различными возрастными группами  населения.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3.3.Систематизировать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</w:t>
      </w:r>
      <w:r w:rsidRPr="00A33A5C">
        <w:rPr>
          <w:sz w:val="28"/>
          <w:szCs w:val="28"/>
        </w:rPr>
        <w:t>.</w:t>
      </w:r>
    </w:p>
    <w:p w:rsidR="00BE48E8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3.4.Оформлять методические разработки в виде отчетов, рефератов, выступлений</w:t>
      </w:r>
      <w:r w:rsidRPr="00A33A5C">
        <w:rPr>
          <w:sz w:val="28"/>
          <w:szCs w:val="28"/>
        </w:rPr>
        <w:t>.</w:t>
      </w:r>
    </w:p>
    <w:p w:rsidR="00BE48E8" w:rsidRPr="00A33A5C" w:rsidRDefault="00BE48E8" w:rsidP="00D66AEB">
      <w:pPr>
        <w:jc w:val="both"/>
        <w:rPr>
          <w:sz w:val="28"/>
          <w:szCs w:val="28"/>
        </w:rPr>
      </w:pPr>
      <w:r>
        <w:rPr>
          <w:sz w:val="28"/>
          <w:szCs w:val="28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BE48E8" w:rsidRPr="00DB097E" w:rsidRDefault="00BE48E8" w:rsidP="00D66AE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8"/>
          <w:szCs w:val="28"/>
          <w:lang w:val="ru-RU"/>
        </w:rPr>
      </w:pPr>
    </w:p>
    <w:p w:rsidR="00BE48E8" w:rsidRPr="00FB3986" w:rsidRDefault="00BE48E8" w:rsidP="00D66AE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ru-RU"/>
        </w:rPr>
      </w:pPr>
      <w:r w:rsidRPr="00FB3986">
        <w:rPr>
          <w:b/>
          <w:bCs/>
          <w:sz w:val="28"/>
          <w:szCs w:val="28"/>
          <w:lang w:val="ru-RU"/>
        </w:rPr>
        <w:t>1.4. Рекомендуемое количество часов на освоение программы дисциплины:</w:t>
      </w:r>
    </w:p>
    <w:p w:rsidR="00BE48E8" w:rsidRPr="00FB3986" w:rsidRDefault="00BE48E8" w:rsidP="00D66AE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FB3986">
        <w:rPr>
          <w:sz w:val="28"/>
          <w:szCs w:val="28"/>
          <w:lang w:val="ru-RU"/>
        </w:rPr>
        <w:t>максимальная  учебная  нагрузка обучающегося</w:t>
      </w:r>
      <w:r>
        <w:rPr>
          <w:sz w:val="28"/>
          <w:szCs w:val="28"/>
          <w:lang w:val="ru-RU"/>
        </w:rPr>
        <w:t xml:space="preserve">- 118 </w:t>
      </w:r>
      <w:r w:rsidRPr="00FB3986">
        <w:rPr>
          <w:sz w:val="28"/>
          <w:szCs w:val="28"/>
          <w:lang w:val="ru-RU"/>
        </w:rPr>
        <w:t>часов, в том числе:</w:t>
      </w:r>
    </w:p>
    <w:p w:rsidR="00BE48E8" w:rsidRDefault="00BE48E8" w:rsidP="00D66AEB">
      <w:pPr>
        <w:pStyle w:val="Standard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360" w:hanging="360"/>
        <w:rPr>
          <w:sz w:val="28"/>
          <w:szCs w:val="28"/>
          <w:lang w:val="ru-RU"/>
        </w:rPr>
      </w:pPr>
      <w:r w:rsidRPr="00FB3986">
        <w:rPr>
          <w:sz w:val="28"/>
          <w:szCs w:val="28"/>
          <w:lang w:val="ru-RU"/>
        </w:rPr>
        <w:t>обязательная аудиторная учебная нагрузка обучающегося</w:t>
      </w:r>
      <w:r>
        <w:rPr>
          <w:sz w:val="28"/>
          <w:szCs w:val="28"/>
          <w:lang w:val="ru-RU"/>
        </w:rPr>
        <w:t xml:space="preserve">– 76 </w:t>
      </w:r>
      <w:r w:rsidRPr="00FB3986">
        <w:rPr>
          <w:sz w:val="28"/>
          <w:szCs w:val="28"/>
          <w:lang w:val="ru-RU"/>
        </w:rPr>
        <w:t>часов;</w:t>
      </w:r>
    </w:p>
    <w:p w:rsidR="00BE48E8" w:rsidRPr="00FB3986" w:rsidRDefault="00BE48E8" w:rsidP="00D66AEB">
      <w:pPr>
        <w:pStyle w:val="Standard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360" w:hanging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практических занятий обучающегося – 38 часов;</w:t>
      </w:r>
    </w:p>
    <w:p w:rsidR="00BE48E8" w:rsidRDefault="00BE48E8" w:rsidP="00D66AEB">
      <w:pPr>
        <w:pStyle w:val="Standard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360" w:hanging="360"/>
        <w:rPr>
          <w:sz w:val="28"/>
          <w:szCs w:val="28"/>
          <w:lang w:val="ru-RU"/>
        </w:rPr>
      </w:pPr>
      <w:r w:rsidRPr="00FB3986">
        <w:rPr>
          <w:sz w:val="28"/>
          <w:szCs w:val="28"/>
          <w:lang w:val="ru-RU"/>
        </w:rPr>
        <w:t>самостоятельная работа обучающегося</w:t>
      </w:r>
      <w:r>
        <w:rPr>
          <w:sz w:val="28"/>
          <w:szCs w:val="28"/>
          <w:lang w:val="ru-RU"/>
        </w:rPr>
        <w:t xml:space="preserve"> - 36</w:t>
      </w:r>
      <w:r w:rsidRPr="00FB3986">
        <w:rPr>
          <w:sz w:val="28"/>
          <w:szCs w:val="28"/>
          <w:lang w:val="ru-RU"/>
        </w:rPr>
        <w:t xml:space="preserve"> часов</w:t>
      </w:r>
      <w:r>
        <w:rPr>
          <w:sz w:val="28"/>
          <w:szCs w:val="28"/>
          <w:lang w:val="ru-RU"/>
        </w:rPr>
        <w:t xml:space="preserve">; </w:t>
      </w:r>
    </w:p>
    <w:p w:rsidR="00BE48E8" w:rsidRDefault="00BE48E8" w:rsidP="00D66AEB">
      <w:pPr>
        <w:pStyle w:val="Standard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360" w:hanging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консультации – 6 часов</w:t>
      </w:r>
      <w:r w:rsidR="005C686C">
        <w:rPr>
          <w:sz w:val="28"/>
          <w:szCs w:val="28"/>
          <w:lang w:val="ru-RU"/>
        </w:rPr>
        <w:t>,</w:t>
      </w:r>
    </w:p>
    <w:p w:rsidR="005C686C" w:rsidRDefault="005C686C" w:rsidP="005C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практическая подготовка - 62 часа.</w:t>
      </w:r>
    </w:p>
    <w:p w:rsidR="005C686C" w:rsidRDefault="005C686C" w:rsidP="005C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E48E8" w:rsidRPr="00DB097E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B097E">
        <w:rPr>
          <w:b/>
          <w:bCs/>
          <w:lang w:val="ru-RU"/>
        </w:rPr>
        <w:t>2. СТРУКТУРА И  СОДЕРЖАНИЕ УЧЕБНОЙ ДИСЦИПЛИНЫ</w:t>
      </w:r>
    </w:p>
    <w:p w:rsidR="00BE48E8" w:rsidRPr="00FB3986" w:rsidRDefault="00BE48E8" w:rsidP="005C7EDD">
      <w:pPr>
        <w:pStyle w:val="Standard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both"/>
        <w:rPr>
          <w:b/>
          <w:bCs/>
          <w:lang w:val="ru-RU"/>
        </w:rPr>
      </w:pPr>
      <w:r w:rsidRPr="00FB3986">
        <w:rPr>
          <w:b/>
          <w:bCs/>
          <w:lang w:val="ru-RU"/>
        </w:rPr>
        <w:t>2.1. Объем учебной дисциплины и виды учебной работы</w:t>
      </w:r>
    </w:p>
    <w:p w:rsidR="00BE48E8" w:rsidRPr="00FB3986" w:rsidRDefault="00BE48E8" w:rsidP="00AF3A88">
      <w:pPr>
        <w:pStyle w:val="Standard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 w:right="-185"/>
        <w:jc w:val="both"/>
        <w:rPr>
          <w:b/>
          <w:bCs/>
          <w:lang w:val="ru-RU"/>
        </w:rPr>
      </w:pPr>
    </w:p>
    <w:tbl>
      <w:tblPr>
        <w:tblW w:w="933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45"/>
        <w:gridCol w:w="1701"/>
        <w:gridCol w:w="1984"/>
      </w:tblGrid>
      <w:tr w:rsidR="005C686C" w:rsidRPr="00FB3986" w:rsidTr="005C686C">
        <w:trPr>
          <w:trHeight w:val="460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 w:rsidRPr="00FB3986">
              <w:rPr>
                <w:b/>
                <w:bCs/>
                <w:lang w:val="ru-RU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lang w:val="ru-RU"/>
              </w:rPr>
            </w:pPr>
            <w:r w:rsidRPr="00FB3986">
              <w:rPr>
                <w:b/>
                <w:bCs/>
                <w:i/>
                <w:iCs/>
                <w:lang w:val="ru-RU"/>
              </w:rPr>
              <w:t>Объем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Практическая подготовка</w:t>
            </w:r>
          </w:p>
        </w:tc>
      </w:tr>
      <w:tr w:rsidR="005C686C" w:rsidRPr="00FB3986" w:rsidTr="005C686C">
        <w:trPr>
          <w:trHeight w:val="285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rPr>
                <w:b/>
                <w:bCs/>
                <w:lang w:val="ru-RU"/>
              </w:rPr>
            </w:pPr>
            <w:r w:rsidRPr="00FB3986">
              <w:rPr>
                <w:b/>
                <w:bCs/>
                <w:lang w:val="ru-RU"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</w:tr>
      <w:tr w:rsidR="005C686C" w:rsidRPr="00FB3986" w:rsidTr="005C686C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both"/>
              <w:rPr>
                <w:b/>
                <w:bCs/>
                <w:lang w:val="ru-RU"/>
              </w:rPr>
            </w:pPr>
            <w:r w:rsidRPr="00FB3986">
              <w:rPr>
                <w:b/>
                <w:bCs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 w:rsidP="005C7EDD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Default="005C686C" w:rsidP="005C7EDD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</w:tr>
      <w:tr w:rsidR="005C686C" w:rsidRPr="00FB3986" w:rsidTr="005C686C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both"/>
              <w:rPr>
                <w:lang w:val="ru-RU"/>
              </w:rPr>
            </w:pPr>
            <w:r w:rsidRPr="00FB3986">
              <w:rPr>
                <w:lang w:val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i/>
                <w:iCs/>
                <w:lang w:val="ru-RU"/>
              </w:rPr>
            </w:pPr>
          </w:p>
        </w:tc>
      </w:tr>
      <w:tr w:rsidR="005C686C" w:rsidRPr="00FB3986" w:rsidTr="005C686C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both"/>
              <w:rPr>
                <w:lang w:val="ru-RU"/>
              </w:rPr>
            </w:pPr>
            <w:r w:rsidRPr="00FB3986">
              <w:rPr>
                <w:lang w:val="ru-RU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Default="005C686C">
            <w:pPr>
              <w:pStyle w:val="Standard"/>
              <w:snapToGrid w:val="0"/>
              <w:jc w:val="center"/>
              <w:rPr>
                <w:i/>
                <w:iCs/>
                <w:lang w:val="ru-RU"/>
              </w:rPr>
            </w:pPr>
          </w:p>
        </w:tc>
      </w:tr>
      <w:tr w:rsidR="005C686C" w:rsidRPr="00FB3986" w:rsidTr="005C686C">
        <w:trPr>
          <w:trHeight w:val="247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both"/>
              <w:rPr>
                <w:lang w:val="ru-RU"/>
              </w:rPr>
            </w:pPr>
            <w:r w:rsidRPr="00FB3986">
              <w:rPr>
                <w:lang w:val="ru-RU"/>
              </w:rPr>
              <w:t xml:space="preserve">     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 w:rsidP="00FB3986">
            <w:pPr>
              <w:pStyle w:val="Standard"/>
              <w:snapToGrid w:val="0"/>
              <w:jc w:val="center"/>
              <w:rPr>
                <w:color w:val="800000"/>
                <w:lang w:val="ru-RU"/>
              </w:rPr>
            </w:pPr>
            <w:r>
              <w:rPr>
                <w:color w:val="000000"/>
                <w:lang w:val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Default="005C686C" w:rsidP="00FB3986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</w:t>
            </w:r>
          </w:p>
        </w:tc>
      </w:tr>
      <w:tr w:rsidR="005C686C" w:rsidRPr="00FB3986" w:rsidTr="005C686C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both"/>
              <w:rPr>
                <w:b/>
                <w:bCs/>
                <w:lang w:val="ru-RU"/>
              </w:rPr>
            </w:pPr>
            <w:r w:rsidRPr="00FB3986">
              <w:rPr>
                <w:b/>
                <w:bCs/>
                <w:lang w:val="ru-RU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5C686C" w:rsidRPr="00FB3986" w:rsidTr="005C686C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</w:tr>
      <w:tr w:rsidR="005C686C" w:rsidRPr="00FB3986" w:rsidTr="005C686C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внеаудиторная 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5C686C" w:rsidRPr="00FB3986" w:rsidTr="005C686C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162B8E" w:rsidRDefault="005C686C">
            <w:pPr>
              <w:pStyle w:val="Standard"/>
              <w:snapToGrid w:val="0"/>
              <w:jc w:val="both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Default="005C686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C686C" w:rsidRPr="00FB3986" w:rsidTr="005C686C">
        <w:tc>
          <w:tcPr>
            <w:tcW w:w="7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6C" w:rsidRPr="00FB3986" w:rsidRDefault="005C686C" w:rsidP="00162B8E">
            <w:pPr>
              <w:pStyle w:val="Standard"/>
              <w:snapToGrid w:val="0"/>
              <w:rPr>
                <w:lang w:val="ru-RU"/>
              </w:rPr>
            </w:pPr>
            <w:r w:rsidRPr="00FB3986">
              <w:rPr>
                <w:lang w:val="ru-RU"/>
              </w:rPr>
              <w:t xml:space="preserve">Итоговая аттестация в форме  </w:t>
            </w:r>
            <w:r>
              <w:rPr>
                <w:lang w:val="ru-RU"/>
              </w:rPr>
              <w:t>дифференцированного зачета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6C" w:rsidRPr="00FB3986" w:rsidRDefault="005C686C" w:rsidP="00162B8E">
            <w:pPr>
              <w:pStyle w:val="Standard"/>
              <w:snapToGrid w:val="0"/>
              <w:rPr>
                <w:lang w:val="ru-RU"/>
              </w:rPr>
            </w:pPr>
          </w:p>
        </w:tc>
      </w:tr>
    </w:tbl>
    <w:p w:rsidR="00BE48E8" w:rsidRPr="00FB3986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lang w:val="ru-RU"/>
        </w:rPr>
      </w:pPr>
    </w:p>
    <w:p w:rsidR="00BE48E8" w:rsidRPr="00FB3986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lang w:val="ru-RU"/>
        </w:rPr>
      </w:pPr>
    </w:p>
    <w:p w:rsidR="00BE48E8" w:rsidRPr="00EC0C49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lang w:val="ru-RU"/>
        </w:rPr>
        <w:sectPr w:rsidR="00BE48E8" w:rsidRPr="00EC0C49" w:rsidSect="00C97897">
          <w:footerReference w:type="default" r:id="rId7"/>
          <w:pgSz w:w="11905" w:h="16837"/>
          <w:pgMar w:top="851" w:right="851" w:bottom="720" w:left="1701" w:header="720" w:footer="720" w:gutter="0"/>
          <w:cols w:space="720"/>
          <w:titlePg/>
          <w:docGrid w:linePitch="326"/>
        </w:sectPr>
      </w:pPr>
    </w:p>
    <w:p w:rsidR="00BE48E8" w:rsidRPr="00CF7362" w:rsidRDefault="00BE48E8" w:rsidP="00AF3A88">
      <w:pPr>
        <w:pStyle w:val="1"/>
        <w:tabs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ind w:left="284" w:firstLine="0"/>
        <w:jc w:val="center"/>
        <w:rPr>
          <w:b/>
          <w:bCs/>
          <w:sz w:val="28"/>
          <w:szCs w:val="28"/>
          <w:lang w:val="ru-RU"/>
        </w:rPr>
      </w:pPr>
      <w:r w:rsidRPr="00CF7362">
        <w:rPr>
          <w:b/>
          <w:bCs/>
          <w:sz w:val="28"/>
          <w:szCs w:val="28"/>
          <w:lang w:val="ru-RU"/>
        </w:rPr>
        <w:lastRenderedPageBreak/>
        <w:t>Тематический план и содержание учебной дисциплины</w:t>
      </w:r>
    </w:p>
    <w:p w:rsidR="00BE48E8" w:rsidRPr="00CF7362" w:rsidRDefault="00BE48E8" w:rsidP="00AF3A88">
      <w:pPr>
        <w:pStyle w:val="1"/>
        <w:tabs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ind w:left="284" w:firstLine="0"/>
        <w:jc w:val="center"/>
        <w:rPr>
          <w:b/>
          <w:bCs/>
          <w:sz w:val="28"/>
          <w:szCs w:val="28"/>
          <w:lang w:val="ru-RU"/>
        </w:rPr>
      </w:pPr>
      <w:r w:rsidRPr="00CF7362">
        <w:rPr>
          <w:b/>
          <w:bCs/>
          <w:sz w:val="28"/>
          <w:szCs w:val="28"/>
          <w:lang w:val="ru-RU"/>
        </w:rPr>
        <w:t>«Физиология с основами биохимии»</w:t>
      </w:r>
    </w:p>
    <w:p w:rsidR="00BE48E8" w:rsidRPr="00EC0C49" w:rsidRDefault="00BE48E8" w:rsidP="00AF3A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</w:rPr>
      </w:pPr>
      <w:r w:rsidRPr="00EC0C49">
        <w:rPr>
          <w:i/>
          <w:iCs/>
        </w:rPr>
        <w:tab/>
      </w:r>
      <w:r w:rsidRPr="00EC0C49">
        <w:rPr>
          <w:i/>
          <w:iCs/>
        </w:rPr>
        <w:tab/>
      </w:r>
      <w:r w:rsidRPr="00EC0C49">
        <w:rPr>
          <w:i/>
          <w:iCs/>
        </w:rPr>
        <w:tab/>
      </w:r>
    </w:p>
    <w:tbl>
      <w:tblPr>
        <w:tblW w:w="1546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83"/>
        <w:gridCol w:w="367"/>
        <w:gridCol w:w="9614"/>
        <w:gridCol w:w="1812"/>
        <w:gridCol w:w="1589"/>
      </w:tblGrid>
      <w:tr w:rsidR="00BE48E8" w:rsidRPr="00EC0C49">
        <w:trPr>
          <w:trHeight w:val="23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Наименование разделов и тем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CF7362">
            <w:pPr>
              <w:pStyle w:val="Standard"/>
              <w:tabs>
                <w:tab w:val="left" w:pos="2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 xml:space="preserve">Содержание учебного материала,  практические работы, самостоятельная работа обучающихся,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Объем часов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Уровень освоения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1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EC0C49">
              <w:rPr>
                <w:b/>
                <w:bCs/>
              </w:rPr>
              <w:t>4</w:t>
            </w:r>
          </w:p>
        </w:tc>
      </w:tr>
      <w:tr w:rsidR="00BE48E8" w:rsidRPr="00EC0C49">
        <w:trPr>
          <w:trHeight w:val="372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E31A0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Раздел 1.Физиологические характеристики основных процессов жизнедеятельности организма человека.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 w:rsidP="003313E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 w:rsidRPr="00EC0C49">
              <w:rPr>
                <w:i/>
                <w:iCs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1.1.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Введение.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162B8E"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48E8" w:rsidRPr="00EC0C49" w:rsidRDefault="00BE48E8" w:rsidP="003313E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lang w:val="ru-RU"/>
              </w:rPr>
            </w:pPr>
            <w:r w:rsidRPr="00162B8E">
              <w:rPr>
                <w:lang w:val="ru-RU"/>
              </w:rPr>
              <w:t>Определение содержания физиологии как науки.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lang w:val="ru-RU"/>
              </w:rPr>
            </w:pPr>
            <w:r w:rsidRPr="00162B8E">
              <w:rPr>
                <w:lang w:val="ru-RU"/>
              </w:rPr>
              <w:t>Методы исследования физиологических функций.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lang w:val="ru-RU"/>
              </w:rPr>
            </w:pPr>
            <w:r w:rsidRPr="00162B8E">
              <w:rPr>
                <w:lang w:val="ru-RU"/>
              </w:rPr>
              <w:t>Значение дисциплины для организации учебно-воспитательного процесса.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1.2.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Общие закономерности роста и развития организма.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162B8E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 w:rsidRPr="00EC0C49"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об уровнях организации живых систем.</w:t>
            </w:r>
          </w:p>
          <w:p w:rsidR="00BE48E8" w:rsidRPr="00162B8E" w:rsidRDefault="00BE48E8" w:rsidP="00162B8E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Онтогенез. Постнатальная возрастная периодизация. Основные закономерности роста и развития детского организма.Механизмы, обеспечивающие взаимодействие органов и целостность организма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 w:rsidP="00162B8E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и описание схемы по теме:Строение клетки как структурной и функциональной единицы организма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162B8E"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492D42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1.3.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Физиология крови.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492D4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492D42" w:rsidRDefault="00BE48E8" w:rsidP="00492D4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1 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1</w:t>
            </w: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162B8E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Внутренняя среда организма и ее постоянство. Понятие гомеостаза, метаболизма, физиологической адаптации организма.Состав крови, ее функции.  Функции форменных элементов крови.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Исследование эритроцитов под микроскопом по мазку крови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Измерение и оценка физиологических показателей организма человека: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определение пульса;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артериальное давление, его измерение;</w:t>
            </w:r>
          </w:p>
          <w:p w:rsidR="00BE48E8" w:rsidRPr="00162B8E" w:rsidRDefault="00BE48E8" w:rsidP="00162B8E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функциональные пробы на реактивность сердечно-сосудистой системы.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 w:rsidP="00162B8E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сообщения по теме: Возрастные особенности системы крови.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162B8E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1.4.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Эндокринная система.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162B8E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желез внутренней секреции. Гипоталамо-гипофизарная система. Гормоны, их роль в регуляции физиологических функций.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Регулирующая функция эндокринной системы.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ответов на вопросы к семинару по теме: Ортостатическая проба.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1.5.</w:t>
            </w: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62B8E">
              <w:rPr>
                <w:b/>
                <w:bCs/>
                <w:lang w:val="ru-RU"/>
              </w:rPr>
              <w:t>Система дыхания.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дыхания, его этапы.Внешнее дыхание. Транспорт газов кровью.Обмен газов в легких и тканях. Показатели деятельности дыхательной системы.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Нервная регуляция дыхания.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Измерение и оценка физиологических показателей организма человека: оценка факторов внешней среды с точки зрения влияния на функции и развитие организма человека в детском, подростковом, юношеском возрасте: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определение частоты дыхания;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lastRenderedPageBreak/>
              <w:t>- спирометрия;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определение времени задержки дыхания при различных физиологических состояниях.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и описание схемы по теме: Возрастные показатели дыхания.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1.6.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Пищеварение и его сущность.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пищеварения.  Пищеварение в ротовой полости, желудке, кишечнике.Всасывание. Регуляция пищеварения со стороны нервной и гуморальной систем.Биохимические основы питания.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Исследование ферментативных свойств слюны.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Решение ситуационных задач и тестов.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пищевого рациона спортсменов.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 w:rsidRPr="00EC0C49">
              <w:rPr>
                <w:i/>
                <w:iCs/>
              </w:rPr>
              <w:t>4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lang w:val="ru-RU"/>
              </w:rPr>
            </w:pPr>
            <w:r w:rsidRPr="00162B8E">
              <w:rPr>
                <w:lang w:val="ru-RU"/>
              </w:rPr>
              <w:t>Подготовка докладов по теме: Строение зубов, их виды. Уход за зубами. Меры по профилактике заболеваний у детей и подростков.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1.7.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Общие закономерности и особенности обмена веществ при занятиях физической культурой.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Особенности обмена веществ в живом организме, его этапы.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Обмен энергии.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Особенности обмена веществ спортсменов.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Определение основного обмена по таблицам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Вычисление по формуле Рида.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Решение ситуационных задач и тестов.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сообщения по теме: Возрастные изменения основного обмена.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1.8.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Выделение.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1</w:t>
            </w: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Характеристика системы выделения. Структурно-функциональная характеристика почки.Механизм образования мочи, ее состав.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Нервная регуляция системы мочеобразования.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Регулирующая функция нервной и эндокринной систем в потоотделении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Определение особенностей выделения кожи.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ответов на вопросы к семинару по темам: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Возрастные особенности выделительной системы.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Нервная и гуморальная регуляция выделительной системы.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492D42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1.9.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Терморегуляция.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Особенности физиологии терморегуляции. Регуляция теплоотдачи.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и определение особенностей теплового баланса.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lang w:val="ru-RU"/>
              </w:rPr>
            </w:pPr>
            <w:r w:rsidRPr="00162B8E">
              <w:rPr>
                <w:lang w:val="ru-RU"/>
              </w:rPr>
              <w:t>Составление и описание схемы по теме: Измерение и оценка физиологических показателей организма человека: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контроль температуры тела в течение дня.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E31A0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Раздел 2.Роль центральной нервной системы в регуляции движений.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2.1.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 xml:space="preserve">Физиология </w:t>
            </w:r>
            <w:r w:rsidRPr="00162B8E">
              <w:rPr>
                <w:b/>
                <w:bCs/>
                <w:lang w:val="ru-RU"/>
              </w:rPr>
              <w:lastRenderedPageBreak/>
              <w:t>возбудимых тканей.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возбудимости, возбуждения.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Потенциал покоя, его природа.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lastRenderedPageBreak/>
              <w:t>Изменение возбудимости при возбуждении.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и определение особенностей возбудимости нервной клетки.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492D42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докладов по теме: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Ионный механизм возникновения потенциала действия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Законы раздражения. Лабильность, ее мера. Оценка возбудимости клетки.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2.2.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Физиология центральной нервной системы.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Функции ЦНС. Рефлекторная деятельность ЦНС.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рефлекса.Классификация рефлексов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Рефлекторная дуга как структурная основа рефлекса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Нервный центр, его свойства.Проведение нервного импульса по нервным волокнам и через синапсы.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рефлекторной дуги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Исследование рефлекторных реакций человека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Определение особенностей строения нейрона.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и описание схемы по теме:Нейрон как структурная и функциональная единица нервной системы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доклада по теме: Торможение в ЦНС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сообщения по теме: Координационная деятельность ЦНС.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961DDF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961DDF">
              <w:rPr>
                <w:b/>
                <w:bCs/>
                <w:lang w:val="ru-RU"/>
              </w:rPr>
              <w:t>Тема 2.3.</w:t>
            </w:r>
          </w:p>
          <w:p w:rsidR="00BE48E8" w:rsidRPr="00961DDF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961DDF">
              <w:rPr>
                <w:b/>
                <w:bCs/>
                <w:lang w:val="ru-RU"/>
              </w:rPr>
              <w:t>Физиология вегетативной нервной системы.</w:t>
            </w:r>
          </w:p>
          <w:p w:rsidR="00BE48E8" w:rsidRPr="00961DDF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961DDF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Симпатическая нервная система.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Парасимпатическая нервная система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Рефлекторная дуга рефлекса вегетативной нервной системы.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961DDF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Оценка функционального состояния человека:</w:t>
            </w:r>
          </w:p>
          <w:p w:rsidR="00BE48E8" w:rsidRPr="00162B8E" w:rsidRDefault="00BE48E8" w:rsidP="00492D4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исследование состояния вегетативной нервной системы</w:t>
            </w:r>
          </w:p>
          <w:p w:rsidR="00BE48E8" w:rsidRPr="00162B8E" w:rsidRDefault="00BE48E8" w:rsidP="00492D4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рефлекторной дуги, рефлекса вегетативной нервной системы</w:t>
            </w:r>
          </w:p>
          <w:p w:rsidR="00BE48E8" w:rsidRPr="00162B8E" w:rsidRDefault="00BE48E8" w:rsidP="00492D4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решение ситуационных задач и тестов.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961DDF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и описание схем по теме: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Общий план строения вегетативной нервной системы.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Центры и афференты вегетативной нервной системы.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961DDF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961DDF">
              <w:rPr>
                <w:b/>
                <w:bCs/>
                <w:lang w:val="ru-RU"/>
              </w:rPr>
              <w:t>Тема 2.4.</w:t>
            </w:r>
          </w:p>
          <w:p w:rsidR="00BE48E8" w:rsidRPr="00961DDF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961DDF">
              <w:rPr>
                <w:b/>
                <w:bCs/>
                <w:lang w:val="ru-RU"/>
              </w:rPr>
              <w:t>Регулирующие функции нервной и эндокринной систем.</w:t>
            </w:r>
          </w:p>
          <w:p w:rsidR="00BE48E8" w:rsidRPr="00961DDF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о регуляции функций организма.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Уровни регуляции: клеточный, гуморальный, нервно-рефлекторный.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Системный принцип регуляции.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841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Определение нервно-рефлекторного уровеня регуляции функций организма человека.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2.5.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Регуляция движений.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Функциональная характеристика скелетной мышцы и механизм ее сокращения.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Виды мышечных сокращений. Сила мышц и ее работа.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Утомление мышц и его профилактика.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Оценка функционального состояния человека и его работоспособности: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динамометрия;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исследование максимального мышечного усилия и силовой выносливости мышц кисти.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опорны конспектов по темам: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Строение поперечно-полосатых мышц.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Свойства скелетных мышц.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2.6.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Роль центральной нервной системы в регуляции движения.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Роль спинного мозга в осуществлении движений.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Двигательные системы ствола мозга. Функции ретикулярной формации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Двигательные функции мозжечка.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Функции промежуточного мозга, базальных ганглиев, лимбической системы.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Физиология коры большого мозга.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Исследование рефлексов спинного мозга: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коленный рефлекс;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ахиллов рефлекс;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- локтевой рефлекс.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Изучение рефлексов продолговатого мозга.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Изучение рефлексов среднего мозга.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Пальценосовая проба.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Симптомы поражения мозжечка.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о писание схем по темам: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Строение спинного мозга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Строение продолговатого мозга, моста, среднего мозга.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Строение мозжечка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Общее строение головного мозга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Строение промежуточного мозга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Структурно-функциональная организация коры.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E31A0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Раздел 3</w:t>
            </w:r>
            <w:r>
              <w:rPr>
                <w:b/>
                <w:bCs/>
                <w:lang w:val="ru-RU"/>
              </w:rPr>
              <w:t>.</w:t>
            </w:r>
            <w:r w:rsidRPr="00162B8E">
              <w:rPr>
                <w:b/>
                <w:bCs/>
                <w:lang w:val="ru-RU"/>
              </w:rPr>
              <w:t>Интегративная деятельность организма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3.1.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Высшая нервная деятельность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Понятие ВНД. Сравнительная характеристика условных и безусловных рефлексов. Созревания условных рефлексов в онтогенезе.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Этапы формирования условных рефлексов у детей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Динамический стереотип, его значение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Торможение условных рефлексов, его виды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Учение о типах ВНД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Особенности физиологии ВНД детей, подростков и молодежи.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Определение механизма образования условных рефлексов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Определение частных типов ВНД.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опорного конспекта по теме: Нейрофизиологические механизмы психических функций: научение, память.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492D42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3.2.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lastRenderedPageBreak/>
              <w:t>Физиология анализаторных систем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Учение И.П. Павлова об анализаторах.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lastRenderedPageBreak/>
              <w:t>Виды рецепторов, их свойства.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Роль слухового и зрительного анализаторов в регуляции произвольных движений.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Физиология кожной рецепции. Роль вестибулярного аппарата в управлении движениями.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Исследование анализаторных систем.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Определение остроты зрения.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492D42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опорного конспекта по темам: Интерорецепция.Обонятельный анализатор.Вкусовой анализатор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опорного конспекта по теме: Исследование тактильной чувствительности кожи.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492D42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E31A0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lang w:val="ru-RU"/>
              </w:rPr>
            </w:pPr>
            <w:r w:rsidRPr="00162B8E">
              <w:rPr>
                <w:b/>
                <w:bCs/>
                <w:lang w:val="ru-RU"/>
              </w:rPr>
              <w:t>Раздел 4</w:t>
            </w:r>
            <w:r>
              <w:rPr>
                <w:b/>
                <w:bCs/>
                <w:lang w:val="ru-RU"/>
              </w:rPr>
              <w:t>.</w:t>
            </w:r>
            <w:r w:rsidRPr="00162B8E">
              <w:rPr>
                <w:b/>
                <w:bCs/>
                <w:lang w:val="ru-RU"/>
              </w:rPr>
              <w:t>Взаимосвязи физических и функциональных возможностей организма.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4.1.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Физиология внутренних органов при физических нагрузках.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lang w:val="ru-RU"/>
              </w:rPr>
            </w:pPr>
            <w:r w:rsidRPr="00162B8E">
              <w:rPr>
                <w:lang w:val="ru-RU"/>
              </w:rPr>
              <w:t>Влияние физической нагрузки на сердечно-сосудистую систему, систему дыхания, пищеварения.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Температура тела в условиях физической нагрузки.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Возрастные особенности биохимического состояния организма.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Исследование деятельности сердца при различных нагрузках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и определение особенностей электрокардиограммы, ее зубцов и интервалов.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Составление и описание схемы по теме: Изменение показателей системы крови под влиянием физических нагрузок у спортсменов.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492D42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4.2.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Физиологические закономерности двигательной активности и процессов восстановления.</w:t>
            </w: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Состояние организма при занятиях спортом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Торможение в ЦНС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Координационная деятельность ЦНС.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Спортивная форма. Утомление, его механизм, профилактика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Адаптивные процессы при тренировке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Функциональные резервы организма.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Тестирование физической работоспособности.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Выявление особенностей нагрузочных тестов для детей.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 w:rsidRPr="00EC0C49">
              <w:rPr>
                <w:i/>
                <w:iCs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Подготовка докладов по темам: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Учет морфофункциональных особенностей, возраста и пола при занятиях физкультурой.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Торможение в ЦНС.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Координационная деятельность ЦНС.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492D42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Тема 4.3.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Механизмы энергетического обеспечения различных видов мышечной деятельности.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C84545" w:rsidRDefault="00BE48E8" w:rsidP="005A7B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Общие представления о биохимической адаптации организма к мышечной деятельности.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Мобилизация энергетических ресурсов организма при мышечной деятельности.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Расчет количества (в г) белков, жиров и углеводов в суточном режиме велогонщика.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 w:rsidRPr="00EC0C49">
              <w:rPr>
                <w:i/>
                <w:iCs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Самостоятельная работа обучающихся</w:t>
            </w:r>
          </w:p>
          <w:p w:rsidR="00BE48E8" w:rsidRPr="00162B8E" w:rsidRDefault="00BE48E8" w:rsidP="00961DDF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Подготовить сообщение по теме: Потребление кислорода при мышечной деятельности.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 w:rsidRPr="00EC0C49">
              <w:rPr>
                <w:i/>
                <w:iCs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lastRenderedPageBreak/>
              <w:t>Тема 4.4.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Биохимические основы развития физических качеств.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</w:p>
        </w:tc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Адаптация к систематической мышечной деятельности.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C84545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Практические занятия: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изменений в метаболизме тренированного организма.</w:t>
            </w:r>
          </w:p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изменений энергетического обмена, вызванных физической нагрузкой.</w:t>
            </w:r>
          </w:p>
          <w:p w:rsidR="00BE48E8" w:rsidRPr="00162B8E" w:rsidRDefault="00BE48E8" w:rsidP="00A94FA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Анализ влияния многолетней тренировки на организм спортсмена.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 w:rsidP="00C84545">
            <w:pPr>
              <w:widowControl/>
              <w:suppressAutoHyphens w:val="0"/>
              <w:autoSpaceDN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DC48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Консультации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6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8E8" w:rsidRPr="00162B8E" w:rsidRDefault="00BE48E8">
            <w:pPr>
              <w:widowControl/>
              <w:suppressAutoHyphens w:val="0"/>
              <w:autoSpaceDN/>
              <w:rPr>
                <w:b/>
                <w:bCs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 w:rsidP="00DC48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Дифференцированный зачет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 xml:space="preserve">Примерная тематика курсовой работы (проекта) </w:t>
            </w:r>
            <w:r w:rsidRPr="00162B8E">
              <w:rPr>
                <w:i/>
                <w:iCs/>
                <w:lang w:val="ru-RU"/>
              </w:rPr>
              <w:t>(если предусмотрены)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B097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70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lang w:val="ru-RU"/>
              </w:rPr>
            </w:pPr>
            <w:r w:rsidRPr="00162B8E">
              <w:rPr>
                <w:lang w:val="ru-RU"/>
              </w:rPr>
              <w:t>Самостоятельная работа обучающихся над курсовой работой (проектом)</w:t>
            </w:r>
            <w:r w:rsidRPr="00162B8E">
              <w:rPr>
                <w:i/>
                <w:iCs/>
                <w:lang w:val="ru-RU"/>
              </w:rPr>
              <w:t xml:space="preserve"> (если предусмотрены)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 w:rsidRPr="00EC0C49">
              <w:rPr>
                <w:i/>
                <w:iCs/>
              </w:rPr>
              <w:t>-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  <w:tr w:rsidR="00BE48E8" w:rsidRPr="00EC0C49">
        <w:trPr>
          <w:trHeight w:val="23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162B8E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right"/>
              <w:rPr>
                <w:b/>
                <w:bCs/>
                <w:lang w:val="ru-RU"/>
              </w:rPr>
            </w:pPr>
            <w:r w:rsidRPr="00162B8E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EC0C49" w:rsidRDefault="00BE48E8" w:rsidP="00DC485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  <w:lang w:val="ru-RU"/>
              </w:rPr>
            </w:pPr>
            <w:r w:rsidRPr="00EC0C49">
              <w:rPr>
                <w:i/>
                <w:iCs/>
                <w:lang w:val="ru-RU"/>
              </w:rPr>
              <w:t>11</w:t>
            </w:r>
            <w:r>
              <w:rPr>
                <w:i/>
                <w:iCs/>
                <w:lang w:val="ru-RU"/>
              </w:rPr>
              <w:t>8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E8" w:rsidRPr="00EC0C49" w:rsidRDefault="00BE48E8">
            <w:pPr>
              <w:widowControl/>
              <w:suppressAutoHyphens w:val="0"/>
              <w:autoSpaceDN/>
              <w:rPr>
                <w:i/>
                <w:iCs/>
              </w:rPr>
            </w:pPr>
          </w:p>
        </w:tc>
      </w:tr>
    </w:tbl>
    <w:p w:rsidR="00BE48E8" w:rsidRPr="00EC0C49" w:rsidRDefault="00BE48E8" w:rsidP="00AF3A88">
      <w:pPr>
        <w:widowControl/>
        <w:suppressAutoHyphens w:val="0"/>
        <w:autoSpaceDN/>
        <w:sectPr w:rsidR="00BE48E8" w:rsidRPr="00EC0C49">
          <w:pgSz w:w="16837" w:h="11905" w:orient="landscape"/>
          <w:pgMar w:top="720" w:right="1134" w:bottom="851" w:left="992" w:header="720" w:footer="709" w:gutter="0"/>
          <w:cols w:space="720"/>
        </w:sectPr>
      </w:pPr>
    </w:p>
    <w:p w:rsidR="00BE48E8" w:rsidRPr="00EC0C49" w:rsidRDefault="00BE48E8" w:rsidP="00CF73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EC0C49">
        <w:rPr>
          <w:b/>
          <w:bCs/>
          <w:caps/>
        </w:rPr>
        <w:lastRenderedPageBreak/>
        <w:t>3. условия реализации программы дисциплины</w:t>
      </w:r>
    </w:p>
    <w:p w:rsidR="00BE48E8" w:rsidRPr="00CF7362" w:rsidRDefault="00BE48E8" w:rsidP="00CF736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r w:rsidRPr="00DB097E">
        <w:rPr>
          <w:b/>
          <w:bCs/>
          <w:sz w:val="28"/>
          <w:szCs w:val="28"/>
          <w:lang w:val="ru-RU"/>
        </w:rPr>
        <w:t xml:space="preserve">3.1. </w:t>
      </w:r>
      <w:r w:rsidRPr="00CF7362">
        <w:rPr>
          <w:b/>
          <w:bCs/>
          <w:sz w:val="28"/>
          <w:szCs w:val="28"/>
          <w:lang w:val="ru-RU"/>
        </w:rPr>
        <w:t>Требования к минимальному материально-техническому обеспечению</w:t>
      </w:r>
    </w:p>
    <w:p w:rsidR="00BE48E8" w:rsidRPr="00CF7362" w:rsidRDefault="00BE48E8" w:rsidP="00CF7362">
      <w:pPr>
        <w:pStyle w:val="Standard"/>
        <w:ind w:firstLine="567"/>
        <w:rPr>
          <w:sz w:val="28"/>
          <w:szCs w:val="28"/>
          <w:lang w:val="ru-RU"/>
        </w:rPr>
      </w:pPr>
      <w:r w:rsidRPr="00CF7362">
        <w:rPr>
          <w:sz w:val="28"/>
          <w:szCs w:val="28"/>
          <w:lang w:val="ru-RU"/>
        </w:rPr>
        <w:t xml:space="preserve"> Реализация программы дисциплины требует наличия учебного кабинета анатомии и физиологии</w:t>
      </w:r>
      <w:r>
        <w:rPr>
          <w:sz w:val="28"/>
          <w:szCs w:val="28"/>
          <w:lang w:val="ru-RU"/>
        </w:rPr>
        <w:t xml:space="preserve"> </w:t>
      </w:r>
      <w:r w:rsidRPr="00CF7362">
        <w:rPr>
          <w:sz w:val="28"/>
          <w:szCs w:val="28"/>
          <w:lang w:val="ru-RU"/>
        </w:rPr>
        <w:t>человека</w:t>
      </w:r>
    </w:p>
    <w:p w:rsidR="00BE48E8" w:rsidRPr="00CF7362" w:rsidRDefault="00BE48E8" w:rsidP="00DC4854">
      <w:pPr>
        <w:pStyle w:val="Standard"/>
        <w:rPr>
          <w:sz w:val="28"/>
          <w:szCs w:val="28"/>
          <w:lang w:val="ru-RU"/>
        </w:rPr>
      </w:pPr>
      <w:r w:rsidRPr="00CF7362">
        <w:rPr>
          <w:sz w:val="28"/>
          <w:szCs w:val="28"/>
          <w:lang w:val="ru-RU"/>
        </w:rPr>
        <w:t xml:space="preserve">Оборудование учебного кабинета: </w:t>
      </w:r>
    </w:p>
    <w:p w:rsidR="00BE48E8" w:rsidRDefault="00BE48E8" w:rsidP="00CF7362">
      <w:pPr>
        <w:jc w:val="both"/>
        <w:rPr>
          <w:sz w:val="28"/>
          <w:szCs w:val="28"/>
        </w:rPr>
      </w:pPr>
      <w:r w:rsidRPr="00CF7362">
        <w:rPr>
          <w:sz w:val="28"/>
          <w:szCs w:val="28"/>
        </w:rPr>
        <w:t xml:space="preserve"> 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sz w:val="28"/>
          <w:szCs w:val="28"/>
        </w:rPr>
        <w:t>.</w:t>
      </w:r>
    </w:p>
    <w:p w:rsidR="00BE48E8" w:rsidRDefault="00BE48E8" w:rsidP="00CF73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обеспечение:</w:t>
      </w:r>
    </w:p>
    <w:p w:rsidR="00BE48E8" w:rsidRPr="000B20DA" w:rsidRDefault="00BE48E8" w:rsidP="00A17DDC">
      <w:pPr>
        <w:rPr>
          <w:sz w:val="28"/>
          <w:szCs w:val="28"/>
        </w:rPr>
      </w:pPr>
      <w:r w:rsidRPr="00A17DDC">
        <w:rPr>
          <w:sz w:val="28"/>
          <w:szCs w:val="28"/>
          <w:lang w:val="en-US"/>
        </w:rPr>
        <w:t>Windows</w:t>
      </w:r>
      <w:r w:rsidRPr="000B20DA">
        <w:rPr>
          <w:sz w:val="28"/>
          <w:szCs w:val="28"/>
        </w:rPr>
        <w:t xml:space="preserve"> 7 </w:t>
      </w:r>
      <w:r w:rsidRPr="00A17DDC">
        <w:rPr>
          <w:sz w:val="28"/>
          <w:szCs w:val="28"/>
          <w:lang w:val="en-US"/>
        </w:rPr>
        <w:t>x</w:t>
      </w:r>
      <w:r w:rsidRPr="000B20DA">
        <w:rPr>
          <w:sz w:val="28"/>
          <w:szCs w:val="28"/>
        </w:rPr>
        <w:t>64</w:t>
      </w:r>
      <w:r w:rsidRPr="000B20DA">
        <w:rPr>
          <w:sz w:val="28"/>
          <w:szCs w:val="28"/>
        </w:rPr>
        <w:tab/>
        <w:t>"</w:t>
      </w:r>
      <w:r w:rsidRPr="00A17DDC">
        <w:rPr>
          <w:sz w:val="28"/>
          <w:szCs w:val="28"/>
        </w:rPr>
        <w:t>Подписка</w:t>
      </w:r>
      <w:r w:rsidRPr="000B20DA">
        <w:rPr>
          <w:sz w:val="28"/>
          <w:szCs w:val="28"/>
        </w:rPr>
        <w:t xml:space="preserve">: </w:t>
      </w:r>
      <w:r w:rsidRPr="00A17DDC">
        <w:rPr>
          <w:sz w:val="28"/>
          <w:szCs w:val="28"/>
          <w:lang w:val="en-US"/>
        </w:rPr>
        <w:t>Microsoft</w:t>
      </w:r>
      <w:r w:rsidRPr="000B20DA">
        <w:rPr>
          <w:sz w:val="28"/>
          <w:szCs w:val="28"/>
        </w:rPr>
        <w:t xml:space="preserve"> </w:t>
      </w:r>
      <w:r w:rsidRPr="00A17DDC">
        <w:rPr>
          <w:sz w:val="28"/>
          <w:szCs w:val="28"/>
          <w:lang w:val="en-US"/>
        </w:rPr>
        <w:t>Imagine</w:t>
      </w:r>
      <w:r w:rsidRPr="000B20DA">
        <w:rPr>
          <w:sz w:val="28"/>
          <w:szCs w:val="28"/>
        </w:rPr>
        <w:t xml:space="preserve"> </w:t>
      </w:r>
      <w:r w:rsidRPr="00A17DDC">
        <w:rPr>
          <w:sz w:val="28"/>
          <w:szCs w:val="28"/>
          <w:lang w:val="en-US"/>
        </w:rPr>
        <w:t>Premium</w:t>
      </w:r>
    </w:p>
    <w:p w:rsidR="00BE48E8" w:rsidRPr="00A17DDC" w:rsidRDefault="00BE48E8" w:rsidP="00A17DDC">
      <w:pPr>
        <w:rPr>
          <w:sz w:val="28"/>
          <w:szCs w:val="28"/>
        </w:rPr>
      </w:pPr>
      <w:r w:rsidRPr="00A17DDC">
        <w:rPr>
          <w:sz w:val="28"/>
          <w:szCs w:val="28"/>
        </w:rPr>
        <w:t>Идентификатор подписки: 61b01ca9-5847-4b61-9246-e77916134874</w:t>
      </w:r>
    </w:p>
    <w:p w:rsidR="00BE48E8" w:rsidRPr="00A17DDC" w:rsidRDefault="00BE48E8" w:rsidP="00A17DDC">
      <w:pPr>
        <w:rPr>
          <w:sz w:val="28"/>
          <w:szCs w:val="28"/>
        </w:rPr>
      </w:pPr>
      <w:r w:rsidRPr="00A17DDC">
        <w:rPr>
          <w:sz w:val="28"/>
          <w:szCs w:val="28"/>
        </w:rPr>
        <w:t>Акт предоставления прав №Tr043209 от 06.09.2016"</w:t>
      </w:r>
    </w:p>
    <w:p w:rsidR="00BE48E8" w:rsidRPr="00A17DDC" w:rsidRDefault="00BE48E8" w:rsidP="00A17DDC">
      <w:pPr>
        <w:jc w:val="both"/>
        <w:rPr>
          <w:sz w:val="28"/>
          <w:szCs w:val="28"/>
        </w:rPr>
      </w:pPr>
      <w:r w:rsidRPr="00A17DDC">
        <w:rPr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:rsidR="00BE48E8" w:rsidRPr="00A17DDC" w:rsidRDefault="00BE48E8" w:rsidP="00DC4854">
      <w:pPr>
        <w:pStyle w:val="Standard"/>
        <w:rPr>
          <w:sz w:val="28"/>
          <w:szCs w:val="28"/>
          <w:lang w:val="ru-RU"/>
        </w:rPr>
      </w:pPr>
    </w:p>
    <w:p w:rsidR="00BE48E8" w:rsidRPr="00CF7362" w:rsidRDefault="00BE48E8" w:rsidP="00A17DDC">
      <w:pPr>
        <w:pStyle w:val="Standard"/>
        <w:rPr>
          <w:sz w:val="28"/>
          <w:szCs w:val="28"/>
          <w:lang w:val="ru-RU"/>
        </w:rPr>
      </w:pPr>
      <w:r w:rsidRPr="00CF7362">
        <w:rPr>
          <w:b/>
          <w:bCs/>
          <w:sz w:val="28"/>
          <w:szCs w:val="28"/>
          <w:lang w:val="ru-RU"/>
        </w:rPr>
        <w:t>3.2. Информационное обеспечение обучения</w:t>
      </w:r>
    </w:p>
    <w:p w:rsidR="00BE48E8" w:rsidRPr="00CF7362" w:rsidRDefault="00BE48E8" w:rsidP="0055794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  <w:r w:rsidRPr="00CF7362">
        <w:rPr>
          <w:b/>
          <w:bCs/>
          <w:sz w:val="28"/>
          <w:szCs w:val="28"/>
          <w:lang w:val="ru-RU"/>
        </w:rPr>
        <w:t>Перечень рекомендуемых учебных изданий, Интернет-ресурсов, дополнительной литературы</w:t>
      </w:r>
    </w:p>
    <w:p w:rsidR="00BE48E8" w:rsidRPr="00CF7362" w:rsidRDefault="005A6EC3" w:rsidP="00085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  <w:r w:rsidR="00BE48E8" w:rsidRPr="00CF7362">
        <w:rPr>
          <w:b/>
          <w:bCs/>
          <w:sz w:val="28"/>
          <w:szCs w:val="28"/>
        </w:rPr>
        <w:t xml:space="preserve">: </w:t>
      </w:r>
    </w:p>
    <w:p w:rsidR="005A6EC3" w:rsidRPr="005A6EC3" w:rsidRDefault="005A6EC3" w:rsidP="006642FE">
      <w:pPr>
        <w:numPr>
          <w:ilvl w:val="0"/>
          <w:numId w:val="33"/>
        </w:numPr>
        <w:rPr>
          <w:sz w:val="28"/>
          <w:szCs w:val="28"/>
        </w:rPr>
      </w:pPr>
      <w:r w:rsidRPr="005A6EC3">
        <w:rPr>
          <w:iCs/>
          <w:sz w:val="28"/>
          <w:szCs w:val="28"/>
        </w:rPr>
        <w:t>Ершов, Ю. А. </w:t>
      </w:r>
      <w:r w:rsidRPr="005A6EC3">
        <w:rPr>
          <w:sz w:val="28"/>
          <w:szCs w:val="28"/>
        </w:rPr>
        <w:t>Биохимия </w:t>
      </w:r>
      <w:r>
        <w:rPr>
          <w:sz w:val="28"/>
          <w:szCs w:val="28"/>
        </w:rPr>
        <w:t>: учебник и практикум для СПО</w:t>
      </w:r>
      <w:r w:rsidRPr="005A6EC3">
        <w:rPr>
          <w:sz w:val="28"/>
          <w:szCs w:val="28"/>
        </w:rPr>
        <w:t> / Ю. А. Ершо</w:t>
      </w:r>
      <w:r>
        <w:rPr>
          <w:sz w:val="28"/>
          <w:szCs w:val="28"/>
        </w:rPr>
        <w:t>в, Н. И. Зайцева ; под ред.</w:t>
      </w:r>
      <w:r w:rsidRPr="005A6EC3">
        <w:rPr>
          <w:sz w:val="28"/>
          <w:szCs w:val="28"/>
        </w:rPr>
        <w:t xml:space="preserve"> С. И. Щукина. — 2-е изд., испр. и доп. — М.</w:t>
      </w:r>
      <w:r>
        <w:rPr>
          <w:sz w:val="28"/>
          <w:szCs w:val="28"/>
        </w:rPr>
        <w:t> :</w:t>
      </w:r>
      <w:r w:rsidRPr="005A6EC3">
        <w:rPr>
          <w:sz w:val="28"/>
          <w:szCs w:val="28"/>
        </w:rPr>
        <w:t xml:space="preserve"> Юрайт, 2022. — 323 с.  -</w:t>
      </w:r>
      <w:r w:rsidRPr="005A6EC3">
        <w:rPr>
          <w:rFonts w:eastAsia="Times New Roman"/>
          <w:sz w:val="28"/>
          <w:szCs w:val="28"/>
        </w:rPr>
        <w:t xml:space="preserve"> ЭБС «ЮРАЙТ».</w:t>
      </w:r>
    </w:p>
    <w:p w:rsidR="005A6EC3" w:rsidRDefault="005A6EC3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AD0">
        <w:rPr>
          <w:rFonts w:ascii="Times New Roman" w:hAnsi="Times New Roman" w:cs="Times New Roman"/>
          <w:sz w:val="28"/>
          <w:szCs w:val="28"/>
        </w:rPr>
        <w:t>Сапин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7AD0">
        <w:rPr>
          <w:rFonts w:ascii="Times New Roman" w:hAnsi="Times New Roman" w:cs="Times New Roman"/>
          <w:sz w:val="28"/>
          <w:szCs w:val="28"/>
        </w:rPr>
        <w:t xml:space="preserve"> М.Р. Анатомия и физиология человека с возрастными особенностями детского организма: учебник для СПО/ Сапин М.Р., Сивоглазов В.И.  – М.: Академия, 2017. – 384 с.</w:t>
      </w:r>
    </w:p>
    <w:p w:rsidR="00BE48E8" w:rsidRPr="00825A8C" w:rsidRDefault="005A6EC3" w:rsidP="006642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</w:t>
      </w:r>
      <w:r w:rsidR="00BE48E8" w:rsidRPr="00DC4854">
        <w:rPr>
          <w:b/>
          <w:bCs/>
          <w:sz w:val="28"/>
          <w:szCs w:val="28"/>
        </w:rPr>
        <w:t xml:space="preserve">: </w:t>
      </w:r>
    </w:p>
    <w:p w:rsidR="00BE48E8" w:rsidRPr="006774F2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F2">
        <w:rPr>
          <w:rFonts w:ascii="Times New Roman" w:hAnsi="Times New Roman" w:cs="Times New Roman"/>
          <w:sz w:val="28"/>
          <w:szCs w:val="28"/>
        </w:rPr>
        <w:t>Емельянов</w:t>
      </w:r>
      <w:r w:rsidR="005A6EC3">
        <w:rPr>
          <w:rFonts w:ascii="Times New Roman" w:hAnsi="Times New Roman" w:cs="Times New Roman"/>
          <w:sz w:val="28"/>
          <w:szCs w:val="28"/>
        </w:rPr>
        <w:t>,</w:t>
      </w:r>
      <w:r w:rsidRPr="006774F2">
        <w:rPr>
          <w:rFonts w:ascii="Times New Roman" w:hAnsi="Times New Roman" w:cs="Times New Roman"/>
          <w:sz w:val="28"/>
          <w:szCs w:val="28"/>
        </w:rPr>
        <w:t xml:space="preserve"> В.В. Биохимия: учеб. пособие / В.В. Емельянов, Н.Е. Максимова, Н.Н. Мочульская. — Екатеринбург: Уральский федеральный университет, 2016. — 132 c. - ЭБС «IPRbooks»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8E8" w:rsidRPr="006774F2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74F2">
        <w:rPr>
          <w:rFonts w:ascii="Times New Roman" w:hAnsi="Times New Roman" w:cs="Times New Roman"/>
          <w:sz w:val="28"/>
          <w:szCs w:val="28"/>
          <w:shd w:val="clear" w:color="auto" w:fill="FFFFFF"/>
        </w:rPr>
        <w:t>Кривенцев, Ю. А.</w:t>
      </w:r>
      <w:r w:rsidRPr="006774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77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Биохимия: строение и роль белков гемоглобинового профиля: учеб. пособие для СПО / Ю. А. Кривенцев, Д. М. Никулина. — 2-е изд., перераб. и доп. — М.:  Юрайт, 2018. — 73 с. - </w:t>
      </w:r>
      <w:r w:rsidRPr="006774F2">
        <w:rPr>
          <w:rFonts w:ascii="Times New Roman" w:hAnsi="Times New Roman" w:cs="Times New Roman"/>
          <w:sz w:val="28"/>
          <w:szCs w:val="28"/>
        </w:rPr>
        <w:t>ЭБС «ЮРАЙТ».</w:t>
      </w:r>
    </w:p>
    <w:p w:rsidR="00BE48E8" w:rsidRPr="006774F2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F2">
        <w:rPr>
          <w:rFonts w:ascii="Times New Roman" w:hAnsi="Times New Roman" w:cs="Times New Roman"/>
          <w:sz w:val="28"/>
          <w:szCs w:val="28"/>
        </w:rPr>
        <w:t>Михайлов</w:t>
      </w:r>
      <w:r w:rsidR="005A6EC3">
        <w:rPr>
          <w:rFonts w:ascii="Times New Roman" w:hAnsi="Times New Roman" w:cs="Times New Roman"/>
          <w:sz w:val="28"/>
          <w:szCs w:val="28"/>
        </w:rPr>
        <w:t>,</w:t>
      </w:r>
      <w:r w:rsidRPr="006774F2">
        <w:rPr>
          <w:rFonts w:ascii="Times New Roman" w:hAnsi="Times New Roman" w:cs="Times New Roman"/>
          <w:sz w:val="28"/>
          <w:szCs w:val="28"/>
        </w:rPr>
        <w:t xml:space="preserve"> С.С. Биохимия двигательной деятельности: учебник для вузов и колледжей физической культуры.— М.: Издательство «Спорт», 2016. — 296 c. - ЭБС «IPRbooks»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8E8" w:rsidRPr="006774F2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F2">
        <w:rPr>
          <w:rFonts w:ascii="Times New Roman" w:hAnsi="Times New Roman" w:cs="Times New Roman"/>
          <w:sz w:val="28"/>
          <w:szCs w:val="28"/>
        </w:rPr>
        <w:t>Михайлов</w:t>
      </w:r>
      <w:r w:rsidR="005A6EC3">
        <w:rPr>
          <w:rFonts w:ascii="Times New Roman" w:hAnsi="Times New Roman" w:cs="Times New Roman"/>
          <w:sz w:val="28"/>
          <w:szCs w:val="28"/>
        </w:rPr>
        <w:t>,</w:t>
      </w:r>
      <w:r w:rsidRPr="006774F2">
        <w:rPr>
          <w:rFonts w:ascii="Times New Roman" w:hAnsi="Times New Roman" w:cs="Times New Roman"/>
          <w:sz w:val="28"/>
          <w:szCs w:val="28"/>
        </w:rPr>
        <w:t xml:space="preserve"> С.С. Спортивная биохимия: учебник для вузов и колледжей физической культуры. — М.: Советский спорт, 2013. — 348 c. - ЭБС «IPRbooks»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8E8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F2">
        <w:rPr>
          <w:rFonts w:ascii="Times New Roman" w:hAnsi="Times New Roman" w:cs="Times New Roman"/>
          <w:sz w:val="28"/>
          <w:szCs w:val="28"/>
          <w:shd w:val="clear" w:color="auto" w:fill="FFFFFF"/>
        </w:rPr>
        <w:t>Павлов, И. П.</w:t>
      </w:r>
      <w:r w:rsidRPr="006774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774F2">
        <w:rPr>
          <w:rFonts w:ascii="Times New Roman" w:hAnsi="Times New Roman" w:cs="Times New Roman"/>
          <w:sz w:val="28"/>
          <w:szCs w:val="28"/>
          <w:shd w:val="clear" w:color="auto" w:fill="FFFFFF"/>
        </w:rPr>
        <w:t>Физиология. Избранные труды / И. П. Павлов. — 2-е изд., стер. — М.: Юрайт, 2018. — 394 с.</w:t>
      </w:r>
      <w:r w:rsidRPr="006774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- </w:t>
      </w:r>
      <w:r w:rsidRPr="006774F2">
        <w:rPr>
          <w:rFonts w:ascii="Times New Roman" w:hAnsi="Times New Roman" w:cs="Times New Roman"/>
          <w:sz w:val="28"/>
          <w:szCs w:val="28"/>
        </w:rPr>
        <w:t>ЭБС «ЮРАЙТ».</w:t>
      </w:r>
    </w:p>
    <w:p w:rsidR="005A6EC3" w:rsidRPr="005A6EC3" w:rsidRDefault="005A6EC3" w:rsidP="006642FE">
      <w:pPr>
        <w:numPr>
          <w:ilvl w:val="0"/>
          <w:numId w:val="33"/>
        </w:numPr>
        <w:rPr>
          <w:sz w:val="28"/>
          <w:szCs w:val="28"/>
        </w:rPr>
      </w:pPr>
      <w:r w:rsidRPr="005A6EC3">
        <w:rPr>
          <w:sz w:val="28"/>
          <w:szCs w:val="28"/>
        </w:rPr>
        <w:t>Проскурина, И.К. Биохимия: учебник / Проскурина И.К.  – М.: Академия, 2014. – 336 с.</w:t>
      </w:r>
    </w:p>
    <w:p w:rsidR="00BE48E8" w:rsidRPr="005A6EC3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EC3">
        <w:rPr>
          <w:rFonts w:ascii="Times New Roman" w:hAnsi="Times New Roman" w:cs="Times New Roman"/>
          <w:sz w:val="28"/>
          <w:szCs w:val="28"/>
        </w:rPr>
        <w:lastRenderedPageBreak/>
        <w:t>Тихонов</w:t>
      </w:r>
      <w:r w:rsidR="005A6EC3" w:rsidRPr="005A6EC3">
        <w:rPr>
          <w:rFonts w:ascii="Times New Roman" w:hAnsi="Times New Roman" w:cs="Times New Roman"/>
          <w:sz w:val="28"/>
          <w:szCs w:val="28"/>
        </w:rPr>
        <w:t>,</w:t>
      </w:r>
      <w:r w:rsidRPr="005A6EC3">
        <w:rPr>
          <w:rFonts w:ascii="Times New Roman" w:hAnsi="Times New Roman" w:cs="Times New Roman"/>
          <w:sz w:val="28"/>
          <w:szCs w:val="28"/>
        </w:rPr>
        <w:t xml:space="preserve"> Г.П. Основы биохимии: учеб. пособие / Г.П. Тихонов, Т.А. Юдина.— М.: Московская государственная академия водного транспорта, 2014. — 179 c. - ЭБС «IPRbooks».</w:t>
      </w:r>
    </w:p>
    <w:p w:rsidR="00BE48E8" w:rsidRPr="005A6EC3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EC3">
        <w:rPr>
          <w:rFonts w:ascii="Times New Roman" w:hAnsi="Times New Roman" w:cs="Times New Roman"/>
          <w:sz w:val="28"/>
          <w:szCs w:val="28"/>
        </w:rPr>
        <w:t>Чинкин</w:t>
      </w:r>
      <w:r w:rsidR="005A6EC3" w:rsidRPr="005A6EC3">
        <w:rPr>
          <w:rFonts w:ascii="Times New Roman" w:hAnsi="Times New Roman" w:cs="Times New Roman"/>
          <w:sz w:val="28"/>
          <w:szCs w:val="28"/>
        </w:rPr>
        <w:t>,</w:t>
      </w:r>
      <w:r w:rsidRPr="005A6EC3">
        <w:rPr>
          <w:rFonts w:ascii="Times New Roman" w:hAnsi="Times New Roman" w:cs="Times New Roman"/>
          <w:sz w:val="28"/>
          <w:szCs w:val="28"/>
        </w:rPr>
        <w:t xml:space="preserve"> А.С. Физиология спорта: учеб. пособие / А.С. Чинкин, А.С. Назаренко.— М.: Издательство «Спорт», 2016. — 120 c. - ЭБС «IPRbooks».</w:t>
      </w:r>
    </w:p>
    <w:p w:rsidR="005A6EC3" w:rsidRPr="005A6EC3" w:rsidRDefault="005A6EC3" w:rsidP="006642FE">
      <w:pPr>
        <w:numPr>
          <w:ilvl w:val="0"/>
          <w:numId w:val="33"/>
        </w:numPr>
        <w:rPr>
          <w:sz w:val="28"/>
          <w:szCs w:val="28"/>
        </w:rPr>
      </w:pPr>
      <w:r w:rsidRPr="005A6EC3">
        <w:rPr>
          <w:sz w:val="28"/>
          <w:szCs w:val="28"/>
        </w:rPr>
        <w:t>Биохимия спорта с основами спортивной фармаколо</w:t>
      </w:r>
      <w:r>
        <w:rPr>
          <w:sz w:val="28"/>
          <w:szCs w:val="28"/>
        </w:rPr>
        <w:t>гии : учебное пособие для СПО</w:t>
      </w:r>
      <w:r w:rsidRPr="005A6EC3">
        <w:rPr>
          <w:sz w:val="28"/>
          <w:szCs w:val="28"/>
        </w:rPr>
        <w:t> / Л. В. Капилевич, Е. Ю. Дьякова, Е. В. Кошельская, В. И. Андреев. — М. : Юрайт, 202</w:t>
      </w:r>
      <w:r w:rsidR="00F1283D" w:rsidRPr="00F1283D">
        <w:rPr>
          <w:sz w:val="28"/>
          <w:szCs w:val="28"/>
        </w:rPr>
        <w:t>1</w:t>
      </w:r>
      <w:r w:rsidRPr="005A6EC3">
        <w:rPr>
          <w:sz w:val="28"/>
          <w:szCs w:val="28"/>
        </w:rPr>
        <w:t>. — 151 с. -</w:t>
      </w:r>
      <w:r w:rsidRPr="005A6EC3">
        <w:rPr>
          <w:rFonts w:eastAsia="Times New Roman"/>
          <w:sz w:val="28"/>
          <w:szCs w:val="28"/>
        </w:rPr>
        <w:t xml:space="preserve"> ЭБС «ЮРАЙТ».</w:t>
      </w:r>
    </w:p>
    <w:p w:rsidR="005A6EC3" w:rsidRPr="005A6EC3" w:rsidRDefault="005A6EC3" w:rsidP="006642FE">
      <w:pPr>
        <w:numPr>
          <w:ilvl w:val="0"/>
          <w:numId w:val="33"/>
        </w:numPr>
        <w:rPr>
          <w:sz w:val="28"/>
          <w:szCs w:val="28"/>
        </w:rPr>
      </w:pPr>
      <w:r w:rsidRPr="005A6EC3">
        <w:rPr>
          <w:iCs/>
          <w:sz w:val="28"/>
          <w:szCs w:val="28"/>
        </w:rPr>
        <w:t>Капилевич, Л. В. </w:t>
      </w:r>
      <w:r w:rsidRPr="005A6EC3">
        <w:rPr>
          <w:sz w:val="28"/>
          <w:szCs w:val="28"/>
        </w:rPr>
        <w:t>Физиология человека. Сп</w:t>
      </w:r>
      <w:r>
        <w:rPr>
          <w:sz w:val="28"/>
          <w:szCs w:val="28"/>
        </w:rPr>
        <w:t>орт : учебное пособие для СПО</w:t>
      </w:r>
      <w:r w:rsidRPr="005A6EC3">
        <w:rPr>
          <w:sz w:val="28"/>
          <w:szCs w:val="28"/>
        </w:rPr>
        <w:t> / Л. В</w:t>
      </w:r>
      <w:r>
        <w:rPr>
          <w:sz w:val="28"/>
          <w:szCs w:val="28"/>
        </w:rPr>
        <w:t>. Капилевич. — М. :</w:t>
      </w:r>
      <w:r w:rsidRPr="005A6EC3">
        <w:rPr>
          <w:sz w:val="28"/>
          <w:szCs w:val="28"/>
        </w:rPr>
        <w:t xml:space="preserve"> Юрайт, 202</w:t>
      </w:r>
      <w:r w:rsidR="00F1283D" w:rsidRPr="00F1283D">
        <w:rPr>
          <w:sz w:val="28"/>
          <w:szCs w:val="28"/>
        </w:rPr>
        <w:t>1</w:t>
      </w:r>
      <w:r w:rsidRPr="005A6EC3">
        <w:rPr>
          <w:sz w:val="28"/>
          <w:szCs w:val="28"/>
        </w:rPr>
        <w:t>. — 141 с.  -</w:t>
      </w:r>
      <w:r w:rsidRPr="005A6EC3">
        <w:rPr>
          <w:rFonts w:eastAsia="Times New Roman"/>
          <w:sz w:val="28"/>
          <w:szCs w:val="28"/>
        </w:rPr>
        <w:t xml:space="preserve"> ЭБС «ЮРАЙТ».</w:t>
      </w:r>
    </w:p>
    <w:p w:rsidR="005A6EC3" w:rsidRPr="005A6EC3" w:rsidRDefault="005A6EC3" w:rsidP="006642FE">
      <w:pPr>
        <w:numPr>
          <w:ilvl w:val="0"/>
          <w:numId w:val="33"/>
        </w:numPr>
        <w:rPr>
          <w:sz w:val="28"/>
          <w:szCs w:val="28"/>
        </w:rPr>
      </w:pPr>
      <w:r w:rsidRPr="005A6EC3">
        <w:rPr>
          <w:iCs/>
          <w:sz w:val="28"/>
          <w:szCs w:val="28"/>
        </w:rPr>
        <w:t>Кривенцев, Ю. А. </w:t>
      </w:r>
      <w:r w:rsidRPr="005A6EC3">
        <w:rPr>
          <w:sz w:val="28"/>
          <w:szCs w:val="28"/>
        </w:rPr>
        <w:t>Биохимия: строение и роль белков гемоглобинового профиля : учебное пособие дл</w:t>
      </w:r>
      <w:r>
        <w:rPr>
          <w:sz w:val="28"/>
          <w:szCs w:val="28"/>
        </w:rPr>
        <w:t>я СПО</w:t>
      </w:r>
      <w:r w:rsidRPr="005A6EC3">
        <w:rPr>
          <w:sz w:val="28"/>
          <w:szCs w:val="28"/>
        </w:rPr>
        <w:t> / Ю. А. Кривенцев, Д. М. Никулина. — 2-е изд., перераб. и доп. — М.</w:t>
      </w:r>
      <w:r>
        <w:rPr>
          <w:sz w:val="28"/>
          <w:szCs w:val="28"/>
        </w:rPr>
        <w:t> :</w:t>
      </w:r>
      <w:r w:rsidRPr="005A6EC3">
        <w:rPr>
          <w:sz w:val="28"/>
          <w:szCs w:val="28"/>
        </w:rPr>
        <w:t>Юрайт, 2022. — 73 с. -</w:t>
      </w:r>
      <w:r w:rsidRPr="005A6EC3">
        <w:rPr>
          <w:rFonts w:eastAsia="Times New Roman"/>
          <w:sz w:val="28"/>
          <w:szCs w:val="28"/>
        </w:rPr>
        <w:t xml:space="preserve"> ЭБС «ЮРАЙТ».</w:t>
      </w:r>
    </w:p>
    <w:p w:rsidR="005A6EC3" w:rsidRPr="005A6EC3" w:rsidRDefault="005A6EC3" w:rsidP="006642FE">
      <w:pPr>
        <w:numPr>
          <w:ilvl w:val="0"/>
          <w:numId w:val="33"/>
        </w:numPr>
        <w:rPr>
          <w:sz w:val="28"/>
          <w:szCs w:val="28"/>
        </w:rPr>
      </w:pPr>
      <w:r w:rsidRPr="005A6EC3">
        <w:rPr>
          <w:iCs/>
          <w:sz w:val="28"/>
          <w:szCs w:val="28"/>
        </w:rPr>
        <w:t>Осипова, Г. Е. </w:t>
      </w:r>
      <w:r w:rsidRPr="005A6EC3">
        <w:rPr>
          <w:sz w:val="28"/>
          <w:szCs w:val="28"/>
        </w:rPr>
        <w:t>Биохимия спо</w:t>
      </w:r>
      <w:r>
        <w:rPr>
          <w:sz w:val="28"/>
          <w:szCs w:val="28"/>
        </w:rPr>
        <w:t>рта : учебное пособие для СПО</w:t>
      </w:r>
      <w:r w:rsidRPr="005A6EC3">
        <w:rPr>
          <w:sz w:val="28"/>
          <w:szCs w:val="28"/>
        </w:rPr>
        <w:t> / Г. Е. Осипова, И. М. Сычева, А. В. Осипов. — 2-е изд., испр. — М.</w:t>
      </w:r>
      <w:r>
        <w:rPr>
          <w:sz w:val="28"/>
          <w:szCs w:val="28"/>
        </w:rPr>
        <w:t xml:space="preserve"> : </w:t>
      </w:r>
      <w:r w:rsidRPr="005A6EC3">
        <w:rPr>
          <w:sz w:val="28"/>
          <w:szCs w:val="28"/>
        </w:rPr>
        <w:t xml:space="preserve"> Юрайт, 202</w:t>
      </w:r>
      <w:r w:rsidR="00F1283D" w:rsidRPr="00F1283D">
        <w:rPr>
          <w:sz w:val="28"/>
          <w:szCs w:val="28"/>
        </w:rPr>
        <w:t>1</w:t>
      </w:r>
      <w:r w:rsidRPr="005A6EC3">
        <w:rPr>
          <w:sz w:val="28"/>
          <w:szCs w:val="28"/>
        </w:rPr>
        <w:t>. — 135 с. -</w:t>
      </w:r>
      <w:r w:rsidRPr="005A6EC3">
        <w:rPr>
          <w:rFonts w:eastAsia="Times New Roman"/>
          <w:sz w:val="28"/>
          <w:szCs w:val="28"/>
        </w:rPr>
        <w:t xml:space="preserve"> ЭБС «ЮРАЙТ».</w:t>
      </w:r>
    </w:p>
    <w:p w:rsidR="005A6EC3" w:rsidRPr="005A6EC3" w:rsidRDefault="005A6EC3" w:rsidP="006642FE">
      <w:pPr>
        <w:numPr>
          <w:ilvl w:val="0"/>
          <w:numId w:val="33"/>
        </w:numPr>
        <w:rPr>
          <w:sz w:val="28"/>
          <w:szCs w:val="28"/>
        </w:rPr>
      </w:pPr>
      <w:r w:rsidRPr="005A6EC3">
        <w:rPr>
          <w:iCs/>
          <w:sz w:val="28"/>
          <w:szCs w:val="28"/>
        </w:rPr>
        <w:t>Капилевич, Л. В. </w:t>
      </w:r>
      <w:r w:rsidRPr="005A6EC3">
        <w:rPr>
          <w:sz w:val="28"/>
          <w:szCs w:val="28"/>
        </w:rPr>
        <w:t>Физиология человека. Сп</w:t>
      </w:r>
      <w:r>
        <w:rPr>
          <w:sz w:val="28"/>
          <w:szCs w:val="28"/>
        </w:rPr>
        <w:t>орт : учебное пособие для  СПО</w:t>
      </w:r>
      <w:r w:rsidRPr="005A6EC3">
        <w:rPr>
          <w:sz w:val="28"/>
          <w:szCs w:val="28"/>
        </w:rPr>
        <w:t> / Л. В</w:t>
      </w:r>
      <w:r>
        <w:rPr>
          <w:sz w:val="28"/>
          <w:szCs w:val="28"/>
        </w:rPr>
        <w:t>. Капилевич. — М. :</w:t>
      </w:r>
      <w:r w:rsidRPr="005A6EC3">
        <w:rPr>
          <w:sz w:val="28"/>
          <w:szCs w:val="28"/>
        </w:rPr>
        <w:t xml:space="preserve"> Юрайт, 202</w:t>
      </w:r>
      <w:r w:rsidR="00F1283D" w:rsidRPr="009F13AF">
        <w:rPr>
          <w:sz w:val="28"/>
          <w:szCs w:val="28"/>
        </w:rPr>
        <w:t>1</w:t>
      </w:r>
      <w:r w:rsidRPr="005A6EC3">
        <w:rPr>
          <w:sz w:val="28"/>
          <w:szCs w:val="28"/>
        </w:rPr>
        <w:t>. — 141 с.  -</w:t>
      </w:r>
      <w:r w:rsidRPr="005A6EC3">
        <w:rPr>
          <w:rFonts w:eastAsia="Times New Roman"/>
          <w:sz w:val="28"/>
          <w:szCs w:val="28"/>
        </w:rPr>
        <w:t xml:space="preserve"> ЭБС «ЮРАЙТ».</w:t>
      </w:r>
    </w:p>
    <w:p w:rsidR="005A6EC3" w:rsidRPr="005A6EC3" w:rsidRDefault="005A6EC3" w:rsidP="006642FE">
      <w:pPr>
        <w:ind w:left="720"/>
        <w:rPr>
          <w:sz w:val="28"/>
          <w:szCs w:val="28"/>
        </w:rPr>
      </w:pPr>
    </w:p>
    <w:p w:rsidR="005A6EC3" w:rsidRPr="006774F2" w:rsidRDefault="005A6EC3" w:rsidP="006642FE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E8" w:rsidRPr="00DC4854" w:rsidRDefault="00BE48E8" w:rsidP="006642FE">
      <w:pPr>
        <w:jc w:val="both"/>
        <w:rPr>
          <w:b/>
          <w:bCs/>
          <w:sz w:val="28"/>
          <w:szCs w:val="28"/>
        </w:rPr>
      </w:pPr>
      <w:r w:rsidRPr="005B1ABC">
        <w:rPr>
          <w:sz w:val="28"/>
          <w:szCs w:val="28"/>
        </w:rPr>
        <w:t xml:space="preserve"> </w:t>
      </w:r>
      <w:r w:rsidRPr="00DC4854">
        <w:rPr>
          <w:b/>
          <w:bCs/>
          <w:sz w:val="28"/>
          <w:szCs w:val="28"/>
        </w:rPr>
        <w:t>Интернет ресурсы:</w:t>
      </w:r>
    </w:p>
    <w:p w:rsidR="00BE48E8" w:rsidRPr="00627AD0" w:rsidRDefault="00BE48E8" w:rsidP="006642FE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AD0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основной образовательной программы начального общего образования. Гигиенические требования. </w:t>
      </w:r>
      <w:hyperlink r:id="rId8" w:history="1">
        <w:r w:rsidRPr="00627AD0">
          <w:rPr>
            <w:rFonts w:ascii="Times New Roman" w:hAnsi="Times New Roman" w:cs="Times New Roman"/>
            <w:sz w:val="28"/>
            <w:szCs w:val="28"/>
          </w:rPr>
          <w:t>http://standart.edu.ru/catalog.aspx?CatalogId=742</w:t>
        </w:r>
      </w:hyperlink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</w:p>
    <w:p w:rsidR="005C686C" w:rsidRDefault="005C686C" w:rsidP="005C686C">
      <w:pPr>
        <w:pStyle w:val="Standard"/>
        <w:rPr>
          <w:lang w:val="ru-RU"/>
        </w:rPr>
      </w:pPr>
    </w:p>
    <w:p w:rsidR="005C686C" w:rsidRDefault="005C686C" w:rsidP="005C686C">
      <w:pPr>
        <w:pStyle w:val="Standard"/>
        <w:rPr>
          <w:lang w:val="ru-RU"/>
        </w:rPr>
      </w:pPr>
    </w:p>
    <w:p w:rsidR="005C686C" w:rsidRDefault="005C686C" w:rsidP="005C686C">
      <w:pPr>
        <w:pStyle w:val="Standard"/>
        <w:rPr>
          <w:lang w:val="ru-RU"/>
        </w:rPr>
      </w:pPr>
    </w:p>
    <w:p w:rsidR="005C686C" w:rsidRDefault="005C686C" w:rsidP="005C686C">
      <w:pPr>
        <w:pStyle w:val="Standard"/>
        <w:rPr>
          <w:lang w:val="ru-RU"/>
        </w:rPr>
      </w:pPr>
    </w:p>
    <w:p w:rsidR="005C686C" w:rsidRDefault="005C686C" w:rsidP="005C686C">
      <w:pPr>
        <w:pStyle w:val="Standard"/>
        <w:rPr>
          <w:lang w:val="ru-RU"/>
        </w:rPr>
      </w:pPr>
    </w:p>
    <w:p w:rsidR="00BE48E8" w:rsidRDefault="00BE48E8" w:rsidP="005579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  <w:lang w:val="ru-RU"/>
        </w:rPr>
      </w:pPr>
      <w:r w:rsidRPr="00DC4854">
        <w:rPr>
          <w:b/>
          <w:bCs/>
          <w:caps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DC4854">
        <w:rPr>
          <w:b/>
          <w:bCs/>
          <w:caps/>
          <w:sz w:val="28"/>
          <w:szCs w:val="28"/>
          <w:lang w:val="ru-RU"/>
        </w:rPr>
        <w:t>Дисциплины</w:t>
      </w:r>
    </w:p>
    <w:p w:rsidR="00BE48E8" w:rsidRPr="0055794C" w:rsidRDefault="00BE48E8" w:rsidP="0055794C">
      <w:pPr>
        <w:pStyle w:val="Standard"/>
        <w:rPr>
          <w:lang w:val="ru-RU"/>
        </w:rPr>
      </w:pPr>
    </w:p>
    <w:p w:rsidR="00BE48E8" w:rsidRPr="00DC4854" w:rsidRDefault="00BE48E8" w:rsidP="00AF3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  <w:lang w:val="ru-RU"/>
        </w:rPr>
      </w:pPr>
      <w:r w:rsidRPr="00DC4854">
        <w:rPr>
          <w:b/>
          <w:bCs/>
          <w:sz w:val="28"/>
          <w:szCs w:val="28"/>
          <w:lang w:val="ru-RU"/>
        </w:rPr>
        <w:t>Контроль</w:t>
      </w:r>
      <w:r>
        <w:rPr>
          <w:b/>
          <w:bCs/>
          <w:sz w:val="28"/>
          <w:szCs w:val="28"/>
          <w:lang w:val="ru-RU"/>
        </w:rPr>
        <w:t xml:space="preserve"> </w:t>
      </w:r>
      <w:r w:rsidRPr="00DC4854">
        <w:rPr>
          <w:b/>
          <w:bCs/>
          <w:sz w:val="28"/>
          <w:szCs w:val="28"/>
          <w:lang w:val="ru-RU"/>
        </w:rPr>
        <w:t>и оценка</w:t>
      </w:r>
      <w:r w:rsidRPr="00DC4854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495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11"/>
        <w:gridCol w:w="4884"/>
      </w:tblGrid>
      <w:tr w:rsidR="00BE48E8" w:rsidRPr="00DC485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E8" w:rsidRPr="00DC4854" w:rsidRDefault="00BE48E8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 w:rsidRPr="00DC4854">
              <w:rPr>
                <w:b/>
                <w:bCs/>
                <w:lang w:val="ru-RU"/>
              </w:rPr>
              <w:t>Результаты обучения</w:t>
            </w:r>
          </w:p>
          <w:p w:rsidR="00BE48E8" w:rsidRPr="00DC4854" w:rsidRDefault="00BE48E8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C4854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E8" w:rsidRPr="00DC4854" w:rsidRDefault="00BE48E8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 w:rsidRPr="00DC4854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BE48E8" w:rsidRPr="00DC485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C4854" w:rsidRDefault="00BE48E8">
            <w:pPr>
              <w:pStyle w:val="Standard"/>
              <w:snapToGrid w:val="0"/>
              <w:rPr>
                <w:lang w:val="ru-RU"/>
              </w:rPr>
            </w:pPr>
            <w:r w:rsidRPr="00DC4854">
              <w:rPr>
                <w:lang w:val="ru-RU"/>
              </w:rPr>
              <w:t>Умения: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измерять и оценивать физиологические показатели организма человека;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оценивать функциональное состояние человека и его работоспособность, в том числе с помощью лабораторных методов;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оценивать факторы внешней среды с точки зрения влияния на функционирование и развитие организма человека в детском, подростковом и юношеском возрасте;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использовать знания биохимии для определения нагрузок при занятиях физической культурой;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применять знания по физиологии и биохимии при изучении профессиональных модулей.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Знания: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понятия метаболизма, гомеостаза, физиологической адаптации человека;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регулирующие функции нервной и эндокринной систем;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роль центральной нервной системы в регуляции движений;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особенности физиологии детей, подростков и молодежи;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взаимосвязи физических нагрузок и функциональных возможностей организма;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физиологические закономерности двигательной активности процессов восстановления;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механизмы энергетического обеспечения различных видов мышечной деятельности;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биохимические основы развития физических качеств;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биохимические основы питания;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 xml:space="preserve">общие закономерности и особенности </w:t>
            </w:r>
            <w:r w:rsidRPr="00DC4854">
              <w:rPr>
                <w:lang w:val="ru-RU"/>
              </w:rPr>
              <w:lastRenderedPageBreak/>
              <w:t>обмена веществ при занятиях физической культурой;</w:t>
            </w:r>
          </w:p>
          <w:p w:rsidR="00BE48E8" w:rsidRPr="00DC4854" w:rsidRDefault="00BE48E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C4854">
              <w:rPr>
                <w:lang w:val="ru-RU"/>
              </w:rPr>
              <w:t>возрастные особенности биохимического состояния организма.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lang w:val="ru-RU"/>
              </w:rPr>
            </w:pPr>
            <w:r w:rsidRPr="00DC4854">
              <w:rPr>
                <w:i/>
                <w:iCs/>
                <w:lang w:val="ru-RU"/>
              </w:rPr>
              <w:t>Наблюдение и оценка выполнения заданий на практических занятиях, устных ответах на вопросы.</w:t>
            </w: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i/>
                <w:iCs/>
                <w:lang w:val="ru-RU"/>
              </w:rPr>
            </w:pPr>
          </w:p>
          <w:p w:rsidR="00BE48E8" w:rsidRPr="00DC4854" w:rsidRDefault="00BE48E8">
            <w:pPr>
              <w:pStyle w:val="Standard"/>
              <w:snapToGrid w:val="0"/>
              <w:rPr>
                <w:lang w:val="ru-RU"/>
              </w:rPr>
            </w:pPr>
            <w:r w:rsidRPr="00DC4854">
              <w:rPr>
                <w:i/>
                <w:iCs/>
                <w:lang w:val="ru-RU"/>
              </w:rPr>
              <w:t>Оценка выполнения устных заданий, письменных терминологических диктантов результатов тестирования, выполнения самостоятельной работы, устных ответах на уроках, зачетах, экзамене.</w:t>
            </w:r>
          </w:p>
        </w:tc>
      </w:tr>
    </w:tbl>
    <w:p w:rsidR="00BE48E8" w:rsidRPr="00DC4854" w:rsidRDefault="00BE48E8" w:rsidP="00AF3A88">
      <w:pPr>
        <w:pStyle w:val="Standard"/>
        <w:autoSpaceDE w:val="0"/>
        <w:rPr>
          <w:caps/>
          <w:lang w:val="ru-RU"/>
        </w:rPr>
      </w:pPr>
    </w:p>
    <w:p w:rsidR="00BE48E8" w:rsidRDefault="00BE48E8"/>
    <w:p w:rsidR="00BE48E8" w:rsidRPr="006640C0" w:rsidRDefault="00BE48E8" w:rsidP="005C686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C0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промежуточного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40C0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</w:t>
      </w:r>
    </w:p>
    <w:p w:rsidR="00BE48E8" w:rsidRPr="00382E12" w:rsidRDefault="00BE48E8" w:rsidP="005C686C">
      <w:pPr>
        <w:pStyle w:val="ad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6640C0">
        <w:rPr>
          <w:rFonts w:ascii="Times New Roman" w:hAnsi="Times New Roman" w:cs="Times New Roman"/>
          <w:b/>
          <w:bCs/>
          <w:sz w:val="28"/>
          <w:szCs w:val="28"/>
        </w:rPr>
        <w:t>знаний по дисциплине</w:t>
      </w:r>
    </w:p>
    <w:p w:rsidR="00BE48E8" w:rsidRPr="006640C0" w:rsidRDefault="00BE48E8" w:rsidP="00762969">
      <w:pPr>
        <w:pStyle w:val="ad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C0">
        <w:rPr>
          <w:rFonts w:ascii="Times New Roman" w:hAnsi="Times New Roman" w:cs="Times New Roman"/>
          <w:sz w:val="28"/>
          <w:szCs w:val="28"/>
        </w:rPr>
        <w:t>Материалы для контроля знаний студентов разрабатываются в соответствии с едиными принципами и правилами контроля знаний. Задания для текущего контроля, проводимого в рамках практических занятий, могут включать устные и письменные вопросы, тестовые задания и пр. Зачетный материал (устные вопросы, тесты) должен соответствовать типовой и рабочей программам по дисциплине и отражать ее основное содержание. Экзаменационные материалы разрабатываются, обсуждаются и утверждаются решением ПЦК. В программу включается список литературы (основной и дополнительной), отражающий круг вопросов, необходимых студенту для подготовки и сдачи текущей и итоговой форм контроля знаний, а также для выполнения заданий самостоятельной работы. Список литературы, рекомендуемый для всех видов работы студентов, содержит необходимое оптимальное количество наименований, обеспечивающий полный охват содержания дисциплины на современном научном и методическом уровнях.</w:t>
      </w:r>
    </w:p>
    <w:p w:rsidR="00BE48E8" w:rsidRPr="00542796" w:rsidRDefault="00BE48E8" w:rsidP="00571A78">
      <w:pPr>
        <w:pStyle w:val="Default"/>
        <w:jc w:val="center"/>
        <w:rPr>
          <w:sz w:val="28"/>
          <w:szCs w:val="28"/>
        </w:rPr>
      </w:pPr>
      <w:r w:rsidRPr="00542796">
        <w:rPr>
          <w:b/>
          <w:bCs/>
          <w:sz w:val="28"/>
          <w:szCs w:val="28"/>
        </w:rPr>
        <w:t>Типовые задания для дифференцированного зачета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b/>
          <w:bCs/>
          <w:sz w:val="28"/>
          <w:szCs w:val="28"/>
        </w:rPr>
        <w:t xml:space="preserve">КРОВЬ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b/>
          <w:bCs/>
          <w:sz w:val="28"/>
          <w:szCs w:val="28"/>
        </w:rPr>
        <w:t xml:space="preserve">Вариант 1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1. Понятие периферическая кровь – это….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2. Какая функция крови заключается в переносе всех необходимых веществ, для жизнедеятельности организма - 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3. Какая функция крови обеспечивает участие крови в переносе тепла - 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4. Какая функция крови играет важную роль в формировании иммунитета - 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5. Органы кроветворения и кроверазрушения – это …..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6. Форменные элементы крови – это…..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7. Общее количество крови у взрослого человека -….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8. Красные кровяные клетки – это….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9. Гемопоэз – это…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10. Мышечный гемоглобин – это….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11. Какие форменные элементы крови связывают и переносят кислород -….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12. Каким форменным элементам крови принадлежит ведущая роль в свёртывании крови - …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13. Состав плазмы крови - 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lastRenderedPageBreak/>
        <w:t xml:space="preserve">14. Два основных механизма регуляции крови – это…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15. Что стимулирует гипоталамус через симпатический отдел вегетативной нервной системы…..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16. Увеличение числа лейкоцитов в периферической крови называется 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17. Какие форменные элементы крови образуются в костном мозге….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18. Наиболее важные клетки защиты организма от бактерий и их токсинов – это…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19. Какие клетки крови осуществляют синтез гепарина, входящего в антисвертывающую систему крови…..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b/>
          <w:bCs/>
          <w:sz w:val="28"/>
          <w:szCs w:val="28"/>
        </w:rPr>
        <w:t xml:space="preserve">КРОВЬ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b/>
          <w:bCs/>
          <w:sz w:val="28"/>
          <w:szCs w:val="28"/>
        </w:rPr>
        <w:t xml:space="preserve">Вариант 2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1. Понятие система крови – это….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2. Какая функция крови состоит в доставке кислорода от лёгких к тканям и углекислого газа от тканей к лёгким -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3. Функция крови, которая обусловлена переносом веществ от органов пищеварения к тканям, системам и депо - ….. </w:t>
      </w:r>
    </w:p>
    <w:p w:rsidR="00BE48E8" w:rsidRPr="00542796" w:rsidRDefault="00BE48E8" w:rsidP="00571A78">
      <w:pPr>
        <w:pStyle w:val="Default"/>
        <w:rPr>
          <w:sz w:val="28"/>
          <w:szCs w:val="28"/>
        </w:rPr>
      </w:pPr>
      <w:r w:rsidRPr="00542796">
        <w:rPr>
          <w:sz w:val="28"/>
          <w:szCs w:val="28"/>
        </w:rPr>
        <w:t xml:space="preserve">4. Какая функция крови направлена на перенос продуктов обмена от мест их образования к органам выделения - 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5. К какой регуляции относится перенос кровью гормонов, газов, минеральных веществ - 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6. Сыворотка крови – это….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7. Что такое гематокрит - 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8. Кровяные пластинки – это…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9. Что такое СОЭ - 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10. Гемоглобин, соединяясь с кислородом становится - 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11. Процентное соотношение различных форм лейкоцитов в крови называется….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12. Повышенная кровоточивость, из-за недостатка тромбоцитов в крови называется 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13. Высшим подкорковым центром, осуществляющим нервную регуляцию системы крови, является….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14. Что тормозят и перераспределяют парасимпатические нервные влияния….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15. Четыре буферные системы крови – это…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16. Уменьшение числа лейкоцитов в периферической крови называется 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17. Какие клетки крови формируются в селезёнке и лимфатических узлах….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18. Какие клетки крови адсорбируют на свою поверхность антигены, многие тканевые вещества и токсины белковой природы, разрушая и обезвреживая их….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19. Моноциты, являются самыми крупными клетками белой крови и их называют….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КРОВООБРАЩЕНИЕ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lastRenderedPageBreak/>
        <w:t xml:space="preserve">Вариант 1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20. Физиологический процесс, обеспечивающий непрерывное движение крови в организме, благодаря деятельности сердца и сосудов называется….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21. Правая и левая половина сердца состоит из…..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22. У какого желудочка толщина стенок больше 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23. Какие камеры содержит левая половина сердца человека….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24. Способность сердца к ритмическому сокращению без внешних раздражений под влиянием импульсов, возникающем в самом органе, называется….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25. Сокращение сердечной мышцы называется……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26. Период, включающий систолу и диастолу, составляет……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27. МОК – это…., сколько литров крови в среднем он составляет…..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28. Что такое ЧСС, чему она равна у молодых здоровых людей в 1 минуту….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29. ЧСС менее 60 ударов в 1 минуту называется…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30. Что является поставщиком энергии для сокращения сердца….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>31. Формулировк</w:t>
      </w:r>
      <w:r>
        <w:rPr>
          <w:color w:val="auto"/>
          <w:sz w:val="28"/>
          <w:szCs w:val="28"/>
        </w:rPr>
        <w:t>а закона Франка – Старлинга…..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32. Что обеспечивает проводимость сердца…..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33. Ветвями каких нервов осуществляется нервная регуляция деятельности сердца…..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34. Медиатором для блуждающих нервов служит….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35. Нервы, регулирующие тонус сосудов, называются…… и состоят из двух частей, каких……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36. Скорость движения частиц крови вдоль сосудов называют…..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КРОВООБРАЩЕНИЕ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Вариант 2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20. К основным свойствам сердечной мышцы относятся 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21. Какими сосудами снабжается кровью сердце, где они начинаются….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22. У какого желудочка толщина стенок 5-8мм…..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23. Какие камеры содержит правая половина сердца человека….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24. Запись биотоков сердца называется…, а её кривые……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25. Расслабление сердечной мышцы называется….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26. УОК – это…..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27. Три фазы сердечного цикла…..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28. От чего зависит ритм работы сердца у людей…..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29. ЧСС более 90 ударов в 1 минуту называется….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30. Чем обеспечивается односторонний ток крови из предсердий в желудочки и оттуда в аорту и легочные артерии…..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31. Какой узел является главным водителем ритма сердца….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32. Что обуславливает сократимость сердечной мышцы….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33. Какое влияние на деятельность сердца оказывает блуждающий и симпатический нервы…..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34. Медиатором для симпатических нервов служит…..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35. Из каких отделов состоит сосудодвигательный центр……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lastRenderedPageBreak/>
        <w:t xml:space="preserve">36. Количество крови, которое протекает за 1 минуту через всю кровеносную систему, называют….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ДЫХАНИЕ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Вариант 1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1. Совокупность физиологических процессов, обеспечивающих поступление кислорода в организм, использование его тканями и выведение из организма углекислого газа, называется………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2. За счёт каких актов осуществляется газообмен между лёгкими и окружающей средой……..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3. Количество воздуха, находящегося в лёгких, после максимального вдоха, составляет…….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4. Количество воздуха, проходящее через легкие при спокойном вдохе (выдохе), называется………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5. Объем воздуха, который еще можно выдохнуть после обычного выдоха, называется……..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6. ЖЕЛ – это…..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7. Количественным показателем вентиляции легких служит……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8. Состав выдыхаемого воздуха…….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9. Каким путем происходит переход кислорода из альвеолярного воздуха в кровь и углекислого газа из крови в альвеолы…….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10. Какая функция крови прежде всего обеспечивается доставкой к тканям необходимого им количества кислорода…….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11. Отдавший кислород гемоглобин считают………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12. Какими механизмами объясняются все изменения внешнего дыхания…..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13. Какие рецепторы обеспечивают преимущественно фазу вдоха……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14. Какие рецепторы формируют частое поверхностное дыхание при патологии легких (воспаление, отек, повреждения легочной ткани), а также раздражаются при действии некоторых биологически активных веществ…..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15. Эти рецепторы вызывают рефлекторное увеличение легочной вентиляции в ответ на снижение рО2 в крови (гипоксемия)……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ДЫХАНИЕ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Вариант 2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1. У человека внешнее дыхание обеспечивается……..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2. Вещества, снижающие поверхностное натяжение в альвеолах…….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3. Важное значение для осуществления вдоха и выдоха имеет герметически замкнутая…………. полость (щель).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4. Четыре составляющие компонента общей емкости легких…….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5. Объем воздуха, который еще можно вдохнуть после обычного вдоха, называется……..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6. Количество воздуха, которое остается в легких после максимального выдоха и выходит только при пневмотораксе……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7. Как определяется минутный объем дыхания…….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lastRenderedPageBreak/>
        <w:t xml:space="preserve">8. Чем обеспечивается легочная вентиляция……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9. В каком состоянии диффундируют кислород и углекислый газ…….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10. Острое снижение насыщенности крови кислородом, называется……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>11. Три формы углекислого газа в виде х</w:t>
      </w:r>
      <w:r>
        <w:rPr>
          <w:color w:val="auto"/>
          <w:sz w:val="28"/>
          <w:szCs w:val="28"/>
        </w:rPr>
        <w:t xml:space="preserve">имических соединений в крови……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12. Какие реакции играют основную роль в регуляции дыхания…….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13. Какие рецепторы обеспечивают преимущественно фазу вдоха…….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14. При раздражении каких рецепторов у человека возникают кашлевой рефлекс, першение и жжение, учащение дыхания и бронхоспазм…….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15. Поддержание постоянства газового состава внутренней среды организма регулируются с помощью каких хеморецепторов……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ПИЩЕВАРЕНИЕ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Вариант 1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1. Процесс физической и химической переработки пищи, в результате которого становится возможным всасывание питательных веществ, поступление их в кровь и лимфу и усвоение организмом, называется……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2. Вывод из организма остатков непереваренной пищи и некоторых продуктов обмена веществ – это……….. функция пищеварительной системы.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3. Под влиянием чего происходят химические изменения пищи……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4. Три группы ферментов, принимающих участие в пищеварении – это…..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5. Какое белковое вещество слюны делает пищевой комок скользким, что облегчает глотание пищи и продвижение её по пищеводу……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6. Первый пищеварительный сок, который содержит гидролитические ферменты, расщепляющие углеводы – это……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7. Основными ферментами желудочного сока являются…… и ……..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8. На какие три фазы принято делить весь процесс желудочной секреции…….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9. В каком отделе тонкого кишечника пищевые массы подвергаются воздействию кишечного сока, желчи и сока поджелудочной железы…….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10. В каком отделе кишечника заканчивается пищеварение…….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11. Основными ферментами, участвующими в пристеночном пищеварении, происходящем на микроворсинках тонкого кишечника, являются…….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12. Всасывание представляет собой сложный процесс и обеспечивается различными механизмами, какими……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13. В каком виде всасываются углеводы в кровь…….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14. Сколько в сутки образуется у человека желудочного сока…… </w:t>
      </w:r>
    </w:p>
    <w:p w:rsidR="00BE48E8" w:rsidRDefault="00BE48E8" w:rsidP="00EB1604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15. В каком отделе кишечника обитают миллиарды различных микроорганизмов (анаэробные и молочные бактерии, кишечная палочка и др.)……… </w:t>
      </w:r>
    </w:p>
    <w:p w:rsidR="00BE48E8" w:rsidRPr="00542796" w:rsidRDefault="00BE48E8" w:rsidP="00EB1604">
      <w:pPr>
        <w:pStyle w:val="Default"/>
        <w:rPr>
          <w:color w:val="auto"/>
          <w:sz w:val="28"/>
          <w:szCs w:val="28"/>
        </w:rPr>
      </w:pPr>
      <w:r w:rsidRPr="00542796">
        <w:rPr>
          <w:b/>
          <w:bCs/>
          <w:color w:val="auto"/>
          <w:sz w:val="28"/>
          <w:szCs w:val="28"/>
        </w:rPr>
        <w:t xml:space="preserve">Вариант 2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1. Благодаря каким функциям в пищеварительном аппарате происходят сложные физико – химические превращения пищи……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2. Физическая обработка пищи состоит в ее……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3. Какие органические вещества расщепляют а) липазы, б) протеазы,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lastRenderedPageBreak/>
        <w:t xml:space="preserve">в) карбогидразы.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4. Исследование физиологии пищеварения является заслугой какого ученого…..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5. В полость рта открываются протоки трех групп слюннных желез……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6. Какой фермент слюны превращает крахмал в дисахариды……, а дисахариды в моносахариды………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7. Какое пищеварение начинается с завершением акта глотания…..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8. Какую среду имеет желудочный сок……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9. В состав желчи входят…….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10. Цилиндрические выросты кишечного эпителия высотой 1 – 2 мкм называются…….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11. В каком отделе кишечника происходит интенсивное всасывание воды……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12. Процесс поступления в кровь и лимфу различных веществ из пищеварительной системы, называется…….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13. В каком виде всасываются белки в кровь…….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14. В каком виде всасываются жиры в лимфу…….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  <w:r w:rsidRPr="00542796">
        <w:rPr>
          <w:color w:val="auto"/>
          <w:sz w:val="28"/>
          <w:szCs w:val="28"/>
        </w:rPr>
        <w:t xml:space="preserve">15. В течение какого времени обычно происходит переваривание пищи в желудке……. </w:t>
      </w:r>
    </w:p>
    <w:p w:rsidR="00BE48E8" w:rsidRPr="00542796" w:rsidRDefault="00BE48E8" w:rsidP="00571A78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3689"/>
      </w:tblGrid>
      <w:tr w:rsidR="00BE48E8" w:rsidRPr="00542796">
        <w:trPr>
          <w:trHeight w:val="389"/>
        </w:trPr>
        <w:tc>
          <w:tcPr>
            <w:tcW w:w="5070" w:type="dxa"/>
            <w:gridSpan w:val="2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b/>
                <w:bCs/>
                <w:color w:val="auto"/>
                <w:sz w:val="28"/>
                <w:szCs w:val="28"/>
              </w:rPr>
              <w:t xml:space="preserve">Описание шкалы оценивания </w:t>
            </w:r>
            <w:r w:rsidRPr="00542796">
              <w:rPr>
                <w:sz w:val="28"/>
                <w:szCs w:val="28"/>
              </w:rPr>
              <w:t xml:space="preserve">Процент результативности (правильных ответов) </w:t>
            </w:r>
          </w:p>
        </w:tc>
        <w:tc>
          <w:tcPr>
            <w:tcW w:w="3689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Качественная оценка индивидуальных образовательных достижений </w:t>
            </w:r>
          </w:p>
        </w:tc>
      </w:tr>
      <w:tr w:rsidR="00BE48E8" w:rsidRPr="00542796">
        <w:trPr>
          <w:trHeight w:val="109"/>
        </w:trPr>
        <w:tc>
          <w:tcPr>
            <w:tcW w:w="5070" w:type="dxa"/>
            <w:gridSpan w:val="2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балл (отметка) </w:t>
            </w:r>
          </w:p>
        </w:tc>
        <w:tc>
          <w:tcPr>
            <w:tcW w:w="3689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вербальный аналог </w:t>
            </w:r>
          </w:p>
        </w:tc>
      </w:tr>
      <w:tr w:rsidR="00BE48E8" w:rsidRPr="00542796">
        <w:trPr>
          <w:trHeight w:val="169"/>
        </w:trPr>
        <w:tc>
          <w:tcPr>
            <w:tcW w:w="4503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95 -100 </w:t>
            </w:r>
          </w:p>
        </w:tc>
        <w:tc>
          <w:tcPr>
            <w:tcW w:w="567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689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отлично </w:t>
            </w:r>
          </w:p>
        </w:tc>
      </w:tr>
      <w:tr w:rsidR="00BE48E8" w:rsidRPr="00542796">
        <w:trPr>
          <w:trHeight w:val="169"/>
        </w:trPr>
        <w:tc>
          <w:tcPr>
            <w:tcW w:w="4503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75 - 94 </w:t>
            </w:r>
          </w:p>
        </w:tc>
        <w:tc>
          <w:tcPr>
            <w:tcW w:w="567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689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хорошо </w:t>
            </w:r>
          </w:p>
        </w:tc>
      </w:tr>
      <w:tr w:rsidR="00BE48E8" w:rsidRPr="00542796">
        <w:trPr>
          <w:trHeight w:val="170"/>
        </w:trPr>
        <w:tc>
          <w:tcPr>
            <w:tcW w:w="4503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52 - 74 </w:t>
            </w:r>
          </w:p>
        </w:tc>
        <w:tc>
          <w:tcPr>
            <w:tcW w:w="567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689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удовлетворительно </w:t>
            </w:r>
          </w:p>
        </w:tc>
      </w:tr>
      <w:tr w:rsidR="00BE48E8" w:rsidRPr="00542796">
        <w:trPr>
          <w:trHeight w:val="170"/>
        </w:trPr>
        <w:tc>
          <w:tcPr>
            <w:tcW w:w="4503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51 </w:t>
            </w:r>
          </w:p>
        </w:tc>
        <w:tc>
          <w:tcPr>
            <w:tcW w:w="567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689" w:type="dxa"/>
          </w:tcPr>
          <w:p w:rsidR="00BE48E8" w:rsidRPr="00542796" w:rsidRDefault="00BE48E8" w:rsidP="004C7CAA">
            <w:pPr>
              <w:pStyle w:val="Default"/>
              <w:rPr>
                <w:sz w:val="28"/>
                <w:szCs w:val="28"/>
              </w:rPr>
            </w:pPr>
            <w:r w:rsidRPr="00542796">
              <w:rPr>
                <w:sz w:val="28"/>
                <w:szCs w:val="28"/>
              </w:rPr>
              <w:t xml:space="preserve">неудовлетворительно </w:t>
            </w:r>
          </w:p>
        </w:tc>
      </w:tr>
    </w:tbl>
    <w:p w:rsidR="00BE48E8" w:rsidRDefault="00BE48E8" w:rsidP="00571A78">
      <w:pPr>
        <w:pStyle w:val="Standard"/>
        <w:autoSpaceDE w:val="0"/>
        <w:jc w:val="center"/>
        <w:rPr>
          <w:b/>
          <w:bCs/>
          <w:caps/>
          <w:sz w:val="28"/>
          <w:szCs w:val="28"/>
          <w:lang w:val="ru-RU"/>
        </w:rPr>
      </w:pPr>
    </w:p>
    <w:p w:rsidR="00BE48E8" w:rsidRDefault="00BE48E8" w:rsidP="004E010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aps/>
          <w:sz w:val="28"/>
          <w:szCs w:val="28"/>
        </w:rPr>
        <w:t>МАТЕРИАЛЫ К ДРУГИМ ФОРМАМ  КОНТРОЛЯ</w:t>
      </w:r>
    </w:p>
    <w:p w:rsidR="00BE48E8" w:rsidRDefault="00BE48E8" w:rsidP="004E010F">
      <w:pPr>
        <w:pStyle w:val="Standard"/>
        <w:autoSpaceDE w:val="0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 xml:space="preserve">Тесты    </w:t>
      </w:r>
      <w:r w:rsidRPr="00542796">
        <w:rPr>
          <w:b/>
          <w:bCs/>
          <w:caps/>
          <w:sz w:val="28"/>
          <w:szCs w:val="28"/>
          <w:lang w:val="ru-RU"/>
        </w:rPr>
        <w:t xml:space="preserve"> по  дисциплине</w:t>
      </w:r>
      <w:r>
        <w:rPr>
          <w:b/>
          <w:bCs/>
          <w:caps/>
          <w:sz w:val="28"/>
          <w:szCs w:val="28"/>
          <w:lang w:val="ru-RU"/>
        </w:rPr>
        <w:t xml:space="preserve"> </w:t>
      </w:r>
      <w:r w:rsidRPr="00542796">
        <w:rPr>
          <w:b/>
          <w:bCs/>
          <w:caps/>
          <w:sz w:val="28"/>
          <w:szCs w:val="28"/>
          <w:lang w:val="ru-RU"/>
        </w:rPr>
        <w:t xml:space="preserve"> «физиология  с  основами  биохимии»</w:t>
      </w:r>
    </w:p>
    <w:p w:rsidR="00BE48E8" w:rsidRPr="00DD319E" w:rsidRDefault="00BE48E8" w:rsidP="00571A78">
      <w:pPr>
        <w:widowControl/>
        <w:suppressAutoHyphens w:val="0"/>
        <w:autoSpaceDN/>
        <w:jc w:val="center"/>
        <w:rPr>
          <w:b/>
          <w:bCs/>
          <w:i/>
          <w:iCs/>
          <w:kern w:val="0"/>
          <w:sz w:val="28"/>
          <w:szCs w:val="28"/>
          <w:u w:val="single"/>
          <w:lang w:eastAsia="ru-RU"/>
        </w:rPr>
      </w:pPr>
      <w:r w:rsidRPr="00DD319E">
        <w:rPr>
          <w:b/>
          <w:bCs/>
          <w:i/>
          <w:iCs/>
          <w:kern w:val="0"/>
          <w:sz w:val="28"/>
          <w:szCs w:val="28"/>
          <w:u w:val="single"/>
          <w:lang w:eastAsia="ru-RU"/>
        </w:rPr>
        <w:t>Укажите правильный ответ и дополните его.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Физиология  изучает….</w:t>
      </w:r>
    </w:p>
    <w:p w:rsidR="00BE48E8" w:rsidRPr="00DD319E" w:rsidRDefault="00BE48E8" w:rsidP="00571A78">
      <w:pPr>
        <w:widowControl/>
        <w:suppressAutoHyphens w:val="0"/>
        <w:autoSpaceDN/>
        <w:ind w:left="360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а) строение организма человека…</w:t>
      </w:r>
    </w:p>
    <w:p w:rsidR="00BE48E8" w:rsidRPr="00DD319E" w:rsidRDefault="00BE48E8" w:rsidP="00571A78">
      <w:pPr>
        <w:widowControl/>
        <w:suppressAutoHyphens w:val="0"/>
        <w:autoSpaceDN/>
        <w:ind w:left="360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функции организма человека……</w:t>
      </w:r>
    </w:p>
    <w:p w:rsidR="00BE48E8" w:rsidRPr="00DD319E" w:rsidRDefault="00BE48E8" w:rsidP="00571A78">
      <w:pPr>
        <w:widowControl/>
        <w:suppressAutoHyphens w:val="0"/>
        <w:autoSpaceDN/>
        <w:ind w:left="360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внешние формы и пропорции…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 Функцию органа можно изучать не только в целом организме, но и изолировано от него. Этот метод называется…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перфузии……..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хронический эксперимент..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электроэнцефалография…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соматометрический метод..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lastRenderedPageBreak/>
        <w:t>Живая клетка, как сложная функциональная система обладает рядом свойств (дополните ответ):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1-обмен веществ; 2- рост; 3- движение; 4- раздражимость; 5- …………..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spacing w:val="-1"/>
          <w:kern w:val="0"/>
          <w:sz w:val="28"/>
          <w:szCs w:val="28"/>
          <w:lang w:eastAsia="ru-RU"/>
        </w:rPr>
        <w:t>Возбудимыми являются ткани, способные генерировать потен</w:t>
      </w:r>
      <w:r w:rsidRPr="00DD319E">
        <w:rPr>
          <w:spacing w:val="-1"/>
          <w:kern w:val="0"/>
          <w:sz w:val="28"/>
          <w:szCs w:val="28"/>
          <w:lang w:eastAsia="ru-RU"/>
        </w:rPr>
        <w:softHyphen/>
      </w:r>
      <w:r w:rsidRPr="00DD319E">
        <w:rPr>
          <w:kern w:val="0"/>
          <w:sz w:val="28"/>
          <w:szCs w:val="28"/>
          <w:lang w:eastAsia="ru-RU"/>
        </w:rPr>
        <w:t>циал действия (возбуждаться) – это……….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эпителиальная и соединительная ткани..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хрящевая и кровь…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нервная и мышечная…….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ретикулярная и костная..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Сущность процесса возбуждения</w:t>
      </w:r>
      <w:r w:rsidRPr="00DD319E">
        <w:rPr>
          <w:b/>
          <w:bCs/>
          <w:i/>
          <w:iCs/>
          <w:kern w:val="0"/>
          <w:sz w:val="28"/>
          <w:szCs w:val="28"/>
          <w:lang w:eastAsia="ru-RU"/>
        </w:rPr>
        <w:t xml:space="preserve"> </w:t>
      </w:r>
      <w:r w:rsidRPr="00DD319E">
        <w:rPr>
          <w:kern w:val="0"/>
          <w:sz w:val="28"/>
          <w:szCs w:val="28"/>
          <w:lang w:eastAsia="ru-RU"/>
        </w:rPr>
        <w:t>заключается в том, что…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spacing w:val="-2"/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а)  </w:t>
      </w:r>
      <w:r w:rsidRPr="00DD319E">
        <w:rPr>
          <w:spacing w:val="-2"/>
          <w:kern w:val="0"/>
          <w:sz w:val="28"/>
          <w:szCs w:val="28"/>
          <w:lang w:eastAsia="ru-RU"/>
        </w:rPr>
        <w:t xml:space="preserve">все клетки организма имеют электрический заряд, обеспечиваемый </w:t>
      </w:r>
      <w:r w:rsidRPr="00DD319E">
        <w:rPr>
          <w:spacing w:val="-4"/>
          <w:kern w:val="0"/>
          <w:sz w:val="28"/>
          <w:szCs w:val="28"/>
          <w:lang w:eastAsia="ru-RU"/>
        </w:rPr>
        <w:t>неодинаковой концентрацией анионов и катионов внутри и вне клет</w:t>
      </w:r>
      <w:r w:rsidRPr="00DD319E">
        <w:rPr>
          <w:spacing w:val="-4"/>
          <w:kern w:val="0"/>
          <w:sz w:val="28"/>
          <w:szCs w:val="28"/>
          <w:lang w:eastAsia="ru-RU"/>
        </w:rPr>
        <w:softHyphen/>
      </w:r>
      <w:r w:rsidRPr="00DD319E">
        <w:rPr>
          <w:spacing w:val="-2"/>
          <w:kern w:val="0"/>
          <w:sz w:val="28"/>
          <w:szCs w:val="28"/>
          <w:lang w:eastAsia="ru-RU"/>
        </w:rPr>
        <w:t>ки…….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spacing w:val="-2"/>
          <w:kern w:val="0"/>
          <w:sz w:val="28"/>
          <w:szCs w:val="28"/>
          <w:lang w:eastAsia="ru-RU"/>
        </w:rPr>
      </w:pPr>
      <w:r w:rsidRPr="00DD319E">
        <w:rPr>
          <w:spacing w:val="-2"/>
          <w:kern w:val="0"/>
          <w:sz w:val="28"/>
          <w:szCs w:val="28"/>
          <w:lang w:eastAsia="ru-RU"/>
        </w:rPr>
        <w:t xml:space="preserve">б) все клетки организма имеют электрический заряд, обеспечиваемый </w:t>
      </w:r>
      <w:r w:rsidRPr="00DD319E">
        <w:rPr>
          <w:spacing w:val="-4"/>
          <w:kern w:val="0"/>
          <w:sz w:val="28"/>
          <w:szCs w:val="28"/>
          <w:lang w:eastAsia="ru-RU"/>
        </w:rPr>
        <w:t>одинаковой концентрацией анионов и катионов внутри и вне клет</w:t>
      </w:r>
      <w:r w:rsidRPr="00DD319E">
        <w:rPr>
          <w:spacing w:val="-4"/>
          <w:kern w:val="0"/>
          <w:sz w:val="28"/>
          <w:szCs w:val="28"/>
          <w:lang w:eastAsia="ru-RU"/>
        </w:rPr>
        <w:softHyphen/>
      </w:r>
      <w:r w:rsidRPr="00DD319E">
        <w:rPr>
          <w:spacing w:val="-2"/>
          <w:kern w:val="0"/>
          <w:sz w:val="28"/>
          <w:szCs w:val="28"/>
          <w:lang w:eastAsia="ru-RU"/>
        </w:rPr>
        <w:t>ки..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spacing w:val="-2"/>
          <w:kern w:val="0"/>
          <w:sz w:val="28"/>
          <w:szCs w:val="28"/>
          <w:lang w:eastAsia="ru-RU"/>
        </w:rPr>
        <w:t xml:space="preserve">в) </w:t>
      </w:r>
      <w:r w:rsidRPr="00DD319E">
        <w:rPr>
          <w:spacing w:val="-1"/>
          <w:kern w:val="0"/>
          <w:sz w:val="28"/>
          <w:szCs w:val="28"/>
          <w:lang w:eastAsia="ru-RU"/>
        </w:rPr>
        <w:t>кальций в свободном состоя</w:t>
      </w:r>
      <w:r w:rsidRPr="00DD319E">
        <w:rPr>
          <w:spacing w:val="-1"/>
          <w:kern w:val="0"/>
          <w:sz w:val="28"/>
          <w:szCs w:val="28"/>
          <w:lang w:eastAsia="ru-RU"/>
        </w:rPr>
        <w:softHyphen/>
      </w:r>
      <w:r w:rsidRPr="00DD319E">
        <w:rPr>
          <w:kern w:val="0"/>
          <w:sz w:val="28"/>
          <w:szCs w:val="28"/>
          <w:lang w:eastAsia="ru-RU"/>
        </w:rPr>
        <w:t>нии находится в основном вне клетки…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К</w:t>
      </w:r>
      <w:r w:rsidRPr="00DD319E">
        <w:rPr>
          <w:kern w:val="0"/>
          <w:sz w:val="28"/>
          <w:szCs w:val="28"/>
          <w:vertAlign w:val="superscript"/>
          <w:lang w:eastAsia="ru-RU"/>
        </w:rPr>
        <w:t>+</w:t>
      </w:r>
      <w:r w:rsidRPr="00DD319E">
        <w:rPr>
          <w:kern w:val="0"/>
          <w:sz w:val="28"/>
          <w:szCs w:val="28"/>
          <w:lang w:eastAsia="ru-RU"/>
        </w:rPr>
        <w:t xml:space="preserve"> из клетки выходит в значительно большем количестве..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Рефлекс – это…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а) ответная реакция на внешние и внутренние раздражения……..       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полная невозбуди</w:t>
      </w:r>
      <w:r w:rsidRPr="00DD319E">
        <w:rPr>
          <w:kern w:val="0"/>
          <w:sz w:val="28"/>
          <w:szCs w:val="28"/>
          <w:lang w:eastAsia="ru-RU"/>
        </w:rPr>
        <w:softHyphen/>
        <w:t>мость клетки..</w:t>
      </w:r>
    </w:p>
    <w:p w:rsidR="00BE48E8" w:rsidRPr="00DD319E" w:rsidRDefault="00BE48E8" w:rsidP="00571A78">
      <w:pPr>
        <w:widowControl/>
        <w:suppressAutoHyphens w:val="0"/>
        <w:autoSpaceDN/>
        <w:rPr>
          <w:spacing w:val="-1"/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это скорость протекания одного цикла воз</w:t>
      </w:r>
      <w:r w:rsidRPr="00DD319E">
        <w:rPr>
          <w:kern w:val="0"/>
          <w:sz w:val="28"/>
          <w:szCs w:val="28"/>
          <w:lang w:eastAsia="ru-RU"/>
        </w:rPr>
        <w:softHyphen/>
      </w:r>
      <w:r w:rsidRPr="00DD319E">
        <w:rPr>
          <w:spacing w:val="-1"/>
          <w:kern w:val="0"/>
          <w:sz w:val="28"/>
          <w:szCs w:val="28"/>
          <w:lang w:eastAsia="ru-RU"/>
        </w:rPr>
        <w:t>буждения..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spacing w:val="-1"/>
          <w:kern w:val="0"/>
          <w:sz w:val="28"/>
          <w:szCs w:val="28"/>
          <w:lang w:eastAsia="ru-RU"/>
        </w:rPr>
        <w:t xml:space="preserve">г) </w:t>
      </w:r>
      <w:r w:rsidRPr="00DD319E">
        <w:rPr>
          <w:kern w:val="0"/>
          <w:sz w:val="28"/>
          <w:szCs w:val="28"/>
          <w:lang w:eastAsia="ru-RU"/>
        </w:rPr>
        <w:t>это наименьшая сила раздражителя, спо</w:t>
      </w:r>
      <w:r w:rsidRPr="00DD319E">
        <w:rPr>
          <w:kern w:val="0"/>
          <w:sz w:val="28"/>
          <w:szCs w:val="28"/>
          <w:lang w:eastAsia="ru-RU"/>
        </w:rPr>
        <w:softHyphen/>
        <w:t>собная вызвать возбуждение…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Лабильность, или функциональная подвижность (Н. Е. Введенский) — это….</w:t>
      </w:r>
    </w:p>
    <w:p w:rsidR="00BE48E8" w:rsidRPr="00DD319E" w:rsidRDefault="00BE48E8" w:rsidP="00571A78">
      <w:pPr>
        <w:widowControl/>
        <w:suppressAutoHyphens w:val="0"/>
        <w:autoSpaceDN/>
        <w:rPr>
          <w:spacing w:val="-3"/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а) повышение тонуса сосудов вследствие повышения возбудимости </w:t>
      </w:r>
      <w:r w:rsidRPr="00DD319E">
        <w:rPr>
          <w:spacing w:val="-3"/>
          <w:kern w:val="0"/>
          <w:sz w:val="28"/>
          <w:szCs w:val="28"/>
          <w:lang w:eastAsia="ru-RU"/>
        </w:rPr>
        <w:t>нервно-мышечных элементов…</w:t>
      </w:r>
    </w:p>
    <w:p w:rsidR="00BE48E8" w:rsidRPr="00DD319E" w:rsidRDefault="00BE48E8" w:rsidP="00571A78">
      <w:pPr>
        <w:widowControl/>
        <w:suppressAutoHyphens w:val="0"/>
        <w:autoSpaceDN/>
        <w:rPr>
          <w:spacing w:val="-1"/>
          <w:kern w:val="0"/>
          <w:sz w:val="28"/>
          <w:szCs w:val="28"/>
          <w:lang w:eastAsia="ru-RU"/>
        </w:rPr>
      </w:pPr>
      <w:r w:rsidRPr="00DD319E">
        <w:rPr>
          <w:spacing w:val="-3"/>
          <w:kern w:val="0"/>
          <w:sz w:val="28"/>
          <w:szCs w:val="28"/>
          <w:lang w:eastAsia="ru-RU"/>
        </w:rPr>
        <w:t xml:space="preserve">б) </w:t>
      </w:r>
      <w:r w:rsidRPr="00DD319E">
        <w:rPr>
          <w:kern w:val="0"/>
          <w:sz w:val="28"/>
          <w:szCs w:val="28"/>
          <w:lang w:eastAsia="ru-RU"/>
        </w:rPr>
        <w:t>это скорость протекания одного цикла воз</w:t>
      </w:r>
      <w:r w:rsidRPr="00DD319E">
        <w:rPr>
          <w:kern w:val="0"/>
          <w:sz w:val="28"/>
          <w:szCs w:val="28"/>
          <w:lang w:eastAsia="ru-RU"/>
        </w:rPr>
        <w:softHyphen/>
      </w:r>
      <w:r w:rsidRPr="00DD319E">
        <w:rPr>
          <w:spacing w:val="-1"/>
          <w:kern w:val="0"/>
          <w:sz w:val="28"/>
          <w:szCs w:val="28"/>
          <w:lang w:eastAsia="ru-RU"/>
        </w:rPr>
        <w:t>буждения, то есть ПД……</w:t>
      </w:r>
    </w:p>
    <w:p w:rsidR="00BE48E8" w:rsidRPr="00DD319E" w:rsidRDefault="00BE48E8" w:rsidP="00571A78">
      <w:pPr>
        <w:widowControl/>
        <w:suppressAutoHyphens w:val="0"/>
        <w:autoSpaceDN/>
        <w:rPr>
          <w:spacing w:val="-1"/>
          <w:kern w:val="0"/>
          <w:sz w:val="28"/>
          <w:szCs w:val="28"/>
          <w:lang w:eastAsia="ru-RU"/>
        </w:rPr>
      </w:pPr>
      <w:r w:rsidRPr="00DD319E">
        <w:rPr>
          <w:spacing w:val="-1"/>
          <w:kern w:val="0"/>
          <w:sz w:val="28"/>
          <w:szCs w:val="28"/>
          <w:lang w:eastAsia="ru-RU"/>
        </w:rPr>
        <w:t xml:space="preserve">в) </w:t>
      </w:r>
      <w:r w:rsidRPr="00DD319E">
        <w:rPr>
          <w:kern w:val="0"/>
          <w:sz w:val="28"/>
          <w:szCs w:val="28"/>
          <w:lang w:eastAsia="ru-RU"/>
        </w:rPr>
        <w:t>это наименьшая сила тока</w:t>
      </w:r>
      <w:r w:rsidRPr="00DD319E">
        <w:rPr>
          <w:b/>
          <w:bCs/>
          <w:i/>
          <w:iCs/>
          <w:kern w:val="0"/>
          <w:sz w:val="28"/>
          <w:szCs w:val="28"/>
          <w:lang w:eastAsia="ru-RU"/>
        </w:rPr>
        <w:t xml:space="preserve">, </w:t>
      </w:r>
      <w:r w:rsidRPr="00DD319E">
        <w:rPr>
          <w:kern w:val="0"/>
          <w:sz w:val="28"/>
          <w:szCs w:val="28"/>
          <w:lang w:eastAsia="ru-RU"/>
        </w:rPr>
        <w:t xml:space="preserve">способная вызвать </w:t>
      </w:r>
      <w:r w:rsidRPr="00DD319E">
        <w:rPr>
          <w:spacing w:val="-1"/>
          <w:kern w:val="0"/>
          <w:sz w:val="28"/>
          <w:szCs w:val="28"/>
          <w:lang w:eastAsia="ru-RU"/>
        </w:rPr>
        <w:t>импульсное возбуждение..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spacing w:val="-1"/>
          <w:kern w:val="0"/>
          <w:sz w:val="28"/>
          <w:szCs w:val="28"/>
          <w:lang w:eastAsia="ru-RU"/>
        </w:rPr>
        <w:t xml:space="preserve">г) </w:t>
      </w:r>
      <w:r w:rsidRPr="00DD319E">
        <w:rPr>
          <w:spacing w:val="-2"/>
          <w:kern w:val="0"/>
          <w:sz w:val="28"/>
          <w:szCs w:val="28"/>
          <w:lang w:eastAsia="ru-RU"/>
        </w:rPr>
        <w:t>наименьшее время, в течение которого дол</w:t>
      </w:r>
      <w:r w:rsidRPr="00DD319E">
        <w:rPr>
          <w:spacing w:val="-2"/>
          <w:kern w:val="0"/>
          <w:sz w:val="28"/>
          <w:szCs w:val="28"/>
          <w:lang w:eastAsia="ru-RU"/>
        </w:rPr>
        <w:softHyphen/>
        <w:t>жен действовать раздражитель пороговой силы, чтобы вызвать воз</w:t>
      </w:r>
      <w:r w:rsidRPr="00DD319E">
        <w:rPr>
          <w:spacing w:val="-2"/>
          <w:kern w:val="0"/>
          <w:sz w:val="28"/>
          <w:szCs w:val="28"/>
          <w:lang w:eastAsia="ru-RU"/>
        </w:rPr>
        <w:softHyphen/>
      </w:r>
      <w:r w:rsidRPr="00DD319E">
        <w:rPr>
          <w:kern w:val="0"/>
          <w:sz w:val="28"/>
          <w:szCs w:val="28"/>
          <w:lang w:eastAsia="ru-RU"/>
        </w:rPr>
        <w:t>буждение..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Количество спинномозговых сегментов у человека?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12 пар…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б)24 пары..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31 пара….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7 пар…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Что происходит при нарушении деятельности мозжечка?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нарушение координации движений…..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понижение чувствительности вкусовых рецепторов..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потеря зрения…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потеря слуха…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Временно господствующая рефлекторная система называется ….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синапсом…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автономной..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доминантой….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рецесивой..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lastRenderedPageBreak/>
        <w:t>Крыша, покрышка, ножки, водопровод – образования отдела головного мозга..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средний мозг….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продолговатый мозг..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промежуточный мозг..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конечный мозг..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Перечислите из чего состоит нервно-мышечный синапс (ответ укажите на схеме, сверху вниз)</w:t>
      </w:r>
    </w:p>
    <w:p w:rsidR="00BE48E8" w:rsidRPr="00DD319E" w:rsidRDefault="003905F1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33.1pt;margin-top:14.85pt;width:144.95pt;height:175.2pt;z-index:1;visibility:visible;mso-wrap-distance-left:23.88pt;mso-wrap-distance-top:5.28pt;mso-wrap-distance-right:24.66pt;mso-wrap-distance-bottom:6.27pt">
            <v:imagedata r:id="rId9" o:title=""/>
            <w10:wrap type="square"/>
          </v:shape>
        </w:pic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                          </w:t>
      </w:r>
      <w:r w:rsidRPr="00DD319E">
        <w:rPr>
          <w:kern w:val="0"/>
          <w:sz w:val="28"/>
          <w:szCs w:val="28"/>
          <w:lang w:eastAsia="ru-RU"/>
        </w:rPr>
        <w:br w:type="textWrapping" w:clear="all"/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Как называется участок спинного мозга  с 4-мя корешками, 2-мя спинномозговыми узлами, 2-мя спинномозговыми нервами?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синапс..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сегмент….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гипофиз..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отрывок…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 1)Укажите на рисунке «рефлекторная дуга» афферентный путь, эфферентный путь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2) на рисунке подпишите чувствительный нейрон, вставочный нейрон и двигательный нейрон.</w:t>
      </w:r>
    </w:p>
    <w:p w:rsidR="00BE48E8" w:rsidRPr="00DD319E" w:rsidRDefault="00483158" w:rsidP="00571A78">
      <w:pPr>
        <w:widowControl/>
        <w:suppressAutoHyphens w:val="0"/>
        <w:autoSpaceDN/>
        <w:rPr>
          <w:kern w:val="0"/>
          <w:sz w:val="28"/>
          <w:szCs w:val="28"/>
          <w:lang w:eastAsia="en-US"/>
        </w:rPr>
      </w:pPr>
      <w:r>
        <w:rPr>
          <w:noProof/>
          <w:kern w:val="0"/>
          <w:sz w:val="28"/>
          <w:szCs w:val="28"/>
          <w:lang w:eastAsia="ru-RU"/>
        </w:rPr>
        <w:pict>
          <v:shape id="Рисунок 2" o:spid="_x0000_i1025" type="#_x0000_t75" style="width:356.7pt;height:201.6pt;visibility:visible">
            <v:imagedata r:id="rId10" o:title=""/>
          </v:shape>
        </w:pic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Рис.2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lastRenderedPageBreak/>
        <w:t xml:space="preserve">На рис.3 показано проведение нервного импульса. Какой тип проведения нервного импульса изображен на рисунке?  </w:t>
      </w:r>
    </w:p>
    <w:p w:rsidR="00BE48E8" w:rsidRPr="00DD319E" w:rsidRDefault="0048315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>
        <w:rPr>
          <w:noProof/>
          <w:kern w:val="0"/>
          <w:sz w:val="28"/>
          <w:szCs w:val="28"/>
          <w:lang w:eastAsia="ru-RU"/>
        </w:rPr>
        <w:pict>
          <v:shape id="Рисунок 3" o:spid="_x0000_i1026" type="#_x0000_t75" style="width:461.9pt;height:156.2pt;visibility:visible">
            <v:imagedata r:id="rId11" o:title=""/>
          </v:shape>
        </w:pic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Рис.3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При передаче возбуждения в синапсах выделяются химически активные вещества, которые способны изменять проницаемость мембраны…..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медиаторы….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рецепторы..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эффекторы..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витамины..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С какой скоростью распространяются нервные импульсы?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100 км/ч…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200 км/ч…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300 км/ч…..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50 км/ч..</w:t>
      </w:r>
    </w:p>
    <w:p w:rsidR="00BE48E8" w:rsidRPr="00DD319E" w:rsidRDefault="00BE48E8" w:rsidP="00571A78">
      <w:pPr>
        <w:widowControl/>
        <w:numPr>
          <w:ilvl w:val="0"/>
          <w:numId w:val="17"/>
        </w:numPr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Двигательная область коры больших полушарий…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предцентральная извилина…..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постцентральная извилина…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височная извилина..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центральная извилина..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19. Слуховая зона в коре больших полушарий….</w:t>
      </w:r>
    </w:p>
    <w:p w:rsidR="00BE48E8" w:rsidRPr="00DD319E" w:rsidRDefault="00BE48E8" w:rsidP="004E010F">
      <w:pPr>
        <w:widowControl/>
        <w:suppressAutoHyphens w:val="0"/>
        <w:autoSpaceDN/>
        <w:ind w:left="720" w:hanging="720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а) затылочная..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височная…..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теменная..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лобная..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567"/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Укажите свойство, которое у скелетной поперечно-полосатой ткани отсутствует: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         а) сократимость;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б) возбудимость;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в) автоматия; 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г) проведение возбуждения. 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  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0"/>
          <w:tab w:val="left" w:pos="567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Окончание аксона двигательного нерва и расположенный напротив него участок мембраны наружной плазматической мембраны скелетного  мышечного волокна образуют сложную структуру, которая обеспечивает </w:t>
      </w:r>
      <w:r w:rsidRPr="00DD319E">
        <w:rPr>
          <w:kern w:val="0"/>
          <w:sz w:val="28"/>
          <w:szCs w:val="28"/>
          <w:lang w:eastAsia="en-US"/>
        </w:rPr>
        <w:lastRenderedPageBreak/>
        <w:t>химическую передачу возбуждения с нерва на мышцу. Из нервного окончания выделяется низкомолекулярное химическое соединение (ацетилхолин). Мембрана мышечного волокна содержит рецепторы к этому химическому соединению и фермент, который разрушает это химическое соединение. Как называется такое нервно-мышечное соединение?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74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а) симпласт..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             б) синапс….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             в) симфиз…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             г) эфапс..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Белое вещество мозга отличается от серого  тем, что оно: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а. состоит в основном из аксонов…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содержит много жироподобного вещества….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осуществляет проводниковую функцию….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все ответы верны…….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Вставочные нейроны: 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851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а. управляют работой внутренних органов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851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находятся вне центральной нервной системы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851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осуществляют связь между чувствительными и двигательными нейронами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Продолговатый мозг регулирует: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а. пищеварение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дыхание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сердечную деятельность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верны все ответы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Поверхность мозжечка образована: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а. серым веществом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белым веществом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соединительной тканью</w:t>
      </w:r>
    </w:p>
    <w:p w:rsidR="00BE48E8" w:rsidRPr="00DD319E" w:rsidRDefault="00BE48E8" w:rsidP="00571A78">
      <w:pPr>
        <w:widowControl/>
        <w:suppressAutoHyphens w:val="0"/>
        <w:autoSpaceDN/>
        <w:ind w:left="709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г. эпителиальной тканью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Поверхность больших полушарий головного мозга образована: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а. серым веществом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белым веществом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соединительной тканью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709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эпителиальной тканью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Одна из самых глубоких борозд коры больших полушарий: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а. отделяет лобную долю от теменной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отделяет теменную долю от затылочной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делит лобную долю на две половины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делит теменную долю на две половины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Зрительная зона коры головного мозга расположена в:</w:t>
      </w:r>
    </w:p>
    <w:p w:rsidR="00BE48E8" w:rsidRPr="00DD319E" w:rsidRDefault="00BE48E8" w:rsidP="00571A78">
      <w:pPr>
        <w:widowControl/>
        <w:tabs>
          <w:tab w:val="left" w:pos="2115"/>
          <w:tab w:val="left" w:pos="3119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а. лобной доле коры</w:t>
      </w:r>
    </w:p>
    <w:p w:rsidR="00BE48E8" w:rsidRPr="00DD319E" w:rsidRDefault="00BE48E8" w:rsidP="00571A78">
      <w:pPr>
        <w:widowControl/>
        <w:tabs>
          <w:tab w:val="left" w:pos="2115"/>
          <w:tab w:val="left" w:pos="3119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височной доле коры</w:t>
      </w:r>
    </w:p>
    <w:p w:rsidR="00BE48E8" w:rsidRPr="00DD319E" w:rsidRDefault="00BE48E8" w:rsidP="00571A78">
      <w:pPr>
        <w:widowControl/>
        <w:tabs>
          <w:tab w:val="left" w:pos="2115"/>
          <w:tab w:val="left" w:pos="3119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lastRenderedPageBreak/>
        <w:t>в. затылочной доле коры</w:t>
      </w:r>
    </w:p>
    <w:p w:rsidR="00BE48E8" w:rsidRPr="00DD319E" w:rsidRDefault="00BE48E8" w:rsidP="00571A78">
      <w:pPr>
        <w:widowControl/>
        <w:tabs>
          <w:tab w:val="left" w:pos="2115"/>
          <w:tab w:val="left" w:pos="3119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теменной доле коры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Центр рвоты расположен в: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а. продолговатом мозге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среднем мозге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промежуточном мозге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коре больших полушарий</w:t>
      </w:r>
    </w:p>
    <w:p w:rsidR="00BE48E8" w:rsidRPr="00DD319E" w:rsidRDefault="00BE48E8" w:rsidP="00571A78">
      <w:pPr>
        <w:widowControl/>
        <w:numPr>
          <w:ilvl w:val="0"/>
          <w:numId w:val="18"/>
        </w:numPr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Центры кашля и чихания находится в:</w:t>
      </w:r>
    </w:p>
    <w:p w:rsidR="00BE48E8" w:rsidRPr="00DD319E" w:rsidRDefault="00BE48E8" w:rsidP="00571A78">
      <w:pPr>
        <w:widowControl/>
        <w:tabs>
          <w:tab w:val="left" w:pos="2115"/>
          <w:tab w:val="left" w:pos="3828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а. спином мозге</w:t>
      </w:r>
    </w:p>
    <w:p w:rsidR="00BE48E8" w:rsidRPr="00DD319E" w:rsidRDefault="00BE48E8" w:rsidP="00571A78">
      <w:pPr>
        <w:widowControl/>
        <w:tabs>
          <w:tab w:val="left" w:pos="2115"/>
          <w:tab w:val="left" w:pos="3828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продолговатом мозге</w:t>
      </w:r>
    </w:p>
    <w:p w:rsidR="00BE48E8" w:rsidRPr="00DD319E" w:rsidRDefault="00BE48E8" w:rsidP="00571A78">
      <w:pPr>
        <w:widowControl/>
        <w:tabs>
          <w:tab w:val="left" w:pos="2115"/>
          <w:tab w:val="left" w:pos="3828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среднем мозге</w:t>
      </w:r>
    </w:p>
    <w:p w:rsidR="00BE48E8" w:rsidRPr="00DD319E" w:rsidRDefault="00BE48E8" w:rsidP="00571A78">
      <w:pPr>
        <w:widowControl/>
        <w:tabs>
          <w:tab w:val="left" w:pos="2115"/>
          <w:tab w:val="left" w:pos="3828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переднем мозге</w:t>
      </w:r>
    </w:p>
    <w:p w:rsidR="00BE48E8" w:rsidRPr="00DD319E" w:rsidRDefault="00BE48E8" w:rsidP="004E010F">
      <w:pPr>
        <w:widowControl/>
        <w:tabs>
          <w:tab w:val="left" w:pos="2115"/>
        </w:tabs>
        <w:suppressAutoHyphens w:val="0"/>
        <w:autoSpaceDN/>
        <w:ind w:firstLine="142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31.  Центры первичной обработки зрительной и слуховой информации расположены в:        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          а. спином мозге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продолговатом мозге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среднем мозге</w:t>
      </w:r>
    </w:p>
    <w:p w:rsidR="00BE48E8" w:rsidRPr="00DD319E" w:rsidRDefault="00BE48E8" w:rsidP="00571A78">
      <w:pPr>
        <w:widowControl/>
        <w:tabs>
          <w:tab w:val="left" w:pos="2115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мозжечке</w:t>
      </w:r>
    </w:p>
    <w:p w:rsidR="00BE48E8" w:rsidRPr="00DD319E" w:rsidRDefault="00BE48E8" w:rsidP="004E010F">
      <w:pPr>
        <w:widowControl/>
        <w:numPr>
          <w:ilvl w:val="0"/>
          <w:numId w:val="19"/>
        </w:numPr>
        <w:tabs>
          <w:tab w:val="left" w:pos="2115"/>
        </w:tabs>
        <w:suppressAutoHyphens w:val="0"/>
        <w:autoSpaceDN/>
        <w:ind w:hanging="436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Симпатическая нервная система стимулирует:</w:t>
      </w:r>
    </w:p>
    <w:p w:rsidR="00BE48E8" w:rsidRPr="00DD319E" w:rsidRDefault="00BE48E8" w:rsidP="00571A78">
      <w:pPr>
        <w:widowControl/>
        <w:tabs>
          <w:tab w:val="left" w:pos="2115"/>
          <w:tab w:val="left" w:pos="2977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а. сердечную деятельность </w:t>
      </w:r>
    </w:p>
    <w:p w:rsidR="00BE48E8" w:rsidRPr="00DD319E" w:rsidRDefault="00BE48E8" w:rsidP="00571A78">
      <w:pPr>
        <w:widowControl/>
        <w:tabs>
          <w:tab w:val="left" w:pos="2115"/>
          <w:tab w:val="left" w:pos="2977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выделительную систему</w:t>
      </w:r>
    </w:p>
    <w:p w:rsidR="00BE48E8" w:rsidRPr="00DD319E" w:rsidRDefault="00BE48E8" w:rsidP="00571A78">
      <w:pPr>
        <w:widowControl/>
        <w:tabs>
          <w:tab w:val="left" w:pos="2115"/>
          <w:tab w:val="left" w:pos="2977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в. пищеварительную систему</w:t>
      </w:r>
    </w:p>
    <w:p w:rsidR="00BE48E8" w:rsidRPr="00DD319E" w:rsidRDefault="00BE48E8" w:rsidP="00571A78">
      <w:pPr>
        <w:widowControl/>
        <w:tabs>
          <w:tab w:val="left" w:pos="2115"/>
          <w:tab w:val="left" w:pos="2977"/>
        </w:tabs>
        <w:suppressAutoHyphens w:val="0"/>
        <w:autoSpaceDN/>
        <w:ind w:left="567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слуховое восприятие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360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33. Блуждающий нерв  является частью системы: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2700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а. парасимпатической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2700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б. симпатической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2700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в. зрительной </w:t>
      </w:r>
    </w:p>
    <w:p w:rsidR="00BE48E8" w:rsidRPr="00DD319E" w:rsidRDefault="00BE48E8" w:rsidP="00571A78">
      <w:pPr>
        <w:widowControl/>
        <w:tabs>
          <w:tab w:val="left" w:pos="795"/>
          <w:tab w:val="left" w:pos="2115"/>
        </w:tabs>
        <w:suppressAutoHyphens w:val="0"/>
        <w:autoSpaceDN/>
        <w:ind w:left="2700"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г. обонятельной</w:t>
      </w:r>
    </w:p>
    <w:p w:rsidR="00BE48E8" w:rsidRPr="00DD319E" w:rsidRDefault="00BE48E8" w:rsidP="004E010F">
      <w:pPr>
        <w:widowControl/>
        <w:suppressAutoHyphens w:val="0"/>
        <w:autoSpaceDN/>
        <w:ind w:firstLine="142"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34. Потенциал действия обусловлен преимущественно пассивным транспортом в клетку ионов?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1) натрий…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 2) калий..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 3) хлора..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 4) кальция..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35. Величина мембранного потенциала зависит в основном от неравномерного распределения снаружи и внутри клетки ионов: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а) калий..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б) натрий…..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хлор..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кальций…  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36. Наибольшей возбудимостью обладает: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а) секреторная ткань..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нерв…..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 в) сердечная мышца…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lastRenderedPageBreak/>
        <w:t>г) неисчерченная мышечная ткань..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37. Раздражитель такой силы, который не вызывает видимых изменений, но обуславливает возникновение физико-химических сдвигов в возбудимых тканях это?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а) надпороговый..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подпороговый…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пороговый…….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максимальный…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38. Раздражитель, сила которого выше чем сила порогового раздражителя, это? 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надпороговый…..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подпороговый..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пороговый..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максимальный… 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39. В каких участках рефлекторной дуги происходит задержка проведения возбуждения?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(покажите на рисунке: 1,2,3,4 или 5).</w:t>
      </w: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</w:p>
    <w:p w:rsidR="00BE48E8" w:rsidRPr="00DD319E" w:rsidRDefault="00BE48E8" w:rsidP="00571A78">
      <w:pPr>
        <w:widowControl/>
        <w:suppressAutoHyphens w:val="0"/>
        <w:autoSpaceDN/>
        <w:jc w:val="both"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 xml:space="preserve">  </w:t>
      </w:r>
      <w:r w:rsidR="00483158">
        <w:rPr>
          <w:noProof/>
          <w:kern w:val="0"/>
          <w:sz w:val="28"/>
          <w:szCs w:val="28"/>
          <w:lang w:eastAsia="ru-RU"/>
        </w:rPr>
        <w:pict>
          <v:shape id="_x0000_i1027" type="#_x0000_t75" style="width:253.65pt;height:147.3pt;visibility:visible">
            <v:imagedata r:id="rId10" o:title=""/>
          </v:shape>
        </w:pic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en-US"/>
        </w:rPr>
      </w:pP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40. Возбуждающий медиатор оказывает влияние на постсинаптическую мембрану..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понижает проницаемость мембраны..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повышает проницаемость мембраны….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защищает мембрану..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ускоряет торможение на постсинаптической мембране.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41.</w:t>
      </w:r>
      <w:r w:rsidRPr="00DD319E">
        <w:rPr>
          <w:b/>
          <w:bCs/>
          <w:kern w:val="0"/>
          <w:sz w:val="28"/>
          <w:szCs w:val="28"/>
          <w:lang w:eastAsia="ru-RU"/>
        </w:rPr>
        <w:t xml:space="preserve"> </w:t>
      </w:r>
      <w:r w:rsidRPr="00DD319E">
        <w:rPr>
          <w:kern w:val="0"/>
          <w:sz w:val="28"/>
          <w:szCs w:val="28"/>
          <w:lang w:eastAsia="ru-RU"/>
        </w:rPr>
        <w:t>В естественных условиях потенциал действия (ПД) преимущественно возникает на мембране участка нейрона..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en-US"/>
        </w:rPr>
      </w:pPr>
      <w:r w:rsidRPr="00DD319E">
        <w:rPr>
          <w:kern w:val="0"/>
          <w:sz w:val="28"/>
          <w:szCs w:val="28"/>
          <w:lang w:eastAsia="en-US"/>
        </w:rPr>
        <w:t>а) тела нейрона……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дендрита..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пресинаптической..</w:t>
      </w: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начального сегмента аксона..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42. Возбуждение в безмиелиновых нервных волокнах распространяется..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скачкообразно, «перепрыгивая» через участки волокна, покрытые миелиновой оболочкой…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непрерывно, в направлении движения аксоплазмы……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lastRenderedPageBreak/>
        <w:t>в) волнообразно..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вдоль всей мембраны от возбужденного участка к расположенному рядом невозбужденному участку..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43. В естественных условиях потенциал действия в нейроне возникает..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в синапсе……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в области дендритов..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в теле нейрона..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в начальном сегменте аксона…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44. Нервным центром называется морфо-функциональное объединение нервных клеток: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b/>
          <w:bCs/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необходимых для восприятия информации..</w:t>
      </w:r>
      <w:r w:rsidRPr="00DD319E">
        <w:rPr>
          <w:kern w:val="0"/>
          <w:sz w:val="28"/>
          <w:szCs w:val="28"/>
          <w:lang w:eastAsia="ru-RU"/>
        </w:rPr>
        <w:br/>
        <w:t>б) необходимых и достаточных для восприятия и сохранения информации..</w:t>
      </w:r>
      <w:r w:rsidRPr="00DD319E">
        <w:rPr>
          <w:kern w:val="0"/>
          <w:sz w:val="28"/>
          <w:szCs w:val="28"/>
          <w:lang w:eastAsia="ru-RU"/>
        </w:rPr>
        <w:br/>
        <w:t>в) необходимых и достаточных для регуляции определенной функции…..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45</w:t>
      </w:r>
      <w:r w:rsidRPr="00DD319E">
        <w:rPr>
          <w:b/>
          <w:bCs/>
          <w:kern w:val="0"/>
          <w:sz w:val="28"/>
          <w:szCs w:val="28"/>
          <w:lang w:eastAsia="ru-RU"/>
        </w:rPr>
        <w:t xml:space="preserve">. </w:t>
      </w:r>
      <w:r w:rsidRPr="00DD319E">
        <w:rPr>
          <w:kern w:val="0"/>
          <w:sz w:val="28"/>
          <w:szCs w:val="28"/>
          <w:lang w:eastAsia="ru-RU"/>
        </w:rPr>
        <w:t>Возбуждение в нервном центре распространяется:</w:t>
      </w:r>
      <w:r w:rsidRPr="00DD319E">
        <w:rPr>
          <w:b/>
          <w:bCs/>
          <w:kern w:val="0"/>
          <w:sz w:val="28"/>
          <w:szCs w:val="28"/>
          <w:lang w:eastAsia="ru-RU"/>
        </w:rPr>
        <w:br/>
      </w:r>
      <w:r w:rsidRPr="00DD319E">
        <w:rPr>
          <w:kern w:val="0"/>
          <w:sz w:val="28"/>
          <w:szCs w:val="28"/>
          <w:lang w:eastAsia="ru-RU"/>
        </w:rPr>
        <w:t>а) от афферентного нейрона через промежуточные к эфферентному……..</w:t>
      </w:r>
      <w:r w:rsidRPr="00DD319E">
        <w:rPr>
          <w:kern w:val="0"/>
          <w:sz w:val="28"/>
          <w:szCs w:val="28"/>
          <w:lang w:eastAsia="ru-RU"/>
        </w:rPr>
        <w:br/>
        <w:t>б) от промежуточных нейронов через афферентный к эфферентному…..</w:t>
      </w:r>
      <w:r w:rsidRPr="00DD319E">
        <w:rPr>
          <w:kern w:val="0"/>
          <w:sz w:val="28"/>
          <w:szCs w:val="28"/>
          <w:lang w:eastAsia="ru-RU"/>
        </w:rPr>
        <w:br/>
        <w:t>в) от эфферентного нейрона через промежуточные к афферентному….</w:t>
      </w:r>
      <w:r w:rsidRPr="00DD319E">
        <w:rPr>
          <w:kern w:val="0"/>
          <w:sz w:val="28"/>
          <w:szCs w:val="28"/>
          <w:lang w:eastAsia="ru-RU"/>
        </w:rPr>
        <w:br/>
        <w:t>г) от промежуточных нейронов через эфферентный к афференотону…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46. Для нейронов доминантного очага не характерна:</w:t>
      </w:r>
      <w:r w:rsidRPr="00DD319E">
        <w:rPr>
          <w:b/>
          <w:bCs/>
          <w:kern w:val="0"/>
          <w:sz w:val="28"/>
          <w:szCs w:val="28"/>
          <w:lang w:eastAsia="ru-RU"/>
        </w:rPr>
        <w:br/>
      </w:r>
      <w:r w:rsidRPr="00DD319E">
        <w:rPr>
          <w:kern w:val="0"/>
          <w:sz w:val="28"/>
          <w:szCs w:val="28"/>
          <w:lang w:eastAsia="ru-RU"/>
        </w:rPr>
        <w:t>а) способность к суммации возбуждений..</w:t>
      </w:r>
      <w:r w:rsidRPr="00DD319E">
        <w:rPr>
          <w:kern w:val="0"/>
          <w:sz w:val="28"/>
          <w:szCs w:val="28"/>
          <w:lang w:eastAsia="ru-RU"/>
        </w:rPr>
        <w:br/>
        <w:t>б) способность к трансформации ритма..</w:t>
      </w:r>
      <w:r w:rsidRPr="00DD319E">
        <w:rPr>
          <w:kern w:val="0"/>
          <w:sz w:val="28"/>
          <w:szCs w:val="28"/>
          <w:lang w:eastAsia="ru-RU"/>
        </w:rPr>
        <w:br/>
        <w:t>в) высокая лабильность..</w:t>
      </w:r>
      <w:r w:rsidRPr="00DD319E">
        <w:rPr>
          <w:kern w:val="0"/>
          <w:sz w:val="28"/>
          <w:szCs w:val="28"/>
          <w:lang w:eastAsia="ru-RU"/>
        </w:rPr>
        <w:br/>
        <w:t>г) низкая лабильность…..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47. Нервные центры не обладают свойством:</w:t>
      </w:r>
      <w:r w:rsidRPr="00DD319E">
        <w:rPr>
          <w:b/>
          <w:bCs/>
          <w:kern w:val="0"/>
          <w:sz w:val="28"/>
          <w:szCs w:val="28"/>
          <w:lang w:eastAsia="ru-RU"/>
        </w:rPr>
        <w:br/>
      </w:r>
      <w:r w:rsidRPr="00DD319E">
        <w:rPr>
          <w:kern w:val="0"/>
          <w:sz w:val="28"/>
          <w:szCs w:val="28"/>
          <w:lang w:eastAsia="ru-RU"/>
        </w:rPr>
        <w:t>а) пластичности…</w:t>
      </w:r>
      <w:r w:rsidRPr="00DD319E">
        <w:rPr>
          <w:kern w:val="0"/>
          <w:sz w:val="28"/>
          <w:szCs w:val="28"/>
          <w:lang w:eastAsia="ru-RU"/>
        </w:rPr>
        <w:br/>
        <w:t>б) двустороннего проведения возбуждения……….</w:t>
      </w:r>
      <w:r w:rsidRPr="00DD319E">
        <w:rPr>
          <w:kern w:val="0"/>
          <w:sz w:val="28"/>
          <w:szCs w:val="28"/>
          <w:lang w:eastAsia="ru-RU"/>
        </w:rPr>
        <w:br/>
        <w:t>в) способности к трансформации ритма…</w:t>
      </w:r>
      <w:r w:rsidRPr="00DD319E">
        <w:rPr>
          <w:kern w:val="0"/>
          <w:sz w:val="28"/>
          <w:szCs w:val="28"/>
          <w:lang w:eastAsia="ru-RU"/>
        </w:rPr>
        <w:br/>
        <w:t>г) способности к суммации возбуждений….</w:t>
      </w:r>
      <w:r w:rsidRPr="00DD319E">
        <w:rPr>
          <w:kern w:val="0"/>
          <w:sz w:val="28"/>
          <w:szCs w:val="28"/>
          <w:lang w:eastAsia="ru-RU"/>
        </w:rPr>
        <w:br/>
        <w:t>д) высокой чувствительности к химическим раздражителям..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48. В каком отделе головного мозга находится «красное ядро»?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средний мозг….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продолговатый мозг..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промежуточный мозг..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г) конечный мозг..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 xml:space="preserve">49. По каким нервным волокнам импульс передаётся быстрее? </w:t>
      </w:r>
    </w:p>
    <w:p w:rsidR="00BE48E8" w:rsidRPr="00DD319E" w:rsidRDefault="00BE48E8" w:rsidP="00571A78">
      <w:pPr>
        <w:widowControl/>
        <w:tabs>
          <w:tab w:val="left" w:pos="3000"/>
        </w:tabs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1)</w:t>
      </w:r>
      <w:r w:rsidRPr="00DD319E">
        <w:rPr>
          <w:kern w:val="0"/>
          <w:sz w:val="28"/>
          <w:szCs w:val="28"/>
          <w:lang w:eastAsia="ru-RU"/>
        </w:rPr>
        <w:tab/>
        <w:t xml:space="preserve">           2) </w:t>
      </w:r>
    </w:p>
    <w:p w:rsidR="00BE48E8" w:rsidRPr="00DD319E" w:rsidRDefault="00BE48E8" w:rsidP="00571A78">
      <w:pPr>
        <w:widowControl/>
        <w:tabs>
          <w:tab w:val="left" w:pos="3000"/>
        </w:tabs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</w:p>
    <w:p w:rsidR="00BE48E8" w:rsidRPr="00DD319E" w:rsidRDefault="003905F1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28" o:spid="_x0000_s1027" type="#_x0000_t75" style="position:absolute;margin-left:0;margin-top:0;width:55.2pt;height:212.15pt;z-index:2;visibility:visible;mso-wrap-distance-bottom:.84pt;mso-position-horizontal:left;mso-position-vertical:top">
            <v:imagedata r:id="rId12" o:title=""/>
            <w10:wrap type="square"/>
          </v:shape>
        </w:pict>
      </w:r>
      <w:r w:rsidR="00BE48E8" w:rsidRPr="00DD319E">
        <w:rPr>
          <w:kern w:val="0"/>
          <w:sz w:val="28"/>
          <w:szCs w:val="28"/>
          <w:lang w:eastAsia="ru-RU"/>
        </w:rPr>
        <w:t xml:space="preserve">                                        </w:t>
      </w:r>
      <w:r w:rsidR="00483158">
        <w:rPr>
          <w:noProof/>
          <w:kern w:val="0"/>
          <w:sz w:val="28"/>
          <w:szCs w:val="28"/>
          <w:lang w:eastAsia="ru-RU"/>
        </w:rPr>
        <w:pict>
          <v:shape id="Рисунок 29" o:spid="_x0000_i1028" type="#_x0000_t75" style="width:187.2pt;height:64.25pt;visibility:visible">
            <v:imagedata r:id="rId13" o:title=""/>
          </v:shape>
        </w:pict>
      </w:r>
      <w:r w:rsidR="00BE48E8" w:rsidRPr="00DD319E">
        <w:rPr>
          <w:kern w:val="0"/>
          <w:sz w:val="28"/>
          <w:szCs w:val="28"/>
          <w:lang w:eastAsia="ru-RU"/>
        </w:rPr>
        <w:br w:type="textWrapping" w:clear="all"/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50. Какая группа методов исследования в физиологии изображена на рисунке?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а) инструментальные методы…..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б) острый эксперимент..</w:t>
      </w:r>
    </w:p>
    <w:p w:rsidR="00BE48E8" w:rsidRPr="00DD319E" w:rsidRDefault="00BE48E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 w:rsidRPr="00DD319E">
        <w:rPr>
          <w:kern w:val="0"/>
          <w:sz w:val="28"/>
          <w:szCs w:val="28"/>
          <w:lang w:eastAsia="ru-RU"/>
        </w:rPr>
        <w:t>в) хронический эксперимент…</w:t>
      </w:r>
    </w:p>
    <w:p w:rsidR="00BE48E8" w:rsidRPr="00DD319E" w:rsidRDefault="00483158" w:rsidP="00571A78">
      <w:pPr>
        <w:widowControl/>
        <w:suppressAutoHyphens w:val="0"/>
        <w:autoSpaceDN/>
        <w:outlineLvl w:val="4"/>
        <w:rPr>
          <w:kern w:val="0"/>
          <w:sz w:val="28"/>
          <w:szCs w:val="28"/>
          <w:lang w:eastAsia="ru-RU"/>
        </w:rPr>
      </w:pPr>
      <w:r>
        <w:rPr>
          <w:noProof/>
          <w:kern w:val="0"/>
          <w:sz w:val="28"/>
          <w:szCs w:val="28"/>
          <w:lang w:eastAsia="ru-RU"/>
        </w:rPr>
        <w:pict>
          <v:shape id="Рисунок 30" o:spid="_x0000_i1029" type="#_x0000_t75" style="width:208.25pt;height:136.25pt;visibility:visible">
            <v:imagedata r:id="rId14" o:title=""/>
          </v:shape>
        </w:pict>
      </w:r>
    </w:p>
    <w:p w:rsidR="00BE48E8" w:rsidRPr="00DD319E" w:rsidRDefault="00BE48E8" w:rsidP="00571A78">
      <w:pPr>
        <w:widowControl/>
        <w:suppressAutoHyphens w:val="0"/>
        <w:autoSpaceDN/>
        <w:rPr>
          <w:b/>
          <w:bCs/>
          <w:kern w:val="0"/>
          <w:sz w:val="28"/>
          <w:szCs w:val="28"/>
          <w:lang w:eastAsia="en-US"/>
        </w:rPr>
      </w:pPr>
    </w:p>
    <w:p w:rsidR="00BE48E8" w:rsidRPr="00DD319E" w:rsidRDefault="00BE48E8" w:rsidP="00571A78">
      <w:pPr>
        <w:widowControl/>
        <w:suppressAutoHyphens w:val="0"/>
        <w:autoSpaceDN/>
        <w:rPr>
          <w:b/>
          <w:bCs/>
          <w:kern w:val="0"/>
          <w:sz w:val="28"/>
          <w:szCs w:val="28"/>
          <w:lang w:eastAsia="ru-RU"/>
        </w:rPr>
      </w:pPr>
    </w:p>
    <w:p w:rsidR="00BE48E8" w:rsidRPr="00DD319E" w:rsidRDefault="00BE48E8" w:rsidP="00571A78">
      <w:pPr>
        <w:widowControl/>
        <w:suppressAutoHyphens w:val="0"/>
        <w:autoSpaceDN/>
        <w:rPr>
          <w:kern w:val="0"/>
          <w:sz w:val="28"/>
          <w:szCs w:val="28"/>
          <w:lang w:eastAsia="ru-RU"/>
        </w:rPr>
      </w:pPr>
      <w:r w:rsidRPr="00DD319E">
        <w:rPr>
          <w:b/>
          <w:bCs/>
          <w:kern w:val="0"/>
          <w:sz w:val="28"/>
          <w:szCs w:val="28"/>
          <w:lang w:eastAsia="ru-RU"/>
        </w:rPr>
        <w:t xml:space="preserve"> Ключи: </w:t>
      </w:r>
      <w:r w:rsidRPr="00DD319E">
        <w:rPr>
          <w:kern w:val="0"/>
          <w:sz w:val="28"/>
          <w:szCs w:val="28"/>
          <w:lang w:eastAsia="ru-RU"/>
        </w:rPr>
        <w:t>1-б; 2-а; 3- размножение; 4- в; 5-а; 6-а; 7-б; 8-в; 9-а; 10-в; 11-а; 12- пресинаптическая мембрана, синоптическая щель, постсинаптическая мембрана; 13-б; 14- 1)2,4; 15 – сальтарно (скачкообразно); 16-а; 17-в; 18-а; 19-б; 20-в; 21-б; 22-г; 23-в; 24-г; 25-а; 26 – а; 27-а; 28-в; 29-а; 30-б; 31-в; 32-а; 33-б; 34- 1; 35-б; 36-б; 37-в; 38-а; 39- 5; 40-б; 41-а; 42-б; 43-а; 44-в; 45-а; 46-г; 47-б; 48-а; 49- 1); 50-а.</w:t>
      </w:r>
    </w:p>
    <w:p w:rsidR="00BE48E8" w:rsidRPr="005F1EDF" w:rsidRDefault="00BE48E8" w:rsidP="00571A78">
      <w:pPr>
        <w:jc w:val="both"/>
        <w:rPr>
          <w:b/>
          <w:bCs/>
          <w:sz w:val="28"/>
          <w:szCs w:val="28"/>
          <w:u w:val="single"/>
          <w:lang w:eastAsia="en-US"/>
        </w:rPr>
      </w:pPr>
      <w:r w:rsidRPr="005F1EDF">
        <w:rPr>
          <w:b/>
          <w:bCs/>
          <w:sz w:val="28"/>
          <w:szCs w:val="28"/>
          <w:u w:val="single"/>
          <w:lang w:eastAsia="en-US"/>
        </w:rPr>
        <w:t>Критерии оценки:</w:t>
      </w:r>
    </w:p>
    <w:p w:rsidR="00BE48E8" w:rsidRPr="005F1EDF" w:rsidRDefault="00BE48E8" w:rsidP="00571A78">
      <w:pPr>
        <w:widowControl/>
        <w:numPr>
          <w:ilvl w:val="0"/>
          <w:numId w:val="25"/>
        </w:numPr>
        <w:suppressAutoHyphens w:val="0"/>
        <w:autoSpaceDN/>
        <w:ind w:hanging="720"/>
        <w:jc w:val="both"/>
        <w:rPr>
          <w:sz w:val="28"/>
          <w:szCs w:val="28"/>
          <w:lang w:eastAsia="en-US"/>
        </w:rPr>
      </w:pPr>
      <w:r w:rsidRPr="005F1EDF">
        <w:rPr>
          <w:sz w:val="28"/>
          <w:szCs w:val="28"/>
          <w:lang w:eastAsia="en-US"/>
        </w:rPr>
        <w:t xml:space="preserve">оценка «отлично» выставляется студенту, если, дан полный, ответ на </w:t>
      </w:r>
      <w:r>
        <w:rPr>
          <w:sz w:val="28"/>
          <w:szCs w:val="28"/>
          <w:lang w:eastAsia="en-US"/>
        </w:rPr>
        <w:t xml:space="preserve">нв все </w:t>
      </w:r>
      <w:r w:rsidRPr="005F1EDF">
        <w:rPr>
          <w:sz w:val="28"/>
          <w:szCs w:val="28"/>
          <w:lang w:eastAsia="en-US"/>
        </w:rPr>
        <w:t>поставленны</w:t>
      </w:r>
      <w:r>
        <w:rPr>
          <w:sz w:val="28"/>
          <w:szCs w:val="28"/>
          <w:lang w:eastAsia="en-US"/>
        </w:rPr>
        <w:t>е</w:t>
      </w:r>
      <w:r w:rsidRPr="005F1EDF">
        <w:rPr>
          <w:sz w:val="28"/>
          <w:szCs w:val="28"/>
          <w:lang w:eastAsia="en-US"/>
        </w:rPr>
        <w:t xml:space="preserve"> вопрос</w:t>
      </w:r>
      <w:r>
        <w:rPr>
          <w:sz w:val="28"/>
          <w:szCs w:val="28"/>
          <w:lang w:eastAsia="en-US"/>
        </w:rPr>
        <w:t>ы</w:t>
      </w:r>
      <w:r w:rsidRPr="005F1EDF">
        <w:rPr>
          <w:sz w:val="28"/>
          <w:szCs w:val="28"/>
          <w:lang w:eastAsia="en-US"/>
        </w:rPr>
        <w:t>, нет недочетов;</w:t>
      </w:r>
    </w:p>
    <w:p w:rsidR="00BE48E8" w:rsidRPr="005F1EDF" w:rsidRDefault="00BE48E8" w:rsidP="00571A78">
      <w:pPr>
        <w:widowControl/>
        <w:numPr>
          <w:ilvl w:val="0"/>
          <w:numId w:val="25"/>
        </w:numPr>
        <w:suppressAutoHyphens w:val="0"/>
        <w:autoSpaceDN/>
        <w:ind w:hanging="720"/>
        <w:jc w:val="both"/>
        <w:rPr>
          <w:sz w:val="28"/>
          <w:szCs w:val="28"/>
          <w:lang w:eastAsia="en-US"/>
        </w:rPr>
      </w:pPr>
      <w:r w:rsidRPr="005F1EDF">
        <w:rPr>
          <w:sz w:val="28"/>
          <w:szCs w:val="28"/>
          <w:lang w:eastAsia="en-US"/>
        </w:rPr>
        <w:t xml:space="preserve">оценка «хорошо» выставляется студенту, если дан полный, развернутый ответ на </w:t>
      </w:r>
      <w:r>
        <w:rPr>
          <w:sz w:val="28"/>
          <w:szCs w:val="28"/>
          <w:lang w:eastAsia="en-US"/>
        </w:rPr>
        <w:t xml:space="preserve">75 % </w:t>
      </w:r>
      <w:r w:rsidRPr="005F1EDF">
        <w:rPr>
          <w:sz w:val="28"/>
          <w:szCs w:val="28"/>
          <w:lang w:eastAsia="en-US"/>
        </w:rPr>
        <w:t>поставленны</w:t>
      </w:r>
      <w:r>
        <w:rPr>
          <w:sz w:val="28"/>
          <w:szCs w:val="28"/>
          <w:lang w:eastAsia="en-US"/>
        </w:rPr>
        <w:t>х</w:t>
      </w:r>
      <w:r w:rsidRPr="005F1EDF">
        <w:rPr>
          <w:sz w:val="28"/>
          <w:szCs w:val="28"/>
          <w:lang w:eastAsia="en-US"/>
        </w:rPr>
        <w:t xml:space="preserve"> вопрос</w:t>
      </w:r>
      <w:r>
        <w:rPr>
          <w:sz w:val="28"/>
          <w:szCs w:val="28"/>
          <w:lang w:eastAsia="en-US"/>
        </w:rPr>
        <w:t>ов</w:t>
      </w:r>
      <w:r w:rsidRPr="005F1EDF">
        <w:rPr>
          <w:sz w:val="28"/>
          <w:szCs w:val="28"/>
          <w:lang w:eastAsia="en-US"/>
        </w:rPr>
        <w:t>,</w:t>
      </w:r>
    </w:p>
    <w:p w:rsidR="00BE48E8" w:rsidRPr="005F1EDF" w:rsidRDefault="00BE48E8" w:rsidP="00571A78">
      <w:pPr>
        <w:widowControl/>
        <w:numPr>
          <w:ilvl w:val="0"/>
          <w:numId w:val="25"/>
        </w:numPr>
        <w:suppressAutoHyphens w:val="0"/>
        <w:autoSpaceDN/>
        <w:ind w:hanging="720"/>
        <w:jc w:val="both"/>
        <w:rPr>
          <w:sz w:val="28"/>
          <w:szCs w:val="28"/>
          <w:lang w:eastAsia="en-US"/>
        </w:rPr>
      </w:pPr>
      <w:r w:rsidRPr="005F1EDF">
        <w:rPr>
          <w:sz w:val="28"/>
          <w:szCs w:val="28"/>
          <w:lang w:eastAsia="en-US"/>
        </w:rPr>
        <w:t>оценка «удовлетворительно» выставляется студенту, если есть недочеты ответ</w:t>
      </w:r>
      <w:r>
        <w:rPr>
          <w:sz w:val="28"/>
          <w:szCs w:val="28"/>
        </w:rPr>
        <w:t>е или ответ 51%</w:t>
      </w:r>
      <w:r w:rsidRPr="005F1EDF">
        <w:rPr>
          <w:sz w:val="28"/>
          <w:szCs w:val="28"/>
          <w:lang w:eastAsia="en-US"/>
        </w:rPr>
        <w:t>;</w:t>
      </w:r>
    </w:p>
    <w:p w:rsidR="00BE48E8" w:rsidRDefault="00BE48E8" w:rsidP="00571A78">
      <w:pPr>
        <w:widowControl/>
        <w:numPr>
          <w:ilvl w:val="0"/>
          <w:numId w:val="25"/>
        </w:numPr>
        <w:suppressAutoHyphens w:val="0"/>
        <w:autoSpaceDN/>
        <w:ind w:hanging="720"/>
        <w:jc w:val="both"/>
        <w:rPr>
          <w:sz w:val="28"/>
          <w:szCs w:val="28"/>
          <w:lang w:eastAsia="en-US"/>
        </w:rPr>
      </w:pPr>
      <w:r w:rsidRPr="005F1EDF">
        <w:rPr>
          <w:sz w:val="28"/>
          <w:szCs w:val="28"/>
          <w:lang w:eastAsia="en-US"/>
        </w:rPr>
        <w:t xml:space="preserve">оценка «неудовлетворительно» выставляется студенту, если неправильно </w:t>
      </w:r>
      <w:r>
        <w:rPr>
          <w:sz w:val="28"/>
          <w:szCs w:val="28"/>
        </w:rPr>
        <w:t>дан ответ на менее 50% вопросов</w:t>
      </w:r>
      <w:r>
        <w:rPr>
          <w:sz w:val="28"/>
          <w:szCs w:val="28"/>
          <w:lang w:eastAsia="en-US"/>
        </w:rPr>
        <w:t>.</w:t>
      </w:r>
    </w:p>
    <w:p w:rsidR="00BE48E8" w:rsidRDefault="00BE48E8" w:rsidP="00580033">
      <w:pPr>
        <w:widowControl/>
        <w:suppressAutoHyphens w:val="0"/>
        <w:autoSpaceDN/>
        <w:ind w:left="720"/>
        <w:jc w:val="both"/>
        <w:rPr>
          <w:sz w:val="28"/>
          <w:szCs w:val="28"/>
          <w:lang w:eastAsia="en-US"/>
        </w:rPr>
      </w:pPr>
    </w:p>
    <w:p w:rsidR="00BE48E8" w:rsidRPr="00580033" w:rsidRDefault="00BE48E8" w:rsidP="00580033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580033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студентов и преподавателей</w:t>
      </w:r>
    </w:p>
    <w:p w:rsidR="00BE48E8" w:rsidRPr="00580033" w:rsidRDefault="00BE48E8" w:rsidP="00762969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33">
        <w:rPr>
          <w:rFonts w:ascii="Times New Roman" w:hAnsi="Times New Roman" w:cs="Times New Roman"/>
          <w:sz w:val="28"/>
          <w:szCs w:val="28"/>
        </w:rPr>
        <w:t>Практическая работа № 1.</w:t>
      </w:r>
    </w:p>
    <w:p w:rsidR="00BE48E8" w:rsidRPr="00762969" w:rsidRDefault="00BE48E8" w:rsidP="00762969">
      <w:pPr>
        <w:ind w:left="360"/>
        <w:jc w:val="both"/>
        <w:rPr>
          <w:b/>
          <w:bCs/>
          <w:sz w:val="28"/>
          <w:szCs w:val="28"/>
        </w:rPr>
      </w:pPr>
      <w:r w:rsidRPr="00762969">
        <w:rPr>
          <w:b/>
          <w:bCs/>
          <w:sz w:val="28"/>
          <w:szCs w:val="28"/>
        </w:rPr>
        <w:t xml:space="preserve"> Определение степени функционального доминирование правой руки.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Цель: установить степень функционального доминирования правой руки.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 w:rsidRPr="00580033">
        <w:rPr>
          <w:sz w:val="28"/>
          <w:szCs w:val="28"/>
        </w:rPr>
        <w:t>Оборудование: динамометр, сантиметр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 w:rsidRPr="00580033">
        <w:rPr>
          <w:sz w:val="28"/>
          <w:szCs w:val="28"/>
        </w:rPr>
        <w:t>Методика: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Ответьте на вопросы и выполните тесты. При предпочтении правой руки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ставьте - П, левой - Л, при отсутствии предпочтения - О.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1. Имеются ли у Вас среди ближайших родственников левши, правши или «оберукие».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2. Предпочтение руки в трудовых и бытовых процессах. Какой рукой Вы </w:t>
      </w:r>
      <w:r w:rsidRPr="00580033">
        <w:rPr>
          <w:sz w:val="28"/>
          <w:szCs w:val="28"/>
        </w:rPr>
        <w:lastRenderedPageBreak/>
        <w:t>лучше выполняете большинство действий: бросаете мяч, держите инструмент, заводите часы, чистите зубы, зажигаете спичку, жестикулируете, какой рукой начинаете выполнять рабочие задания.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3. Установить выраженность венозной сети на тыле кисти, направление лордоза грудного отдела позвоночника.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4. Определить силу руки – произвести измерение ручным динамометром силы правой и левой руки по три раза и вычислить средний показатель для каждой руки. При разнице до 2 кг ставить - О.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 5. Измерить длину опущенной вниз вытянутой руки от акромиального отростка лопатки до конца третьего пальца. При разнице до 0.2 см ставить О.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6. Выполнить тест "болты": Вы должны как можно быстрее отвинчивать и завинчивать болт правой рукой, затем левой. Фиксировать время выполнения данного задания каждой рукой отдельно. При разнице до 30 секунд ставить О.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7. Нарисовать одновременно правой и левой рукой (без контроля зрением) разные фигуры (квадрат, круг, треугольник) несколько раз меняя фигуры.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80033">
        <w:rPr>
          <w:sz w:val="28"/>
          <w:szCs w:val="28"/>
        </w:rPr>
        <w:t>. Переплетите пальцы рук. При расположении сверху правого указательного пальца ставить П, левого – Л.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Pr="00580033">
        <w:rPr>
          <w:sz w:val="28"/>
          <w:szCs w:val="28"/>
        </w:rPr>
        <w:t>. Скрестите руки на груди («поза Наполеона»). При расположении сверху правого предплечья ставить П, левого Л.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10. Оценить точность попадания (без зрительного контроля) в центр мишени. Вам необходимо (после предварительной тренировки) карандашом поставить точки в центр мишени, диаметром 20 см., расположенной на расстоянии вытянутой руки. Задание выполняется правой и левой рукой по 10 раз в вертикальной и горизонтальной плоскости. Отклонения, в среднем до 10 см от центра мишени отмечать как преимущество какой-либо руки.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11. Определение ведущего глаза. Каким глазом Вы прицеливаетесь перед тем как выстрелить?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Результаты: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Определить коэффициент доминирования правой руки по формуле: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Еп – Ел * 100% ,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Кпр = Еп + Ел + Ео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где Еп - общее количество тестов, в которых преобладала правая рука;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Ел - общее количество тестов, в которых преобладала левая рука;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Ео - общее количество тестов, в которых не выявлено преобладание руки. Значение Кпр выше "+15%" указывает на преобладание правой руки, ниже "+15%" указывает на преобладание левой руки. Лиц со значением Кпр от "+15%" до "-15%" следует расценивать как амбидекстров.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Оформить результаты работы и выводы.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№ теста</w:t>
      </w:r>
      <w:r w:rsidRPr="00580033">
        <w:rPr>
          <w:sz w:val="28"/>
          <w:szCs w:val="28"/>
        </w:rPr>
        <w:tab/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П</w:t>
      </w:r>
      <w:r w:rsidRPr="00580033">
        <w:rPr>
          <w:sz w:val="28"/>
          <w:szCs w:val="28"/>
        </w:rPr>
        <w:tab/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80033">
        <w:rPr>
          <w:sz w:val="28"/>
          <w:szCs w:val="28"/>
        </w:rPr>
        <w:t>Л</w:t>
      </w:r>
    </w:p>
    <w:p w:rsidR="00BE48E8" w:rsidRPr="00580033" w:rsidRDefault="00BE48E8" w:rsidP="00580033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80033">
        <w:rPr>
          <w:b/>
          <w:bCs/>
          <w:sz w:val="28"/>
          <w:szCs w:val="28"/>
        </w:rPr>
        <w:t>Практическая работа № 2</w:t>
      </w:r>
    </w:p>
    <w:p w:rsidR="00BE48E8" w:rsidRDefault="00BE48E8" w:rsidP="00580033">
      <w:pPr>
        <w:ind w:left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2969">
        <w:rPr>
          <w:b/>
          <w:bCs/>
          <w:sz w:val="28"/>
          <w:szCs w:val="28"/>
        </w:rPr>
        <w:t xml:space="preserve">Оценка физической работоспособности по методу Гарвардского </w:t>
      </w:r>
    </w:p>
    <w:p w:rsidR="00BE48E8" w:rsidRPr="00762969" w:rsidRDefault="00BE48E8" w:rsidP="00580033">
      <w:pPr>
        <w:ind w:left="360"/>
        <w:jc w:val="both"/>
        <w:rPr>
          <w:b/>
          <w:bCs/>
          <w:sz w:val="28"/>
          <w:szCs w:val="28"/>
        </w:rPr>
      </w:pPr>
      <w:r w:rsidRPr="00762969">
        <w:rPr>
          <w:b/>
          <w:bCs/>
          <w:sz w:val="28"/>
          <w:szCs w:val="28"/>
        </w:rPr>
        <w:t>степ-теста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Тест был разработан в Гарвардском университете (США) в 1942 и является универсальным методом оценки физической работоспособности. Величина индекса Гарвардского степ-теста (ИГСТ) оценивает скорость восстановления пульса после стандартной физической нагрузки.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Цель работы: определить физическую работоспособность с помощью ИГСТ.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0033">
        <w:rPr>
          <w:sz w:val="28"/>
          <w:szCs w:val="28"/>
        </w:rPr>
        <w:t>Оборудование: секундомер, скамья для степ-теста, метроном, тонометр.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Ход работы: в состоянии покоя у испытуемого регистрируют пульс за 30 мин. и АД. Высоту ступени и время восхождения подбирают, руководствуясь данными таблицы.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Таблица 1 Параметры выполнения работы при вычислении ИГСТ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Контингент испытуемых</w:t>
      </w:r>
      <w:r w:rsidRPr="00580033">
        <w:rPr>
          <w:sz w:val="28"/>
          <w:szCs w:val="28"/>
        </w:rPr>
        <w:tab/>
        <w:t>Высота ступени, Время восхождения,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                                                   см                          </w:t>
      </w:r>
      <w:r w:rsidRPr="00580033">
        <w:rPr>
          <w:sz w:val="28"/>
          <w:szCs w:val="28"/>
        </w:rPr>
        <w:tab/>
        <w:t>мин.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Юноши (12-18 л)</w:t>
      </w:r>
      <w:r w:rsidRPr="00580033">
        <w:rPr>
          <w:sz w:val="28"/>
          <w:szCs w:val="28"/>
        </w:rPr>
        <w:tab/>
        <w:t xml:space="preserve">                        45</w:t>
      </w:r>
      <w:r w:rsidRPr="00580033">
        <w:rPr>
          <w:sz w:val="28"/>
          <w:szCs w:val="28"/>
        </w:rPr>
        <w:tab/>
        <w:t xml:space="preserve">                                 4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Девушки (12-18 л)</w:t>
      </w:r>
      <w:r w:rsidRPr="00580033">
        <w:rPr>
          <w:sz w:val="28"/>
          <w:szCs w:val="28"/>
        </w:rPr>
        <w:tab/>
        <w:t xml:space="preserve">              40</w:t>
      </w:r>
      <w:r w:rsidRPr="00580033">
        <w:rPr>
          <w:sz w:val="28"/>
          <w:szCs w:val="28"/>
        </w:rPr>
        <w:tab/>
        <w:t xml:space="preserve">                                 4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Мужчины (&gt;18 л)                     50                            </w:t>
      </w:r>
      <w:r w:rsidRPr="00580033">
        <w:rPr>
          <w:sz w:val="28"/>
          <w:szCs w:val="28"/>
        </w:rPr>
        <w:tab/>
        <w:t xml:space="preserve">     5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Женщины (&gt;18 л)</w:t>
      </w:r>
      <w:r w:rsidRPr="00580033">
        <w:rPr>
          <w:sz w:val="28"/>
          <w:szCs w:val="28"/>
        </w:rPr>
        <w:tab/>
        <w:t xml:space="preserve">                       43                                  5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Осуществляют подъем на ступень с частотой 30 раз в 1 мин в течение 5 мин. Частота подъема задается метрономом - 120 ударов в минуту. Время восхождения может быть ограничено 2 - 3 мин. Регистрацию ЧСС проводят в первые 30 сек на 2, 3 и 4-й минутах восстановительного периода. Сразу же после нагрузки регистрируют АД.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Рассчитывают индекс Гарвардского степ-теста (ИГСТ) по формуле: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3158">
        <w:rPr>
          <w:noProof/>
          <w:lang w:eastAsia="ru-RU"/>
        </w:rPr>
        <w:pict>
          <v:shape id="Рисунок 1" o:spid="_x0000_i1030" type="#_x0000_t75" style="width:221.55pt;height:24.35pt;visibility:visible">
            <v:imagedata r:id="rId15" o:title=""/>
          </v:shape>
        </w:pic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Где: Т - время восхождения на ступень в сек;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f1,f2, f3 пульс за 30 сек на 2, 3 и 4-й минутах восстановления.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Результаты работы сравните с оценочными данными табл. 2.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80033">
        <w:rPr>
          <w:sz w:val="28"/>
          <w:szCs w:val="28"/>
        </w:rPr>
        <w:t>Таблица 2 . Оценка физической работоспособности по величине ИГСТ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ИГСТ</w:t>
      </w:r>
      <w:r w:rsidRPr="00580033">
        <w:rPr>
          <w:sz w:val="28"/>
          <w:szCs w:val="28"/>
        </w:rPr>
        <w:tab/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Физическая работоспособность</w:t>
      </w:r>
    </w:p>
    <w:p w:rsidR="00BE48E8" w:rsidRPr="00762969" w:rsidRDefault="00BE48E8" w:rsidP="00762969">
      <w:pPr>
        <w:pStyle w:val="ad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ниже  </w:t>
      </w:r>
      <w:r w:rsidRPr="00762969">
        <w:rPr>
          <w:rFonts w:ascii="Times New Roman" w:hAnsi="Times New Roman" w:cs="Times New Roman"/>
          <w:sz w:val="28"/>
          <w:szCs w:val="28"/>
        </w:rPr>
        <w:t>Очень плохая</w:t>
      </w:r>
    </w:p>
    <w:p w:rsidR="00BE48E8" w:rsidRPr="00762969" w:rsidRDefault="00BE48E8" w:rsidP="00762969">
      <w:pPr>
        <w:pStyle w:val="ad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969">
        <w:rPr>
          <w:rFonts w:ascii="Times New Roman" w:hAnsi="Times New Roman" w:cs="Times New Roman"/>
          <w:sz w:val="28"/>
          <w:szCs w:val="28"/>
        </w:rPr>
        <w:t>Плохая</w:t>
      </w:r>
    </w:p>
    <w:p w:rsidR="00BE48E8" w:rsidRPr="00762969" w:rsidRDefault="00BE48E8" w:rsidP="00762969">
      <w:pPr>
        <w:pStyle w:val="ad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69">
        <w:rPr>
          <w:rFonts w:ascii="Times New Roman" w:hAnsi="Times New Roman" w:cs="Times New Roman"/>
          <w:sz w:val="28"/>
          <w:szCs w:val="28"/>
        </w:rPr>
        <w:t xml:space="preserve">     Средняя</w:t>
      </w:r>
    </w:p>
    <w:p w:rsidR="00BE48E8" w:rsidRPr="00762969" w:rsidRDefault="00BE48E8" w:rsidP="00762969">
      <w:pPr>
        <w:pStyle w:val="ad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69">
        <w:rPr>
          <w:rFonts w:ascii="Times New Roman" w:hAnsi="Times New Roman" w:cs="Times New Roman"/>
          <w:sz w:val="28"/>
          <w:szCs w:val="28"/>
        </w:rPr>
        <w:tab/>
        <w:t>Хорошая</w:t>
      </w:r>
    </w:p>
    <w:p w:rsidR="00BE48E8" w:rsidRPr="00762969" w:rsidRDefault="00BE48E8" w:rsidP="00762969">
      <w:pPr>
        <w:pStyle w:val="ad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69">
        <w:rPr>
          <w:rFonts w:ascii="Times New Roman" w:hAnsi="Times New Roman" w:cs="Times New Roman"/>
          <w:sz w:val="28"/>
          <w:szCs w:val="28"/>
        </w:rPr>
        <w:t xml:space="preserve">    Очень хорошая</w:t>
      </w:r>
    </w:p>
    <w:p w:rsidR="00BE48E8" w:rsidRPr="00762969" w:rsidRDefault="00BE48E8" w:rsidP="00762969">
      <w:pPr>
        <w:pStyle w:val="ad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2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62969">
        <w:rPr>
          <w:rFonts w:ascii="Times New Roman" w:hAnsi="Times New Roman" w:cs="Times New Roman"/>
          <w:sz w:val="28"/>
          <w:szCs w:val="28"/>
        </w:rPr>
        <w:t>ыше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2969">
        <w:rPr>
          <w:rFonts w:ascii="Times New Roman" w:hAnsi="Times New Roman" w:cs="Times New Roman"/>
          <w:sz w:val="28"/>
          <w:szCs w:val="28"/>
        </w:rPr>
        <w:t>Отличная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0033">
        <w:rPr>
          <w:sz w:val="28"/>
          <w:szCs w:val="28"/>
        </w:rPr>
        <w:t>Затем определяют тип реакции ССС на физическую нагрузку, в соответствии с таблицей 3. Отмечают изменение систолического (СД), и диастолического (ДД) артериального.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Таблица 3. Реакция ССС на физическую нагрузку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Тип реакции</w:t>
      </w:r>
      <w:r w:rsidRPr="00580033">
        <w:rPr>
          <w:sz w:val="28"/>
          <w:szCs w:val="28"/>
        </w:rPr>
        <w:tab/>
        <w:t xml:space="preserve">                        СД                                  ДД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Нормотонический</w:t>
      </w:r>
      <w:r w:rsidRPr="00580033">
        <w:rPr>
          <w:sz w:val="28"/>
          <w:szCs w:val="28"/>
        </w:rPr>
        <w:tab/>
        <w:t xml:space="preserve">               Рост                    Без изменений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ab/>
        <w:t xml:space="preserve">                                                                 или небольшое падение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Гипертонический </w:t>
      </w:r>
      <w:r w:rsidRPr="00580033">
        <w:rPr>
          <w:sz w:val="28"/>
          <w:szCs w:val="28"/>
        </w:rPr>
        <w:tab/>
        <w:t xml:space="preserve">      Резкий рост                         Резкий рост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ab/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Гипотонический</w:t>
      </w:r>
      <w:r w:rsidRPr="00580033">
        <w:rPr>
          <w:sz w:val="28"/>
          <w:szCs w:val="28"/>
        </w:rPr>
        <w:tab/>
        <w:t xml:space="preserve">                   Без изменений               Падение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                                        или небольшой рост</w:t>
      </w:r>
      <w:r w:rsidRPr="00580033">
        <w:rPr>
          <w:sz w:val="28"/>
          <w:szCs w:val="28"/>
        </w:rPr>
        <w:tab/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Делают заключение о физической работоспособности в соответствии с таблицей 4.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Таблица 4. Физическая работоспособность по результатам ИГСТ и измерения АД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Работоспособность</w:t>
      </w:r>
      <w:r w:rsidRPr="00580033">
        <w:rPr>
          <w:sz w:val="28"/>
          <w:szCs w:val="28"/>
        </w:rPr>
        <w:tab/>
        <w:t xml:space="preserve">                 ИГСТ                 Реакция ССС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Хорошая</w:t>
      </w:r>
      <w:r w:rsidRPr="00580033">
        <w:rPr>
          <w:sz w:val="28"/>
          <w:szCs w:val="28"/>
        </w:rPr>
        <w:tab/>
        <w:t xml:space="preserve">                                  71 и выше            Нормотоническая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Удовлетворительная</w:t>
      </w:r>
      <w:r w:rsidRPr="00580033">
        <w:rPr>
          <w:sz w:val="28"/>
          <w:szCs w:val="28"/>
        </w:rPr>
        <w:tab/>
        <w:t xml:space="preserve">       средние значения     </w:t>
      </w:r>
      <w:r w:rsidRPr="00580033">
        <w:rPr>
          <w:sz w:val="28"/>
          <w:szCs w:val="28"/>
        </w:rPr>
        <w:tab/>
        <w:t>Гипотоническая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8E8" w:rsidRPr="00580033" w:rsidRDefault="00BE48E8" w:rsidP="005800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Неудовлетворительная</w:t>
      </w:r>
      <w:r w:rsidRPr="00580033">
        <w:rPr>
          <w:sz w:val="28"/>
          <w:szCs w:val="28"/>
        </w:rPr>
        <w:tab/>
        <w:t xml:space="preserve">                       -</w:t>
      </w:r>
      <w:r w:rsidRPr="00580033">
        <w:rPr>
          <w:sz w:val="28"/>
          <w:szCs w:val="28"/>
        </w:rPr>
        <w:tab/>
        <w:t xml:space="preserve">                 Гипертоническая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Протокол оформляют в виде таблицы 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5.Результаты исследования</w:t>
      </w:r>
      <w:r w:rsidRPr="00580033">
        <w:rPr>
          <w:sz w:val="28"/>
          <w:szCs w:val="28"/>
        </w:rPr>
        <w:tab/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ЧСС/30 с</w:t>
      </w:r>
      <w:r w:rsidRPr="00580033">
        <w:rPr>
          <w:sz w:val="28"/>
          <w:szCs w:val="28"/>
        </w:rPr>
        <w:tab/>
        <w:t xml:space="preserve">                                             СД                     ДД</w:t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 xml:space="preserve">Покой                                                 </w:t>
      </w:r>
    </w:p>
    <w:p w:rsidR="00BE48E8" w:rsidRPr="00762969" w:rsidRDefault="00BE48E8" w:rsidP="00762969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69">
        <w:rPr>
          <w:rFonts w:ascii="Times New Roman" w:hAnsi="Times New Roman" w:cs="Times New Roman"/>
          <w:sz w:val="28"/>
          <w:szCs w:val="28"/>
        </w:rPr>
        <w:t>мин. восст.</w:t>
      </w:r>
    </w:p>
    <w:p w:rsidR="00BE48E8" w:rsidRPr="00762969" w:rsidRDefault="00BE48E8" w:rsidP="00762969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69">
        <w:rPr>
          <w:rFonts w:ascii="Times New Roman" w:hAnsi="Times New Roman" w:cs="Times New Roman"/>
          <w:sz w:val="28"/>
          <w:szCs w:val="28"/>
        </w:rPr>
        <w:lastRenderedPageBreak/>
        <w:t>мин. восст.</w:t>
      </w:r>
      <w:r w:rsidRPr="00762969">
        <w:rPr>
          <w:rFonts w:ascii="Times New Roman" w:hAnsi="Times New Roman" w:cs="Times New Roman"/>
          <w:sz w:val="28"/>
          <w:szCs w:val="28"/>
        </w:rPr>
        <w:tab/>
      </w:r>
      <w:r w:rsidRPr="00762969">
        <w:rPr>
          <w:rFonts w:ascii="Times New Roman" w:hAnsi="Times New Roman" w:cs="Times New Roman"/>
          <w:sz w:val="28"/>
          <w:szCs w:val="28"/>
        </w:rPr>
        <w:tab/>
      </w:r>
    </w:p>
    <w:p w:rsidR="00BE48E8" w:rsidRPr="00762969" w:rsidRDefault="00BE48E8" w:rsidP="00762969">
      <w:pPr>
        <w:ind w:left="360"/>
        <w:jc w:val="both"/>
        <w:rPr>
          <w:sz w:val="28"/>
          <w:szCs w:val="28"/>
        </w:rPr>
      </w:pPr>
      <w:r w:rsidRPr="00762969">
        <w:rPr>
          <w:sz w:val="28"/>
          <w:szCs w:val="28"/>
        </w:rPr>
        <w:t xml:space="preserve"> 4 мин. восст.</w:t>
      </w:r>
      <w:r w:rsidRPr="00762969">
        <w:rPr>
          <w:sz w:val="28"/>
          <w:szCs w:val="28"/>
        </w:rPr>
        <w:tab/>
      </w:r>
      <w:r w:rsidRPr="00762969">
        <w:rPr>
          <w:sz w:val="28"/>
          <w:szCs w:val="28"/>
        </w:rPr>
        <w:tab/>
      </w:r>
    </w:p>
    <w:p w:rsidR="00BE48E8" w:rsidRPr="00580033" w:rsidRDefault="00BE48E8" w:rsidP="00580033">
      <w:pPr>
        <w:pStyle w:val="a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033">
        <w:rPr>
          <w:rFonts w:ascii="Times New Roman" w:hAnsi="Times New Roman" w:cs="Times New Roman"/>
          <w:sz w:val="28"/>
          <w:szCs w:val="28"/>
        </w:rPr>
        <w:t>Тип реакции ССС</w:t>
      </w:r>
      <w:r w:rsidRPr="00580033">
        <w:rPr>
          <w:rFonts w:ascii="Times New Roman" w:hAnsi="Times New Roman" w:cs="Times New Roman"/>
          <w:sz w:val="28"/>
          <w:szCs w:val="28"/>
        </w:rPr>
        <w:tab/>
      </w:r>
    </w:p>
    <w:p w:rsidR="00BE48E8" w:rsidRPr="00580033" w:rsidRDefault="00BE48E8" w:rsidP="00580033">
      <w:pPr>
        <w:pStyle w:val="a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033">
        <w:rPr>
          <w:rFonts w:ascii="Times New Roman" w:hAnsi="Times New Roman" w:cs="Times New Roman"/>
          <w:sz w:val="28"/>
          <w:szCs w:val="28"/>
        </w:rPr>
        <w:t>ИГСТ</w:t>
      </w:r>
      <w:r w:rsidRPr="00580033">
        <w:rPr>
          <w:rFonts w:ascii="Times New Roman" w:hAnsi="Times New Roman" w:cs="Times New Roman"/>
          <w:sz w:val="28"/>
          <w:szCs w:val="28"/>
        </w:rPr>
        <w:tab/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Физическая работоспособность ИГСТ</w:t>
      </w:r>
      <w:r w:rsidRPr="00580033">
        <w:rPr>
          <w:sz w:val="28"/>
          <w:szCs w:val="28"/>
        </w:rPr>
        <w:tab/>
      </w:r>
    </w:p>
    <w:p w:rsidR="00BE48E8" w:rsidRPr="00580033" w:rsidRDefault="00BE48E8" w:rsidP="005800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033">
        <w:rPr>
          <w:sz w:val="28"/>
          <w:szCs w:val="28"/>
        </w:rPr>
        <w:t>Общая физическая работоспособность</w:t>
      </w:r>
    </w:p>
    <w:p w:rsidR="00BE48E8" w:rsidRPr="005F1EDF" w:rsidRDefault="00BE48E8" w:rsidP="00580033">
      <w:pPr>
        <w:widowControl/>
        <w:suppressAutoHyphens w:val="0"/>
        <w:autoSpaceDN/>
        <w:ind w:left="720"/>
        <w:jc w:val="both"/>
        <w:rPr>
          <w:sz w:val="28"/>
          <w:szCs w:val="28"/>
          <w:lang w:eastAsia="en-US"/>
        </w:rPr>
      </w:pPr>
    </w:p>
    <w:p w:rsidR="00BE48E8" w:rsidRPr="003911C7" w:rsidRDefault="00BE48E8" w:rsidP="00571A78">
      <w:pPr>
        <w:jc w:val="center"/>
        <w:rPr>
          <w:b/>
          <w:bCs/>
          <w:sz w:val="28"/>
          <w:szCs w:val="28"/>
        </w:rPr>
      </w:pPr>
    </w:p>
    <w:p w:rsidR="00BE48E8" w:rsidRDefault="00BE48E8" w:rsidP="00571A78">
      <w:pPr>
        <w:suppressAutoHyphens w:val="0"/>
        <w:autoSpaceDE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BE48E8" w:rsidRPr="00382E12" w:rsidRDefault="00BE48E8" w:rsidP="00571A78">
      <w:pPr>
        <w:suppressAutoHyphens w:val="0"/>
        <w:autoSpaceDE w:val="0"/>
        <w:adjustRightInd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82E12">
        <w:rPr>
          <w:b/>
          <w:bCs/>
          <w:sz w:val="28"/>
          <w:szCs w:val="28"/>
        </w:rPr>
        <w:t>МЕТОДИЧЕСКИЕ РЕКОМЕНДАЦИИ</w:t>
      </w:r>
    </w:p>
    <w:p w:rsidR="00BE48E8" w:rsidRPr="00382E12" w:rsidRDefault="00BE48E8" w:rsidP="006640C0">
      <w:pPr>
        <w:jc w:val="center"/>
        <w:rPr>
          <w:b/>
          <w:bCs/>
          <w:sz w:val="28"/>
          <w:szCs w:val="28"/>
        </w:rPr>
      </w:pPr>
      <w:r w:rsidRPr="00382E12">
        <w:rPr>
          <w:b/>
          <w:bCs/>
          <w:sz w:val="28"/>
          <w:szCs w:val="28"/>
        </w:rPr>
        <w:t>ПО ИЗУЧЕНИЮ УЧЕБНОЙ ДИСЦИПЛИНЫ</w:t>
      </w:r>
    </w:p>
    <w:p w:rsidR="00BE48E8" w:rsidRPr="006640C0" w:rsidRDefault="00BE48E8" w:rsidP="006640C0">
      <w:pPr>
        <w:pStyle w:val="ad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C0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 теоретических занятий</w:t>
      </w:r>
    </w:p>
    <w:p w:rsidR="00BE48E8" w:rsidRPr="006640C0" w:rsidRDefault="00BE48E8" w:rsidP="006640C0">
      <w:pPr>
        <w:pStyle w:val="ad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C0">
        <w:rPr>
          <w:rFonts w:ascii="Times New Roman" w:hAnsi="Times New Roman" w:cs="Times New Roman"/>
          <w:sz w:val="28"/>
          <w:szCs w:val="28"/>
        </w:rPr>
        <w:t>Теоретическое обучение, проводимое с целью обеспечения обучающихся информацией, необходимой группе для осуществления учебной деятельности,  используются для передачи концепций и идей, а также для стимулирования критического мышления обучающихся. Эффективные, сосредоточенные на обучаемом субъекте занятия выделяются такими характеристиками: принимают во внимание количество информации по изучаемому предмету, которое обучаемые способны воспринять и отложить в памяти. Применяют разнообразные приемы активного вовлечения участников в процесс обучения. Если цель преподавателя - достичь лучших знаний студента, он должен дать им возможность полностью усвоить какую-либо одну истину (понять принцип ее работы, практиковать ее применение, построить планы, как применять эту истину) до того, как ему будет дано больше информации. Еще одна задача преподавателя - построить занятие таким образом, чтобы ключевые пункты были повторены различными путями несколько раз.</w:t>
      </w:r>
    </w:p>
    <w:p w:rsidR="00BE48E8" w:rsidRPr="006640C0" w:rsidRDefault="00BE48E8" w:rsidP="006640C0">
      <w:pPr>
        <w:pStyle w:val="ad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C0">
        <w:rPr>
          <w:rFonts w:ascii="Times New Roman" w:hAnsi="Times New Roman" w:cs="Times New Roman"/>
          <w:sz w:val="28"/>
          <w:szCs w:val="28"/>
        </w:rPr>
        <w:t>Успешные занятия - это те, которые тщательно спланированы, сфокусированы на новых идеях и разработаны таким образом, чтобы новая информация была преподнесена «по кусочкам». Они должны давать слушателям возможность быть активными участниками процесса обучения.</w:t>
      </w:r>
    </w:p>
    <w:p w:rsidR="00BE48E8" w:rsidRPr="006640C0" w:rsidRDefault="00BE48E8" w:rsidP="006640C0">
      <w:pPr>
        <w:pStyle w:val="ad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C0">
        <w:rPr>
          <w:rFonts w:ascii="Times New Roman" w:hAnsi="Times New Roman" w:cs="Times New Roman"/>
          <w:b/>
          <w:bCs/>
          <w:sz w:val="28"/>
          <w:szCs w:val="28"/>
        </w:rPr>
        <w:t>Материалы для контроля знаний</w:t>
      </w:r>
    </w:p>
    <w:p w:rsidR="00BE48E8" w:rsidRPr="006640C0" w:rsidRDefault="00BE48E8" w:rsidP="006640C0">
      <w:pPr>
        <w:pStyle w:val="ad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C0">
        <w:rPr>
          <w:rFonts w:ascii="Times New Roman" w:hAnsi="Times New Roman" w:cs="Times New Roman"/>
          <w:sz w:val="28"/>
          <w:szCs w:val="28"/>
        </w:rPr>
        <w:t xml:space="preserve">Материалы для контроля знаний студентов разрабатываются в соответствии с едиными принципами и правилами контроля знаний. Задания для текущего контроля, проводимого в рамках практических занятий могут включать устные и письменные вопросы, тестовые задания и пр. Зачетный материал (устные вопросы, тесты) соответствует типовой и рабочей </w:t>
      </w:r>
      <w:r w:rsidRPr="006640C0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по дисциплине и отражать ее основное содержание. В программу включается список литературы (основной и дополнительной), отражающий круг вопросов, необходимых студенту для подготовки и сдачи текущей и итоговой форм контроля знаний, а также для выполнения заданий самостоятельной работы. </w:t>
      </w:r>
    </w:p>
    <w:p w:rsidR="00BE48E8" w:rsidRPr="00382E12" w:rsidRDefault="00BE48E8" w:rsidP="006640C0">
      <w:pPr>
        <w:ind w:firstLine="709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Важным условием реализации образовательных стандартов СПО является организация самостоятельной работы (самостоятельных занятий) студентов.</w:t>
      </w:r>
    </w:p>
    <w:p w:rsidR="00BE48E8" w:rsidRPr="00382E12" w:rsidRDefault="00BE48E8" w:rsidP="006640C0">
      <w:pPr>
        <w:ind w:firstLine="709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Целью самостоятельных занятий физической культурой студентов СПО является формирование физической культуры личности и способности направленного использования средств физической культуры, спорта и туризма для сохранения и укрепления здоровья, психофизической подготовки и самоподготовки к учебной деятельности и будущей профессиональной деятельности.</w:t>
      </w:r>
    </w:p>
    <w:p w:rsidR="00BE48E8" w:rsidRPr="00382E12" w:rsidRDefault="00BE48E8" w:rsidP="006640C0">
      <w:pPr>
        <w:ind w:firstLine="709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Самостоятельная работа студентов направлена на более глубокое усвоение изучаемого теоретического и практического курса, формирование навыков применения простейших методик самооценки работоспособности, функционального состояния, физического здоровья, физического развития  и умение использовать в повседневной жизни эффективные физкультурно-оздоровительные методики.</w:t>
      </w:r>
    </w:p>
    <w:p w:rsidR="00BE48E8" w:rsidRDefault="00BE48E8" w:rsidP="006640C0">
      <w:pPr>
        <w:pStyle w:val="ad"/>
        <w:ind w:left="0"/>
        <w:jc w:val="center"/>
        <w:rPr>
          <w:b/>
          <w:bCs/>
          <w:sz w:val="28"/>
          <w:szCs w:val="28"/>
        </w:rPr>
      </w:pPr>
    </w:p>
    <w:p w:rsidR="00BE48E8" w:rsidRPr="0033241F" w:rsidRDefault="00BE48E8" w:rsidP="006640C0">
      <w:pPr>
        <w:pStyle w:val="ad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F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проведению практических занятий</w:t>
      </w:r>
    </w:p>
    <w:p w:rsidR="00BE48E8" w:rsidRPr="006640C0" w:rsidRDefault="00BE48E8" w:rsidP="006640C0">
      <w:pPr>
        <w:pStyle w:val="af0"/>
        <w:tabs>
          <w:tab w:val="left" w:pos="0"/>
        </w:tabs>
        <w:spacing w:after="0"/>
        <w:ind w:firstLine="540"/>
        <w:jc w:val="both"/>
        <w:rPr>
          <w:sz w:val="28"/>
          <w:szCs w:val="28"/>
          <w:lang w:val="ru-RU"/>
        </w:rPr>
      </w:pPr>
      <w:r w:rsidRPr="006640C0">
        <w:rPr>
          <w:sz w:val="28"/>
          <w:szCs w:val="28"/>
          <w:lang w:val="ru-RU"/>
        </w:rPr>
        <w:t>Практические занятия – один из видов самостоятельной работы, проводимой под руководством преподавателя. Их цель – углубление и закрепление теоретических знаний, развитие навыков практической деятельности.</w:t>
      </w:r>
    </w:p>
    <w:p w:rsidR="00BE48E8" w:rsidRPr="006640C0" w:rsidRDefault="00BE48E8" w:rsidP="006640C0">
      <w:pPr>
        <w:pStyle w:val="af0"/>
        <w:tabs>
          <w:tab w:val="left" w:pos="1418"/>
        </w:tabs>
        <w:spacing w:after="0"/>
        <w:ind w:firstLine="540"/>
        <w:jc w:val="both"/>
        <w:rPr>
          <w:sz w:val="28"/>
          <w:szCs w:val="28"/>
          <w:lang w:val="ru-RU"/>
        </w:rPr>
      </w:pPr>
      <w:r w:rsidRPr="006640C0">
        <w:rPr>
          <w:sz w:val="28"/>
          <w:szCs w:val="28"/>
          <w:lang w:val="ru-RU"/>
        </w:rPr>
        <w:t>Основные задачи: осмысление программных требований, усвоение материала лекций и учебных пособий. Для этого необходимы чтение и анализ материала лекции, а также специальной литературы, указанной в программе и рекомендованной преподавателем.</w:t>
      </w:r>
    </w:p>
    <w:p w:rsidR="00BE48E8" w:rsidRPr="006640C0" w:rsidRDefault="00BE48E8" w:rsidP="006640C0">
      <w:pPr>
        <w:pStyle w:val="af0"/>
        <w:tabs>
          <w:tab w:val="left" w:pos="1418"/>
        </w:tabs>
        <w:spacing w:after="0"/>
        <w:ind w:firstLine="540"/>
        <w:jc w:val="both"/>
        <w:rPr>
          <w:sz w:val="28"/>
          <w:szCs w:val="28"/>
          <w:lang w:val="ru-RU"/>
        </w:rPr>
      </w:pPr>
      <w:r w:rsidRPr="006640C0">
        <w:rPr>
          <w:sz w:val="28"/>
          <w:szCs w:val="28"/>
          <w:lang w:val="ru-RU"/>
        </w:rPr>
        <w:t>При изучении любого вопроса обязательно нужно использовать свой практический опыт: критически его проанализировать, сделать для себя необходимые выводы.</w:t>
      </w:r>
    </w:p>
    <w:p w:rsidR="00BE48E8" w:rsidRPr="00382E12" w:rsidRDefault="00BE48E8" w:rsidP="006640C0">
      <w:pPr>
        <w:tabs>
          <w:tab w:val="left" w:pos="180"/>
        </w:tabs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Практические занятия готовят студентов к применению полученных теоретических знаний для решения задач, вырабатывают и закрепляют необходимые профессиональные умения и навыки. 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При этом формируется умение выделять проблему и находить пути ее решения, углубляются и закрепляются полученные знания, прививаются навыки поиска, обобщения и применения учебного материала. 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Практическое занятие начинается кратким вступлением, в котором преподаватель ставит перед аудиторией цели и задачи предстоящего занятия, </w:t>
      </w:r>
      <w:r w:rsidRPr="00382E12">
        <w:rPr>
          <w:sz w:val="28"/>
          <w:szCs w:val="28"/>
        </w:rPr>
        <w:lastRenderedPageBreak/>
        <w:t xml:space="preserve">вопросы на которых следует обратить свое внимание. Определяются методы, посредством которых будут достигнуты поставленные цели. </w:t>
      </w:r>
    </w:p>
    <w:p w:rsidR="00BE48E8" w:rsidRPr="00382E12" w:rsidRDefault="00BE48E8" w:rsidP="006640C0">
      <w:pPr>
        <w:jc w:val="center"/>
        <w:rPr>
          <w:b/>
          <w:bCs/>
          <w:sz w:val="28"/>
          <w:szCs w:val="28"/>
        </w:rPr>
      </w:pPr>
      <w:r w:rsidRPr="00382E12">
        <w:rPr>
          <w:b/>
          <w:bCs/>
          <w:sz w:val="28"/>
          <w:szCs w:val="28"/>
        </w:rPr>
        <w:t>Методические рекомендации</w:t>
      </w:r>
    </w:p>
    <w:p w:rsidR="00BE48E8" w:rsidRPr="00382E12" w:rsidRDefault="00BE48E8" w:rsidP="006640C0">
      <w:pPr>
        <w:jc w:val="center"/>
        <w:rPr>
          <w:b/>
          <w:bCs/>
          <w:sz w:val="28"/>
          <w:szCs w:val="28"/>
        </w:rPr>
      </w:pPr>
      <w:r w:rsidRPr="00382E12">
        <w:rPr>
          <w:b/>
          <w:bCs/>
          <w:sz w:val="28"/>
          <w:szCs w:val="28"/>
        </w:rPr>
        <w:t>по организации самостоятельной работы студентов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Выполнение самостоятельной работы является обязательной формой работы студентов по изучению дисциплины и проводится в целях систематизации, закрепления и расширения теоретических знаний, развития творческих способностей студентов. Самостоятельная работа играет значительную роль в формировании навыков познавательной деятельности, вырабатывает способность анализировать факты и явления, учит самостоятельно студентов мыслить. Самостоятельная работа обучаемых имеет целью закрепление и углубление полученных знаний и навыков, подготовку к предстоящему практикуму или зачёту по дисциплине. Во время всех видов контроля успеваемости и качества подготовки обучаемых преподаватель проверяет ход и результативность усвоения учебного материала, степень достижения учебных целей по дисциплине. </w:t>
      </w:r>
    </w:p>
    <w:p w:rsidR="00BE48E8" w:rsidRPr="006640C0" w:rsidRDefault="00BE48E8" w:rsidP="006640C0">
      <w:pPr>
        <w:pStyle w:val="ad"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C0">
        <w:rPr>
          <w:rFonts w:ascii="Times New Roman" w:hAnsi="Times New Roman" w:cs="Times New Roman"/>
          <w:sz w:val="28"/>
          <w:szCs w:val="28"/>
        </w:rPr>
        <w:t>Самостоятельная работа подразделяется на два вида: аудиторная работа обучающегося под руководством преподавателя, самостоятельная работа студента, то есть внеаудиторная работа студента в библиотеке, интернет - классе и др. Самостоятельная работа выступает важным фактором повышения качества образования, влияющим на глубину и прочность приобретенных студентами знаний, умений, навыков и компетенций. Она способствует выработке у обучающихся потребности к самообразованию и саморазвитию.</w:t>
      </w:r>
    </w:p>
    <w:p w:rsidR="00BE48E8" w:rsidRPr="00382E12" w:rsidRDefault="00BE48E8" w:rsidP="006640C0">
      <w:pPr>
        <w:tabs>
          <w:tab w:val="left" w:pos="180"/>
        </w:tabs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Виды индивидуальной самостоятельной работы: подготовка к лекциям, семинарам, практическим работам, зачетам; самостоятельное решение задач; выполнение рефератов, контрольных работ. </w:t>
      </w:r>
    </w:p>
    <w:p w:rsidR="00BE48E8" w:rsidRPr="006640C0" w:rsidRDefault="00BE48E8" w:rsidP="006640C0">
      <w:pPr>
        <w:pStyle w:val="ad"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C0">
        <w:rPr>
          <w:rFonts w:ascii="Times New Roman" w:hAnsi="Times New Roman" w:cs="Times New Roman"/>
          <w:sz w:val="28"/>
          <w:szCs w:val="28"/>
        </w:rPr>
        <w:t xml:space="preserve">Содержание и виды заданий разрабатываются с учетом специфики дисциплины, степени ее сложности, а также на основании индивидуального подхода преподавателя. 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. </w:t>
      </w:r>
      <w:r w:rsidRPr="00382E12">
        <w:rPr>
          <w:i/>
          <w:iCs/>
          <w:sz w:val="28"/>
          <w:szCs w:val="28"/>
        </w:rPr>
        <w:t>Реферат</w:t>
      </w:r>
      <w:r w:rsidRPr="00382E12">
        <w:rPr>
          <w:sz w:val="28"/>
          <w:szCs w:val="28"/>
        </w:rPr>
        <w:t xml:space="preserve"> выполняется на основе глубокого изучения какой-либо проблемы. Важнейшими требованиями к реферату являются: достаточно высокий теоретический анализ, осмысление источников, литературы, грамотное и культурное оформление работы. </w:t>
      </w:r>
    </w:p>
    <w:p w:rsidR="00BE48E8" w:rsidRPr="00382E12" w:rsidRDefault="00BE48E8" w:rsidP="006640C0">
      <w:pPr>
        <w:ind w:firstLine="540"/>
        <w:jc w:val="both"/>
        <w:rPr>
          <w:spacing w:val="-8"/>
          <w:sz w:val="28"/>
          <w:szCs w:val="28"/>
        </w:rPr>
      </w:pPr>
      <w:r w:rsidRPr="00382E12">
        <w:rPr>
          <w:spacing w:val="-8"/>
          <w:sz w:val="28"/>
          <w:szCs w:val="28"/>
        </w:rPr>
        <w:t>Процесс выполнения реферата можно подразделить на следующие этапы:</w:t>
      </w:r>
    </w:p>
    <w:p w:rsidR="00BE48E8" w:rsidRPr="00382E12" w:rsidRDefault="00BE48E8" w:rsidP="006640C0">
      <w:pPr>
        <w:widowControl/>
        <w:numPr>
          <w:ilvl w:val="0"/>
          <w:numId w:val="21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общее ознакомление с литературой, составление библиографии;</w:t>
      </w:r>
    </w:p>
    <w:p w:rsidR="00BE48E8" w:rsidRPr="00382E12" w:rsidRDefault="00BE48E8" w:rsidP="006640C0">
      <w:pPr>
        <w:widowControl/>
        <w:numPr>
          <w:ilvl w:val="0"/>
          <w:numId w:val="21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углубленное изучение источников, составление подробного плана;</w:t>
      </w:r>
    </w:p>
    <w:p w:rsidR="00BE48E8" w:rsidRPr="00382E12" w:rsidRDefault="00BE48E8" w:rsidP="006640C0">
      <w:pPr>
        <w:widowControl/>
        <w:numPr>
          <w:ilvl w:val="0"/>
          <w:numId w:val="21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подготовка черновика;</w:t>
      </w:r>
    </w:p>
    <w:p w:rsidR="00BE48E8" w:rsidRPr="00382E12" w:rsidRDefault="00BE48E8" w:rsidP="006640C0">
      <w:pPr>
        <w:widowControl/>
        <w:numPr>
          <w:ilvl w:val="0"/>
          <w:numId w:val="21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оформление готовой работы (чаще печать с помощью персонального компьютера и принтера).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Структура реферата:</w:t>
      </w:r>
    </w:p>
    <w:p w:rsidR="00BE48E8" w:rsidRPr="00382E12" w:rsidRDefault="00BE48E8" w:rsidP="006640C0">
      <w:pPr>
        <w:widowControl/>
        <w:numPr>
          <w:ilvl w:val="0"/>
          <w:numId w:val="22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lastRenderedPageBreak/>
        <w:t>титульный лист;</w:t>
      </w:r>
    </w:p>
    <w:p w:rsidR="00BE48E8" w:rsidRPr="00382E12" w:rsidRDefault="00BE48E8" w:rsidP="006640C0">
      <w:pPr>
        <w:widowControl/>
        <w:numPr>
          <w:ilvl w:val="0"/>
          <w:numId w:val="22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развернутый план;</w:t>
      </w:r>
    </w:p>
    <w:p w:rsidR="00BE48E8" w:rsidRPr="00382E12" w:rsidRDefault="00BE48E8" w:rsidP="006640C0">
      <w:pPr>
        <w:widowControl/>
        <w:numPr>
          <w:ilvl w:val="0"/>
          <w:numId w:val="22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основной текст;</w:t>
      </w:r>
    </w:p>
    <w:p w:rsidR="00BE48E8" w:rsidRPr="00382E12" w:rsidRDefault="00BE48E8" w:rsidP="006640C0">
      <w:pPr>
        <w:widowControl/>
        <w:numPr>
          <w:ilvl w:val="0"/>
          <w:numId w:val="22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список использованной литературы;</w:t>
      </w:r>
    </w:p>
    <w:p w:rsidR="00BE48E8" w:rsidRPr="00382E12" w:rsidRDefault="00BE48E8" w:rsidP="006640C0">
      <w:pPr>
        <w:widowControl/>
        <w:numPr>
          <w:ilvl w:val="0"/>
          <w:numId w:val="22"/>
        </w:numPr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приложения (рисунки, схемы).</w:t>
      </w:r>
    </w:p>
    <w:p w:rsidR="00BE48E8" w:rsidRPr="00382E12" w:rsidRDefault="00BE48E8" w:rsidP="006640C0">
      <w:pPr>
        <w:ind w:firstLine="540"/>
        <w:jc w:val="both"/>
        <w:rPr>
          <w:i/>
          <w:iCs/>
          <w:sz w:val="28"/>
          <w:szCs w:val="28"/>
        </w:rPr>
      </w:pPr>
      <w:r w:rsidRPr="00382E12">
        <w:rPr>
          <w:i/>
          <w:iCs/>
          <w:sz w:val="28"/>
          <w:szCs w:val="28"/>
        </w:rPr>
        <w:t>Критерии оценки: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Оценка «5»</w:t>
      </w:r>
      <w:r w:rsidRPr="00382E12">
        <w:rPr>
          <w:sz w:val="28"/>
          <w:szCs w:val="28"/>
        </w:rPr>
        <w:t xml:space="preserve"> - материал представлен в достаточной мере, отражены ключевые определения по теме, сделаны выводы, оформление соответствует требованиям, недочетов нет.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Оценка «4»</w:t>
      </w:r>
      <w:r w:rsidRPr="00382E12">
        <w:rPr>
          <w:sz w:val="28"/>
          <w:szCs w:val="28"/>
        </w:rPr>
        <w:t xml:space="preserve"> - материал представлен в достаточной мере, отражены не все ключевые определения по теме, сделаны выводы, есть небольшие недочеты в структуре или оформлении.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Оценка «3»</w:t>
      </w:r>
      <w:r w:rsidRPr="00382E12">
        <w:rPr>
          <w:sz w:val="28"/>
          <w:szCs w:val="28"/>
        </w:rPr>
        <w:t xml:space="preserve"> - материал представлен не в полной мере, отражены не все ключевые определения по теме, выводы недостаточно глубокие, есть недочеты в оформлении.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Оценка «2»</w:t>
      </w:r>
      <w:r w:rsidRPr="00382E12">
        <w:rPr>
          <w:sz w:val="28"/>
          <w:szCs w:val="28"/>
        </w:rPr>
        <w:t xml:space="preserve"> - материал представлен не в полной мере, не отражены ключевые определения по теме, выводы не сделаны, есть ошибки в оформлении.</w:t>
      </w:r>
    </w:p>
    <w:p w:rsidR="00BE48E8" w:rsidRPr="006640C0" w:rsidRDefault="00BE48E8" w:rsidP="006640C0">
      <w:pPr>
        <w:pStyle w:val="ad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0C0">
        <w:rPr>
          <w:rFonts w:ascii="Times New Roman" w:hAnsi="Times New Roman" w:cs="Times New Roman"/>
          <w:sz w:val="28"/>
          <w:szCs w:val="28"/>
        </w:rPr>
        <w:t xml:space="preserve">При организации самостоятельной работы студентов обязательным видом работы является </w:t>
      </w:r>
      <w:r w:rsidRPr="006640C0">
        <w:rPr>
          <w:rFonts w:ascii="Times New Roman" w:hAnsi="Times New Roman" w:cs="Times New Roman"/>
          <w:i/>
          <w:iCs/>
          <w:sz w:val="28"/>
          <w:szCs w:val="28"/>
        </w:rPr>
        <w:t>изучение научной литературы</w:t>
      </w:r>
      <w:r w:rsidRPr="006640C0">
        <w:rPr>
          <w:rFonts w:ascii="Times New Roman" w:hAnsi="Times New Roman" w:cs="Times New Roman"/>
          <w:sz w:val="28"/>
          <w:szCs w:val="28"/>
        </w:rPr>
        <w:t>. Чтение научного текста является частью познавательной деятельности. Ее цель – извлечение из текста необходимой информации. От осознанной внутренней установки читающего при обращении к печатному слову (найти нужные сведения, усвоить информацию полностью или частично, критически проанализировать материал и т.п.) во многом зависит эффективность осуществляемого действия.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Выделяют четыре основные установки в чтении научного текста:</w:t>
      </w:r>
    </w:p>
    <w:p w:rsidR="00BE48E8" w:rsidRPr="00382E12" w:rsidRDefault="00BE48E8" w:rsidP="006640C0">
      <w:pPr>
        <w:widowControl/>
        <w:numPr>
          <w:ilvl w:val="0"/>
          <w:numId w:val="23"/>
        </w:numPr>
        <w:tabs>
          <w:tab w:val="left" w:pos="0"/>
        </w:tabs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информационно-поисковый (задача – найти, выделить искомую информацию)</w:t>
      </w:r>
    </w:p>
    <w:p w:rsidR="00BE48E8" w:rsidRPr="00382E12" w:rsidRDefault="00BE48E8" w:rsidP="006640C0">
      <w:pPr>
        <w:widowControl/>
        <w:numPr>
          <w:ilvl w:val="0"/>
          <w:numId w:val="23"/>
        </w:numPr>
        <w:tabs>
          <w:tab w:val="left" w:pos="0"/>
        </w:tabs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усваивающая (усилия читателя направлены на то, чтобы как можно полнее осознать и запомнить как сами сведения излагаемые автором, так и всю логику его рассуждений)</w:t>
      </w:r>
    </w:p>
    <w:p w:rsidR="00BE48E8" w:rsidRPr="00382E12" w:rsidRDefault="00BE48E8" w:rsidP="006640C0">
      <w:pPr>
        <w:widowControl/>
        <w:numPr>
          <w:ilvl w:val="0"/>
          <w:numId w:val="23"/>
        </w:numPr>
        <w:tabs>
          <w:tab w:val="left" w:pos="0"/>
        </w:tabs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аналитико-критическая (читатель стремится критически осмыслить материал, проанализировав его, определив свое отношение к нему)</w:t>
      </w:r>
    </w:p>
    <w:p w:rsidR="00BE48E8" w:rsidRPr="00382E12" w:rsidRDefault="00BE48E8" w:rsidP="006640C0">
      <w:pPr>
        <w:widowControl/>
        <w:numPr>
          <w:ilvl w:val="0"/>
          <w:numId w:val="23"/>
        </w:numPr>
        <w:tabs>
          <w:tab w:val="clear" w:pos="0"/>
          <w:tab w:val="left" w:pos="540"/>
        </w:tabs>
        <w:suppressAutoHyphens w:val="0"/>
        <w:autoSpaceDN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творческая (создает у читателя готовность использовать суждения автора, ход его мыслей, дополнить их, подвергнуть новой проверке).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С наличием различных установок обращения к научному тексту связано существование и нескольких </w:t>
      </w:r>
      <w:r w:rsidRPr="00382E12">
        <w:rPr>
          <w:i/>
          <w:iCs/>
          <w:sz w:val="28"/>
          <w:szCs w:val="28"/>
        </w:rPr>
        <w:t>видов чтения:</w:t>
      </w:r>
      <w:r w:rsidRPr="00382E12">
        <w:rPr>
          <w:sz w:val="28"/>
          <w:szCs w:val="28"/>
        </w:rPr>
        <w:t xml:space="preserve"> </w:t>
      </w:r>
    </w:p>
    <w:p w:rsidR="00BE48E8" w:rsidRPr="00382E12" w:rsidRDefault="00BE48E8" w:rsidP="006640C0">
      <w:pPr>
        <w:widowControl/>
        <w:numPr>
          <w:ilvl w:val="0"/>
          <w:numId w:val="24"/>
        </w:numPr>
        <w:tabs>
          <w:tab w:val="clear" w:pos="360"/>
          <w:tab w:val="num" w:pos="540"/>
        </w:tabs>
        <w:suppressAutoHyphens w:val="0"/>
        <w:autoSpaceDN/>
        <w:ind w:left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библиографическое</w:t>
      </w:r>
      <w:r w:rsidRPr="00382E12">
        <w:rPr>
          <w:sz w:val="28"/>
          <w:szCs w:val="28"/>
        </w:rPr>
        <w:t xml:space="preserve"> – просматривание карточек каталога, рекомендательных списков, сводных списков журналов и статей за год и т.п.; </w:t>
      </w:r>
    </w:p>
    <w:p w:rsidR="00BE48E8" w:rsidRPr="00382E12" w:rsidRDefault="00BE48E8" w:rsidP="006640C0">
      <w:pPr>
        <w:widowControl/>
        <w:numPr>
          <w:ilvl w:val="0"/>
          <w:numId w:val="24"/>
        </w:numPr>
        <w:tabs>
          <w:tab w:val="clear" w:pos="360"/>
          <w:tab w:val="num" w:pos="540"/>
        </w:tabs>
        <w:suppressAutoHyphens w:val="0"/>
        <w:autoSpaceDN/>
        <w:ind w:left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lastRenderedPageBreak/>
        <w:t>просмотровое</w:t>
      </w:r>
      <w:r w:rsidRPr="00382E12">
        <w:rPr>
          <w:sz w:val="28"/>
          <w:szCs w:val="28"/>
        </w:rPr>
        <w:t xml:space="preserve"> – используется для поиска материалов, содержащих нужную информацию, обычно к нему прибегают сразу после работы со списками литературы и каталогами, в результате такого просмотра читатель устанавливает, какие из источников будут использованы в дальнейшей работе; </w:t>
      </w:r>
    </w:p>
    <w:p w:rsidR="00BE48E8" w:rsidRPr="00382E12" w:rsidRDefault="00BE48E8" w:rsidP="006640C0">
      <w:pPr>
        <w:widowControl/>
        <w:numPr>
          <w:ilvl w:val="0"/>
          <w:numId w:val="24"/>
        </w:numPr>
        <w:tabs>
          <w:tab w:val="clear" w:pos="360"/>
          <w:tab w:val="num" w:pos="540"/>
        </w:tabs>
        <w:suppressAutoHyphens w:val="0"/>
        <w:autoSpaceDN/>
        <w:ind w:left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ознакомительное</w:t>
      </w:r>
      <w:r w:rsidRPr="00382E12">
        <w:rPr>
          <w:sz w:val="28"/>
          <w:szCs w:val="28"/>
        </w:rPr>
        <w:t xml:space="preserve"> – подразумевает сплошное, достаточно подробное прочтение отобранных статей, глав, отдельных страниц, цель – познакомиться с характером информации, узнать, какие вопросы вынесены автором на рассмотрение, провести сортировку материала;</w:t>
      </w:r>
    </w:p>
    <w:p w:rsidR="00BE48E8" w:rsidRPr="00382E12" w:rsidRDefault="00BE48E8" w:rsidP="006640C0">
      <w:pPr>
        <w:widowControl/>
        <w:numPr>
          <w:ilvl w:val="0"/>
          <w:numId w:val="24"/>
        </w:numPr>
        <w:tabs>
          <w:tab w:val="clear" w:pos="360"/>
          <w:tab w:val="num" w:pos="540"/>
        </w:tabs>
        <w:suppressAutoHyphens w:val="0"/>
        <w:autoSpaceDN/>
        <w:ind w:left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изучающее</w:t>
      </w:r>
      <w:r w:rsidRPr="00382E12">
        <w:rPr>
          <w:sz w:val="28"/>
          <w:szCs w:val="28"/>
        </w:rPr>
        <w:t xml:space="preserve"> – предполагает доскональное освоение материала; в ходе такого чтения проявляется доверие читателя к автору, готовность принять изложенную информацию, реализуется установка на предельно полное понимание материала;</w:t>
      </w:r>
    </w:p>
    <w:p w:rsidR="00BE48E8" w:rsidRPr="00382E12" w:rsidRDefault="00BE48E8" w:rsidP="006640C0">
      <w:pPr>
        <w:widowControl/>
        <w:numPr>
          <w:ilvl w:val="0"/>
          <w:numId w:val="24"/>
        </w:numPr>
        <w:tabs>
          <w:tab w:val="clear" w:pos="360"/>
          <w:tab w:val="num" w:pos="540"/>
        </w:tabs>
        <w:suppressAutoHyphens w:val="0"/>
        <w:autoSpaceDN/>
        <w:ind w:left="540"/>
        <w:jc w:val="both"/>
        <w:rPr>
          <w:sz w:val="28"/>
          <w:szCs w:val="28"/>
        </w:rPr>
      </w:pPr>
      <w:r w:rsidRPr="00382E12">
        <w:rPr>
          <w:i/>
          <w:iCs/>
          <w:sz w:val="28"/>
          <w:szCs w:val="28"/>
        </w:rPr>
        <w:t>аналитико-критическое и творческое чтение</w:t>
      </w:r>
      <w:r w:rsidRPr="00382E12">
        <w:rPr>
          <w:sz w:val="28"/>
          <w:szCs w:val="28"/>
        </w:rPr>
        <w:t xml:space="preserve"> – два вида чтения близкие между собой тем, что участвуют в решении исследовательских задач. Первый из них предполагает направленный критический анализ, как самой информации, так и способов ее получения и подачи автором; второе – поиск тех суждений, фактов, по которым или в связи с которыми, читатель считает нужным высказать собственные мысли.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Из всех рассмотренных видов чтения основным для студентов является изучающее – именно оно позволяет в работе с учебной литературой накапливать знания в различных областях. Вот почему именно этот вид чтения в рамках учебной деятельности должен быть освоен в первую очередь. Кроме того, при овладении данным видом чтения формируются основные приемы, повышающие эффективность работы с научным текстом.</w:t>
      </w:r>
    </w:p>
    <w:p w:rsidR="00BE48E8" w:rsidRPr="00382E12" w:rsidRDefault="00BE48E8" w:rsidP="006640C0">
      <w:pPr>
        <w:jc w:val="center"/>
        <w:rPr>
          <w:b/>
          <w:bCs/>
          <w:sz w:val="28"/>
          <w:szCs w:val="28"/>
        </w:rPr>
      </w:pPr>
      <w:r w:rsidRPr="00382E12">
        <w:rPr>
          <w:b/>
          <w:bCs/>
          <w:sz w:val="28"/>
          <w:szCs w:val="28"/>
        </w:rPr>
        <w:t>Подготовка к экзаменам и зачетам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Изучение дисциплин профессиональной подготовки завершается экзаменом или зачетом. Подготовка к экзамену предполагает устранение у студента имеющихся пробелов в знаниях, углубление, систематизацию и упорядочение знаний. На экзамене студент демонстрирует то, что он приобрел в процессе изучения данной учебной дисциплины.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Вначале 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используя при этом листы опорных сигналов.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Систематическая подготовка к занятиям в течение семестра позволит использовать время экзаменационной сессии для систематизации знаний.</w:t>
      </w:r>
    </w:p>
    <w:p w:rsidR="00BE48E8" w:rsidRPr="00382E12" w:rsidRDefault="00BE48E8" w:rsidP="006640C0">
      <w:pPr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 xml:space="preserve">Если в процессе подготовки к экзамену у студента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 За </w:t>
      </w:r>
      <w:r w:rsidRPr="00382E12">
        <w:rPr>
          <w:i/>
          <w:iCs/>
          <w:sz w:val="28"/>
          <w:szCs w:val="28"/>
        </w:rPr>
        <w:t>консультацией</w:t>
      </w:r>
      <w:r w:rsidRPr="00382E12">
        <w:rPr>
          <w:sz w:val="28"/>
          <w:szCs w:val="28"/>
        </w:rPr>
        <w:t xml:space="preserve"> следует обращаться и в случае, если возникнут сомнения в правильности ответов на вопросы самопроверки.</w:t>
      </w:r>
    </w:p>
    <w:p w:rsidR="00BE48E8" w:rsidRDefault="00BE48E8" w:rsidP="006640C0">
      <w:pPr>
        <w:pStyle w:val="ad"/>
        <w:ind w:left="0"/>
        <w:jc w:val="center"/>
        <w:rPr>
          <w:b/>
          <w:bCs/>
          <w:sz w:val="28"/>
          <w:szCs w:val="28"/>
        </w:rPr>
      </w:pPr>
    </w:p>
    <w:sectPr w:rsidR="00BE48E8" w:rsidSect="00DC2D0B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F1" w:rsidRDefault="003905F1" w:rsidP="00C97897">
      <w:r>
        <w:separator/>
      </w:r>
    </w:p>
  </w:endnote>
  <w:endnote w:type="continuationSeparator" w:id="0">
    <w:p w:rsidR="003905F1" w:rsidRDefault="003905F1" w:rsidP="00C9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C3" w:rsidRDefault="00916EC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3158">
      <w:rPr>
        <w:noProof/>
      </w:rPr>
      <w:t>2</w:t>
    </w:r>
    <w:r>
      <w:rPr>
        <w:noProof/>
      </w:rPr>
      <w:fldChar w:fldCharType="end"/>
    </w:r>
  </w:p>
  <w:p w:rsidR="005A6EC3" w:rsidRDefault="005A6E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F1" w:rsidRDefault="003905F1" w:rsidP="00C97897">
      <w:r>
        <w:separator/>
      </w:r>
    </w:p>
  </w:footnote>
  <w:footnote w:type="continuationSeparator" w:id="0">
    <w:p w:rsidR="003905F1" w:rsidRDefault="003905F1" w:rsidP="00C9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1C47"/>
    <w:multiLevelType w:val="hybridMultilevel"/>
    <w:tmpl w:val="2F4CD1E8"/>
    <w:lvl w:ilvl="0" w:tplc="8ECED5F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6C69"/>
    <w:multiLevelType w:val="hybridMultilevel"/>
    <w:tmpl w:val="1C9A93E2"/>
    <w:lvl w:ilvl="0" w:tplc="3DD6B69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27076"/>
    <w:multiLevelType w:val="hybridMultilevel"/>
    <w:tmpl w:val="3918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7617"/>
    <w:multiLevelType w:val="multilevel"/>
    <w:tmpl w:val="61D0C880"/>
    <w:lvl w:ilvl="0">
      <w:start w:val="61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70"/>
      <w:numFmt w:val="decimal"/>
      <w:lvlText w:val="%1-%2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640" w:hanging="2160"/>
      </w:pPr>
      <w:rPr>
        <w:rFonts w:cs="Times New Roman" w:hint="default"/>
      </w:rPr>
    </w:lvl>
  </w:abstractNum>
  <w:abstractNum w:abstractNumId="4" w15:restartNumberingAfterBreak="0">
    <w:nsid w:val="1E431928"/>
    <w:multiLevelType w:val="hybridMultilevel"/>
    <w:tmpl w:val="77C05BD8"/>
    <w:lvl w:ilvl="0" w:tplc="D2B03D1C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2C4AD1"/>
    <w:multiLevelType w:val="multilevel"/>
    <w:tmpl w:val="01C2D194"/>
    <w:lvl w:ilvl="0">
      <w:start w:val="1"/>
      <w:numFmt w:val="decimal"/>
      <w:lvlText w:val="%1.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24323A12"/>
    <w:multiLevelType w:val="multilevel"/>
    <w:tmpl w:val="2202FAA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31DF7F74"/>
    <w:multiLevelType w:val="hybridMultilevel"/>
    <w:tmpl w:val="3FE47684"/>
    <w:lvl w:ilvl="0" w:tplc="EF44987C">
      <w:start w:val="2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8" w15:restartNumberingAfterBreak="0">
    <w:nsid w:val="33DB2134"/>
    <w:multiLevelType w:val="multilevel"/>
    <w:tmpl w:val="01C2D194"/>
    <w:styleLink w:val="WW8Num2"/>
    <w:lvl w:ilvl="0">
      <w:start w:val="1"/>
      <w:numFmt w:val="decimal"/>
      <w:lvlText w:val="%1.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34876FAA"/>
    <w:multiLevelType w:val="hybridMultilevel"/>
    <w:tmpl w:val="255ED11E"/>
    <w:lvl w:ilvl="0" w:tplc="C86EA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4102"/>
    <w:multiLevelType w:val="hybridMultilevel"/>
    <w:tmpl w:val="67B4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7A90"/>
    <w:multiLevelType w:val="multilevel"/>
    <w:tmpl w:val="6B2E1B44"/>
    <w:lvl w:ilvl="0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" w15:restartNumberingAfterBreak="0">
    <w:nsid w:val="3C7E6C65"/>
    <w:multiLevelType w:val="hybridMultilevel"/>
    <w:tmpl w:val="C710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BE1AE8"/>
    <w:multiLevelType w:val="hybridMultilevel"/>
    <w:tmpl w:val="9A9CE35A"/>
    <w:lvl w:ilvl="0" w:tplc="0419000F">
      <w:start w:val="3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D27557"/>
    <w:multiLevelType w:val="multilevel"/>
    <w:tmpl w:val="D57C9A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5" w15:restartNumberingAfterBreak="0">
    <w:nsid w:val="424E6D12"/>
    <w:multiLevelType w:val="hybridMultilevel"/>
    <w:tmpl w:val="0604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8F7130"/>
    <w:multiLevelType w:val="hybridMultilevel"/>
    <w:tmpl w:val="BF3024DA"/>
    <w:lvl w:ilvl="0" w:tplc="63A297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194617"/>
    <w:multiLevelType w:val="hybridMultilevel"/>
    <w:tmpl w:val="7994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9EF21B3"/>
    <w:multiLevelType w:val="hybridMultilevel"/>
    <w:tmpl w:val="2D20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3C6BAC"/>
    <w:multiLevelType w:val="hybridMultilevel"/>
    <w:tmpl w:val="CCB279FC"/>
    <w:lvl w:ilvl="0" w:tplc="0419000F">
      <w:start w:val="20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F00446"/>
    <w:multiLevelType w:val="hybridMultilevel"/>
    <w:tmpl w:val="731E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D80BAD"/>
    <w:multiLevelType w:val="multilevel"/>
    <w:tmpl w:val="487892B0"/>
    <w:lvl w:ilvl="0">
      <w:start w:val="81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90"/>
      <w:numFmt w:val="decimal"/>
      <w:lvlText w:val="%1-%2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640" w:hanging="2160"/>
      </w:pPr>
      <w:rPr>
        <w:rFonts w:cs="Times New Roman" w:hint="default"/>
      </w:rPr>
    </w:lvl>
  </w:abstractNum>
  <w:abstractNum w:abstractNumId="22" w15:restartNumberingAfterBreak="0">
    <w:nsid w:val="57FA533B"/>
    <w:multiLevelType w:val="hybridMultilevel"/>
    <w:tmpl w:val="A71C8E1A"/>
    <w:lvl w:ilvl="0" w:tplc="8ECED5F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65958"/>
    <w:multiLevelType w:val="multilevel"/>
    <w:tmpl w:val="AED0E494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4" w15:restartNumberingAfterBreak="0">
    <w:nsid w:val="66145DF0"/>
    <w:multiLevelType w:val="multilevel"/>
    <w:tmpl w:val="19309B92"/>
    <w:lvl w:ilvl="0">
      <w:start w:val="51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60"/>
      <w:numFmt w:val="decimal"/>
      <w:lvlText w:val="%1-%2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640" w:hanging="2160"/>
      </w:pPr>
      <w:rPr>
        <w:rFonts w:cs="Times New Roman" w:hint="default"/>
      </w:rPr>
    </w:lvl>
  </w:abstractNum>
  <w:abstractNum w:abstractNumId="25" w15:restartNumberingAfterBreak="0">
    <w:nsid w:val="66650F66"/>
    <w:multiLevelType w:val="hybridMultilevel"/>
    <w:tmpl w:val="060E8E4A"/>
    <w:lvl w:ilvl="0" w:tplc="52586CF8">
      <w:start w:val="50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6" w15:restartNumberingAfterBreak="0">
    <w:nsid w:val="696A5FD9"/>
    <w:multiLevelType w:val="multilevel"/>
    <w:tmpl w:val="C6BC913A"/>
    <w:lvl w:ilvl="0">
      <w:start w:val="71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80"/>
      <w:numFmt w:val="decimal"/>
      <w:lvlText w:val="%1-%2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640" w:hanging="2160"/>
      </w:pPr>
      <w:rPr>
        <w:rFonts w:cs="Times New Roman" w:hint="default"/>
      </w:rPr>
    </w:lvl>
  </w:abstractNum>
  <w:abstractNum w:abstractNumId="27" w15:restartNumberingAfterBreak="0">
    <w:nsid w:val="6F0320CC"/>
    <w:multiLevelType w:val="hybridMultilevel"/>
    <w:tmpl w:val="2D20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00E9E"/>
    <w:multiLevelType w:val="hybridMultilevel"/>
    <w:tmpl w:val="601C9B32"/>
    <w:lvl w:ilvl="0" w:tplc="DF7C1EAE">
      <w:start w:val="9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3"/>
  </w:num>
  <w:num w:numId="8">
    <w:abstractNumId w:val="20"/>
  </w:num>
  <w:num w:numId="9">
    <w:abstractNumId w:val="12"/>
  </w:num>
  <w:num w:numId="10">
    <w:abstractNumId w:val="15"/>
  </w:num>
  <w:num w:numId="11">
    <w:abstractNumId w:val="1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2"/>
  </w:num>
  <w:num w:numId="22">
    <w:abstractNumId w:val="0"/>
  </w:num>
  <w:num w:numId="23">
    <w:abstractNumId w:val="4"/>
  </w:num>
  <w:num w:numId="24">
    <w:abstractNumId w:val="11"/>
  </w:num>
  <w:num w:numId="25">
    <w:abstractNumId w:val="9"/>
  </w:num>
  <w:num w:numId="26">
    <w:abstractNumId w:val="25"/>
  </w:num>
  <w:num w:numId="27">
    <w:abstractNumId w:val="24"/>
  </w:num>
  <w:num w:numId="28">
    <w:abstractNumId w:val="3"/>
  </w:num>
  <w:num w:numId="29">
    <w:abstractNumId w:val="26"/>
  </w:num>
  <w:num w:numId="30">
    <w:abstractNumId w:val="21"/>
  </w:num>
  <w:num w:numId="31">
    <w:abstractNumId w:val="28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6A6"/>
    <w:rsid w:val="000001B8"/>
    <w:rsid w:val="00024678"/>
    <w:rsid w:val="000850D3"/>
    <w:rsid w:val="0009562B"/>
    <w:rsid w:val="000B20DA"/>
    <w:rsid w:val="00101BB7"/>
    <w:rsid w:val="0011291E"/>
    <w:rsid w:val="00162B8E"/>
    <w:rsid w:val="001D0B1D"/>
    <w:rsid w:val="001F4664"/>
    <w:rsid w:val="0021251D"/>
    <w:rsid w:val="00261CD4"/>
    <w:rsid w:val="00276C1B"/>
    <w:rsid w:val="002A4B52"/>
    <w:rsid w:val="002B3B90"/>
    <w:rsid w:val="002B61C3"/>
    <w:rsid w:val="003313E7"/>
    <w:rsid w:val="0033241F"/>
    <w:rsid w:val="00344A7A"/>
    <w:rsid w:val="003732A1"/>
    <w:rsid w:val="0038044B"/>
    <w:rsid w:val="00382E12"/>
    <w:rsid w:val="003905F1"/>
    <w:rsid w:val="003911C7"/>
    <w:rsid w:val="003955ED"/>
    <w:rsid w:val="003C7432"/>
    <w:rsid w:val="00410FF7"/>
    <w:rsid w:val="0044298C"/>
    <w:rsid w:val="00466FD6"/>
    <w:rsid w:val="00477AD8"/>
    <w:rsid w:val="00483158"/>
    <w:rsid w:val="00492D42"/>
    <w:rsid w:val="004C7CAA"/>
    <w:rsid w:val="004E010F"/>
    <w:rsid w:val="005076F9"/>
    <w:rsid w:val="00542796"/>
    <w:rsid w:val="0055794C"/>
    <w:rsid w:val="00571A78"/>
    <w:rsid w:val="00580033"/>
    <w:rsid w:val="00583C79"/>
    <w:rsid w:val="00585B2A"/>
    <w:rsid w:val="00585DFF"/>
    <w:rsid w:val="005A6EC3"/>
    <w:rsid w:val="005A7B54"/>
    <w:rsid w:val="005B1ABC"/>
    <w:rsid w:val="005C686C"/>
    <w:rsid w:val="005C7EDD"/>
    <w:rsid w:val="005D161B"/>
    <w:rsid w:val="005F1EDF"/>
    <w:rsid w:val="0061534D"/>
    <w:rsid w:val="00627AD0"/>
    <w:rsid w:val="006640C0"/>
    <w:rsid w:val="006642FE"/>
    <w:rsid w:val="006774F2"/>
    <w:rsid w:val="00686CDF"/>
    <w:rsid w:val="006E7099"/>
    <w:rsid w:val="00713765"/>
    <w:rsid w:val="00762969"/>
    <w:rsid w:val="007A6700"/>
    <w:rsid w:val="007D651B"/>
    <w:rsid w:val="00825A8C"/>
    <w:rsid w:val="008E191F"/>
    <w:rsid w:val="008F18A6"/>
    <w:rsid w:val="00916EC0"/>
    <w:rsid w:val="0093299D"/>
    <w:rsid w:val="00957880"/>
    <w:rsid w:val="00961DDF"/>
    <w:rsid w:val="009646A6"/>
    <w:rsid w:val="009E53C5"/>
    <w:rsid w:val="009F13AF"/>
    <w:rsid w:val="00A10E42"/>
    <w:rsid w:val="00A17DDC"/>
    <w:rsid w:val="00A33A5C"/>
    <w:rsid w:val="00A6420E"/>
    <w:rsid w:val="00A70955"/>
    <w:rsid w:val="00A94FA6"/>
    <w:rsid w:val="00AA523B"/>
    <w:rsid w:val="00AB4FCD"/>
    <w:rsid w:val="00AE1F99"/>
    <w:rsid w:val="00AF3A88"/>
    <w:rsid w:val="00BE48E8"/>
    <w:rsid w:val="00BF0821"/>
    <w:rsid w:val="00C20C4B"/>
    <w:rsid w:val="00C5545D"/>
    <w:rsid w:val="00C84545"/>
    <w:rsid w:val="00C97897"/>
    <w:rsid w:val="00CE2ABD"/>
    <w:rsid w:val="00CF7362"/>
    <w:rsid w:val="00D0146A"/>
    <w:rsid w:val="00D5420A"/>
    <w:rsid w:val="00D66AEB"/>
    <w:rsid w:val="00DB097E"/>
    <w:rsid w:val="00DC2D0B"/>
    <w:rsid w:val="00DC4854"/>
    <w:rsid w:val="00DD319E"/>
    <w:rsid w:val="00DF4682"/>
    <w:rsid w:val="00E01CC1"/>
    <w:rsid w:val="00E31A04"/>
    <w:rsid w:val="00E7720F"/>
    <w:rsid w:val="00E853E0"/>
    <w:rsid w:val="00E91F9E"/>
    <w:rsid w:val="00EB1604"/>
    <w:rsid w:val="00EC0C49"/>
    <w:rsid w:val="00EE1CBC"/>
    <w:rsid w:val="00EF19C9"/>
    <w:rsid w:val="00F1283D"/>
    <w:rsid w:val="00F16924"/>
    <w:rsid w:val="00F17185"/>
    <w:rsid w:val="00F25EB7"/>
    <w:rsid w:val="00F85FE1"/>
    <w:rsid w:val="00FA70E1"/>
    <w:rsid w:val="00FB3986"/>
    <w:rsid w:val="00FC5F58"/>
    <w:rsid w:val="00FE1FA3"/>
    <w:rsid w:val="00FF1BAA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8BE0105"/>
  <w15:docId w15:val="{8CAA3874-B946-40B1-8086-2ED897D3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88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eastAsia="ja-JP"/>
    </w:rPr>
  </w:style>
  <w:style w:type="paragraph" w:styleId="1">
    <w:name w:val="heading 1"/>
    <w:basedOn w:val="Standard"/>
    <w:next w:val="Standard"/>
    <w:link w:val="10"/>
    <w:uiPriority w:val="99"/>
    <w:qFormat/>
    <w:rsid w:val="00AF3A88"/>
    <w:pPr>
      <w:keepNext/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3A88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a3">
    <w:name w:val="caption"/>
    <w:basedOn w:val="a"/>
    <w:next w:val="a"/>
    <w:uiPriority w:val="99"/>
    <w:qFormat/>
    <w:rsid w:val="00AF3A88"/>
    <w:pPr>
      <w:spacing w:after="200"/>
    </w:pPr>
    <w:rPr>
      <w:b/>
      <w:bCs/>
      <w:color w:val="4F81BD"/>
      <w:sz w:val="18"/>
      <w:szCs w:val="18"/>
    </w:rPr>
  </w:style>
  <w:style w:type="paragraph" w:customStyle="1" w:styleId="Textbody">
    <w:name w:val="Text body"/>
    <w:basedOn w:val="Standard"/>
    <w:uiPriority w:val="99"/>
    <w:rsid w:val="00AF3A88"/>
    <w:pPr>
      <w:spacing w:after="120"/>
    </w:pPr>
  </w:style>
  <w:style w:type="paragraph" w:styleId="a4">
    <w:name w:val="Subtitle"/>
    <w:basedOn w:val="a3"/>
    <w:next w:val="Textbody"/>
    <w:link w:val="a5"/>
    <w:uiPriority w:val="99"/>
    <w:qFormat/>
    <w:rsid w:val="00AF3A88"/>
    <w:pPr>
      <w:suppressLineNumbers/>
      <w:spacing w:before="120" w:after="120"/>
      <w:jc w:val="center"/>
    </w:pPr>
    <w:rPr>
      <w:b w:val="0"/>
      <w:bCs w:val="0"/>
      <w:i/>
      <w:iCs/>
      <w:color w:val="auto"/>
      <w:sz w:val="24"/>
      <w:szCs w:val="24"/>
      <w:lang w:val="de-DE"/>
    </w:rPr>
  </w:style>
  <w:style w:type="character" w:customStyle="1" w:styleId="a5">
    <w:name w:val="Подзаголовок Знак"/>
    <w:link w:val="a4"/>
    <w:uiPriority w:val="99"/>
    <w:locked/>
    <w:rsid w:val="00AF3A88"/>
    <w:rPr>
      <w:rFonts w:ascii="Times New Roman" w:hAnsi="Times New Roman" w:cs="Times New Roman"/>
      <w:i/>
      <w:iCs/>
      <w:kern w:val="3"/>
      <w:sz w:val="24"/>
      <w:szCs w:val="24"/>
      <w:lang w:val="de-DE" w:eastAsia="ja-JP"/>
    </w:rPr>
  </w:style>
  <w:style w:type="paragraph" w:styleId="a6">
    <w:name w:val="Balloon Text"/>
    <w:basedOn w:val="a"/>
    <w:link w:val="a7"/>
    <w:uiPriority w:val="99"/>
    <w:semiHidden/>
    <w:rsid w:val="00AF3A88"/>
    <w:rPr>
      <w:rFonts w:ascii="Tahoma" w:hAnsi="Tahoma"/>
      <w:sz w:val="16"/>
      <w:szCs w:val="16"/>
      <w:lang w:val="de-DE"/>
    </w:rPr>
  </w:style>
  <w:style w:type="character" w:customStyle="1" w:styleId="a7">
    <w:name w:val="Текст выноски Знак"/>
    <w:link w:val="a6"/>
    <w:uiPriority w:val="99"/>
    <w:semiHidden/>
    <w:locked/>
    <w:rsid w:val="00AF3A88"/>
    <w:rPr>
      <w:rFonts w:ascii="Tahoma" w:hAnsi="Tahoma" w:cs="Tahoma"/>
      <w:kern w:val="3"/>
      <w:sz w:val="16"/>
      <w:szCs w:val="16"/>
      <w:lang w:val="de-DE" w:eastAsia="ja-JP"/>
    </w:rPr>
  </w:style>
  <w:style w:type="paragraph" w:customStyle="1" w:styleId="Standard">
    <w:name w:val="Standard"/>
    <w:uiPriority w:val="99"/>
    <w:rsid w:val="00AF3A88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Heading">
    <w:name w:val="Heading"/>
    <w:basedOn w:val="Standard"/>
    <w:next w:val="Textbody"/>
    <w:uiPriority w:val="99"/>
    <w:rsid w:val="00AF3A8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Index">
    <w:name w:val="Index"/>
    <w:basedOn w:val="Standard"/>
    <w:uiPriority w:val="99"/>
    <w:rsid w:val="00AF3A88"/>
    <w:pPr>
      <w:suppressLineNumbers/>
    </w:pPr>
  </w:style>
  <w:style w:type="paragraph" w:customStyle="1" w:styleId="Framecontents">
    <w:name w:val="Frame contents"/>
    <w:basedOn w:val="Textbody"/>
    <w:uiPriority w:val="99"/>
    <w:rsid w:val="00AF3A88"/>
  </w:style>
  <w:style w:type="paragraph" w:customStyle="1" w:styleId="TableContents">
    <w:name w:val="Table Contents"/>
    <w:basedOn w:val="Standard"/>
    <w:uiPriority w:val="99"/>
    <w:rsid w:val="00AF3A88"/>
    <w:pPr>
      <w:suppressLineNumbers/>
    </w:pPr>
  </w:style>
  <w:style w:type="paragraph" w:customStyle="1" w:styleId="TableHeading">
    <w:name w:val="Table Heading"/>
    <w:basedOn w:val="TableContents"/>
    <w:uiPriority w:val="99"/>
    <w:rsid w:val="00AF3A88"/>
    <w:pPr>
      <w:jc w:val="center"/>
    </w:pPr>
    <w:rPr>
      <w:b/>
      <w:bCs/>
    </w:rPr>
  </w:style>
  <w:style w:type="paragraph" w:styleId="a8">
    <w:name w:val="Title"/>
    <w:basedOn w:val="a"/>
    <w:next w:val="a"/>
    <w:link w:val="a9"/>
    <w:uiPriority w:val="99"/>
    <w:qFormat/>
    <w:rsid w:val="00AF3A88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de-DE"/>
    </w:rPr>
  </w:style>
  <w:style w:type="character" w:customStyle="1" w:styleId="a9">
    <w:name w:val="Заголовок Знак"/>
    <w:link w:val="a8"/>
    <w:uiPriority w:val="99"/>
    <w:locked/>
    <w:rsid w:val="00AF3A88"/>
    <w:rPr>
      <w:rFonts w:ascii="Cambria" w:hAnsi="Cambria" w:cs="Cambria"/>
      <w:color w:val="17365D"/>
      <w:spacing w:val="5"/>
      <w:kern w:val="28"/>
      <w:sz w:val="52"/>
      <w:szCs w:val="52"/>
      <w:lang w:val="de-DE" w:eastAsia="ja-JP"/>
    </w:rPr>
  </w:style>
  <w:style w:type="paragraph" w:styleId="2">
    <w:name w:val="Body Text Indent 2"/>
    <w:basedOn w:val="Standard"/>
    <w:link w:val="20"/>
    <w:uiPriority w:val="99"/>
    <w:semiHidden/>
    <w:rsid w:val="00AF3A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AF3A88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aa">
    <w:name w:val="footer"/>
    <w:basedOn w:val="a"/>
    <w:link w:val="ab"/>
    <w:uiPriority w:val="99"/>
    <w:rsid w:val="00AF3A88"/>
    <w:pPr>
      <w:tabs>
        <w:tab w:val="center" w:pos="4677"/>
        <w:tab w:val="right" w:pos="9355"/>
      </w:tabs>
    </w:pPr>
    <w:rPr>
      <w:lang w:val="de-DE"/>
    </w:rPr>
  </w:style>
  <w:style w:type="character" w:customStyle="1" w:styleId="ab">
    <w:name w:val="Нижний колонтитул Знак"/>
    <w:link w:val="aa"/>
    <w:uiPriority w:val="99"/>
    <w:locked/>
    <w:rsid w:val="00AF3A88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character" w:customStyle="1" w:styleId="WW8Num2z0">
    <w:name w:val="WW8Num2z0"/>
    <w:uiPriority w:val="99"/>
    <w:rsid w:val="00AF3A88"/>
    <w:rPr>
      <w:b/>
    </w:rPr>
  </w:style>
  <w:style w:type="character" w:customStyle="1" w:styleId="BulletSymbols">
    <w:name w:val="Bullet Symbols"/>
    <w:uiPriority w:val="99"/>
    <w:rsid w:val="00AF3A88"/>
    <w:rPr>
      <w:rFonts w:ascii="OpenSymbol" w:hAnsi="OpenSymbol"/>
    </w:rPr>
  </w:style>
  <w:style w:type="character" w:customStyle="1" w:styleId="NumberingSymbols">
    <w:name w:val="Numbering Symbols"/>
    <w:uiPriority w:val="99"/>
    <w:rsid w:val="00AF3A88"/>
  </w:style>
  <w:style w:type="paragraph" w:styleId="ac">
    <w:name w:val="List"/>
    <w:basedOn w:val="Textbody"/>
    <w:uiPriority w:val="99"/>
    <w:semiHidden/>
    <w:rsid w:val="00AF3A88"/>
  </w:style>
  <w:style w:type="paragraph" w:styleId="ad">
    <w:name w:val="List Paragraph"/>
    <w:basedOn w:val="a"/>
    <w:uiPriority w:val="99"/>
    <w:qFormat/>
    <w:rsid w:val="008E191F"/>
    <w:pPr>
      <w:widowControl/>
      <w:suppressAutoHyphens w:val="0"/>
      <w:autoSpaceDN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E191F"/>
    <w:rPr>
      <w:rFonts w:cs="Times New Roman"/>
    </w:rPr>
  </w:style>
  <w:style w:type="paragraph" w:styleId="ae">
    <w:name w:val="Normal (Web)"/>
    <w:basedOn w:val="a"/>
    <w:uiPriority w:val="99"/>
    <w:rsid w:val="00AB4FCD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f">
    <w:name w:val="Strong"/>
    <w:uiPriority w:val="99"/>
    <w:qFormat/>
    <w:rsid w:val="00AB4FCD"/>
    <w:rPr>
      <w:rFonts w:cs="Times New Roman"/>
      <w:b/>
      <w:bCs/>
    </w:rPr>
  </w:style>
  <w:style w:type="character" w:customStyle="1" w:styleId="c11">
    <w:name w:val="c11"/>
    <w:uiPriority w:val="99"/>
    <w:rsid w:val="00A10E42"/>
    <w:rPr>
      <w:rFonts w:cs="Times New Roman"/>
    </w:rPr>
  </w:style>
  <w:style w:type="paragraph" w:customStyle="1" w:styleId="Default">
    <w:name w:val="Default"/>
    <w:uiPriority w:val="99"/>
    <w:rsid w:val="006640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rsid w:val="006640C0"/>
    <w:pPr>
      <w:spacing w:after="120"/>
    </w:pPr>
    <w:rPr>
      <w:lang w:val="de-DE"/>
    </w:rPr>
  </w:style>
  <w:style w:type="character" w:customStyle="1" w:styleId="af1">
    <w:name w:val="Основной текст Знак"/>
    <w:link w:val="af0"/>
    <w:uiPriority w:val="99"/>
    <w:semiHidden/>
    <w:locked/>
    <w:rsid w:val="006640C0"/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af2">
    <w:name w:val="header"/>
    <w:basedOn w:val="a"/>
    <w:link w:val="af3"/>
    <w:uiPriority w:val="99"/>
    <w:semiHidden/>
    <w:rsid w:val="00C9789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locked/>
    <w:rsid w:val="00C97897"/>
    <w:rPr>
      <w:rFonts w:ascii="Times New Roman" w:hAnsi="Times New Roman" w:cs="Times New Roman"/>
      <w:kern w:val="3"/>
      <w:sz w:val="24"/>
      <w:szCs w:val="24"/>
      <w:lang w:eastAsia="ja-JP"/>
    </w:rPr>
  </w:style>
  <w:style w:type="numbering" w:customStyle="1" w:styleId="WW8Num2">
    <w:name w:val="WW8Num2"/>
    <w:rsid w:val="00053453"/>
    <w:pPr>
      <w:numPr>
        <w:numId w:val="1"/>
      </w:numPr>
    </w:pPr>
  </w:style>
  <w:style w:type="paragraph" w:customStyle="1" w:styleId="a003d136ce516e5a">
    <w:name w:val="a003d136ce516e5a"/>
    <w:basedOn w:val="a"/>
    <w:rsid w:val="00585B2A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21e6f3c2879f6241">
    <w:name w:val="21e6f3c2879f6241"/>
    <w:basedOn w:val="a"/>
    <w:rsid w:val="009F13AF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742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9877</Words>
  <Characters>56302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Людмила Вениаминовна Беляшова</cp:lastModifiedBy>
  <cp:revision>43</cp:revision>
  <cp:lastPrinted>2019-01-10T14:15:00Z</cp:lastPrinted>
  <dcterms:created xsi:type="dcterms:W3CDTF">2014-09-11T18:00:00Z</dcterms:created>
  <dcterms:modified xsi:type="dcterms:W3CDTF">2023-05-07T18:22:00Z</dcterms:modified>
</cp:coreProperties>
</file>