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97" w:rsidRPr="00FD1297" w:rsidRDefault="00FD1297" w:rsidP="00FD1297">
      <w:pPr>
        <w:widowControl w:val="0"/>
        <w:spacing w:line="346" w:lineRule="exact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FD1297">
        <w:rPr>
          <w:rFonts w:eastAsia="Calibri" w:cs="Times New Roman"/>
          <w:bCs/>
          <w:sz w:val="32"/>
          <w:szCs w:val="28"/>
        </w:rPr>
        <w:t xml:space="preserve">  Государственное автономное образовательное учреждение</w:t>
      </w:r>
    </w:p>
    <w:p w:rsidR="00FD1297" w:rsidRPr="00FD1297" w:rsidRDefault="00FD1297" w:rsidP="00FD1297">
      <w:pPr>
        <w:widowControl w:val="0"/>
        <w:spacing w:line="346" w:lineRule="exact"/>
        <w:ind w:left="20"/>
        <w:jc w:val="center"/>
        <w:rPr>
          <w:rFonts w:eastAsia="Calibri" w:cs="Times New Roman"/>
          <w:b/>
          <w:bCs/>
          <w:sz w:val="28"/>
        </w:rPr>
      </w:pPr>
      <w:r w:rsidRPr="00FD1297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FD1297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sz w:val="28"/>
        </w:rPr>
      </w:pPr>
      <w:r w:rsidRPr="00FD1297">
        <w:rPr>
          <w:rFonts w:eastAsia="Times New Roman" w:cs="Times New Roman"/>
          <w:b/>
          <w:sz w:val="28"/>
        </w:rPr>
        <w:t xml:space="preserve"> </w:t>
      </w: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D1297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FD1297" w:rsidRPr="00FD1297" w:rsidRDefault="00FD1297" w:rsidP="00FD1297">
      <w:pPr>
        <w:jc w:val="left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ab/>
      </w:r>
      <w:r w:rsidRPr="00FD1297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938"/>
      </w:tblGrid>
      <w:tr w:rsidR="00FD1297" w:rsidRPr="00FD1297" w:rsidTr="006F64EB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297" w:rsidRPr="00FD1297" w:rsidRDefault="00FD1297" w:rsidP="00FD12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FD1297" w:rsidRPr="00FD1297" w:rsidRDefault="00FD1297" w:rsidP="00FD12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color w:val="000000"/>
                <w:sz w:val="28"/>
                <w:szCs w:val="28"/>
                <w:lang w:eastAsia="ar-SA"/>
              </w:rPr>
            </w:pPr>
            <w:r w:rsidRPr="00FD1297">
              <w:rPr>
                <w:rFonts w:eastAsia="Times New Roman" w:cs="Times New Roman"/>
                <w:color w:val="000000"/>
                <w:sz w:val="28"/>
                <w:szCs w:val="28"/>
              </w:rPr>
              <w:t>«Утверждаю»</w:t>
            </w:r>
          </w:p>
          <w:p w:rsidR="00FD1297" w:rsidRPr="00FD1297" w:rsidRDefault="00FD1297" w:rsidP="00FD12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D1297">
              <w:rPr>
                <w:rFonts w:eastAsia="Times New Roman" w:cs="Times New Roman"/>
                <w:color w:val="000000"/>
                <w:sz w:val="28"/>
                <w:szCs w:val="28"/>
              </w:rPr>
              <w:t>Проректор по учебно-</w:t>
            </w:r>
          </w:p>
          <w:p w:rsidR="00FD1297" w:rsidRPr="00FD1297" w:rsidRDefault="00FD1297" w:rsidP="00FD12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D1297">
              <w:rPr>
                <w:rFonts w:eastAsia="Times New Roman" w:cs="Times New Roman"/>
                <w:color w:val="000000"/>
                <w:sz w:val="28"/>
                <w:szCs w:val="28"/>
              </w:rPr>
              <w:t>методической работе</w:t>
            </w:r>
          </w:p>
          <w:p w:rsidR="00FD1297" w:rsidRPr="00FD1297" w:rsidRDefault="00FD1297" w:rsidP="00FD12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D1297">
              <w:rPr>
                <w:rFonts w:eastAsia="Times New Roman" w:cs="Times New Roman"/>
                <w:color w:val="000000"/>
                <w:sz w:val="28"/>
                <w:szCs w:val="28"/>
              </w:rPr>
              <w:t>С.Н. Большаков</w:t>
            </w:r>
          </w:p>
          <w:p w:rsidR="00FD1297" w:rsidRPr="00FD1297" w:rsidRDefault="00FD1297" w:rsidP="00FD12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FD1297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УЧЕБНОЙ ПРАКТИКИ</w:t>
      </w: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 xml:space="preserve">профессионального модуля </w:t>
      </w: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>
        <w:rPr>
          <w:rFonts w:eastAsia="Times New Roman" w:cs="Times New Roman"/>
          <w:bCs/>
          <w:caps/>
          <w:sz w:val="28"/>
          <w:szCs w:val="28"/>
        </w:rPr>
        <w:t>ПМ.01</w:t>
      </w:r>
      <w:r w:rsidRPr="00FD1297">
        <w:rPr>
          <w:rFonts w:eastAsia="Times New Roman" w:cs="Times New Roman"/>
          <w:bCs/>
          <w:caps/>
          <w:sz w:val="28"/>
          <w:szCs w:val="28"/>
        </w:rPr>
        <w:t xml:space="preserve"> </w:t>
      </w:r>
      <w:r>
        <w:rPr>
          <w:rFonts w:eastAsia="Times New Roman" w:cs="Times New Roman"/>
          <w:bCs/>
          <w:caps/>
          <w:sz w:val="28"/>
          <w:szCs w:val="28"/>
        </w:rPr>
        <w:t>ВЕДЕНЕЯ РАСЧЕТНЫХ ОПЕРАЦИЙ</w:t>
      </w: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УП.01</w:t>
      </w:r>
      <w:r w:rsidR="00531E7D">
        <w:rPr>
          <w:rFonts w:eastAsia="Times New Roman" w:cs="Times New Roman"/>
          <w:sz w:val="28"/>
          <w:szCs w:val="28"/>
        </w:rPr>
        <w:t>.01</w:t>
      </w:r>
      <w:r w:rsidRPr="00FD1297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УЧЕБНАЯ</w:t>
      </w:r>
      <w:r w:rsidRPr="00FD1297">
        <w:rPr>
          <w:rFonts w:eastAsia="Times New Roman" w:cs="Times New Roman"/>
          <w:bCs/>
          <w:caps/>
          <w:sz w:val="28"/>
          <w:szCs w:val="28"/>
        </w:rPr>
        <w:t xml:space="preserve"> практика</w:t>
      </w: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>38.02.07 Банковское дело</w:t>
      </w:r>
    </w:p>
    <w:p w:rsidR="00FD1297" w:rsidRPr="00FD1297" w:rsidRDefault="00FD1297" w:rsidP="00FD1297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1297" w:rsidRDefault="00FD1297" w:rsidP="00FD129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>Санкт-Петербург</w:t>
      </w:r>
    </w:p>
    <w:p w:rsidR="00FD1297" w:rsidRPr="00FD1297" w:rsidRDefault="00FD1297" w:rsidP="00FD1297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t>2022</w:t>
      </w:r>
    </w:p>
    <w:p w:rsidR="00FD1297" w:rsidRDefault="00FD1297">
      <w:pPr>
        <w:spacing w:after="200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br w:type="page"/>
      </w:r>
    </w:p>
    <w:p w:rsidR="00FD1297" w:rsidRPr="00FD1297" w:rsidRDefault="00FD1297" w:rsidP="00FD1297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ind w:left="20" w:firstLine="689"/>
        <w:rPr>
          <w:rFonts w:eastAsia="Arial Unicode MS" w:cs="Times New Roman"/>
          <w:bCs/>
          <w:sz w:val="28"/>
          <w:szCs w:val="28"/>
        </w:rPr>
      </w:pPr>
      <w:r w:rsidRPr="00FD1297">
        <w:rPr>
          <w:rFonts w:eastAsia="Arial Unicode MS" w:cs="Times New Roman"/>
          <w:sz w:val="28"/>
          <w:szCs w:val="28"/>
        </w:rPr>
        <w:t xml:space="preserve">Рабочая программа </w:t>
      </w:r>
      <w:r>
        <w:rPr>
          <w:rFonts w:eastAsia="Arial Unicode MS" w:cs="Times New Roman"/>
          <w:sz w:val="28"/>
          <w:szCs w:val="28"/>
        </w:rPr>
        <w:t>учебной</w:t>
      </w:r>
      <w:r w:rsidRPr="00FD1297">
        <w:rPr>
          <w:rFonts w:eastAsia="Times New Roman" w:cs="Times New Roman"/>
          <w:sz w:val="28"/>
          <w:szCs w:val="28"/>
        </w:rPr>
        <w:t xml:space="preserve"> практики </w:t>
      </w:r>
      <w:r w:rsidRPr="00FD1297">
        <w:rPr>
          <w:rFonts w:eastAsia="Arial Unicode MS" w:cs="Times New Roman"/>
          <w:sz w:val="28"/>
          <w:szCs w:val="28"/>
        </w:rPr>
        <w:t>профессионального модуля ПМ.0</w:t>
      </w:r>
      <w:r>
        <w:rPr>
          <w:rFonts w:eastAsia="Arial Unicode MS" w:cs="Times New Roman"/>
          <w:sz w:val="28"/>
          <w:szCs w:val="28"/>
        </w:rPr>
        <w:t>1</w:t>
      </w:r>
      <w:r w:rsidRPr="00FD1297">
        <w:rPr>
          <w:rFonts w:eastAsia="Arial Unicode MS" w:cs="Times New Roman"/>
          <w:sz w:val="28"/>
          <w:szCs w:val="28"/>
        </w:rPr>
        <w:t xml:space="preserve"> </w:t>
      </w:r>
      <w:r>
        <w:rPr>
          <w:rFonts w:eastAsia="Arial Unicode MS" w:cs="Times New Roman"/>
          <w:bCs/>
          <w:sz w:val="28"/>
          <w:szCs w:val="28"/>
        </w:rPr>
        <w:t>Ведение расчетных операций</w:t>
      </w:r>
      <w:r w:rsidRPr="00FD1297">
        <w:rPr>
          <w:rFonts w:eastAsia="Arial Unicode MS" w:cs="Times New Roman"/>
          <w:bCs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УП.01</w:t>
      </w:r>
      <w:r w:rsidR="00531E7D">
        <w:rPr>
          <w:rFonts w:eastAsia="Times New Roman" w:cs="Times New Roman"/>
          <w:sz w:val="28"/>
          <w:szCs w:val="28"/>
        </w:rPr>
        <w:t>.01</w:t>
      </w:r>
      <w:r>
        <w:rPr>
          <w:rFonts w:eastAsia="Times New Roman" w:cs="Times New Roman"/>
          <w:sz w:val="28"/>
          <w:szCs w:val="28"/>
        </w:rPr>
        <w:t xml:space="preserve"> Учебная практика</w:t>
      </w:r>
      <w:r w:rsidRPr="00FD1297">
        <w:rPr>
          <w:rFonts w:eastAsia="Arial Unicode MS" w:cs="Times New Roman"/>
          <w:bCs/>
          <w:sz w:val="28"/>
          <w:szCs w:val="28"/>
        </w:rPr>
        <w:t xml:space="preserve"> </w:t>
      </w:r>
      <w:r w:rsidRPr="00FD1297">
        <w:rPr>
          <w:rFonts w:eastAsia="Arial Unicode MS" w:cs="Times New Roman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 67) по специальности среднего профессионального образования 38.02.07  Банковское дело.</w:t>
      </w:r>
    </w:p>
    <w:p w:rsidR="00FD1297" w:rsidRPr="00FD1297" w:rsidRDefault="00FD1297" w:rsidP="00FD1297">
      <w:pPr>
        <w:spacing w:line="240" w:lineRule="auto"/>
        <w:rPr>
          <w:rFonts w:eastAsia="Arial Unicode MS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ind w:left="20"/>
        <w:rPr>
          <w:rFonts w:eastAsia="Arial Unicode MS" w:cs="Times New Roman"/>
          <w:sz w:val="28"/>
          <w:szCs w:val="28"/>
        </w:rPr>
      </w:pPr>
      <w:r w:rsidRPr="00FD1297">
        <w:rPr>
          <w:rFonts w:eastAsia="Arial Unicode MS" w:cs="Times New Roman"/>
          <w:sz w:val="28"/>
          <w:szCs w:val="28"/>
        </w:rPr>
        <w:t>Организация-разработчик: ГАОУ ВО ЛО «ЛГУ им. А.С. Пушкина».</w:t>
      </w:r>
    </w:p>
    <w:p w:rsidR="00FD1297" w:rsidRPr="00FD1297" w:rsidRDefault="00FD1297" w:rsidP="00FD1297">
      <w:pPr>
        <w:spacing w:line="240" w:lineRule="auto"/>
        <w:ind w:left="20"/>
        <w:rPr>
          <w:rFonts w:eastAsia="Arial Unicode MS" w:cs="Times New Roman"/>
          <w:sz w:val="28"/>
          <w:szCs w:val="28"/>
        </w:rPr>
      </w:pPr>
    </w:p>
    <w:p w:rsidR="00FD1297" w:rsidRPr="00FD1297" w:rsidRDefault="00FD1297" w:rsidP="00FD1297">
      <w:pPr>
        <w:spacing w:line="240" w:lineRule="auto"/>
        <w:ind w:left="20"/>
        <w:rPr>
          <w:rFonts w:eastAsia="Arial Unicode MS" w:cs="Times New Roman"/>
          <w:sz w:val="28"/>
          <w:szCs w:val="28"/>
        </w:rPr>
      </w:pPr>
      <w:r w:rsidRPr="00FD1297">
        <w:rPr>
          <w:rFonts w:eastAsia="Arial Unicode MS" w:cs="Times New Roman"/>
          <w:sz w:val="28"/>
          <w:szCs w:val="28"/>
        </w:rPr>
        <w:t>Разработчик:  Бажаева Татьяна Сергеевна, преподаватель ГАОУ ВО ЛО «ЛГУ им. А.С. Пушкина».</w:t>
      </w:r>
    </w:p>
    <w:p w:rsidR="00FD1297" w:rsidRPr="00FD1297" w:rsidRDefault="00FD1297" w:rsidP="00FD1297">
      <w:pPr>
        <w:spacing w:line="240" w:lineRule="auto"/>
        <w:ind w:left="20"/>
        <w:rPr>
          <w:rFonts w:eastAsia="Arial Unicode MS" w:cs="Times New Roman"/>
          <w:sz w:val="28"/>
          <w:szCs w:val="28"/>
        </w:rPr>
      </w:pP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28"/>
          <w:szCs w:val="28"/>
        </w:rPr>
      </w:pPr>
      <w:r w:rsidRPr="00FD1297">
        <w:rPr>
          <w:rFonts w:eastAsia="Times New Roman" w:cs="Times New Roman"/>
          <w:bCs/>
          <w:sz w:val="28"/>
          <w:szCs w:val="28"/>
        </w:rPr>
        <w:t>Рассмотрено на заседании ПЦК профессиональных дисциплин.</w:t>
      </w: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28"/>
          <w:szCs w:val="28"/>
        </w:rPr>
      </w:pP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28"/>
          <w:szCs w:val="28"/>
        </w:rPr>
      </w:pPr>
      <w:r w:rsidRPr="00FD1297">
        <w:rPr>
          <w:rFonts w:eastAsia="Times New Roman" w:cs="Times New Roman"/>
          <w:bCs/>
          <w:sz w:val="28"/>
          <w:szCs w:val="28"/>
        </w:rPr>
        <w:t>Протокол № 1 от «31» августа 2022 г.</w:t>
      </w:r>
    </w:p>
    <w:p w:rsidR="00FD1297" w:rsidRPr="00FD1297" w:rsidRDefault="00FD1297" w:rsidP="00FD1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28"/>
          <w:szCs w:val="28"/>
        </w:rPr>
      </w:pPr>
    </w:p>
    <w:p w:rsidR="00FD1297" w:rsidRPr="00FD1297" w:rsidRDefault="00FD1297" w:rsidP="00FD1297">
      <w:pPr>
        <w:spacing w:line="240" w:lineRule="auto"/>
        <w:rPr>
          <w:rFonts w:eastAsia="Times New Roman" w:cs="Times New Roman"/>
          <w:szCs w:val="24"/>
        </w:rPr>
      </w:pPr>
    </w:p>
    <w:p w:rsidR="00FD1297" w:rsidRPr="00FD1297" w:rsidRDefault="00FD1297" w:rsidP="00FD1297">
      <w:pPr>
        <w:spacing w:line="240" w:lineRule="auto"/>
        <w:rPr>
          <w:rFonts w:eastAsia="Calibri" w:cs="Times New Roman"/>
          <w:b/>
          <w:bCs/>
          <w:color w:val="000000"/>
          <w:sz w:val="28"/>
        </w:rPr>
      </w:pPr>
    </w:p>
    <w:p w:rsidR="00FD1297" w:rsidRPr="00FD1297" w:rsidRDefault="00FD1297" w:rsidP="00FD1297">
      <w:pPr>
        <w:spacing w:after="200"/>
        <w:jc w:val="left"/>
        <w:rPr>
          <w:rFonts w:eastAsia="Times New Roman" w:cs="Times New Roman"/>
          <w:sz w:val="28"/>
          <w:szCs w:val="28"/>
        </w:rPr>
      </w:pPr>
      <w:r w:rsidRPr="00FD1297">
        <w:rPr>
          <w:rFonts w:eastAsia="Times New Roman" w:cs="Times New Roman"/>
          <w:sz w:val="28"/>
          <w:szCs w:val="28"/>
        </w:rPr>
        <w:br w:type="page"/>
      </w:r>
    </w:p>
    <w:p w:rsidR="00C153AB" w:rsidRPr="00FD1297" w:rsidRDefault="00FD1297" w:rsidP="00FD1297">
      <w:pPr>
        <w:tabs>
          <w:tab w:val="left" w:pos="1134"/>
          <w:tab w:val="right" w:leader="underscore" w:pos="9639"/>
        </w:tabs>
        <w:spacing w:line="240" w:lineRule="auto"/>
        <w:jc w:val="center"/>
        <w:rPr>
          <w:b/>
        </w:rPr>
      </w:pPr>
      <w:r w:rsidRPr="00FD1297">
        <w:rPr>
          <w:b/>
        </w:rPr>
        <w:lastRenderedPageBreak/>
        <w:t>СОДЕРЖАНИЕ</w:t>
      </w:r>
    </w:p>
    <w:p w:rsidR="00C153AB" w:rsidRPr="00934FCA" w:rsidRDefault="00C153AB" w:rsidP="00C153AB">
      <w:pPr>
        <w:tabs>
          <w:tab w:val="left" w:pos="1134"/>
          <w:tab w:val="right" w:leader="underscore" w:pos="9639"/>
        </w:tabs>
        <w:spacing w:line="240" w:lineRule="auto"/>
        <w:ind w:firstLine="567"/>
      </w:pPr>
    </w:p>
    <w:sdt>
      <w:sdtPr>
        <w:rPr>
          <w:rFonts w:ascii="Times New Roman" w:eastAsiaTheme="minorEastAsia" w:hAnsi="Times New Roman" w:cstheme="minorBidi"/>
          <w:b w:val="0"/>
          <w:bCs w:val="0"/>
          <w:caps w:val="0"/>
          <w:color w:val="auto"/>
          <w:szCs w:val="22"/>
        </w:rPr>
        <w:id w:val="-477235959"/>
        <w:docPartObj>
          <w:docPartGallery w:val="Table of Contents"/>
          <w:docPartUnique/>
        </w:docPartObj>
      </w:sdtPr>
      <w:sdtEndPr/>
      <w:sdtContent>
        <w:p w:rsidR="00C614CD" w:rsidRDefault="00C614CD">
          <w:pPr>
            <w:pStyle w:val="afff1"/>
          </w:pPr>
        </w:p>
        <w:p w:rsidR="00C614CD" w:rsidRDefault="00C614CD">
          <w:pPr>
            <w:pStyle w:val="17"/>
            <w:tabs>
              <w:tab w:val="right" w:leader="dot" w:pos="9911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435938" w:history="1">
            <w:r w:rsidRPr="00355FC4">
              <w:rPr>
                <w:rStyle w:val="a8"/>
                <w:noProof/>
              </w:rPr>
              <w:t>1. ПАСПОРТ РАБОЧЕЙ ПРОГРАММЫ УЧЕБНОЙ ПРАКТИКИ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_Toc134435938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14CD" w:rsidRDefault="008070B1">
          <w:pPr>
            <w:pStyle w:val="17"/>
            <w:tabs>
              <w:tab w:val="right" w:leader="dot" w:pos="9911"/>
            </w:tabs>
            <w:rPr>
              <w:noProof/>
            </w:rPr>
          </w:pPr>
          <w:hyperlink w:anchor="_Toc134435941" w:history="1">
            <w:r w:rsidR="00C614CD" w:rsidRPr="00355FC4">
              <w:rPr>
                <w:rStyle w:val="a8"/>
                <w:noProof/>
              </w:rPr>
              <w:t>2. СТРУКТУРА И  СОДЕРЖАНИЕ УЧЕБНОЙ ПРАКТИКИ</w:t>
            </w:r>
            <w:r w:rsidR="00C614CD">
              <w:rPr>
                <w:noProof/>
                <w:webHidden/>
              </w:rPr>
              <w:tab/>
            </w:r>
            <w:r w:rsidR="00C614CD">
              <w:rPr>
                <w:noProof/>
                <w:webHidden/>
              </w:rPr>
              <w:fldChar w:fldCharType="begin"/>
            </w:r>
            <w:r w:rsidR="00C614CD">
              <w:rPr>
                <w:noProof/>
                <w:webHidden/>
              </w:rPr>
              <w:instrText xml:space="preserve"> PAGEREF _Toc134435941 \h </w:instrText>
            </w:r>
            <w:r w:rsidR="00C614CD">
              <w:rPr>
                <w:noProof/>
                <w:webHidden/>
              </w:rPr>
            </w:r>
            <w:r w:rsidR="00C614CD">
              <w:rPr>
                <w:noProof/>
                <w:webHidden/>
              </w:rPr>
              <w:fldChar w:fldCharType="separate"/>
            </w:r>
            <w:r w:rsidR="00C614CD">
              <w:rPr>
                <w:noProof/>
                <w:webHidden/>
              </w:rPr>
              <w:t>7</w:t>
            </w:r>
            <w:r w:rsidR="00C614CD">
              <w:rPr>
                <w:noProof/>
                <w:webHidden/>
              </w:rPr>
              <w:fldChar w:fldCharType="end"/>
            </w:r>
          </w:hyperlink>
        </w:p>
        <w:p w:rsidR="00C614CD" w:rsidRDefault="008070B1">
          <w:pPr>
            <w:pStyle w:val="17"/>
            <w:tabs>
              <w:tab w:val="right" w:leader="dot" w:pos="9911"/>
            </w:tabs>
            <w:rPr>
              <w:noProof/>
            </w:rPr>
          </w:pPr>
          <w:hyperlink w:anchor="_Toc134435942" w:history="1">
            <w:r w:rsidR="00C614CD" w:rsidRPr="00355FC4">
              <w:rPr>
                <w:rStyle w:val="a8"/>
                <w:noProof/>
              </w:rPr>
              <w:t>3. УСЛОВИЯ РЕАЛИЗАЦИИ РАБОЧЕЙ ПРОГРАММЫ УЧЕБНОЙ ПРАКТИКИ</w:t>
            </w:r>
            <w:r w:rsidR="00C614CD">
              <w:rPr>
                <w:noProof/>
                <w:webHidden/>
              </w:rPr>
              <w:tab/>
            </w:r>
            <w:r w:rsidR="00C614CD">
              <w:rPr>
                <w:noProof/>
                <w:webHidden/>
              </w:rPr>
              <w:fldChar w:fldCharType="begin"/>
            </w:r>
            <w:r w:rsidR="00C614CD">
              <w:rPr>
                <w:noProof/>
                <w:webHidden/>
              </w:rPr>
              <w:instrText xml:space="preserve"> PAGEREF _Toc134435942 \h </w:instrText>
            </w:r>
            <w:r w:rsidR="00C614CD">
              <w:rPr>
                <w:noProof/>
                <w:webHidden/>
              </w:rPr>
            </w:r>
            <w:r w:rsidR="00C614CD">
              <w:rPr>
                <w:noProof/>
                <w:webHidden/>
              </w:rPr>
              <w:fldChar w:fldCharType="separate"/>
            </w:r>
            <w:r w:rsidR="00C614CD">
              <w:rPr>
                <w:noProof/>
                <w:webHidden/>
              </w:rPr>
              <w:t>8</w:t>
            </w:r>
            <w:r w:rsidR="00C614CD">
              <w:rPr>
                <w:noProof/>
                <w:webHidden/>
              </w:rPr>
              <w:fldChar w:fldCharType="end"/>
            </w:r>
          </w:hyperlink>
        </w:p>
        <w:p w:rsidR="00C614CD" w:rsidRDefault="008070B1">
          <w:pPr>
            <w:pStyle w:val="17"/>
            <w:tabs>
              <w:tab w:val="right" w:leader="dot" w:pos="9911"/>
            </w:tabs>
            <w:rPr>
              <w:noProof/>
            </w:rPr>
          </w:pPr>
          <w:hyperlink w:anchor="_Toc134435943" w:history="1">
            <w:r w:rsidR="00C614CD" w:rsidRPr="00355FC4">
              <w:rPr>
                <w:rStyle w:val="a8"/>
                <w:noProof/>
              </w:rPr>
              <w:t>4. КОНТРОЛЬ И ОЦЕНКА РЕЗУЛЬТАТОВ ОСВОЕНИЯ УЧЕБНОЙ ПРАКТИКИ</w:t>
            </w:r>
            <w:r w:rsidR="00C614CD">
              <w:rPr>
                <w:noProof/>
                <w:webHidden/>
              </w:rPr>
              <w:tab/>
            </w:r>
            <w:r w:rsidR="00C614CD">
              <w:rPr>
                <w:noProof/>
                <w:webHidden/>
              </w:rPr>
              <w:fldChar w:fldCharType="begin"/>
            </w:r>
            <w:r w:rsidR="00C614CD">
              <w:rPr>
                <w:noProof/>
                <w:webHidden/>
              </w:rPr>
              <w:instrText xml:space="preserve"> PAGEREF _Toc134435943 \h </w:instrText>
            </w:r>
            <w:r w:rsidR="00C614CD">
              <w:rPr>
                <w:noProof/>
                <w:webHidden/>
              </w:rPr>
            </w:r>
            <w:r w:rsidR="00C614CD">
              <w:rPr>
                <w:noProof/>
                <w:webHidden/>
              </w:rPr>
              <w:fldChar w:fldCharType="separate"/>
            </w:r>
            <w:r w:rsidR="00C614CD">
              <w:rPr>
                <w:noProof/>
                <w:webHidden/>
              </w:rPr>
              <w:t>10</w:t>
            </w:r>
            <w:r w:rsidR="00C614CD">
              <w:rPr>
                <w:noProof/>
                <w:webHidden/>
              </w:rPr>
              <w:fldChar w:fldCharType="end"/>
            </w:r>
          </w:hyperlink>
        </w:p>
        <w:p w:rsidR="00C614CD" w:rsidRDefault="00C614CD">
          <w:r>
            <w:rPr>
              <w:b/>
              <w:bCs/>
            </w:rPr>
            <w:fldChar w:fldCharType="end"/>
          </w:r>
        </w:p>
      </w:sdtContent>
    </w:sdt>
    <w:p w:rsidR="002030A0" w:rsidRPr="00D76521" w:rsidRDefault="002030A0" w:rsidP="0022031D">
      <w:pPr>
        <w:tabs>
          <w:tab w:val="left" w:pos="708"/>
        </w:tabs>
        <w:spacing w:line="240" w:lineRule="auto"/>
        <w:rPr>
          <w:b/>
          <w:bCs/>
        </w:rPr>
      </w:pPr>
    </w:p>
    <w:p w:rsidR="003E7A30" w:rsidRPr="00D76521" w:rsidRDefault="003E7A30" w:rsidP="0022031D">
      <w:pPr>
        <w:tabs>
          <w:tab w:val="left" w:pos="708"/>
        </w:tabs>
        <w:spacing w:line="240" w:lineRule="auto"/>
        <w:rPr>
          <w:b/>
          <w:bCs/>
        </w:rPr>
      </w:pPr>
    </w:p>
    <w:p w:rsidR="00CD36ED" w:rsidRPr="00D76521" w:rsidRDefault="00CD36ED" w:rsidP="0022031D">
      <w:pPr>
        <w:tabs>
          <w:tab w:val="left" w:pos="708"/>
        </w:tabs>
        <w:spacing w:line="240" w:lineRule="auto"/>
        <w:rPr>
          <w:b/>
          <w:bCs/>
        </w:rPr>
      </w:pPr>
    </w:p>
    <w:p w:rsidR="00D8270C" w:rsidRDefault="00A30CAD" w:rsidP="00BB3544">
      <w:pPr>
        <w:pStyle w:val="10"/>
      </w:pPr>
      <w:r w:rsidRPr="00D76521">
        <w:br w:type="page"/>
      </w:r>
    </w:p>
    <w:p w:rsidR="00D8270C" w:rsidRPr="00D76521" w:rsidRDefault="00D8270C" w:rsidP="00D8270C">
      <w:pPr>
        <w:pStyle w:val="10"/>
      </w:pPr>
      <w:bookmarkStart w:id="1" w:name="_Toc134435938"/>
      <w:r>
        <w:lastRenderedPageBreak/>
        <w:t>1. ПАСПОРТ РАБОЧЕЙ ПРОГРАММЫ УЧЕБНОЙ ПРАКТИКИ</w:t>
      </w:r>
      <w:bookmarkEnd w:id="1"/>
    </w:p>
    <w:p w:rsidR="00D8270C" w:rsidRDefault="00D8270C" w:rsidP="00D8270C">
      <w:pPr>
        <w:ind w:firstLine="720"/>
        <w:rPr>
          <w:rFonts w:eastAsia="Calibri" w:cs="Times New Roman"/>
          <w:bCs/>
          <w:color w:val="000000"/>
          <w:sz w:val="28"/>
          <w:szCs w:val="28"/>
          <w:lang w:eastAsia="en-US"/>
        </w:rPr>
      </w:pPr>
    </w:p>
    <w:p w:rsidR="00D8270C" w:rsidRPr="008C6BE4" w:rsidRDefault="00D8270C" w:rsidP="00D8270C">
      <w:pPr>
        <w:shd w:val="clear" w:color="auto" w:fill="FFFFFF"/>
        <w:ind w:firstLine="922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Программа </w:t>
      </w:r>
      <w:r>
        <w:rPr>
          <w:rFonts w:eastAsia="Times New Roman" w:cs="Times New Roman"/>
          <w:color w:val="000000"/>
          <w:szCs w:val="24"/>
        </w:rPr>
        <w:t>учебной</w:t>
      </w:r>
      <w:r w:rsidRPr="008C6BE4">
        <w:rPr>
          <w:rFonts w:eastAsia="Times New Roman" w:cs="Times New Roman"/>
          <w:color w:val="000000"/>
          <w:szCs w:val="24"/>
        </w:rPr>
        <w:t xml:space="preserve"> практики является частью основной профессиональной образовательной программы по специальности СПО (ППСЗ) в соответствии с ФГОС по специальности </w:t>
      </w:r>
      <w:r w:rsidRPr="008C6BE4">
        <w:rPr>
          <w:rFonts w:eastAsia="Times New Roman" w:cs="Times New Roman"/>
          <w:bCs/>
          <w:color w:val="000000"/>
          <w:szCs w:val="24"/>
        </w:rPr>
        <w:t>38.02.07 Банковское дело</w:t>
      </w:r>
      <w:r w:rsidRPr="008C6BE4">
        <w:rPr>
          <w:rFonts w:eastAsia="Times New Roman" w:cs="Times New Roman"/>
          <w:b/>
          <w:bCs/>
          <w:color w:val="000000"/>
          <w:szCs w:val="24"/>
        </w:rPr>
        <w:t> </w:t>
      </w:r>
      <w:r w:rsidRPr="008C6BE4">
        <w:rPr>
          <w:rFonts w:eastAsia="Times New Roman" w:cs="Times New Roman"/>
          <w:color w:val="000000"/>
          <w:szCs w:val="24"/>
        </w:rPr>
        <w:t xml:space="preserve">(базовой подготовки) входящей в состав укрупненной группы специальностей 38.00.00 Экономика и управление в части освоения основного вида профессиональной деятельности (ВПД): </w:t>
      </w:r>
      <w:r>
        <w:rPr>
          <w:rFonts w:eastAsia="Times New Roman" w:cs="Times New Roman"/>
          <w:bCs/>
          <w:color w:val="000000"/>
          <w:szCs w:val="24"/>
        </w:rPr>
        <w:t>Ведение расчетных операций</w:t>
      </w:r>
    </w:p>
    <w:p w:rsidR="00D8270C" w:rsidRPr="008C6BE4" w:rsidRDefault="00D8270C" w:rsidP="00D8270C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Программа </w:t>
      </w:r>
      <w:r>
        <w:rPr>
          <w:rFonts w:eastAsia="Times New Roman" w:cs="Times New Roman"/>
          <w:color w:val="000000"/>
          <w:szCs w:val="24"/>
        </w:rPr>
        <w:t>учебной</w:t>
      </w:r>
      <w:r w:rsidRPr="008C6BE4">
        <w:rPr>
          <w:rFonts w:eastAsia="Times New Roman" w:cs="Times New Roman"/>
          <w:color w:val="000000"/>
          <w:szCs w:val="24"/>
        </w:rPr>
        <w:t xml:space="preserve"> практики может быть использована в дополнительном профессиональном образовании и профессиональной подготовке работников в области </w:t>
      </w:r>
      <w:r>
        <w:rPr>
          <w:rFonts w:eastAsia="Times New Roman" w:cs="Times New Roman"/>
          <w:color w:val="000000"/>
          <w:szCs w:val="24"/>
        </w:rPr>
        <w:t>банковского дела</w:t>
      </w:r>
      <w:r w:rsidRPr="008C6BE4">
        <w:rPr>
          <w:rFonts w:eastAsia="Times New Roman" w:cs="Times New Roman"/>
          <w:color w:val="000000"/>
          <w:szCs w:val="24"/>
        </w:rPr>
        <w:t xml:space="preserve"> при наличии среднего (полного) общего образования.</w:t>
      </w:r>
    </w:p>
    <w:p w:rsidR="00D8270C" w:rsidRPr="008C6BE4" w:rsidRDefault="00D8270C" w:rsidP="00D8270C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При реализации программы </w:t>
      </w:r>
      <w:r>
        <w:rPr>
          <w:rFonts w:eastAsia="Times New Roman" w:cs="Times New Roman"/>
          <w:color w:val="000000"/>
          <w:szCs w:val="24"/>
        </w:rPr>
        <w:t>учебной практики</w:t>
      </w:r>
      <w:r w:rsidRPr="008C6BE4">
        <w:rPr>
          <w:rFonts w:eastAsia="Times New Roman" w:cs="Times New Roman"/>
          <w:color w:val="000000"/>
          <w:szCs w:val="24"/>
        </w:rPr>
        <w:t xml:space="preserve">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D8270C" w:rsidRPr="008C6BE4" w:rsidRDefault="00D8270C" w:rsidP="00D8270C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Воспитание обучающихся при освоении </w:t>
      </w:r>
      <w:r>
        <w:rPr>
          <w:rFonts w:eastAsia="Times New Roman" w:cs="Times New Roman"/>
          <w:color w:val="000000"/>
          <w:szCs w:val="24"/>
        </w:rPr>
        <w:t>учебной практики</w:t>
      </w:r>
      <w:r w:rsidRPr="008C6BE4">
        <w:rPr>
          <w:rFonts w:eastAsia="Times New Roman" w:cs="Times New Roman"/>
          <w:color w:val="000000"/>
          <w:szCs w:val="24"/>
        </w:rPr>
        <w:t xml:space="preserve">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D8270C" w:rsidRDefault="00D8270C" w:rsidP="00D8270C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8270C" w:rsidRPr="008C6BE4" w:rsidRDefault="00D8270C" w:rsidP="00D8270C">
      <w:pPr>
        <w:ind w:left="14" w:right="14" w:firstLine="864"/>
        <w:rPr>
          <w:rFonts w:eastAsia="Times New Roman" w:cs="Times New Roman"/>
          <w:color w:val="000000"/>
          <w:szCs w:val="24"/>
        </w:rPr>
      </w:pPr>
    </w:p>
    <w:p w:rsidR="000E13C6" w:rsidRPr="00C614CD" w:rsidRDefault="00C614CD" w:rsidP="00C614CD">
      <w:pPr>
        <w:rPr>
          <w:b/>
        </w:rPr>
      </w:pPr>
      <w:r w:rsidRPr="00C614CD">
        <w:rPr>
          <w:b/>
        </w:rPr>
        <w:t>1.</w:t>
      </w:r>
      <w:r w:rsidR="00D8270C" w:rsidRPr="00C614CD">
        <w:rPr>
          <w:b/>
        </w:rPr>
        <w:t>2</w:t>
      </w:r>
      <w:r w:rsidR="00BB3544" w:rsidRPr="00C614CD">
        <w:rPr>
          <w:b/>
        </w:rPr>
        <w:t xml:space="preserve">. </w:t>
      </w:r>
      <w:r w:rsidRPr="00C614CD">
        <w:rPr>
          <w:b/>
        </w:rPr>
        <w:t>Цели проведения учебной</w:t>
      </w:r>
      <w:r w:rsidR="000E13C6" w:rsidRPr="00C614CD">
        <w:rPr>
          <w:b/>
        </w:rPr>
        <w:t xml:space="preserve"> </w:t>
      </w:r>
      <w:r w:rsidRPr="00C614CD">
        <w:rPr>
          <w:b/>
        </w:rPr>
        <w:t>практики</w:t>
      </w:r>
    </w:p>
    <w:p w:rsidR="00A91FC2" w:rsidRPr="005C2F8E" w:rsidRDefault="000E13C6" w:rsidP="00FF561B">
      <w:pPr>
        <w:tabs>
          <w:tab w:val="left" w:pos="426"/>
        </w:tabs>
        <w:spacing w:line="240" w:lineRule="auto"/>
        <w:ind w:firstLine="567"/>
      </w:pPr>
      <w:r w:rsidRPr="00D76521">
        <w:t xml:space="preserve">Целью </w:t>
      </w:r>
      <w:r w:rsidR="00AE5C15">
        <w:t>про</w:t>
      </w:r>
      <w:r w:rsidR="00F67D5A">
        <w:t>ведения</w:t>
      </w:r>
      <w:r w:rsidR="008A2FD0">
        <w:t xml:space="preserve"> учебной</w:t>
      </w:r>
      <w:r w:rsidR="00AE5C15">
        <w:t xml:space="preserve"> практики</w:t>
      </w:r>
      <w:r w:rsidRPr="00D76521">
        <w:t xml:space="preserve"> является </w:t>
      </w:r>
      <w:r w:rsidR="00FF561B" w:rsidRPr="007D55DD">
        <w:t>овладени</w:t>
      </w:r>
      <w:r w:rsidR="00FF561B">
        <w:t>е</w:t>
      </w:r>
      <w:r w:rsidR="00FF561B" w:rsidRPr="007D55DD">
        <w:t xml:space="preserve"> </w:t>
      </w:r>
      <w:r w:rsidR="00FF561B">
        <w:t xml:space="preserve">обучающимся </w:t>
      </w:r>
      <w:r w:rsidR="00DD30D5">
        <w:t xml:space="preserve">основным </w:t>
      </w:r>
      <w:r w:rsidR="00FF561B" w:rsidRPr="007D55DD">
        <w:t xml:space="preserve">видом деятельности </w:t>
      </w:r>
      <w:r w:rsidR="00FF561B" w:rsidRPr="005C2F8E">
        <w:t>«</w:t>
      </w:r>
      <w:r w:rsidR="0045118B" w:rsidRPr="0045118B">
        <w:t>Выполнение работ по одной или нескольким профессиям рабочих, должностям служащих</w:t>
      </w:r>
      <w:r w:rsidR="00FF561B">
        <w:rPr>
          <w:b/>
        </w:rPr>
        <w:t>»</w:t>
      </w:r>
      <w:r w:rsidR="00FF561B">
        <w:t xml:space="preserve"> </w:t>
      </w:r>
      <w:r w:rsidR="00FF561B" w:rsidRPr="007D55DD">
        <w:t xml:space="preserve">и соответствующими профессиональными </w:t>
      </w:r>
      <w:r w:rsidR="005D4BCA">
        <w:t xml:space="preserve">и общими </w:t>
      </w:r>
      <w:r w:rsidR="00FF561B" w:rsidRPr="007D55DD">
        <w:t>компетенциями</w:t>
      </w:r>
      <w:r w:rsidR="00FF561B">
        <w:t>:</w:t>
      </w:r>
    </w:p>
    <w:p w:rsidR="005D4BCA" w:rsidRPr="00D8270C" w:rsidRDefault="005D4BCA" w:rsidP="00D8270C">
      <w:pPr>
        <w:pStyle w:val="ConsPlusNormal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70C">
        <w:rPr>
          <w:rFonts w:ascii="Times New Roman" w:hAnsi="Times New Roman" w:cs="Times New Roman"/>
          <w:b/>
          <w:sz w:val="24"/>
          <w:szCs w:val="24"/>
        </w:rPr>
        <w:t>профессиональных: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8638"/>
      </w:tblGrid>
      <w:tr w:rsidR="0045118B" w:rsidTr="00186B36">
        <w:tc>
          <w:tcPr>
            <w:tcW w:w="1073" w:type="dxa"/>
            <w:shd w:val="clear" w:color="auto" w:fill="auto"/>
          </w:tcPr>
          <w:p w:rsidR="0045118B" w:rsidRPr="00E63589" w:rsidRDefault="0045118B" w:rsidP="0018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</w:rPr>
            </w:pPr>
            <w:r w:rsidRPr="00E63589">
              <w:rPr>
                <w:b/>
              </w:rPr>
              <w:t xml:space="preserve">Код </w:t>
            </w:r>
          </w:p>
        </w:tc>
        <w:tc>
          <w:tcPr>
            <w:tcW w:w="8638" w:type="dxa"/>
            <w:shd w:val="clear" w:color="auto" w:fill="auto"/>
          </w:tcPr>
          <w:p w:rsidR="0045118B" w:rsidRPr="00E63589" w:rsidRDefault="0045118B" w:rsidP="0018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</w:rPr>
            </w:pPr>
            <w:r w:rsidRPr="00E63589">
              <w:rPr>
                <w:b/>
              </w:rPr>
              <w:t>Профессиональные компетенции</w:t>
            </w:r>
          </w:p>
        </w:tc>
      </w:tr>
      <w:tr w:rsidR="0045118B" w:rsidTr="00186B36">
        <w:tc>
          <w:tcPr>
            <w:tcW w:w="1073" w:type="dxa"/>
            <w:shd w:val="clear" w:color="auto" w:fill="auto"/>
          </w:tcPr>
          <w:p w:rsidR="0045118B" w:rsidRPr="004D553B" w:rsidRDefault="0045118B" w:rsidP="00AD117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left"/>
              <w:outlineLvl w:val="1"/>
              <w:rPr>
                <w:bCs/>
                <w:iCs/>
              </w:rPr>
            </w:pPr>
            <w:bookmarkStart w:id="2" w:name="_Toc134435939"/>
            <w:r w:rsidRPr="004D553B">
              <w:rPr>
                <w:bCs/>
                <w:iCs/>
              </w:rPr>
              <w:t xml:space="preserve">ВД </w:t>
            </w:r>
            <w:r w:rsidR="00AD117A">
              <w:rPr>
                <w:bCs/>
                <w:iCs/>
              </w:rPr>
              <w:t>1</w:t>
            </w:r>
            <w:bookmarkEnd w:id="2"/>
          </w:p>
        </w:tc>
        <w:tc>
          <w:tcPr>
            <w:tcW w:w="8638" w:type="dxa"/>
            <w:shd w:val="clear" w:color="auto" w:fill="auto"/>
          </w:tcPr>
          <w:p w:rsidR="0045118B" w:rsidRPr="004D553B" w:rsidRDefault="00AD117A" w:rsidP="00186B3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ind w:firstLine="33"/>
              <w:contextualSpacing/>
              <w:outlineLvl w:val="1"/>
            </w:pPr>
            <w:bookmarkStart w:id="3" w:name="_Toc134435940"/>
            <w:r>
              <w:rPr>
                <w:szCs w:val="24"/>
              </w:rPr>
              <w:t>Ведение расчетных операций</w:t>
            </w:r>
            <w:bookmarkEnd w:id="3"/>
          </w:p>
        </w:tc>
      </w:tr>
      <w:tr w:rsidR="0045118B" w:rsidTr="00186B36">
        <w:tc>
          <w:tcPr>
            <w:tcW w:w="1073" w:type="dxa"/>
            <w:shd w:val="clear" w:color="auto" w:fill="auto"/>
          </w:tcPr>
          <w:p w:rsidR="0045118B" w:rsidRPr="00FE7D29" w:rsidRDefault="0045118B" w:rsidP="00186B3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ПК 1.1</w:t>
            </w:r>
          </w:p>
        </w:tc>
        <w:tc>
          <w:tcPr>
            <w:tcW w:w="8638" w:type="dxa"/>
            <w:shd w:val="clear" w:color="auto" w:fill="auto"/>
          </w:tcPr>
          <w:p w:rsidR="0045118B" w:rsidRPr="00D273E3" w:rsidRDefault="0045118B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расчетно-кассовое обслуживание клиентов</w:t>
            </w:r>
          </w:p>
        </w:tc>
      </w:tr>
      <w:tr w:rsidR="00AD117A" w:rsidTr="00186B36">
        <w:tc>
          <w:tcPr>
            <w:tcW w:w="1073" w:type="dxa"/>
            <w:shd w:val="clear" w:color="auto" w:fill="auto"/>
          </w:tcPr>
          <w:p w:rsidR="00AD117A" w:rsidRDefault="00AD117A" w:rsidP="00186B3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273E3">
              <w:rPr>
                <w:szCs w:val="24"/>
              </w:rPr>
              <w:t>ПК 1.2</w:t>
            </w:r>
          </w:p>
        </w:tc>
        <w:tc>
          <w:tcPr>
            <w:tcW w:w="8638" w:type="dxa"/>
            <w:shd w:val="clear" w:color="auto" w:fill="auto"/>
          </w:tcPr>
          <w:p w:rsidR="00AD117A" w:rsidRPr="00D273E3" w:rsidRDefault="00AD117A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</w:tc>
      </w:tr>
      <w:tr w:rsidR="00AD117A" w:rsidTr="00186B36">
        <w:tc>
          <w:tcPr>
            <w:tcW w:w="1073" w:type="dxa"/>
            <w:shd w:val="clear" w:color="auto" w:fill="auto"/>
          </w:tcPr>
          <w:p w:rsidR="00AD117A" w:rsidRDefault="00AD117A" w:rsidP="00186B3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454EA">
              <w:rPr>
                <w:szCs w:val="24"/>
              </w:rPr>
              <w:t>ПК 1.3</w:t>
            </w:r>
          </w:p>
        </w:tc>
        <w:tc>
          <w:tcPr>
            <w:tcW w:w="8638" w:type="dxa"/>
            <w:shd w:val="clear" w:color="auto" w:fill="auto"/>
          </w:tcPr>
          <w:p w:rsidR="00AD117A" w:rsidRPr="00D273E3" w:rsidRDefault="00AD117A" w:rsidP="00186B36">
            <w:pPr>
              <w:spacing w:line="240" w:lineRule="auto"/>
              <w:rPr>
                <w:szCs w:val="24"/>
              </w:rPr>
            </w:pPr>
            <w:r w:rsidRPr="00C454EA">
              <w:rPr>
                <w:szCs w:val="24"/>
              </w:rPr>
              <w:t>Осуществлять расчетное обслуживание счетов бюджетов различных уровней</w:t>
            </w:r>
          </w:p>
        </w:tc>
      </w:tr>
      <w:tr w:rsidR="0045118B" w:rsidTr="00186B36">
        <w:tc>
          <w:tcPr>
            <w:tcW w:w="1073" w:type="dxa"/>
            <w:shd w:val="clear" w:color="auto" w:fill="auto"/>
          </w:tcPr>
          <w:p w:rsidR="0045118B" w:rsidRPr="00D273E3" w:rsidRDefault="0045118B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1.4.</w:t>
            </w:r>
          </w:p>
        </w:tc>
        <w:tc>
          <w:tcPr>
            <w:tcW w:w="8638" w:type="dxa"/>
            <w:shd w:val="clear" w:color="auto" w:fill="auto"/>
          </w:tcPr>
          <w:p w:rsidR="0045118B" w:rsidRPr="00D273E3" w:rsidRDefault="0045118B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межбанковские расчеты</w:t>
            </w:r>
          </w:p>
        </w:tc>
      </w:tr>
      <w:tr w:rsidR="00AD117A" w:rsidTr="00186B36">
        <w:tc>
          <w:tcPr>
            <w:tcW w:w="1073" w:type="dxa"/>
            <w:shd w:val="clear" w:color="auto" w:fill="auto"/>
          </w:tcPr>
          <w:p w:rsidR="00AD117A" w:rsidRPr="00D273E3" w:rsidRDefault="00AD117A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1.5</w:t>
            </w:r>
          </w:p>
        </w:tc>
        <w:tc>
          <w:tcPr>
            <w:tcW w:w="8638" w:type="dxa"/>
            <w:shd w:val="clear" w:color="auto" w:fill="auto"/>
          </w:tcPr>
          <w:p w:rsidR="00AD117A" w:rsidRPr="00D273E3" w:rsidRDefault="00AD117A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международные расчеты по экспортно-импортным операциям</w:t>
            </w:r>
          </w:p>
        </w:tc>
      </w:tr>
      <w:tr w:rsidR="0045118B" w:rsidTr="00186B36">
        <w:tc>
          <w:tcPr>
            <w:tcW w:w="1073" w:type="dxa"/>
            <w:shd w:val="clear" w:color="auto" w:fill="auto"/>
          </w:tcPr>
          <w:p w:rsidR="0045118B" w:rsidRPr="00D273E3" w:rsidRDefault="0045118B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1.6.</w:t>
            </w:r>
          </w:p>
        </w:tc>
        <w:tc>
          <w:tcPr>
            <w:tcW w:w="8638" w:type="dxa"/>
            <w:shd w:val="clear" w:color="auto" w:fill="auto"/>
          </w:tcPr>
          <w:p w:rsidR="0045118B" w:rsidRPr="00D273E3" w:rsidRDefault="0045118B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Обслуживать расчетные операции с использованием различных видов платежных карт</w:t>
            </w:r>
          </w:p>
        </w:tc>
      </w:tr>
    </w:tbl>
    <w:p w:rsidR="00BB3544" w:rsidRPr="00D8270C" w:rsidRDefault="00BB3544" w:rsidP="00D8270C">
      <w:pPr>
        <w:spacing w:line="240" w:lineRule="auto"/>
        <w:rPr>
          <w:b/>
        </w:rPr>
      </w:pPr>
      <w:r w:rsidRPr="00D8270C">
        <w:rPr>
          <w:b/>
        </w:rPr>
        <w:t>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8770"/>
      </w:tblGrid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 w:rsidRPr="00E63589">
              <w:rPr>
                <w:rStyle w:val="25"/>
                <w:rFonts w:eastAsia="Arial Unicode MS"/>
                <w:b/>
                <w:sz w:val="24"/>
                <w:szCs w:val="24"/>
              </w:rPr>
              <w:t>Код</w:t>
            </w:r>
          </w:p>
        </w:tc>
        <w:tc>
          <w:tcPr>
            <w:tcW w:w="8770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 w:rsidRPr="00E63589">
              <w:rPr>
                <w:rStyle w:val="25"/>
                <w:rFonts w:eastAsia="Arial Unicode MS"/>
                <w:b/>
                <w:sz w:val="24"/>
                <w:szCs w:val="24"/>
              </w:rPr>
              <w:t>Общие компетенции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01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02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lastRenderedPageBreak/>
              <w:t>ОК 03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04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05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09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10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9F7C76" w:rsidRDefault="0045118B" w:rsidP="00A74D42">
            <w:pPr>
              <w:rPr>
                <w:lang w:eastAsia="en-US"/>
              </w:rPr>
            </w:pPr>
            <w:r w:rsidRPr="009F7C76">
              <w:rPr>
                <w:lang w:eastAsia="en-US"/>
              </w:rPr>
              <w:t>ОК 11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BB3544" w:rsidRDefault="00BB3544" w:rsidP="005D4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 w:firstLine="567"/>
      </w:pPr>
    </w:p>
    <w:p w:rsidR="005D4BCA" w:rsidRDefault="005D4BCA" w:rsidP="005D4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 w:firstLine="567"/>
      </w:pPr>
      <w:r>
        <w:t>С ц</w:t>
      </w:r>
      <w:r w:rsidRPr="007D55DD">
        <w:t xml:space="preserve">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>
        <w:t>учебной практик</w:t>
      </w:r>
      <w:r w:rsidR="00B8106F">
        <w:t>и</w:t>
      </w:r>
      <w:r>
        <w:t xml:space="preserve"> </w:t>
      </w:r>
      <w:r w:rsidRPr="007D55DD">
        <w:t xml:space="preserve">профессионального модуля </w:t>
      </w:r>
      <w:r>
        <w:t xml:space="preserve">обучающийся </w:t>
      </w:r>
      <w:r w:rsidRPr="007D55DD">
        <w:t>должен</w:t>
      </w:r>
      <w:r>
        <w:t xml:space="preserve"> достичь следующих результатов обучения</w:t>
      </w:r>
      <w:r w:rsidRPr="007D55DD"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63782E" w:rsidRPr="002053BB" w:rsidTr="00C871DD">
        <w:tc>
          <w:tcPr>
            <w:tcW w:w="1838" w:type="dxa"/>
            <w:vAlign w:val="center"/>
          </w:tcPr>
          <w:p w:rsidR="0063782E" w:rsidRPr="001E6033" w:rsidRDefault="0063782E" w:rsidP="00C871DD">
            <w:pPr>
              <w:spacing w:line="240" w:lineRule="auto"/>
              <w:jc w:val="center"/>
              <w:rPr>
                <w:rStyle w:val="aff5"/>
                <w:i w:val="0"/>
              </w:rPr>
            </w:pPr>
            <w:r w:rsidRPr="001E6033">
              <w:rPr>
                <w:rStyle w:val="aff5"/>
                <w:i w:val="0"/>
                <w:iCs w:val="0"/>
              </w:rPr>
              <w:t xml:space="preserve">Код компетенции </w:t>
            </w:r>
          </w:p>
        </w:tc>
        <w:tc>
          <w:tcPr>
            <w:tcW w:w="8080" w:type="dxa"/>
            <w:vAlign w:val="center"/>
          </w:tcPr>
          <w:p w:rsidR="0063782E" w:rsidRPr="00C07373" w:rsidRDefault="0063782E" w:rsidP="00C871DD">
            <w:pPr>
              <w:spacing w:line="240" w:lineRule="auto"/>
              <w:jc w:val="center"/>
              <w:rPr>
                <w:rStyle w:val="aff5"/>
                <w:i w:val="0"/>
              </w:rPr>
            </w:pPr>
            <w:r w:rsidRPr="00C07373"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63782E" w:rsidRPr="002053BB" w:rsidTr="00C871DD">
        <w:tc>
          <w:tcPr>
            <w:tcW w:w="1838" w:type="dxa"/>
          </w:tcPr>
          <w:p w:rsidR="0081616A" w:rsidRDefault="0081616A" w:rsidP="0081616A">
            <w:pPr>
              <w:spacing w:line="240" w:lineRule="auto"/>
              <w:jc w:val="center"/>
            </w:pPr>
            <w:r>
              <w:t>ПК 1.1</w:t>
            </w:r>
          </w:p>
          <w:p w:rsidR="0081616A" w:rsidRDefault="0081616A" w:rsidP="0081616A">
            <w:pPr>
              <w:spacing w:line="240" w:lineRule="auto"/>
              <w:jc w:val="center"/>
            </w:pPr>
            <w:r>
              <w:t>ПК 1.2</w:t>
            </w:r>
          </w:p>
          <w:p w:rsidR="0081616A" w:rsidRDefault="0081616A" w:rsidP="0081616A">
            <w:pPr>
              <w:spacing w:line="240" w:lineRule="auto"/>
              <w:jc w:val="center"/>
            </w:pPr>
            <w:r>
              <w:t>ПК 1.3</w:t>
            </w:r>
          </w:p>
          <w:p w:rsidR="0081616A" w:rsidRDefault="0081616A" w:rsidP="0081616A">
            <w:pPr>
              <w:spacing w:line="240" w:lineRule="auto"/>
              <w:jc w:val="center"/>
            </w:pPr>
            <w:r>
              <w:t>ПК 1.4.</w:t>
            </w:r>
          </w:p>
          <w:p w:rsidR="0081616A" w:rsidRDefault="0081616A" w:rsidP="0081616A">
            <w:pPr>
              <w:spacing w:line="240" w:lineRule="auto"/>
              <w:jc w:val="center"/>
            </w:pPr>
            <w:r>
              <w:t>ПК 1.5.</w:t>
            </w:r>
          </w:p>
          <w:p w:rsidR="0081616A" w:rsidRDefault="0081616A" w:rsidP="0081616A">
            <w:pPr>
              <w:spacing w:line="240" w:lineRule="auto"/>
              <w:jc w:val="center"/>
            </w:pPr>
            <w:r>
              <w:t>ПК 1.6.</w:t>
            </w:r>
          </w:p>
          <w:p w:rsidR="0063782E" w:rsidRPr="006B3BDD" w:rsidRDefault="0063782E" w:rsidP="00A56336">
            <w:pPr>
              <w:spacing w:line="240" w:lineRule="auto"/>
              <w:jc w:val="center"/>
            </w:pPr>
            <w:r>
              <w:t>ОК 01 – ОК 1</w:t>
            </w:r>
            <w:r w:rsidR="00A56336">
              <w:t>1</w:t>
            </w:r>
          </w:p>
        </w:tc>
        <w:tc>
          <w:tcPr>
            <w:tcW w:w="8080" w:type="dxa"/>
          </w:tcPr>
          <w:p w:rsidR="00C613F5" w:rsidRPr="001E6033" w:rsidRDefault="00C613F5" w:rsidP="00C613F5">
            <w:pPr>
              <w:shd w:val="clear" w:color="auto" w:fill="FFFFFF"/>
              <w:spacing w:line="240" w:lineRule="auto"/>
              <w:ind w:firstLine="150"/>
              <w:rPr>
                <w:bCs/>
                <w:color w:val="000000"/>
                <w:u w:val="single"/>
              </w:rPr>
            </w:pPr>
            <w:r w:rsidRPr="001E6033">
              <w:rPr>
                <w:bCs/>
                <w:color w:val="000000"/>
                <w:u w:val="single"/>
              </w:rPr>
              <w:t>Иметь практический опыт: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проведения расчетных операций.</w:t>
            </w:r>
          </w:p>
          <w:p w:rsidR="00C613F5" w:rsidRPr="001E6033" w:rsidRDefault="00C613F5" w:rsidP="00C613F5">
            <w:pPr>
              <w:shd w:val="clear" w:color="auto" w:fill="FFFFFF"/>
              <w:spacing w:line="240" w:lineRule="auto"/>
              <w:ind w:left="433" w:hanging="283"/>
              <w:rPr>
                <w:bCs/>
                <w:color w:val="000000"/>
                <w:u w:val="single"/>
              </w:rPr>
            </w:pPr>
            <w:r w:rsidRPr="001E6033">
              <w:rPr>
                <w:bCs/>
                <w:color w:val="000000"/>
                <w:u w:val="single"/>
              </w:rPr>
              <w:t>Уметь: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оформлять договоры банковского счета с клиентами;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проверять правильность и полноту оформления расчетных документов;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открывать и закрывать лицевые счета в валюте Российской Федерации и иностранной валюте;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оформлять выписки из лицевых счетов клиентов;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рассчитывать и взыскивать суммы вознаграждения за расчетное обслуживание;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рассчитывать прогноз кассовых оборотов;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составлять календарь выдачи наличных денег;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рассчитывать минимальный остаток денежной наличности в кассе;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составлять отчет о наличном денежном обороте;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устанавливать лимит остатков денежной наличности в кассах клиентов;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отражать в учете операции по расчетным счетам клиентов;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исполнять и оформлять операции по возврату сумм, неправильно зачисленных на счета клиентов;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оформлять открытие счетов по учету доходов и средств бюджетов всех уровней;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оформлять и отражать в учете операции по зачислению средств на счета бюджетов различных уровней;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 xml:space="preserve">оформлять и отражать в учете возврат налогоплательщикам сумм </w:t>
            </w:r>
            <w:r>
              <w:lastRenderedPageBreak/>
              <w:t>ошибочно перечисленных налогов и других платежей;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исполнять и оформлять операции по корреспондентскому счету, открытому в подразделении Банка России;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проводить расчеты между кредитными организациями через счета ЛОРО и НОСТРО;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контролировать и выверять расчеты по корреспондентским счетам;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осуществлять и оформлять расчеты банка со своими филиалами;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вести учет расчетных документов, не оплаченных в срок из-за отсутствия средств на корреспондентском счете;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отражать в учете межбанковские расчеты;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проводить конверсионные операции по счетам клиентов;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рассчитывать и взыскивать суммы вознаграждения за проведение международных расчетов и конверсионных операций;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осуществлять контроль за репатриацией валютной выручки;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оформлять выдачу клиентам платежных карт;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 w:rsidRPr="004D6470">
              <w:t>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информацией.</w:t>
            </w:r>
          </w:p>
          <w:p w:rsidR="00C613F5" w:rsidRPr="001E6033" w:rsidRDefault="00C613F5" w:rsidP="00C613F5">
            <w:pPr>
              <w:shd w:val="clear" w:color="auto" w:fill="FFFFFF"/>
              <w:spacing w:line="240" w:lineRule="auto"/>
              <w:ind w:left="433" w:hanging="283"/>
              <w:rPr>
                <w:bCs/>
                <w:color w:val="000000"/>
                <w:u w:val="single"/>
              </w:rPr>
            </w:pPr>
            <w:r w:rsidRPr="001E6033">
              <w:rPr>
                <w:bCs/>
                <w:color w:val="000000"/>
                <w:u w:val="single"/>
              </w:rPr>
              <w:t>Знать: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локальные нормативные акты и методические документы в области платежных услуг;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нормы международного права, определяющие правила проведения международных расчетов;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содержание и порядок формирования юридических дел клиентов;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порядок открытия и закрытия лицевых счетов клиентов в валюте Российской Федерации и иностранной валюте;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правила совершения операций по расчетным счетам, очередность списания денежных средств;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порядок оформления, представления, отзыва и возврата расчетных документов;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порядок планирования операций с наличностью;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порядок лимитирования остатков денежной наличности в кассах клиентов;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lastRenderedPageBreak/>
              <w:t>формы расчетов и технологии совершения расчетных операций;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содержание и порядок заполнения расчетных документов;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порядок нумерации лицевых счетов, на которых учитываются средства бюджетов;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порядок и особенности проведения операций по счетам бюджетов различных уровней;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системы межбанковских расчетов;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порядок проведения и учет расчетов по корреспондентским счетам, открываемым в подразделениях Банка России;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порядок проведения и учет расчетов между кредитными организациями через корреспондентские счета (ЛОРО и НОСТРО);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порядок проведения и учет расчетных операций между филиалами внутри одной кредитной организации;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формы международных расчетов: аккредитивы, инкассо, переводы, чеки;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виды платежных документов, порядок проверки их соответствия условиям и формам расчетов;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порядок проведения и отражение в учете операций международных расчетов с использованием различных форм;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порядок и отражение в учете переоценки средств в иностранной валюте;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порядок расчета размеров открытых валютных позиций;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порядок выполнения уполномоченным банком функций агента валютного контроля;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меры, направленные на предотвращение использования транснациональных операций для преступных целей;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системы международных финансовых телекоммуникаций;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виды платежных карт и операции, проводимые с их использованием;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условия и порядок выдачи платежных карт;</w:t>
            </w:r>
          </w:p>
          <w:p w:rsidR="00C613F5" w:rsidRDefault="00C613F5" w:rsidP="00C613F5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:rsidR="0063782E" w:rsidRPr="00997DCD" w:rsidRDefault="00C613F5" w:rsidP="001D1D7F">
            <w:pPr>
              <w:numPr>
                <w:ilvl w:val="0"/>
                <w:numId w:val="31"/>
              </w:numPr>
              <w:shd w:val="clear" w:color="auto" w:fill="FFFFFF"/>
              <w:spacing w:line="240" w:lineRule="auto"/>
            </w:pPr>
            <w:r>
              <w:t>типичные нарушения при совершении расчетных операций по счетам клиентов, межбанковских расчетов, операций с платежными картами.</w:t>
            </w:r>
          </w:p>
        </w:tc>
      </w:tr>
    </w:tbl>
    <w:p w:rsidR="0063782E" w:rsidRDefault="0063782E" w:rsidP="005D4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5"/>
      </w:pPr>
    </w:p>
    <w:p w:rsidR="00BB3544" w:rsidRDefault="00BB3544" w:rsidP="005D4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5"/>
      </w:pPr>
    </w:p>
    <w:p w:rsidR="000E13C6" w:rsidRDefault="00C614CD" w:rsidP="00BB3544">
      <w:pPr>
        <w:pStyle w:val="10"/>
      </w:pPr>
      <w:bookmarkStart w:id="4" w:name="_Toc134435941"/>
      <w:r>
        <w:t>2</w:t>
      </w:r>
      <w:r w:rsidR="00BB3544">
        <w:t>.</w:t>
      </w:r>
      <w:r>
        <w:t xml:space="preserve"> СТРУКТУРА И </w:t>
      </w:r>
      <w:r w:rsidR="00BB3544">
        <w:t xml:space="preserve"> </w:t>
      </w:r>
      <w:r w:rsidR="000E13C6" w:rsidRPr="001662A6">
        <w:t xml:space="preserve">СОДЕРЖАНИЕ </w:t>
      </w:r>
      <w:r w:rsidR="00D8270C">
        <w:t xml:space="preserve">УЧЕБНОЙ </w:t>
      </w:r>
      <w:r w:rsidR="001049DD" w:rsidRPr="001662A6">
        <w:t>ПРАКТИКИ</w:t>
      </w:r>
      <w:bookmarkEnd w:id="4"/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271"/>
        <w:gridCol w:w="5603"/>
      </w:tblGrid>
      <w:tr w:rsidR="00C67E62" w:rsidRPr="003A0A0E" w:rsidTr="003A0A0E">
        <w:trPr>
          <w:trHeight w:val="449"/>
        </w:trPr>
        <w:tc>
          <w:tcPr>
            <w:tcW w:w="961" w:type="dxa"/>
            <w:vAlign w:val="center"/>
          </w:tcPr>
          <w:p w:rsidR="00C67E62" w:rsidRPr="003A0A0E" w:rsidRDefault="00C67E62" w:rsidP="003A0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3A0A0E">
              <w:rPr>
                <w:b/>
                <w:szCs w:val="24"/>
                <w:lang w:eastAsia="en-US"/>
              </w:rPr>
              <w:t>№ раздела</w:t>
            </w:r>
          </w:p>
        </w:tc>
        <w:tc>
          <w:tcPr>
            <w:tcW w:w="3296" w:type="dxa"/>
            <w:vAlign w:val="center"/>
          </w:tcPr>
          <w:p w:rsidR="00C67E62" w:rsidRPr="003A0A0E" w:rsidRDefault="00C67E62" w:rsidP="003A0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  <w:lang w:eastAsia="en-US"/>
              </w:rPr>
            </w:pPr>
            <w:r w:rsidRPr="003A0A0E">
              <w:rPr>
                <w:b/>
                <w:szCs w:val="24"/>
                <w:lang w:eastAsia="en-US"/>
              </w:rPr>
              <w:t>Наименование</w:t>
            </w:r>
          </w:p>
          <w:p w:rsidR="00C67E62" w:rsidRPr="003A0A0E" w:rsidRDefault="00C67E62" w:rsidP="003A0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3A0A0E">
              <w:rPr>
                <w:b/>
                <w:szCs w:val="24"/>
                <w:lang w:eastAsia="en-US"/>
              </w:rPr>
              <w:t>раздела практики</w:t>
            </w:r>
          </w:p>
        </w:tc>
        <w:tc>
          <w:tcPr>
            <w:tcW w:w="5666" w:type="dxa"/>
            <w:vAlign w:val="center"/>
          </w:tcPr>
          <w:p w:rsidR="00C67E62" w:rsidRPr="003A0A0E" w:rsidRDefault="00C67E62" w:rsidP="003A0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3A0A0E">
              <w:rPr>
                <w:b/>
                <w:szCs w:val="24"/>
                <w:lang w:eastAsia="en-US"/>
              </w:rPr>
              <w:t>Содержание раздела практики</w:t>
            </w:r>
          </w:p>
        </w:tc>
      </w:tr>
      <w:tr w:rsidR="00C67E62" w:rsidRPr="003A0A0E" w:rsidTr="003A0A0E">
        <w:trPr>
          <w:trHeight w:val="258"/>
        </w:trPr>
        <w:tc>
          <w:tcPr>
            <w:tcW w:w="9923" w:type="dxa"/>
            <w:gridSpan w:val="3"/>
            <w:vAlign w:val="center"/>
          </w:tcPr>
          <w:p w:rsidR="005D4BCA" w:rsidRPr="003A0A0E" w:rsidRDefault="001D1D7F" w:rsidP="003A0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  <w:lang w:eastAsia="en-US"/>
              </w:rPr>
            </w:pPr>
            <w:r w:rsidRPr="003A0A0E">
              <w:rPr>
                <w:b/>
                <w:szCs w:val="24"/>
                <w:lang w:eastAsia="en-US"/>
              </w:rPr>
              <w:t>4</w:t>
            </w:r>
            <w:r w:rsidR="00C67E62" w:rsidRPr="003A0A0E">
              <w:rPr>
                <w:b/>
                <w:szCs w:val="24"/>
                <w:lang w:eastAsia="en-US"/>
              </w:rPr>
              <w:t xml:space="preserve"> семестр</w:t>
            </w:r>
          </w:p>
        </w:tc>
      </w:tr>
      <w:tr w:rsidR="00C67E62" w:rsidRPr="003A0A0E" w:rsidTr="003A0A0E">
        <w:trPr>
          <w:trHeight w:val="380"/>
        </w:trPr>
        <w:tc>
          <w:tcPr>
            <w:tcW w:w="961" w:type="dxa"/>
          </w:tcPr>
          <w:p w:rsidR="00C67E62" w:rsidRPr="003A0A0E" w:rsidRDefault="003A0A0E" w:rsidP="003A0A0E">
            <w:pPr>
              <w:tabs>
                <w:tab w:val="left" w:pos="1500"/>
                <w:tab w:val="left" w:pos="4300"/>
              </w:tabs>
              <w:ind w:firstLine="9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3296" w:type="dxa"/>
          </w:tcPr>
          <w:p w:rsidR="00C67E62" w:rsidRPr="003A0A0E" w:rsidRDefault="00C67E62" w:rsidP="003A0A0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4"/>
              </w:rPr>
            </w:pPr>
            <w:r w:rsidRPr="003A0A0E">
              <w:rPr>
                <w:spacing w:val="2"/>
                <w:szCs w:val="24"/>
              </w:rPr>
              <w:t>Вводный инструктаж</w:t>
            </w:r>
          </w:p>
        </w:tc>
        <w:tc>
          <w:tcPr>
            <w:tcW w:w="5666" w:type="dxa"/>
          </w:tcPr>
          <w:p w:rsidR="00BB3544" w:rsidRPr="003A0A0E" w:rsidRDefault="00BB3544" w:rsidP="003A0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3A0A0E">
              <w:rPr>
                <w:szCs w:val="24"/>
              </w:rPr>
              <w:t>Подготовительный этап. Определение задач и порядка прохождения практики, основные этапы работ.</w:t>
            </w:r>
          </w:p>
          <w:p w:rsidR="00C67E62" w:rsidRPr="003A0A0E" w:rsidRDefault="00BB3544" w:rsidP="003A0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3A0A0E">
              <w:rPr>
                <w:szCs w:val="24"/>
              </w:rPr>
              <w:t>Рекомендации по оформлению отчета по практике.</w:t>
            </w:r>
          </w:p>
        </w:tc>
      </w:tr>
      <w:tr w:rsidR="003A0A0E" w:rsidRPr="003A0A0E" w:rsidTr="003A0A0E">
        <w:trPr>
          <w:trHeight w:val="380"/>
        </w:trPr>
        <w:tc>
          <w:tcPr>
            <w:tcW w:w="961" w:type="dxa"/>
          </w:tcPr>
          <w:p w:rsidR="003A0A0E" w:rsidRPr="003A0A0E" w:rsidRDefault="003A0A0E" w:rsidP="003A0A0E">
            <w:pPr>
              <w:tabs>
                <w:tab w:val="left" w:pos="1500"/>
                <w:tab w:val="left" w:pos="4300"/>
              </w:tabs>
              <w:ind w:firstLine="9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3296" w:type="dxa"/>
          </w:tcPr>
          <w:p w:rsidR="003A0A0E" w:rsidRPr="003A0A0E" w:rsidRDefault="003A0A0E" w:rsidP="003A0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Озна</w:t>
            </w: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комление с организации деятельностью</w:t>
            </w: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 xml:space="preserve"> банковского учреждения</w:t>
            </w:r>
          </w:p>
        </w:tc>
        <w:tc>
          <w:tcPr>
            <w:tcW w:w="5666" w:type="dxa"/>
          </w:tcPr>
          <w:p w:rsidR="003A0A0E" w:rsidRPr="003A0A0E" w:rsidRDefault="003A0A0E" w:rsidP="003A0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3A0A0E">
              <w:rPr>
                <w:szCs w:val="24"/>
              </w:rPr>
              <w:t>Исследование учредительных документов кредитной организации, системы управления, знакомство со службами и отделами, кадровым составом банковского персонала</w:t>
            </w:r>
          </w:p>
        </w:tc>
      </w:tr>
      <w:tr w:rsidR="003A0A0E" w:rsidRPr="003A0A0E" w:rsidTr="003A0A0E">
        <w:trPr>
          <w:trHeight w:val="380"/>
        </w:trPr>
        <w:tc>
          <w:tcPr>
            <w:tcW w:w="961" w:type="dxa"/>
          </w:tcPr>
          <w:p w:rsidR="003A0A0E" w:rsidRPr="003A0A0E" w:rsidRDefault="003A0A0E" w:rsidP="003A0A0E">
            <w:pPr>
              <w:tabs>
                <w:tab w:val="left" w:pos="1500"/>
                <w:tab w:val="left" w:pos="4300"/>
              </w:tabs>
              <w:ind w:firstLine="9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3</w:t>
            </w:r>
          </w:p>
        </w:tc>
        <w:tc>
          <w:tcPr>
            <w:tcW w:w="3296" w:type="dxa"/>
          </w:tcPr>
          <w:p w:rsidR="003A0A0E" w:rsidRPr="003A0A0E" w:rsidRDefault="003A0A0E" w:rsidP="003A0A0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2"/>
                <w:szCs w:val="24"/>
              </w:rPr>
            </w:pP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Оформление договоров банковского счета</w:t>
            </w: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, банковского вклада</w:t>
            </w:r>
          </w:p>
        </w:tc>
        <w:tc>
          <w:tcPr>
            <w:tcW w:w="5666" w:type="dxa"/>
          </w:tcPr>
          <w:p w:rsidR="003A0A0E" w:rsidRPr="003A0A0E" w:rsidRDefault="003A0A0E" w:rsidP="003A0A0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2"/>
                <w:szCs w:val="24"/>
              </w:rPr>
            </w:pPr>
            <w:r w:rsidRPr="003A0A0E">
              <w:rPr>
                <w:spacing w:val="2"/>
                <w:szCs w:val="24"/>
              </w:rPr>
              <w:t>Изучение и оформление договоров банковского счета и банковского вклада</w:t>
            </w:r>
          </w:p>
        </w:tc>
      </w:tr>
      <w:tr w:rsidR="003A0A0E" w:rsidRPr="003A0A0E" w:rsidTr="003A0A0E">
        <w:trPr>
          <w:trHeight w:val="380"/>
        </w:trPr>
        <w:tc>
          <w:tcPr>
            <w:tcW w:w="961" w:type="dxa"/>
          </w:tcPr>
          <w:p w:rsidR="003A0A0E" w:rsidRPr="003A0A0E" w:rsidRDefault="003A0A0E" w:rsidP="003A0A0E">
            <w:pPr>
              <w:tabs>
                <w:tab w:val="left" w:pos="1500"/>
                <w:tab w:val="left" w:pos="4300"/>
              </w:tabs>
              <w:ind w:firstLine="9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3296" w:type="dxa"/>
          </w:tcPr>
          <w:p w:rsidR="003A0A0E" w:rsidRPr="003A0A0E" w:rsidRDefault="003A0A0E" w:rsidP="003A0A0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2"/>
                <w:szCs w:val="24"/>
              </w:rPr>
            </w:pP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Открытие и закрытие расчетных и текущих счетов клиентов</w:t>
            </w:r>
          </w:p>
        </w:tc>
        <w:tc>
          <w:tcPr>
            <w:tcW w:w="5666" w:type="dxa"/>
          </w:tcPr>
          <w:p w:rsidR="003A0A0E" w:rsidRPr="003A0A0E" w:rsidRDefault="003A0A0E" w:rsidP="003A0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</w:pP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Присвоен</w:t>
            </w: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ие</w:t>
            </w: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 xml:space="preserve"> номеров лицевым счетам</w:t>
            </w: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 xml:space="preserve">. </w:t>
            </w: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Формирование лицевого счета</w:t>
            </w: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.</w:t>
            </w:r>
            <w:r w:rsidRPr="003A0A0E">
              <w:rPr>
                <w:szCs w:val="24"/>
              </w:rPr>
              <w:t xml:space="preserve"> </w:t>
            </w: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Очередность списания денежных средств.</w:t>
            </w:r>
          </w:p>
          <w:p w:rsidR="003A0A0E" w:rsidRPr="003A0A0E" w:rsidRDefault="003A0A0E" w:rsidP="003A0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Осуществление контроля за правильным оформлен</w:t>
            </w: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ием</w:t>
            </w: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 xml:space="preserve"> клиентской и банковск</w:t>
            </w: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ой</w:t>
            </w: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 xml:space="preserve"> документации и своевр</w:t>
            </w: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еменным</w:t>
            </w: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 xml:space="preserve"> проведением операций</w:t>
            </w: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.</w:t>
            </w:r>
            <w:r w:rsidRPr="003A0A0E">
              <w:rPr>
                <w:szCs w:val="24"/>
              </w:rPr>
              <w:t xml:space="preserve"> Расчет вознаграждения за расчетно-кассовые операции</w:t>
            </w:r>
          </w:p>
        </w:tc>
      </w:tr>
      <w:tr w:rsidR="003A0A0E" w:rsidRPr="003A0A0E" w:rsidTr="003A0A0E">
        <w:trPr>
          <w:trHeight w:val="380"/>
        </w:trPr>
        <w:tc>
          <w:tcPr>
            <w:tcW w:w="961" w:type="dxa"/>
          </w:tcPr>
          <w:p w:rsidR="003A0A0E" w:rsidRPr="003A0A0E" w:rsidRDefault="003A0A0E" w:rsidP="003A0A0E">
            <w:pPr>
              <w:tabs>
                <w:tab w:val="left" w:pos="1500"/>
                <w:tab w:val="left" w:pos="4300"/>
              </w:tabs>
              <w:ind w:firstLine="9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3296" w:type="dxa"/>
          </w:tcPr>
          <w:p w:rsidR="003A0A0E" w:rsidRPr="003A0A0E" w:rsidRDefault="003A0A0E" w:rsidP="003A0A0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2"/>
                <w:szCs w:val="24"/>
              </w:rPr>
            </w:pPr>
            <w:r w:rsidRPr="003A0A0E">
              <w:rPr>
                <w:spacing w:val="2"/>
                <w:szCs w:val="24"/>
              </w:rPr>
              <w:t>Открытие и ведение счетов по учету доходов и средств бюджетов всех уровней. Оформление и учет операций по обслуживанию счетов бюджетов различных уровней</w:t>
            </w:r>
          </w:p>
        </w:tc>
        <w:tc>
          <w:tcPr>
            <w:tcW w:w="5666" w:type="dxa"/>
          </w:tcPr>
          <w:p w:rsidR="003A0A0E" w:rsidRPr="003A0A0E" w:rsidRDefault="003A0A0E" w:rsidP="003A0A0E">
            <w:pPr>
              <w:overflowPunct w:val="0"/>
              <w:autoSpaceDE w:val="0"/>
              <w:autoSpaceDN w:val="0"/>
              <w:adjustRightInd w:val="0"/>
              <w:ind w:firstLine="30"/>
              <w:textAlignment w:val="baseline"/>
              <w:rPr>
                <w:szCs w:val="24"/>
              </w:rPr>
            </w:pPr>
            <w:r w:rsidRPr="003A0A0E">
              <w:rPr>
                <w:szCs w:val="24"/>
              </w:rPr>
              <w:t>Нумерация счетов по учету средств бюджетов разных уровней. Возврат налогоплательщикам ошибочно перечисленных средств</w:t>
            </w:r>
          </w:p>
        </w:tc>
      </w:tr>
      <w:tr w:rsidR="003A0A0E" w:rsidRPr="003A0A0E" w:rsidTr="003A0A0E">
        <w:trPr>
          <w:trHeight w:val="404"/>
        </w:trPr>
        <w:tc>
          <w:tcPr>
            <w:tcW w:w="961" w:type="dxa"/>
          </w:tcPr>
          <w:p w:rsidR="003A0A0E" w:rsidRPr="003A0A0E" w:rsidRDefault="003A0A0E" w:rsidP="003A0A0E">
            <w:pPr>
              <w:tabs>
                <w:tab w:val="left" w:pos="1500"/>
                <w:tab w:val="left" w:pos="4300"/>
              </w:tabs>
              <w:ind w:firstLine="9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3296" w:type="dxa"/>
          </w:tcPr>
          <w:p w:rsidR="003A0A0E" w:rsidRPr="004E62EC" w:rsidRDefault="003A0A0E" w:rsidP="003A0A0E">
            <w:pPr>
              <w:rPr>
                <w:rFonts w:eastAsia="Times New Roman" w:cs="Times New Roman"/>
                <w:color w:val="111115"/>
                <w:szCs w:val="24"/>
              </w:rPr>
            </w:pP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Оформление и учет операций при расчетах платежными поручениями, платежными требованиями, инкассовыми поручениями, чеками,</w:t>
            </w:r>
          </w:p>
          <w:p w:rsidR="003A0A0E" w:rsidRPr="003A0A0E" w:rsidRDefault="003A0A0E" w:rsidP="003A0A0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4"/>
              </w:rPr>
            </w:pP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аккредитивами в банке плательщика и в банке</w:t>
            </w: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 xml:space="preserve"> </w:t>
            </w: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поставщика</w:t>
            </w:r>
          </w:p>
        </w:tc>
        <w:tc>
          <w:tcPr>
            <w:tcW w:w="5666" w:type="dxa"/>
          </w:tcPr>
          <w:p w:rsidR="003A0A0E" w:rsidRPr="004E62EC" w:rsidRDefault="003A0A0E" w:rsidP="003A0A0E">
            <w:pPr>
              <w:rPr>
                <w:rFonts w:eastAsia="Times New Roman" w:cs="Times New Roman"/>
                <w:color w:val="111115"/>
                <w:szCs w:val="24"/>
              </w:rPr>
            </w:pP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Проведение и оформление р</w:t>
            </w: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асчет</w:t>
            </w: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ов</w:t>
            </w: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 xml:space="preserve"> платежными требованиями, платежными поручениями, аккредитивами, инкассо, чеками.</w:t>
            </w:r>
          </w:p>
          <w:p w:rsidR="003A0A0E" w:rsidRPr="003A0A0E" w:rsidRDefault="003A0A0E" w:rsidP="003A0A0E">
            <w:pPr>
              <w:spacing w:afterAutospacing="1"/>
              <w:rPr>
                <w:szCs w:val="24"/>
              </w:rPr>
            </w:pP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Оформление чековой книжки. Выписка с расчетного счета.</w:t>
            </w: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 xml:space="preserve"> </w:t>
            </w:r>
            <w:r w:rsidRPr="004E62EC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 xml:space="preserve">Очередность платежа. Договор на </w:t>
            </w:r>
            <w:r w:rsidRPr="003A0A0E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</w:rPr>
              <w:t>расчетно-кассовое обслуживание.</w:t>
            </w:r>
          </w:p>
        </w:tc>
      </w:tr>
      <w:tr w:rsidR="003A0A0E" w:rsidRPr="003A0A0E" w:rsidTr="003A0A0E">
        <w:trPr>
          <w:trHeight w:val="409"/>
        </w:trPr>
        <w:tc>
          <w:tcPr>
            <w:tcW w:w="961" w:type="dxa"/>
          </w:tcPr>
          <w:p w:rsidR="003A0A0E" w:rsidRPr="003A0A0E" w:rsidRDefault="003A0A0E" w:rsidP="003A0A0E">
            <w:pPr>
              <w:tabs>
                <w:tab w:val="left" w:pos="1500"/>
                <w:tab w:val="left" w:pos="4300"/>
              </w:tabs>
              <w:ind w:firstLine="9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3296" w:type="dxa"/>
          </w:tcPr>
          <w:p w:rsidR="003A0A0E" w:rsidRPr="003A0A0E" w:rsidRDefault="003A0A0E" w:rsidP="003A0A0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4"/>
              </w:rPr>
            </w:pPr>
            <w:r w:rsidRPr="003A0A0E">
              <w:rPr>
                <w:szCs w:val="24"/>
              </w:rPr>
              <w:t>Выполнение индивидуального задания от руководителя</w:t>
            </w:r>
          </w:p>
        </w:tc>
        <w:tc>
          <w:tcPr>
            <w:tcW w:w="5666" w:type="dxa"/>
          </w:tcPr>
          <w:p w:rsidR="003A0A0E" w:rsidRPr="003A0A0E" w:rsidRDefault="003A0A0E" w:rsidP="003A0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3A0A0E">
              <w:rPr>
                <w:szCs w:val="24"/>
              </w:rPr>
              <w:t>Выполнение индивидуального задания от руководителя.</w:t>
            </w:r>
          </w:p>
        </w:tc>
      </w:tr>
      <w:tr w:rsidR="003A0A0E" w:rsidRPr="003A0A0E" w:rsidTr="003A0A0E">
        <w:trPr>
          <w:trHeight w:val="409"/>
        </w:trPr>
        <w:tc>
          <w:tcPr>
            <w:tcW w:w="961" w:type="dxa"/>
          </w:tcPr>
          <w:p w:rsidR="003A0A0E" w:rsidRPr="003A0A0E" w:rsidRDefault="003A0A0E" w:rsidP="003A0A0E">
            <w:pPr>
              <w:tabs>
                <w:tab w:val="left" w:pos="1500"/>
                <w:tab w:val="left" w:pos="4300"/>
              </w:tabs>
              <w:ind w:firstLine="9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3296" w:type="dxa"/>
          </w:tcPr>
          <w:p w:rsidR="003A0A0E" w:rsidRPr="003A0A0E" w:rsidRDefault="003A0A0E" w:rsidP="003A0A0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2"/>
                <w:szCs w:val="24"/>
              </w:rPr>
            </w:pPr>
            <w:r w:rsidRPr="003A0A0E">
              <w:rPr>
                <w:spacing w:val="2"/>
                <w:szCs w:val="24"/>
              </w:rPr>
              <w:t>Подготовка отчетных материалов</w:t>
            </w:r>
          </w:p>
        </w:tc>
        <w:tc>
          <w:tcPr>
            <w:tcW w:w="5666" w:type="dxa"/>
          </w:tcPr>
          <w:p w:rsidR="003A0A0E" w:rsidRPr="003A0A0E" w:rsidRDefault="003A0A0E" w:rsidP="00250A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Cs w:val="24"/>
              </w:rPr>
            </w:pPr>
            <w:r w:rsidRPr="003A0A0E">
              <w:rPr>
                <w:szCs w:val="24"/>
              </w:rPr>
              <w:t xml:space="preserve">См. раздел </w:t>
            </w:r>
            <w:r w:rsidR="00250A27">
              <w:rPr>
                <w:szCs w:val="24"/>
              </w:rPr>
              <w:t xml:space="preserve">4.1. </w:t>
            </w:r>
            <w:r w:rsidRPr="003A0A0E">
              <w:rPr>
                <w:szCs w:val="24"/>
              </w:rPr>
              <w:t>Формы отчетности по практике.</w:t>
            </w:r>
          </w:p>
        </w:tc>
      </w:tr>
    </w:tbl>
    <w:p w:rsidR="003E4C5F" w:rsidRDefault="003E4C5F" w:rsidP="002022F0">
      <w:pPr>
        <w:tabs>
          <w:tab w:val="right" w:leader="underscore" w:pos="9639"/>
        </w:tabs>
        <w:spacing w:line="240" w:lineRule="auto"/>
        <w:ind w:firstLine="567"/>
        <w:rPr>
          <w:sz w:val="28"/>
          <w:szCs w:val="28"/>
        </w:rPr>
      </w:pPr>
      <w:r w:rsidRPr="00551B1D">
        <w:rPr>
          <w:spacing w:val="-4"/>
          <w:szCs w:val="20"/>
        </w:rPr>
        <w:t xml:space="preserve">Способ проведения </w:t>
      </w:r>
      <w:r w:rsidR="008A2FD0">
        <w:rPr>
          <w:spacing w:val="-4"/>
          <w:szCs w:val="20"/>
        </w:rPr>
        <w:t xml:space="preserve">учебной </w:t>
      </w:r>
      <w:r w:rsidRPr="00551B1D">
        <w:rPr>
          <w:spacing w:val="-4"/>
          <w:szCs w:val="20"/>
        </w:rPr>
        <w:t>практики:</w:t>
      </w:r>
      <w:r w:rsidRPr="009F7CCF">
        <w:rPr>
          <w:sz w:val="28"/>
          <w:szCs w:val="28"/>
        </w:rPr>
        <w:t xml:space="preserve"> </w:t>
      </w:r>
      <w:r>
        <w:t>стационарная.</w:t>
      </w:r>
    </w:p>
    <w:p w:rsidR="003E4C5F" w:rsidRPr="00E54375" w:rsidRDefault="008A2FD0" w:rsidP="002022F0">
      <w:pPr>
        <w:spacing w:line="240" w:lineRule="auto"/>
        <w:ind w:firstLine="567"/>
      </w:pPr>
      <w:r>
        <w:rPr>
          <w:spacing w:val="-4"/>
          <w:szCs w:val="20"/>
        </w:rPr>
        <w:t>Учебная п</w:t>
      </w:r>
      <w:r w:rsidR="003E4C5F" w:rsidRPr="00551B1D">
        <w:rPr>
          <w:spacing w:val="-4"/>
          <w:szCs w:val="20"/>
        </w:rPr>
        <w:t xml:space="preserve">рактика проводится в </w:t>
      </w:r>
      <w:r>
        <w:t>концентрированной</w:t>
      </w:r>
      <w:r w:rsidRPr="00551B1D">
        <w:rPr>
          <w:spacing w:val="-4"/>
          <w:szCs w:val="20"/>
        </w:rPr>
        <w:t xml:space="preserve"> </w:t>
      </w:r>
      <w:r w:rsidR="003E4C5F" w:rsidRPr="00551B1D">
        <w:rPr>
          <w:spacing w:val="-4"/>
          <w:szCs w:val="20"/>
        </w:rPr>
        <w:t>форме</w:t>
      </w:r>
      <w:r w:rsidR="003E4C5F" w:rsidRPr="00E54375">
        <w:t>.</w:t>
      </w:r>
    </w:p>
    <w:p w:rsidR="00FD5C44" w:rsidRPr="00D76521" w:rsidRDefault="00FD5C44" w:rsidP="00DE4699">
      <w:pPr>
        <w:rPr>
          <w:b/>
          <w:spacing w:val="-4"/>
          <w:szCs w:val="20"/>
        </w:rPr>
      </w:pPr>
    </w:p>
    <w:p w:rsidR="000E13C6" w:rsidRDefault="00C614CD" w:rsidP="00115D00">
      <w:pPr>
        <w:pStyle w:val="10"/>
      </w:pPr>
      <w:bookmarkStart w:id="5" w:name="_Toc134435942"/>
      <w:r>
        <w:t>3</w:t>
      </w:r>
      <w:r w:rsidR="00115D00">
        <w:t xml:space="preserve">. </w:t>
      </w:r>
      <w:r>
        <w:t>УСЛОВИЯ РЕАЛИЗАЦИИ РАБОЧЕЙ ПРОГРАММЫ</w:t>
      </w:r>
      <w:r w:rsidR="000E13C6" w:rsidRPr="00D76521">
        <w:t xml:space="preserve"> </w:t>
      </w:r>
      <w:r w:rsidR="00D8270C">
        <w:t xml:space="preserve">УЧЕБНОЙ </w:t>
      </w:r>
      <w:r w:rsidR="001227A5">
        <w:t>ПРАКТИКИ</w:t>
      </w:r>
      <w:bookmarkEnd w:id="5"/>
    </w:p>
    <w:p w:rsidR="00C614CD" w:rsidRPr="00C614CD" w:rsidRDefault="00C614CD" w:rsidP="00C614CD">
      <w:pPr>
        <w:rPr>
          <w:b/>
        </w:rPr>
      </w:pPr>
      <w:r>
        <w:rPr>
          <w:b/>
        </w:rPr>
        <w:t xml:space="preserve">3.1. </w:t>
      </w:r>
      <w:r w:rsidRPr="00C614CD">
        <w:rPr>
          <w:b/>
        </w:rPr>
        <w:t>Учебно-методическое и информационное обеспечение учебной практики</w:t>
      </w:r>
    </w:p>
    <w:p w:rsidR="00DF4775" w:rsidRDefault="00DF4775" w:rsidP="00DF4775">
      <w:pPr>
        <w:numPr>
          <w:ilvl w:val="0"/>
          <w:numId w:val="11"/>
        </w:numPr>
        <w:tabs>
          <w:tab w:val="left" w:pos="900"/>
          <w:tab w:val="right" w:leader="underscore" w:pos="9639"/>
        </w:tabs>
        <w:ind w:left="924" w:hanging="357"/>
        <w:rPr>
          <w:rFonts w:cs="Times New Roman"/>
          <w:szCs w:val="24"/>
        </w:rPr>
      </w:pPr>
      <w:r w:rsidRPr="00C4725E">
        <w:rPr>
          <w:rFonts w:cs="Times New Roman"/>
          <w:szCs w:val="24"/>
        </w:rPr>
        <w:t xml:space="preserve">основная литература: </w:t>
      </w:r>
    </w:p>
    <w:p w:rsidR="003A0A0E" w:rsidRPr="003A0A0E" w:rsidRDefault="003A0A0E" w:rsidP="003A0A0E">
      <w:pPr>
        <w:ind w:firstLine="709"/>
        <w:rPr>
          <w:color w:val="000000"/>
          <w:shd w:val="clear" w:color="auto" w:fill="FFFFFF"/>
        </w:rPr>
      </w:pPr>
      <w:r w:rsidRPr="003A0A0E">
        <w:rPr>
          <w:iCs/>
          <w:color w:val="000000"/>
          <w:shd w:val="clear" w:color="auto" w:fill="FFFFFF"/>
        </w:rPr>
        <w:t xml:space="preserve">1. </w:t>
      </w:r>
      <w:r w:rsidRPr="003A0A0E">
        <w:rPr>
          <w:i/>
          <w:iCs/>
          <w:color w:val="000000"/>
          <w:shd w:val="clear" w:color="auto" w:fill="FFFFFF"/>
        </w:rPr>
        <w:t>Алексеева, Д. Г. </w:t>
      </w:r>
      <w:r w:rsidRPr="003A0A0E">
        <w:rPr>
          <w:rStyle w:val="apple-converted-space"/>
          <w:color w:val="000000"/>
          <w:shd w:val="clear" w:color="auto" w:fill="FFFFFF"/>
        </w:rPr>
        <w:t> </w:t>
      </w:r>
      <w:r w:rsidRPr="003A0A0E">
        <w:rPr>
          <w:color w:val="000000"/>
          <w:shd w:val="clear" w:color="auto" w:fill="FFFFFF"/>
        </w:rPr>
        <w:t>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Москва : Издательство Юрайт, 2022. — 243 с. — (Профессиональное образование). — ISBN 978-5-534-11414-0. — Текст : электронный // Образовательная платформа Юрайт [сайт]. — URL:</w:t>
      </w:r>
      <w:hyperlink r:id="rId8" w:tgtFrame="_blank" w:history="1">
        <w:r w:rsidRPr="003A0A0E">
          <w:rPr>
            <w:rStyle w:val="a8"/>
            <w:color w:val="486C97"/>
            <w:shd w:val="clear" w:color="auto" w:fill="FFFFFF"/>
          </w:rPr>
          <w:t>https://urait.ru/bcode/476274</w:t>
        </w:r>
      </w:hyperlink>
      <w:r w:rsidRPr="003A0A0E">
        <w:rPr>
          <w:rStyle w:val="apple-converted-space"/>
          <w:color w:val="000000"/>
          <w:shd w:val="clear" w:color="auto" w:fill="FFFFFF"/>
        </w:rPr>
        <w:t> </w:t>
      </w:r>
      <w:r w:rsidRPr="003A0A0E">
        <w:rPr>
          <w:color w:val="000000"/>
          <w:shd w:val="clear" w:color="auto" w:fill="FFFFFF"/>
        </w:rPr>
        <w:t>(дата обращения: 10.03.2022).</w:t>
      </w:r>
    </w:p>
    <w:p w:rsidR="003A0A0E" w:rsidRPr="003A0A0E" w:rsidRDefault="003A0A0E" w:rsidP="003A0A0E">
      <w:pPr>
        <w:ind w:firstLine="709"/>
        <w:rPr>
          <w:color w:val="000000"/>
          <w:shd w:val="clear" w:color="auto" w:fill="FFFFFF"/>
        </w:rPr>
      </w:pPr>
      <w:r w:rsidRPr="003A0A0E">
        <w:rPr>
          <w:color w:val="000000"/>
          <w:shd w:val="clear" w:color="auto" w:fill="FFFFFF"/>
        </w:rPr>
        <w:t xml:space="preserve">2. Банковское дело в 2 ч. Часть 1 : учебник для среднего профессионального образования / Н. Н. Мартыненко, О. М. Маркова, О. С. Рудакова, Н. В. Сергеева ; под редакцией </w:t>
      </w:r>
      <w:r w:rsidRPr="003A0A0E">
        <w:rPr>
          <w:color w:val="000000"/>
          <w:shd w:val="clear" w:color="auto" w:fill="FFFFFF"/>
        </w:rPr>
        <w:lastRenderedPageBreak/>
        <w:t>Н. Н. Мартыненко. — 2-е изд., испр. и доп. — Москва : Издательство Юрайт, 2022. — 217 с. — (Профессиональное образование). — ISBN 978-5-534-09422-0. — Текст : электронный // Образовательная платформа Юрайт [сайт]. — URL:</w:t>
      </w:r>
      <w:hyperlink r:id="rId9" w:tgtFrame="_blank" w:history="1">
        <w:r w:rsidRPr="003A0A0E">
          <w:rPr>
            <w:rStyle w:val="a8"/>
            <w:color w:val="486C97"/>
            <w:shd w:val="clear" w:color="auto" w:fill="FFFFFF"/>
          </w:rPr>
          <w:t>https://urait.ru/bcode/491088</w:t>
        </w:r>
      </w:hyperlink>
      <w:r w:rsidRPr="003A0A0E">
        <w:rPr>
          <w:rStyle w:val="apple-converted-space"/>
          <w:color w:val="000000"/>
          <w:shd w:val="clear" w:color="auto" w:fill="FFFFFF"/>
        </w:rPr>
        <w:t> </w:t>
      </w:r>
      <w:r w:rsidRPr="003A0A0E">
        <w:rPr>
          <w:color w:val="000000"/>
          <w:shd w:val="clear" w:color="auto" w:fill="FFFFFF"/>
        </w:rPr>
        <w:t>(дата обращения: 10.03.2022).</w:t>
      </w:r>
      <w:r w:rsidRPr="003A0A0E">
        <w:rPr>
          <w:color w:val="000000"/>
          <w:shd w:val="clear" w:color="auto" w:fill="FFFFFF"/>
        </w:rPr>
        <w:tab/>
      </w:r>
    </w:p>
    <w:p w:rsidR="003A0A0E" w:rsidRPr="003A0A0E" w:rsidRDefault="003A0A0E" w:rsidP="003A0A0E">
      <w:pPr>
        <w:ind w:firstLine="709"/>
        <w:rPr>
          <w:color w:val="000000"/>
          <w:shd w:val="clear" w:color="auto" w:fill="FFFFFF"/>
        </w:rPr>
      </w:pPr>
      <w:r w:rsidRPr="003A0A0E">
        <w:rPr>
          <w:color w:val="000000"/>
          <w:shd w:val="clear" w:color="auto" w:fill="FFFFFF"/>
        </w:rPr>
        <w:t>3. Банковское дело в 2 ч. Часть 2 : учебник для среднего профессионального образования / Н. Н. Мартыненко, О. М. Маркова, О. С. Рудакова, Н. В. Сергеева. — 2-е изд., испр. и доп. — Москва : Издательство Юрайт, 2022. — 368 с. — (Профессиональное образование). — ISBN 978-5-534-08471-9. — Текст : электронный // Образовательная платформа Юрайт [сайт]. — URL:</w:t>
      </w:r>
      <w:hyperlink r:id="rId10" w:tgtFrame="_blank" w:history="1">
        <w:r w:rsidRPr="003A0A0E">
          <w:rPr>
            <w:rStyle w:val="a8"/>
            <w:color w:val="486C97"/>
            <w:shd w:val="clear" w:color="auto" w:fill="FFFFFF"/>
          </w:rPr>
          <w:t>https://urait.ru/bcode/491089</w:t>
        </w:r>
      </w:hyperlink>
      <w:r w:rsidRPr="003A0A0E">
        <w:rPr>
          <w:rStyle w:val="apple-converted-space"/>
          <w:color w:val="000000"/>
          <w:shd w:val="clear" w:color="auto" w:fill="FFFFFF"/>
        </w:rPr>
        <w:t> </w:t>
      </w:r>
      <w:r w:rsidRPr="003A0A0E">
        <w:rPr>
          <w:color w:val="000000"/>
          <w:shd w:val="clear" w:color="auto" w:fill="FFFFFF"/>
        </w:rPr>
        <w:t>(дата обращения: 10.03.2022).</w:t>
      </w:r>
    </w:p>
    <w:p w:rsidR="00A7069E" w:rsidRPr="0044045B" w:rsidRDefault="00A7069E" w:rsidP="00DF4775">
      <w:pPr>
        <w:rPr>
          <w:rFonts w:cs="Times New Roman"/>
          <w:b/>
          <w:szCs w:val="24"/>
        </w:rPr>
      </w:pPr>
    </w:p>
    <w:p w:rsidR="00DF4775" w:rsidRPr="0044045B" w:rsidRDefault="00DF4775" w:rsidP="00DF4775">
      <w:pPr>
        <w:numPr>
          <w:ilvl w:val="0"/>
          <w:numId w:val="11"/>
        </w:numPr>
        <w:tabs>
          <w:tab w:val="left" w:pos="900"/>
          <w:tab w:val="right" w:leader="underscore" w:pos="9639"/>
        </w:tabs>
        <w:ind w:left="924" w:hanging="357"/>
        <w:rPr>
          <w:rFonts w:cs="Times New Roman"/>
          <w:szCs w:val="24"/>
        </w:rPr>
      </w:pPr>
      <w:r w:rsidRPr="0044045B">
        <w:rPr>
          <w:rFonts w:cs="Times New Roman"/>
          <w:szCs w:val="24"/>
        </w:rPr>
        <w:t xml:space="preserve">дополнительная литература: </w:t>
      </w:r>
    </w:p>
    <w:p w:rsidR="003A0A0E" w:rsidRPr="003A0A0E" w:rsidRDefault="003A0A0E" w:rsidP="003A0A0E">
      <w:pPr>
        <w:ind w:firstLine="709"/>
        <w:rPr>
          <w:color w:val="000000"/>
          <w:shd w:val="clear" w:color="auto" w:fill="FFFFFF"/>
        </w:rPr>
      </w:pPr>
      <w:r w:rsidRPr="003A0A0E">
        <w:rPr>
          <w:color w:val="000000"/>
          <w:shd w:val="clear" w:color="auto" w:fill="FFFFFF"/>
        </w:rPr>
        <w:t>1. Операции банков с ценными бумагами. Валютные и сопутствующие операции : учебное пособие для среднего профессионального образования / Д. Г. Алексеева [и др.] ; ответственные редакторы Д. Г. Алексеева, С. В. Пыхтин. — Москва : Издательство Юрайт, 2022. — 182 с. — (Профессиональное образование). — ISBN 978-5-534-11416-4. — Текст : электронный // Образовательная платформа Юрайт [сайт]. — URL:</w:t>
      </w:r>
      <w:hyperlink r:id="rId11" w:tgtFrame="_blank" w:history="1">
        <w:r w:rsidRPr="003A0A0E">
          <w:rPr>
            <w:rStyle w:val="a8"/>
            <w:color w:val="486C97"/>
            <w:shd w:val="clear" w:color="auto" w:fill="FFFFFF"/>
          </w:rPr>
          <w:t>https://urait.ru/bcode/476273</w:t>
        </w:r>
      </w:hyperlink>
      <w:r w:rsidRPr="003A0A0E">
        <w:rPr>
          <w:rStyle w:val="apple-converted-space"/>
          <w:color w:val="000000"/>
          <w:shd w:val="clear" w:color="auto" w:fill="FFFFFF"/>
        </w:rPr>
        <w:t> </w:t>
      </w:r>
      <w:r w:rsidRPr="003A0A0E">
        <w:rPr>
          <w:color w:val="000000"/>
          <w:shd w:val="clear" w:color="auto" w:fill="FFFFFF"/>
        </w:rPr>
        <w:t>(дата обращения: 10.03.2022).</w:t>
      </w:r>
    </w:p>
    <w:p w:rsidR="003A0A0E" w:rsidRPr="003A0A0E" w:rsidRDefault="003A0A0E" w:rsidP="003A0A0E">
      <w:pPr>
        <w:ind w:firstLine="709"/>
        <w:rPr>
          <w:color w:val="000000"/>
          <w:shd w:val="clear" w:color="auto" w:fill="FFFFFF"/>
        </w:rPr>
      </w:pPr>
      <w:r w:rsidRPr="003A0A0E">
        <w:rPr>
          <w:iCs/>
          <w:color w:val="000000"/>
          <w:shd w:val="clear" w:color="auto" w:fill="FFFFFF"/>
        </w:rPr>
        <w:t xml:space="preserve">2. </w:t>
      </w:r>
      <w:r w:rsidRPr="003A0A0E">
        <w:rPr>
          <w:i/>
          <w:iCs/>
          <w:color w:val="000000"/>
          <w:shd w:val="clear" w:color="auto" w:fill="FFFFFF"/>
        </w:rPr>
        <w:t>Пеганова, О. М. </w:t>
      </w:r>
      <w:r w:rsidRPr="003A0A0E">
        <w:rPr>
          <w:rStyle w:val="apple-converted-space"/>
          <w:color w:val="000000"/>
          <w:shd w:val="clear" w:color="auto" w:fill="FFFFFF"/>
        </w:rPr>
        <w:t> </w:t>
      </w:r>
      <w:r w:rsidRPr="003A0A0E">
        <w:rPr>
          <w:color w:val="000000"/>
          <w:shd w:val="clear" w:color="auto" w:fill="FFFFFF"/>
        </w:rPr>
        <w:t>Банковское дело : учебник для среднего профессионального образования / О. М. Пеганова. — Москва : Издательство Юрайт, 2022. — 495 с. — (Профессиональное образование). — ISBN 978-5-534-13953-2. — Текст : электронный // Образовательная платформа Юрайт [сайт]. — URL:</w:t>
      </w:r>
      <w:hyperlink r:id="rId12" w:tgtFrame="_blank" w:history="1">
        <w:r w:rsidRPr="003A0A0E">
          <w:rPr>
            <w:rStyle w:val="a8"/>
            <w:color w:val="486C97"/>
            <w:shd w:val="clear" w:color="auto" w:fill="FFFFFF"/>
          </w:rPr>
          <w:t>https://urait.ru/bcode/497528</w:t>
        </w:r>
      </w:hyperlink>
      <w:r w:rsidRPr="003A0A0E">
        <w:rPr>
          <w:rStyle w:val="apple-converted-space"/>
          <w:color w:val="000000"/>
          <w:shd w:val="clear" w:color="auto" w:fill="FFFFFF"/>
        </w:rPr>
        <w:t> </w:t>
      </w:r>
      <w:r w:rsidRPr="003A0A0E">
        <w:rPr>
          <w:color w:val="000000"/>
          <w:shd w:val="clear" w:color="auto" w:fill="FFFFFF"/>
        </w:rPr>
        <w:t>(дата обращения: 10.03.2022).</w:t>
      </w:r>
    </w:p>
    <w:p w:rsidR="00A7069E" w:rsidRDefault="00A7069E" w:rsidP="00115D00">
      <w:pPr>
        <w:tabs>
          <w:tab w:val="left" w:pos="900"/>
          <w:tab w:val="right" w:leader="underscore" w:pos="9639"/>
        </w:tabs>
        <w:ind w:firstLine="567"/>
      </w:pPr>
    </w:p>
    <w:p w:rsidR="00115D00" w:rsidRPr="00C6792B" w:rsidRDefault="001154BD" w:rsidP="001154BD">
      <w:pPr>
        <w:tabs>
          <w:tab w:val="left" w:pos="900"/>
          <w:tab w:val="right" w:leader="underscore" w:pos="9639"/>
        </w:tabs>
      </w:pPr>
      <w:r>
        <w:tab/>
      </w:r>
      <w:r w:rsidR="00115D00">
        <w:rPr>
          <w:lang w:val="en-US"/>
        </w:rPr>
        <w:t>c</w:t>
      </w:r>
      <w:r w:rsidR="00115D00" w:rsidRPr="00C6792B">
        <w:t>)</w:t>
      </w:r>
      <w:r>
        <w:t xml:space="preserve"> </w:t>
      </w:r>
      <w:r w:rsidR="00115D00" w:rsidRPr="00C6792B">
        <w:tab/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115D00" w:rsidRPr="003B4B8A" w:rsidTr="00BB3597">
        <w:tc>
          <w:tcPr>
            <w:tcW w:w="567" w:type="dxa"/>
            <w:shd w:val="clear" w:color="auto" w:fill="auto"/>
          </w:tcPr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Доступность</w:t>
            </w:r>
          </w:p>
        </w:tc>
      </w:tr>
      <w:tr w:rsidR="00115D00" w:rsidRPr="003B4B8A" w:rsidTr="00BB3597">
        <w:tc>
          <w:tcPr>
            <w:tcW w:w="567" w:type="dxa"/>
            <w:shd w:val="clear" w:color="auto" w:fill="auto"/>
          </w:tcPr>
          <w:p w:rsidR="00115D00" w:rsidRPr="003B4B8A" w:rsidRDefault="00115D00" w:rsidP="00115D00">
            <w:pPr>
              <w:numPr>
                <w:ilvl w:val="0"/>
                <w:numId w:val="12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3B4B8A">
              <w:t>ЭБС «Юрайт»</w:t>
            </w:r>
          </w:p>
          <w:p w:rsidR="00115D00" w:rsidRPr="003B4B8A" w:rsidRDefault="008070B1" w:rsidP="00BB359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lang w:val="en-US"/>
              </w:rPr>
            </w:pPr>
            <w:hyperlink r:id="rId13" w:history="1">
              <w:r w:rsidR="00115D00" w:rsidRPr="003B4B8A">
                <w:rPr>
                  <w:color w:val="0000FF"/>
                  <w:u w:val="single"/>
                </w:rPr>
                <w:t>https://urait.r</w:t>
              </w:r>
              <w:r w:rsidR="00115D00" w:rsidRPr="003B4B8A">
                <w:rPr>
                  <w:color w:val="0000FF"/>
                  <w:u w:val="single"/>
                  <w:lang w:val="en-US"/>
                </w:rPr>
                <w:t>u</w:t>
              </w:r>
            </w:hyperlink>
          </w:p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115D00" w:rsidRPr="00A17A14" w:rsidRDefault="00115D00" w:rsidP="00BB3597">
            <w:pPr>
              <w:tabs>
                <w:tab w:val="left" w:pos="1134"/>
                <w:tab w:val="right" w:leader="underscore" w:pos="9639"/>
              </w:tabs>
              <w:rPr>
                <w:szCs w:val="20"/>
              </w:rPr>
            </w:pPr>
            <w:r w:rsidRPr="00A17A14">
              <w:rPr>
                <w:iCs/>
                <w:szCs w:val="20"/>
              </w:rPr>
              <w:t xml:space="preserve">ЭБС на платформе «Юрайт».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«Юрайт» и др.</w:t>
            </w:r>
          </w:p>
        </w:tc>
        <w:tc>
          <w:tcPr>
            <w:tcW w:w="2552" w:type="dxa"/>
            <w:shd w:val="clear" w:color="auto" w:fill="auto"/>
          </w:tcPr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iCs/>
              </w:rPr>
            </w:pPr>
            <w:r w:rsidRPr="003B4B8A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F57672" w:rsidRPr="003B4B8A" w:rsidTr="00BB3597">
        <w:tc>
          <w:tcPr>
            <w:tcW w:w="567" w:type="dxa"/>
            <w:shd w:val="clear" w:color="auto" w:fill="auto"/>
          </w:tcPr>
          <w:p w:rsidR="00F57672" w:rsidRPr="003B4B8A" w:rsidRDefault="00F57672" w:rsidP="00115D00">
            <w:pPr>
              <w:numPr>
                <w:ilvl w:val="0"/>
                <w:numId w:val="12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F57672" w:rsidRPr="005C70C9" w:rsidRDefault="00F57672" w:rsidP="0087489A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F57672" w:rsidRDefault="00F57672" w:rsidP="0087489A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F57672" w:rsidRPr="00EC387E" w:rsidRDefault="00F57672" w:rsidP="0087489A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 К</w:t>
            </w:r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 xml:space="preserve">, «Проспект», «Юнити-Дана»,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F57672" w:rsidRPr="003B4B8A" w:rsidRDefault="00F57672" w:rsidP="00BB3597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iCs/>
              </w:rPr>
            </w:pPr>
            <w:r w:rsidRPr="003B4B8A">
              <w:rPr>
                <w:iCs/>
              </w:rPr>
              <w:t>Индивидуальный неограниченный доступ</w:t>
            </w:r>
          </w:p>
        </w:tc>
      </w:tr>
    </w:tbl>
    <w:p w:rsidR="00115D00" w:rsidRPr="00C6792B" w:rsidRDefault="00115D00" w:rsidP="00115D00">
      <w:pPr>
        <w:tabs>
          <w:tab w:val="left" w:pos="1134"/>
          <w:tab w:val="right" w:leader="underscore" w:pos="9639"/>
        </w:tabs>
        <w:ind w:firstLine="567"/>
        <w:rPr>
          <w:i/>
          <w:color w:val="FF0000"/>
          <w:sz w:val="20"/>
          <w:szCs w:val="20"/>
        </w:rPr>
      </w:pPr>
    </w:p>
    <w:p w:rsidR="00115D00" w:rsidRDefault="00115D00" w:rsidP="00115D00">
      <w:pPr>
        <w:tabs>
          <w:tab w:val="left" w:pos="1134"/>
          <w:tab w:val="right" w:leader="underscore" w:pos="9639"/>
        </w:tabs>
        <w:ind w:firstLine="567"/>
      </w:pPr>
      <w:r>
        <w:rPr>
          <w:lang w:val="en-US"/>
        </w:rPr>
        <w:t>d</w:t>
      </w:r>
      <w:r w:rsidRPr="00C6792B">
        <w:t>) информационные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  <w:r>
        <w:t xml:space="preserve"> </w:t>
      </w:r>
    </w:p>
    <w:p w:rsidR="00115D00" w:rsidRPr="00AB52A3" w:rsidRDefault="00115D00" w:rsidP="00115D00">
      <w:pPr>
        <w:numPr>
          <w:ilvl w:val="0"/>
          <w:numId w:val="25"/>
        </w:numPr>
        <w:tabs>
          <w:tab w:val="left" w:pos="851"/>
        </w:tabs>
        <w:ind w:left="851" w:hanging="284"/>
      </w:pPr>
      <w:r>
        <w:t>лицензионное ПО общего назначения</w:t>
      </w:r>
      <w:r w:rsidRPr="00AB52A3">
        <w:t>;</w:t>
      </w:r>
    </w:p>
    <w:p w:rsidR="00115D00" w:rsidRDefault="00115D00" w:rsidP="00115D00">
      <w:pPr>
        <w:numPr>
          <w:ilvl w:val="0"/>
          <w:numId w:val="25"/>
        </w:numPr>
        <w:tabs>
          <w:tab w:val="left" w:pos="851"/>
        </w:tabs>
        <w:ind w:left="851" w:hanging="284"/>
      </w:pPr>
      <w:r>
        <w:t>специализированное ПО общего назначения</w:t>
      </w:r>
      <w:r w:rsidRPr="00AB52A3">
        <w:t>;</w:t>
      </w:r>
    </w:p>
    <w:p w:rsidR="00115D00" w:rsidRDefault="00115D00" w:rsidP="00115D00">
      <w:pPr>
        <w:numPr>
          <w:ilvl w:val="0"/>
          <w:numId w:val="25"/>
        </w:numPr>
        <w:tabs>
          <w:tab w:val="left" w:pos="851"/>
        </w:tabs>
        <w:ind w:left="851" w:hanging="284"/>
      </w:pPr>
      <w:r>
        <w:t>специализированное ПО в свободном доступе.</w:t>
      </w:r>
    </w:p>
    <w:p w:rsidR="00C614CD" w:rsidRDefault="00C614CD" w:rsidP="00C614CD">
      <w:pPr>
        <w:tabs>
          <w:tab w:val="left" w:pos="851"/>
        </w:tabs>
      </w:pPr>
    </w:p>
    <w:p w:rsidR="00C614CD" w:rsidRDefault="00C614CD" w:rsidP="00C614CD">
      <w:pPr>
        <w:tabs>
          <w:tab w:val="left" w:pos="851"/>
        </w:tabs>
      </w:pPr>
    </w:p>
    <w:p w:rsidR="000E13C6" w:rsidRPr="00C614CD" w:rsidRDefault="00C614CD" w:rsidP="00C614CD">
      <w:pPr>
        <w:rPr>
          <w:b/>
        </w:rPr>
      </w:pPr>
      <w:r w:rsidRPr="00C614CD">
        <w:rPr>
          <w:b/>
        </w:rPr>
        <w:lastRenderedPageBreak/>
        <w:t>3.2.</w:t>
      </w:r>
      <w:r w:rsidR="00115D00" w:rsidRPr="00C614CD">
        <w:rPr>
          <w:b/>
        </w:rPr>
        <w:t xml:space="preserve">. </w:t>
      </w:r>
      <w:r w:rsidRPr="00C614CD">
        <w:rPr>
          <w:b/>
        </w:rPr>
        <w:t>Материально-техническое обеспечение учебной практики</w:t>
      </w:r>
      <w:r w:rsidR="000E13C6" w:rsidRPr="00C614CD">
        <w:rPr>
          <w:b/>
        </w:rPr>
        <w:t xml:space="preserve"> </w:t>
      </w:r>
    </w:p>
    <w:p w:rsidR="00A7069E" w:rsidRDefault="00A7069E" w:rsidP="00A7069E">
      <w:pPr>
        <w:tabs>
          <w:tab w:val="right" w:leader="underscore" w:pos="9639"/>
        </w:tabs>
        <w:ind w:firstLine="567"/>
        <w:rPr>
          <w:bCs/>
        </w:rPr>
      </w:pPr>
      <w:r>
        <w:rPr>
          <w:bCs/>
        </w:rPr>
        <w:t>Кабинет междисциплинарных курсов</w:t>
      </w:r>
      <w:r w:rsidRPr="001A02A0">
        <w:rPr>
          <w:bCs/>
        </w:rPr>
        <w:t xml:space="preserve"> для проведения лекций, практических занятий/семинаров, групповых и индивидуальных консультаций, текущего контроля и промежуточной аттестации</w:t>
      </w:r>
      <w:r>
        <w:rPr>
          <w:bCs/>
        </w:rPr>
        <w:t>, включающая презентационную</w:t>
      </w:r>
      <w:r w:rsidRPr="001A02A0">
        <w:rPr>
          <w:bCs/>
        </w:rPr>
        <w:t xml:space="preserve"> техник</w:t>
      </w:r>
      <w:r>
        <w:rPr>
          <w:bCs/>
        </w:rPr>
        <w:t>у</w:t>
      </w:r>
      <w:r w:rsidRPr="001A02A0">
        <w:rPr>
          <w:bCs/>
        </w:rPr>
        <w:t xml:space="preserve"> (проектор, экран, компьютер, зву</w:t>
      </w:r>
      <w:r>
        <w:rPr>
          <w:bCs/>
        </w:rPr>
        <w:t>ковоспроизводящее оборудование); р</w:t>
      </w:r>
      <w:r w:rsidRPr="001A02A0">
        <w:rPr>
          <w:bCs/>
        </w:rPr>
        <w:t>абочее место преподавателя; столы, стулья для обучающихся.</w:t>
      </w:r>
    </w:p>
    <w:p w:rsidR="00A7069E" w:rsidRDefault="00A7069E" w:rsidP="00A7069E">
      <w:pPr>
        <w:ind w:firstLine="567"/>
      </w:pPr>
      <w:r>
        <w:t xml:space="preserve">Мастерская учебный банк включающий в себя: </w:t>
      </w:r>
    </w:p>
    <w:p w:rsidR="00A7069E" w:rsidRDefault="00A7069E" w:rsidP="00A7069E">
      <w:pPr>
        <w:ind w:firstLine="567"/>
        <w:rPr>
          <w:rFonts w:eastAsia="Times New Roman" w:cs="Times New Roman"/>
          <w:bCs/>
          <w:szCs w:val="24"/>
        </w:rPr>
      </w:pPr>
      <w:r w:rsidRPr="008E2B77">
        <w:rPr>
          <w:rFonts w:eastAsia="Times New Roman" w:cs="Times New Roman"/>
          <w:bCs/>
          <w:szCs w:val="24"/>
        </w:rPr>
        <w:t xml:space="preserve">рабочее место преподавателя, посадочные места по количеству обучающихся, магнитно-маркерная учебная доска, наглядные пособия, бланковая документация, нормативно-законодательные документы, учебно-методическая документация; техническими средствами обучения: </w:t>
      </w:r>
      <w:r w:rsidRPr="008E2B77">
        <w:rPr>
          <w:rFonts w:eastAsia="Times New Roman" w:cs="Times New Roman"/>
          <w:bCs/>
          <w:szCs w:val="24"/>
          <w:u w:color="FF0000"/>
        </w:rPr>
        <w:t xml:space="preserve">компьютер </w:t>
      </w:r>
      <w:r w:rsidRPr="008E2B77">
        <w:rPr>
          <w:rFonts w:eastAsia="Times New Roman" w:cs="Times New Roman"/>
          <w:szCs w:val="24"/>
          <w:lang w:eastAsia="ar-SA"/>
        </w:rPr>
        <w:t xml:space="preserve">с установленным программным обеспечением </w:t>
      </w:r>
      <w:r w:rsidRPr="008E2B77">
        <w:rPr>
          <w:rFonts w:eastAsia="Times New Roman" w:cs="Times New Roman"/>
          <w:szCs w:val="24"/>
          <w:lang w:val="en-US" w:eastAsia="ar-SA"/>
        </w:rPr>
        <w:t>Microsoft</w:t>
      </w:r>
      <w:r w:rsidRPr="008E2B77">
        <w:rPr>
          <w:rFonts w:eastAsia="Times New Roman" w:cs="Times New Roman"/>
          <w:szCs w:val="24"/>
          <w:lang w:eastAsia="ar-SA"/>
        </w:rPr>
        <w:t xml:space="preserve"> </w:t>
      </w:r>
      <w:r w:rsidRPr="008E2B77">
        <w:rPr>
          <w:rFonts w:eastAsia="Times New Roman" w:cs="Times New Roman"/>
          <w:szCs w:val="24"/>
          <w:lang w:val="en-US" w:eastAsia="ar-SA"/>
        </w:rPr>
        <w:t>Office</w:t>
      </w:r>
      <w:r w:rsidRPr="008E2B77">
        <w:rPr>
          <w:rFonts w:eastAsia="Times New Roman" w:cs="Times New Roman"/>
          <w:bCs/>
          <w:szCs w:val="24"/>
        </w:rPr>
        <w:t>, мультимедийное оборудование, калькуляторы</w:t>
      </w:r>
      <w:r>
        <w:rPr>
          <w:rFonts w:eastAsia="Times New Roman" w:cs="Times New Roman"/>
          <w:bCs/>
          <w:szCs w:val="24"/>
        </w:rPr>
        <w:t>.</w:t>
      </w:r>
    </w:p>
    <w:p w:rsidR="00A7069E" w:rsidRDefault="00A7069E" w:rsidP="00A7069E">
      <w:pPr>
        <w:ind w:firstLine="567"/>
      </w:pPr>
      <w:r>
        <w:t>Учебная аудитория для самостоятельной работы, включающая автоматизированные рабочие места обучающихся c доступом в Интернет.</w:t>
      </w:r>
    </w:p>
    <w:p w:rsidR="00A7069E" w:rsidRDefault="00A7069E" w:rsidP="00A7069E"/>
    <w:p w:rsidR="00A36929" w:rsidRPr="00DE54C2" w:rsidRDefault="00C614CD" w:rsidP="00115D00">
      <w:pPr>
        <w:pStyle w:val="10"/>
      </w:pPr>
      <w:bookmarkStart w:id="6" w:name="_Toc134435943"/>
      <w:r>
        <w:t>4</w:t>
      </w:r>
      <w:r w:rsidR="00115D00">
        <w:t xml:space="preserve">. </w:t>
      </w:r>
      <w:r w:rsidRPr="00C614CD">
        <w:t>КОНТРОЛЬ И ОЦЕНКА РЕЗУЛЬТАТОВ ОСВОЕНИЯ</w:t>
      </w:r>
      <w:r>
        <w:t xml:space="preserve"> УЧЕБНОЙ ПРАКТИКИ</w:t>
      </w:r>
      <w:bookmarkEnd w:id="6"/>
    </w:p>
    <w:p w:rsidR="00C614CD" w:rsidRDefault="00C614CD" w:rsidP="00C614CD">
      <w:pPr>
        <w:tabs>
          <w:tab w:val="right" w:leader="underscore" w:pos="9639"/>
        </w:tabs>
        <w:spacing w:line="240" w:lineRule="auto"/>
        <w:rPr>
          <w:b/>
        </w:rPr>
      </w:pPr>
    </w:p>
    <w:p w:rsidR="00C614CD" w:rsidRPr="00C614CD" w:rsidRDefault="00C614CD" w:rsidP="00C614CD">
      <w:pPr>
        <w:tabs>
          <w:tab w:val="right" w:leader="underscore" w:pos="9639"/>
        </w:tabs>
        <w:spacing w:line="240" w:lineRule="auto"/>
        <w:rPr>
          <w:b/>
        </w:rPr>
      </w:pPr>
      <w:r w:rsidRPr="00C614CD">
        <w:rPr>
          <w:b/>
        </w:rPr>
        <w:t>4.1. Формы отчетности по учебной практике</w:t>
      </w:r>
    </w:p>
    <w:p w:rsidR="00AB0AF6" w:rsidRDefault="00AB0AF6" w:rsidP="00C614CD">
      <w:pPr>
        <w:tabs>
          <w:tab w:val="right" w:leader="underscore" w:pos="9639"/>
        </w:tabs>
        <w:spacing w:line="240" w:lineRule="auto"/>
      </w:pPr>
      <w:r>
        <w:t xml:space="preserve">При проведении </w:t>
      </w:r>
      <w:r w:rsidR="008A2FD0">
        <w:t xml:space="preserve">учебной </w:t>
      </w:r>
      <w:r>
        <w:t xml:space="preserve">практики разрабатывается индивидуальное задание на практику, утверждаемое </w:t>
      </w:r>
      <w:r w:rsidR="0091702E">
        <w:t>Советом факультета СПО.</w:t>
      </w:r>
    </w:p>
    <w:p w:rsidR="00AB0AF6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656467">
        <w:t xml:space="preserve">По итогам </w:t>
      </w:r>
      <w:r>
        <w:t xml:space="preserve">прохождения </w:t>
      </w:r>
      <w:r w:rsidR="008A2FD0">
        <w:t xml:space="preserve">учебной </w:t>
      </w:r>
      <w:r>
        <w:t>практики происходит мониторинг выполнения индивидуального задания на практику, которое состоит из трех разделов:</w:t>
      </w:r>
    </w:p>
    <w:p w:rsidR="00AB0AF6" w:rsidRPr="003E4C5F" w:rsidRDefault="00AB0AF6" w:rsidP="00B330FA">
      <w:pPr>
        <w:numPr>
          <w:ilvl w:val="0"/>
          <w:numId w:val="37"/>
        </w:numPr>
        <w:tabs>
          <w:tab w:val="left" w:pos="851"/>
        </w:tabs>
        <w:spacing w:line="240" w:lineRule="auto"/>
        <w:ind w:left="1134" w:hanging="567"/>
      </w:pPr>
      <w:r w:rsidRPr="003E4C5F">
        <w:t>виды работ и требования к их проведению;</w:t>
      </w:r>
    </w:p>
    <w:p w:rsidR="00AB0AF6" w:rsidRPr="003E4C5F" w:rsidRDefault="00AB0AF6" w:rsidP="00B330FA">
      <w:pPr>
        <w:numPr>
          <w:ilvl w:val="0"/>
          <w:numId w:val="37"/>
        </w:numPr>
        <w:tabs>
          <w:tab w:val="left" w:pos="851"/>
        </w:tabs>
        <w:spacing w:line="240" w:lineRule="auto"/>
        <w:ind w:left="1134" w:hanging="567"/>
      </w:pPr>
      <w:r w:rsidRPr="003E4C5F">
        <w:t>план-график выполнения работ;</w:t>
      </w:r>
    </w:p>
    <w:p w:rsidR="00AB0AF6" w:rsidRPr="003E4C5F" w:rsidRDefault="00AB0AF6" w:rsidP="00B330FA">
      <w:pPr>
        <w:numPr>
          <w:ilvl w:val="0"/>
          <w:numId w:val="37"/>
        </w:numPr>
        <w:tabs>
          <w:tab w:val="left" w:pos="851"/>
        </w:tabs>
        <w:spacing w:line="240" w:lineRule="auto"/>
        <w:ind w:left="1134" w:hanging="567"/>
      </w:pPr>
      <w:r w:rsidRPr="003E4C5F">
        <w:t xml:space="preserve">виды отчетных материалов: </w:t>
      </w:r>
    </w:p>
    <w:p w:rsidR="00830153" w:rsidRDefault="00830153" w:rsidP="00983100">
      <w:pPr>
        <w:numPr>
          <w:ilvl w:val="0"/>
          <w:numId w:val="13"/>
        </w:numPr>
        <w:tabs>
          <w:tab w:val="right" w:leader="underscore" w:pos="9639"/>
        </w:tabs>
        <w:spacing w:line="240" w:lineRule="auto"/>
      </w:pPr>
      <w:r>
        <w:t>индивидуальное задание;</w:t>
      </w:r>
    </w:p>
    <w:p w:rsidR="00AB0AF6" w:rsidRDefault="00AB0AF6" w:rsidP="00983100">
      <w:pPr>
        <w:numPr>
          <w:ilvl w:val="0"/>
          <w:numId w:val="13"/>
        </w:numPr>
        <w:tabs>
          <w:tab w:val="right" w:leader="underscore" w:pos="9639"/>
        </w:tabs>
        <w:spacing w:line="240" w:lineRule="auto"/>
      </w:pPr>
      <w:r>
        <w:t>о</w:t>
      </w:r>
      <w:r w:rsidRPr="00BF168D">
        <w:t>тчет о практике</w:t>
      </w:r>
      <w:r w:rsidR="00690C6C">
        <w:t>:</w:t>
      </w:r>
      <w:r w:rsidR="003E4C5F">
        <w:t xml:space="preserve"> </w:t>
      </w:r>
    </w:p>
    <w:p w:rsidR="0003435C" w:rsidRDefault="0003435C" w:rsidP="0003435C">
      <w:pPr>
        <w:numPr>
          <w:ilvl w:val="0"/>
          <w:numId w:val="30"/>
        </w:numPr>
        <w:spacing w:line="240" w:lineRule="auto"/>
      </w:pPr>
      <w:r>
        <w:t>Титульный лист.</w:t>
      </w:r>
    </w:p>
    <w:p w:rsidR="0003435C" w:rsidRDefault="0003435C" w:rsidP="0003435C">
      <w:pPr>
        <w:numPr>
          <w:ilvl w:val="0"/>
          <w:numId w:val="30"/>
        </w:numPr>
        <w:spacing w:line="240" w:lineRule="auto"/>
      </w:pPr>
      <w:r>
        <w:t>Цель работы.</w:t>
      </w:r>
    </w:p>
    <w:p w:rsidR="0003435C" w:rsidRPr="002D599C" w:rsidRDefault="0003435C" w:rsidP="0003435C">
      <w:pPr>
        <w:numPr>
          <w:ilvl w:val="0"/>
          <w:numId w:val="30"/>
        </w:numPr>
        <w:spacing w:line="240" w:lineRule="atLeast"/>
      </w:pPr>
      <w:r w:rsidRPr="002D599C">
        <w:t>Индивидуальное задание.</w:t>
      </w:r>
    </w:p>
    <w:p w:rsidR="0003435C" w:rsidRDefault="0003435C" w:rsidP="0003435C">
      <w:pPr>
        <w:numPr>
          <w:ilvl w:val="0"/>
          <w:numId w:val="30"/>
        </w:numPr>
        <w:spacing w:line="240" w:lineRule="atLeast"/>
      </w:pPr>
      <w:r>
        <w:t>Анализ поставленной задачи.</w:t>
      </w:r>
    </w:p>
    <w:p w:rsidR="0003435C" w:rsidRDefault="0003435C" w:rsidP="0003435C">
      <w:pPr>
        <w:numPr>
          <w:ilvl w:val="0"/>
          <w:numId w:val="30"/>
        </w:numPr>
        <w:spacing w:line="240" w:lineRule="atLeast"/>
      </w:pPr>
      <w:r>
        <w:t>Описание предметной области.</w:t>
      </w:r>
    </w:p>
    <w:p w:rsidR="0003435C" w:rsidRPr="002D599C" w:rsidRDefault="00776198" w:rsidP="0003435C">
      <w:pPr>
        <w:numPr>
          <w:ilvl w:val="0"/>
          <w:numId w:val="30"/>
        </w:numPr>
        <w:spacing w:line="240" w:lineRule="atLeast"/>
      </w:pPr>
      <w:r>
        <w:rPr>
          <w:color w:val="000000"/>
          <w:spacing w:val="2"/>
        </w:rPr>
        <w:t>Результаты выполнения индивидуального задания</w:t>
      </w:r>
      <w:r w:rsidR="0003435C">
        <w:rPr>
          <w:color w:val="000000"/>
          <w:spacing w:val="2"/>
        </w:rPr>
        <w:t>.</w:t>
      </w:r>
    </w:p>
    <w:p w:rsidR="0003435C" w:rsidRDefault="0003435C" w:rsidP="0003435C">
      <w:pPr>
        <w:numPr>
          <w:ilvl w:val="0"/>
          <w:numId w:val="30"/>
        </w:numPr>
        <w:spacing w:line="240" w:lineRule="auto"/>
      </w:pPr>
      <w:r>
        <w:t>Выводы.</w:t>
      </w:r>
    </w:p>
    <w:p w:rsidR="0003435C" w:rsidRDefault="0003435C" w:rsidP="0003435C">
      <w:pPr>
        <w:numPr>
          <w:ilvl w:val="0"/>
          <w:numId w:val="13"/>
        </w:numPr>
        <w:tabs>
          <w:tab w:val="right" w:leader="underscore" w:pos="9639"/>
        </w:tabs>
        <w:spacing w:line="240" w:lineRule="auto"/>
      </w:pPr>
      <w:r>
        <w:t>дневник практики;</w:t>
      </w:r>
    </w:p>
    <w:p w:rsidR="00C614CD" w:rsidRDefault="00C614CD" w:rsidP="00C614CD">
      <w:pPr>
        <w:tabs>
          <w:tab w:val="right" w:leader="underscore" w:pos="9639"/>
        </w:tabs>
        <w:spacing w:line="240" w:lineRule="auto"/>
        <w:rPr>
          <w:b/>
        </w:rPr>
      </w:pPr>
    </w:p>
    <w:p w:rsidR="00DC538E" w:rsidRPr="00C614CD" w:rsidRDefault="00C614CD" w:rsidP="00C614CD">
      <w:pPr>
        <w:tabs>
          <w:tab w:val="right" w:leader="underscore" w:pos="9639"/>
        </w:tabs>
        <w:spacing w:line="240" w:lineRule="auto"/>
        <w:rPr>
          <w:b/>
        </w:rPr>
      </w:pPr>
      <w:r w:rsidRPr="00C614CD">
        <w:rPr>
          <w:b/>
        </w:rPr>
        <w:t>4.2. Оценивание уровня учебных достижений обучающихся</w:t>
      </w:r>
    </w:p>
    <w:p w:rsidR="00AB0AF6" w:rsidRPr="00D76521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D76521">
        <w:t xml:space="preserve">Оценивание уровня </w:t>
      </w:r>
      <w:r w:rsidRPr="00CC4680">
        <w:t>учебных</w:t>
      </w:r>
      <w:r w:rsidRPr="00D76521">
        <w:t xml:space="preserve"> достижений обучающихся по</w:t>
      </w:r>
      <w:r w:rsidR="008A2FD0">
        <w:t xml:space="preserve"> учебной</w:t>
      </w:r>
      <w:r w:rsidRPr="00D76521">
        <w:t xml:space="preserve"> </w:t>
      </w:r>
      <w:r>
        <w:t>практике</w:t>
      </w:r>
      <w:r w:rsidRPr="00D76521">
        <w:t xml:space="preserve"> осуществляется в </w:t>
      </w:r>
      <w:r>
        <w:t xml:space="preserve">форме </w:t>
      </w:r>
      <w:r w:rsidRPr="00D76521">
        <w:t xml:space="preserve">текущего и промежуточного контроля. </w:t>
      </w:r>
    </w:p>
    <w:p w:rsidR="00AB0AF6" w:rsidRPr="00A46D5A" w:rsidRDefault="00AB0AF6" w:rsidP="00F42FBE">
      <w:pPr>
        <w:tabs>
          <w:tab w:val="right" w:leader="underscore" w:pos="9639"/>
        </w:tabs>
        <w:spacing w:line="240" w:lineRule="auto"/>
        <w:ind w:firstLine="567"/>
      </w:pPr>
      <w:r w:rsidRPr="00D76521">
        <w:rPr>
          <w:bCs/>
        </w:rPr>
        <w:t xml:space="preserve"> </w:t>
      </w:r>
      <w:r w:rsidRPr="00A63922">
        <w:rPr>
          <w:b/>
          <w:bCs/>
        </w:rPr>
        <w:t xml:space="preserve">Текущий контроль успеваемости </w:t>
      </w:r>
      <w:r w:rsidRPr="00A63922">
        <w:rPr>
          <w:bCs/>
        </w:rPr>
        <w:t>по</w:t>
      </w:r>
      <w:r w:rsidR="003050F1">
        <w:rPr>
          <w:bCs/>
        </w:rPr>
        <w:t xml:space="preserve"> учебной </w:t>
      </w:r>
      <w:r w:rsidRPr="00A63922">
        <w:rPr>
          <w:bCs/>
        </w:rPr>
        <w:t xml:space="preserve"> практике </w:t>
      </w:r>
      <w:r>
        <w:rPr>
          <w:bCs/>
        </w:rPr>
        <w:t xml:space="preserve">осуществляется в форме </w:t>
      </w:r>
      <w:r w:rsidRPr="00A46D5A">
        <w:t>выполнени</w:t>
      </w:r>
      <w:r w:rsidR="00B330FA">
        <w:t>я</w:t>
      </w:r>
      <w:r w:rsidRPr="00A46D5A">
        <w:t xml:space="preserve"> </w:t>
      </w:r>
      <w:r>
        <w:t xml:space="preserve">и защиты </w:t>
      </w:r>
      <w:r w:rsidRPr="00316457">
        <w:rPr>
          <w:bCs/>
        </w:rPr>
        <w:t>индивидуальных заданий на практику</w:t>
      </w:r>
      <w:r w:rsidR="00F42FBE">
        <w:rPr>
          <w:bCs/>
        </w:rPr>
        <w:t>.</w:t>
      </w:r>
    </w:p>
    <w:p w:rsidR="00AB0AF6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744F99">
        <w:rPr>
          <w:b/>
        </w:rPr>
        <w:t>Промежуточный контроль</w:t>
      </w:r>
      <w:r w:rsidRPr="00744F99">
        <w:t xml:space="preserve"> </w:t>
      </w:r>
      <w:r>
        <w:t xml:space="preserve">по </w:t>
      </w:r>
      <w:r w:rsidR="003050F1">
        <w:t xml:space="preserve">учебной </w:t>
      </w:r>
      <w:r>
        <w:t>практике осуществляется в форме дифференцированного зачета, при этом проводится оценка компетенций, сформированных во время прохождения практики:</w:t>
      </w:r>
      <w:r w:rsidRPr="0012221A">
        <w:rPr>
          <w:rStyle w:val="s19"/>
        </w:rPr>
        <w:t xml:space="preserve"> </w:t>
      </w:r>
      <w:r w:rsidRPr="00744F99">
        <w:rPr>
          <w:rStyle w:val="s19"/>
        </w:rPr>
        <w:t>зачтено (отлично), зачтено (хорошо), зачтено (удовлетворительно), не зачтено (неудовлетворительно).</w:t>
      </w:r>
    </w:p>
    <w:p w:rsidR="00AB0AF6" w:rsidRPr="00D76521" w:rsidRDefault="00AB0AF6" w:rsidP="00AB0AF6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b/>
          <w:spacing w:val="-4"/>
          <w:szCs w:val="20"/>
        </w:rPr>
        <w:t xml:space="preserve">Критерии оценивания результатов обучения по </w:t>
      </w:r>
      <w:r>
        <w:rPr>
          <w:b/>
          <w:spacing w:val="-4"/>
          <w:szCs w:val="20"/>
        </w:rPr>
        <w:t>практике</w:t>
      </w:r>
      <w:r w:rsidRPr="00D76521">
        <w:rPr>
          <w:b/>
          <w:spacing w:val="-4"/>
          <w:szCs w:val="20"/>
        </w:rPr>
        <w:t>:</w:t>
      </w:r>
    </w:p>
    <w:p w:rsidR="00AB0AF6" w:rsidRPr="008F2DCA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8F2DCA">
        <w:t xml:space="preserve">1. Зачтено (отлично) </w:t>
      </w:r>
      <w:r w:rsidR="00F35A6D">
        <w:t>–</w:t>
      </w:r>
      <w:r w:rsidRPr="008F2DCA">
        <w:t xml:space="preserve"> выполнены требования к прохождению </w:t>
      </w:r>
      <w:r w:rsidR="003050F1">
        <w:t xml:space="preserve">учебной </w:t>
      </w:r>
      <w:r w:rsidRPr="008F2DCA">
        <w:t xml:space="preserve">практики, </w:t>
      </w:r>
      <w:r>
        <w:t xml:space="preserve">полностью выполнено индивидуальное задание, </w:t>
      </w:r>
      <w:r w:rsidRPr="008F2DCA">
        <w:t>соде</w:t>
      </w:r>
      <w:r>
        <w:t xml:space="preserve">ржание и оформление отчетных материалов </w:t>
      </w:r>
      <w:r w:rsidRPr="008F2DCA">
        <w:t>полностью соответствуют предъяв</w:t>
      </w:r>
      <w:r>
        <w:t>ляемым требованиям: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lastRenderedPageBreak/>
        <w:t>обучающийся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изложить ключевые понятия о явлениях и процессах, наблюдаемых во время прохождения практики;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защитил отчетные материалы по индивидуальному заданию и др.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</w:p>
    <w:p w:rsidR="00AB0AF6" w:rsidRPr="008F2DCA" w:rsidRDefault="00AB0AF6" w:rsidP="00F35A6D">
      <w:pPr>
        <w:tabs>
          <w:tab w:val="right" w:leader="underscore" w:pos="9639"/>
        </w:tabs>
        <w:spacing w:line="240" w:lineRule="auto"/>
        <w:ind w:firstLine="567"/>
      </w:pPr>
      <w:r>
        <w:t xml:space="preserve">2. </w:t>
      </w:r>
      <w:r w:rsidRPr="008F2DCA">
        <w:t xml:space="preserve">Зачтено (хорошо) </w:t>
      </w:r>
      <w:r w:rsidR="00F35A6D">
        <w:t>–</w:t>
      </w:r>
      <w:r w:rsidRPr="008F2DCA">
        <w:t xml:space="preserve"> выполнены требования к прохождению </w:t>
      </w:r>
      <w:r w:rsidR="003050F1">
        <w:t xml:space="preserve">учебной </w:t>
      </w:r>
      <w:r w:rsidRPr="008F2DCA">
        <w:t xml:space="preserve">практики, имеются несущественные замечания по </w:t>
      </w:r>
      <w:r>
        <w:t xml:space="preserve">выполнению индивидуального задания, </w:t>
      </w:r>
      <w:r w:rsidRPr="008F2DCA">
        <w:t>соде</w:t>
      </w:r>
      <w:r>
        <w:t xml:space="preserve">ржание и оформление отчетных материалов </w:t>
      </w:r>
      <w:r w:rsidRPr="008F2DCA">
        <w:t>полностью соответствуют предъяв</w:t>
      </w:r>
      <w:r>
        <w:t>ляемым требованиям: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продемонстрировать большинство практических умений и навыков работы, освоенных им в соответствии с индивидуальным заданием по практике;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с незначительными ошибками изложить ключевые понятия о явлениях и процессах, наблюдаемых во время прохождения практики;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защитил отчетные материалы по индивидуальному заданию с несущественными замечаниями и др.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</w:pPr>
    </w:p>
    <w:p w:rsidR="00AB0AF6" w:rsidRPr="008F2DCA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8F2DCA">
        <w:t xml:space="preserve">3. Зачтено (удовлетворительно) </w:t>
      </w:r>
      <w:r w:rsidR="00F35A6D">
        <w:t>–</w:t>
      </w:r>
      <w:r>
        <w:t xml:space="preserve"> </w:t>
      </w:r>
      <w:r w:rsidRPr="008F2DCA">
        <w:t>выполнены требования к прохождению</w:t>
      </w:r>
      <w:r w:rsidR="003050F1">
        <w:t xml:space="preserve"> учебной</w:t>
      </w:r>
      <w:r w:rsidRPr="008F2DCA">
        <w:t xml:space="preserve"> практики, имеются существенные замечания по </w:t>
      </w:r>
      <w:r>
        <w:t xml:space="preserve">выполнению индивидуального задания, </w:t>
      </w:r>
      <w:r w:rsidRPr="008F2DCA">
        <w:t>соде</w:t>
      </w:r>
      <w:r>
        <w:t>ржание и оформление отчетных материалов не</w:t>
      </w:r>
      <w:r w:rsidRPr="008F2DCA">
        <w:t xml:space="preserve"> полностью соответствуют предъяв</w:t>
      </w:r>
      <w:r>
        <w:t>ляемым требованиям: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с затруднениями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изложить ключевые понятия о явлениях и процессах, наблюдаемых во время прохождения практики, но допускает существенные ошибки;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изложить теоретические основы и обосновать выбор конкретного метода, используемого во время прохождения практики, но допускает существенные ошибки;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защитил отчетные материалы по индивидуальному заданию с существенными замечаниями.</w:t>
      </w:r>
    </w:p>
    <w:p w:rsidR="00AB0AF6" w:rsidRPr="008F2DCA" w:rsidRDefault="00AB0AF6" w:rsidP="00AB0AF6">
      <w:pPr>
        <w:tabs>
          <w:tab w:val="right" w:leader="underscore" w:pos="9639"/>
        </w:tabs>
        <w:spacing w:line="240" w:lineRule="auto"/>
        <w:ind w:firstLine="567"/>
      </w:pPr>
    </w:p>
    <w:p w:rsidR="00AB0AF6" w:rsidRPr="008F2DCA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8F2DCA">
        <w:t xml:space="preserve">4. </w:t>
      </w:r>
      <w:r>
        <w:t>Не з</w:t>
      </w:r>
      <w:r w:rsidRPr="008F2DCA">
        <w:t>ачтено (неудовлетворительно) –</w:t>
      </w:r>
      <w:r>
        <w:t xml:space="preserve"> </w:t>
      </w:r>
      <w:r w:rsidRPr="008F2DCA">
        <w:t xml:space="preserve">не выполнены требования к прохождению </w:t>
      </w:r>
      <w:r w:rsidR="003050F1">
        <w:t xml:space="preserve">учебной </w:t>
      </w:r>
      <w:r w:rsidRPr="008F2DCA">
        <w:t xml:space="preserve">практики, имеются существенные замечания по </w:t>
      </w:r>
      <w:r>
        <w:t xml:space="preserve">выполнению индивидуального задания, </w:t>
      </w:r>
      <w:r w:rsidRPr="008F2DCA">
        <w:t>соде</w:t>
      </w:r>
      <w:r>
        <w:t>ржание и оформление отчетных материалов не</w:t>
      </w:r>
      <w:r w:rsidRPr="008F2DCA">
        <w:t xml:space="preserve"> соответствуют предъяв</w:t>
      </w:r>
      <w:r>
        <w:t>ляемым требованиям: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не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со значительными ошибками изложить ключевые понятия о явлениях и процессах, наблюдаемых во время прохождения практики;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не способен изложить теоретические основы и обосновать выбор конкретного метода, используемого во время прохождения практики, допускает существенные ошибки;</w:t>
      </w:r>
    </w:p>
    <w:p w:rsidR="00AB0AF6" w:rsidRPr="009C290B" w:rsidRDefault="00B330FA" w:rsidP="00AB0AF6">
      <w:pPr>
        <w:tabs>
          <w:tab w:val="right" w:leader="underscore" w:pos="9639"/>
        </w:tabs>
        <w:spacing w:line="240" w:lineRule="auto"/>
        <w:ind w:firstLine="567"/>
      </w:pPr>
      <w:r>
        <w:t>обучающийся не защитил отч</w:t>
      </w:r>
      <w:r w:rsidR="00AB0AF6" w:rsidRPr="009C290B">
        <w:t>етные материалы по индивидуальному заданию.</w:t>
      </w:r>
    </w:p>
    <w:p w:rsidR="00B330FA" w:rsidRDefault="00C614CD" w:rsidP="00B330FA">
      <w:pPr>
        <w:tabs>
          <w:tab w:val="right" w:leader="underscore" w:pos="9639"/>
        </w:tabs>
        <w:spacing w:before="240" w:after="240" w:line="240" w:lineRule="auto"/>
        <w:ind w:firstLine="567"/>
        <w:rPr>
          <w:b/>
          <w:spacing w:val="-4"/>
          <w:szCs w:val="20"/>
        </w:rPr>
      </w:pPr>
      <w:r>
        <w:rPr>
          <w:b/>
          <w:spacing w:val="-4"/>
          <w:szCs w:val="20"/>
        </w:rPr>
        <w:t>4.3.</w:t>
      </w:r>
      <w:r w:rsidR="00B330FA">
        <w:rPr>
          <w:b/>
          <w:spacing w:val="-4"/>
          <w:szCs w:val="20"/>
        </w:rPr>
        <w:t xml:space="preserve">Фонды оценочных средств </w:t>
      </w:r>
    </w:p>
    <w:p w:rsidR="00C614CD" w:rsidRPr="0019593C" w:rsidRDefault="00C614CD" w:rsidP="00C614CD">
      <w:pPr>
        <w:tabs>
          <w:tab w:val="right" w:leader="underscore" w:pos="9639"/>
        </w:tabs>
        <w:spacing w:before="40" w:line="240" w:lineRule="auto"/>
        <w:ind w:firstLine="567"/>
      </w:pPr>
      <w:r w:rsidRPr="0019593C">
        <w:t xml:space="preserve">Порядок оценки освоения обучающимися учебного материала определяется содержанием следующих разделов практики: </w:t>
      </w:r>
    </w:p>
    <w:p w:rsidR="00C614CD" w:rsidRPr="0019593C" w:rsidRDefault="00C614CD" w:rsidP="00C614CD">
      <w:pPr>
        <w:tabs>
          <w:tab w:val="right" w:leader="underscore" w:pos="9639"/>
        </w:tabs>
        <w:spacing w:before="40" w:line="240" w:lineRule="auto"/>
        <w:ind w:firstLine="567"/>
      </w:pPr>
    </w:p>
    <w:tbl>
      <w:tblPr>
        <w:tblW w:w="104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22"/>
        <w:gridCol w:w="1741"/>
        <w:gridCol w:w="2506"/>
        <w:gridCol w:w="1701"/>
        <w:gridCol w:w="2126"/>
      </w:tblGrid>
      <w:tr w:rsidR="00C614CD" w:rsidRPr="0019593C" w:rsidTr="006F64EB">
        <w:trPr>
          <w:tblHeader/>
        </w:trPr>
        <w:tc>
          <w:tcPr>
            <w:tcW w:w="560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593C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22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593C">
              <w:rPr>
                <w:b/>
                <w:sz w:val="20"/>
                <w:szCs w:val="20"/>
              </w:rPr>
              <w:t>Наименование раздела практики</w:t>
            </w:r>
          </w:p>
        </w:tc>
        <w:tc>
          <w:tcPr>
            <w:tcW w:w="1741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19593C">
              <w:rPr>
                <w:rStyle w:val="s19"/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506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19593C">
              <w:rPr>
                <w:rStyle w:val="s19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701" w:type="dxa"/>
          </w:tcPr>
          <w:p w:rsidR="00C614CD" w:rsidRPr="0019593C" w:rsidRDefault="00C614CD" w:rsidP="006F64EB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Style w:val="s19"/>
                <w:b/>
                <w:bCs/>
                <w:sz w:val="20"/>
                <w:szCs w:val="20"/>
              </w:rPr>
            </w:pPr>
            <w:r w:rsidRPr="0019593C">
              <w:rPr>
                <w:rStyle w:val="s19"/>
                <w:b/>
                <w:bCs/>
                <w:sz w:val="20"/>
                <w:szCs w:val="20"/>
              </w:rPr>
              <w:t>Оценочные</w:t>
            </w:r>
          </w:p>
          <w:p w:rsidR="00C614CD" w:rsidRPr="0019593C" w:rsidRDefault="00C614CD" w:rsidP="006F64EB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19593C">
              <w:rPr>
                <w:rStyle w:val="s19"/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26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19593C">
              <w:rPr>
                <w:rStyle w:val="s19"/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C614CD" w:rsidRPr="0019593C" w:rsidTr="006F64EB">
        <w:tc>
          <w:tcPr>
            <w:tcW w:w="560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:rsidR="00C614CD" w:rsidRPr="007842AB" w:rsidRDefault="00C614CD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7842AB">
              <w:rPr>
                <w:rFonts w:cs="Times New Roman"/>
                <w:spacing w:val="2"/>
                <w:sz w:val="20"/>
                <w:szCs w:val="20"/>
              </w:rPr>
              <w:t>Вводный инструктаж</w:t>
            </w:r>
          </w:p>
        </w:tc>
        <w:tc>
          <w:tcPr>
            <w:tcW w:w="1741" w:type="dxa"/>
          </w:tcPr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ПК 1.1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1.2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1.3</w:t>
            </w:r>
            <w:r>
              <w:rPr>
                <w:rFonts w:cs="Times New Roman"/>
                <w:sz w:val="20"/>
                <w:szCs w:val="20"/>
              </w:rPr>
              <w:t>, ПК 1.4,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 1.5, ПК 1.6</w:t>
            </w:r>
          </w:p>
          <w:p w:rsidR="00C614CD" w:rsidRPr="007842AB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</w:tcPr>
          <w:p w:rsidR="00C614CD" w:rsidRPr="007842AB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7842AB">
              <w:rPr>
                <w:rFonts w:cs="Times New Roman"/>
                <w:sz w:val="20"/>
                <w:szCs w:val="20"/>
              </w:rPr>
              <w:t>Определение задач и порядка прохождения практики, основные этапы работ.</w:t>
            </w:r>
          </w:p>
        </w:tc>
        <w:tc>
          <w:tcPr>
            <w:tcW w:w="1701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Дневник практики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Индивидуальное задание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C614CD" w:rsidRPr="0019593C" w:rsidTr="006F64EB">
        <w:tc>
          <w:tcPr>
            <w:tcW w:w="560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2</w:t>
            </w:r>
          </w:p>
        </w:tc>
        <w:tc>
          <w:tcPr>
            <w:tcW w:w="1822" w:type="dxa"/>
          </w:tcPr>
          <w:p w:rsidR="00C614CD" w:rsidRPr="00325F76" w:rsidRDefault="00C614CD" w:rsidP="006F64E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  <w:r w:rsidRPr="00325F76">
              <w:rPr>
                <w:rFonts w:eastAsia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>Ознакомление с организации деятельностью банковского учреждения</w:t>
            </w:r>
          </w:p>
        </w:tc>
        <w:tc>
          <w:tcPr>
            <w:tcW w:w="1741" w:type="dxa"/>
          </w:tcPr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ПК 1.1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1.2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1.3</w:t>
            </w:r>
            <w:r>
              <w:rPr>
                <w:rFonts w:cs="Times New Roman"/>
                <w:sz w:val="20"/>
                <w:szCs w:val="20"/>
              </w:rPr>
              <w:t>, ПК 1.4,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 1.5, ПК 1.6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</w:tcPr>
          <w:p w:rsidR="00C614CD" w:rsidRPr="00325F76" w:rsidRDefault="00C614CD" w:rsidP="006F64E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  <w:r w:rsidRPr="00325F76">
              <w:rPr>
                <w:sz w:val="20"/>
                <w:szCs w:val="20"/>
              </w:rPr>
              <w:t>Исследование учредительных документов кредитной организации, системы управления, знакомство со службами и отделами, кадровым составом банковского персонала</w:t>
            </w:r>
          </w:p>
        </w:tc>
        <w:tc>
          <w:tcPr>
            <w:tcW w:w="1701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Дневник практики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Индивидуальное задание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C614CD" w:rsidRPr="0019593C" w:rsidTr="006F64EB">
        <w:tc>
          <w:tcPr>
            <w:tcW w:w="560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3</w:t>
            </w:r>
          </w:p>
        </w:tc>
        <w:tc>
          <w:tcPr>
            <w:tcW w:w="1822" w:type="dxa"/>
          </w:tcPr>
          <w:p w:rsidR="00C614CD" w:rsidRPr="00325F76" w:rsidRDefault="00C614CD" w:rsidP="006F64E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2"/>
                <w:sz w:val="20"/>
                <w:szCs w:val="20"/>
              </w:rPr>
            </w:pPr>
            <w:r w:rsidRPr="00325F76">
              <w:rPr>
                <w:rFonts w:eastAsia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>Оформление договоров банковского счета, банковского вклада</w:t>
            </w:r>
          </w:p>
        </w:tc>
        <w:tc>
          <w:tcPr>
            <w:tcW w:w="1741" w:type="dxa"/>
          </w:tcPr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ПК 1.1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1.2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1.3</w:t>
            </w:r>
            <w:r>
              <w:rPr>
                <w:rFonts w:cs="Times New Roman"/>
                <w:sz w:val="20"/>
                <w:szCs w:val="20"/>
              </w:rPr>
              <w:t>, ПК 1.4,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 1.5, ПК 1.6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</w:tcPr>
          <w:p w:rsidR="00C614CD" w:rsidRPr="00325F76" w:rsidRDefault="00C614CD" w:rsidP="006F64E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2"/>
                <w:sz w:val="20"/>
                <w:szCs w:val="20"/>
              </w:rPr>
            </w:pPr>
            <w:r w:rsidRPr="00325F76">
              <w:rPr>
                <w:spacing w:val="2"/>
                <w:sz w:val="20"/>
                <w:szCs w:val="20"/>
              </w:rPr>
              <w:t>Изучение и оформление договоров банковского счета и банковского вклада</w:t>
            </w:r>
          </w:p>
        </w:tc>
        <w:tc>
          <w:tcPr>
            <w:tcW w:w="1701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Дневник практики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Индивидуальное задание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C614CD" w:rsidRPr="0019593C" w:rsidTr="006F64EB">
        <w:tc>
          <w:tcPr>
            <w:tcW w:w="560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4</w:t>
            </w:r>
          </w:p>
        </w:tc>
        <w:tc>
          <w:tcPr>
            <w:tcW w:w="1822" w:type="dxa"/>
          </w:tcPr>
          <w:p w:rsidR="00C614CD" w:rsidRPr="00325F76" w:rsidRDefault="00C614CD" w:rsidP="006F64E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2"/>
                <w:sz w:val="20"/>
                <w:szCs w:val="20"/>
              </w:rPr>
            </w:pPr>
            <w:r w:rsidRPr="00325F76">
              <w:rPr>
                <w:rFonts w:eastAsia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>Открытие и закрытие расчетных и текущих счетов клиентов</w:t>
            </w:r>
          </w:p>
        </w:tc>
        <w:tc>
          <w:tcPr>
            <w:tcW w:w="1741" w:type="dxa"/>
          </w:tcPr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ПК 1.1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1.2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1.3</w:t>
            </w:r>
            <w:r>
              <w:rPr>
                <w:rFonts w:cs="Times New Roman"/>
                <w:sz w:val="20"/>
                <w:szCs w:val="20"/>
              </w:rPr>
              <w:t>, ПК 1.4,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 1.5, ПК 1.6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</w:tcPr>
          <w:p w:rsidR="00C614CD" w:rsidRPr="00325F76" w:rsidRDefault="00C614CD" w:rsidP="006F64E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eastAsia="Times New Roman" w:cs="Times New Roman"/>
                <w:color w:val="111115"/>
                <w:sz w:val="20"/>
                <w:szCs w:val="20"/>
                <w:bdr w:val="none" w:sz="0" w:space="0" w:color="auto" w:frame="1"/>
              </w:rPr>
            </w:pPr>
            <w:r w:rsidRPr="00325F76">
              <w:rPr>
                <w:rFonts w:eastAsia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>Присвоение номеров лицевым счетам. Формирование лицевого счета.</w:t>
            </w:r>
            <w:r w:rsidRPr="00325F76">
              <w:rPr>
                <w:sz w:val="20"/>
                <w:szCs w:val="20"/>
              </w:rPr>
              <w:t xml:space="preserve"> </w:t>
            </w:r>
            <w:r w:rsidRPr="00325F76">
              <w:rPr>
                <w:rFonts w:eastAsia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>Очередность списания денежных средств.</w:t>
            </w:r>
          </w:p>
          <w:p w:rsidR="00C614CD" w:rsidRPr="00325F76" w:rsidRDefault="00C614CD" w:rsidP="006F64E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  <w:r w:rsidRPr="00325F76">
              <w:rPr>
                <w:rFonts w:eastAsia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>Осуществление контроля за правильным оформлением клиентской и банковской документации и своевременным проведением операций.</w:t>
            </w:r>
            <w:r w:rsidRPr="00325F76">
              <w:rPr>
                <w:sz w:val="20"/>
                <w:szCs w:val="20"/>
              </w:rPr>
              <w:t xml:space="preserve"> Расчет вознаграждения за расчетно-кассовые операции</w:t>
            </w:r>
          </w:p>
        </w:tc>
        <w:tc>
          <w:tcPr>
            <w:tcW w:w="1701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Дневник практики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Индивидуальное задание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C614CD" w:rsidRPr="0019593C" w:rsidTr="006F64EB">
        <w:tc>
          <w:tcPr>
            <w:tcW w:w="560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5</w:t>
            </w:r>
          </w:p>
        </w:tc>
        <w:tc>
          <w:tcPr>
            <w:tcW w:w="1822" w:type="dxa"/>
          </w:tcPr>
          <w:p w:rsidR="00C614CD" w:rsidRPr="00325F76" w:rsidRDefault="00C614CD" w:rsidP="006F64E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2"/>
                <w:sz w:val="20"/>
                <w:szCs w:val="20"/>
              </w:rPr>
            </w:pPr>
            <w:r w:rsidRPr="00325F76">
              <w:rPr>
                <w:spacing w:val="2"/>
                <w:sz w:val="20"/>
                <w:szCs w:val="20"/>
              </w:rPr>
              <w:t>Открытие и ведение счетов по учету доходов и средств бюджетов всех уровней. Оформление и учет операций по обслуживанию счетов бюджетов различных уровней</w:t>
            </w:r>
          </w:p>
        </w:tc>
        <w:tc>
          <w:tcPr>
            <w:tcW w:w="1741" w:type="dxa"/>
          </w:tcPr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ПК 1.1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1.2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1.3</w:t>
            </w:r>
            <w:r>
              <w:rPr>
                <w:rFonts w:cs="Times New Roman"/>
                <w:sz w:val="20"/>
                <w:szCs w:val="20"/>
              </w:rPr>
              <w:t>, ПК 1.4,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 1.5, ПК 1.6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</w:tcPr>
          <w:p w:rsidR="00C614CD" w:rsidRPr="00325F76" w:rsidRDefault="00C614CD" w:rsidP="006F64EB">
            <w:pPr>
              <w:overflowPunct w:val="0"/>
              <w:autoSpaceDE w:val="0"/>
              <w:autoSpaceDN w:val="0"/>
              <w:adjustRightInd w:val="0"/>
              <w:ind w:firstLine="30"/>
              <w:jc w:val="left"/>
              <w:textAlignment w:val="baseline"/>
              <w:rPr>
                <w:sz w:val="20"/>
                <w:szCs w:val="20"/>
              </w:rPr>
            </w:pPr>
            <w:r w:rsidRPr="00325F76">
              <w:rPr>
                <w:sz w:val="20"/>
                <w:szCs w:val="20"/>
              </w:rPr>
              <w:t>Нумерация счетов по учету средств бюджетов разных уровней. Возврат налогоплательщикам ошибочно перечисленных средств</w:t>
            </w:r>
          </w:p>
        </w:tc>
        <w:tc>
          <w:tcPr>
            <w:tcW w:w="1701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Дневник практики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Индивидуальное задание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C614CD" w:rsidRPr="0019593C" w:rsidTr="006F64EB">
        <w:tc>
          <w:tcPr>
            <w:tcW w:w="560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</w:tcPr>
          <w:p w:rsidR="00C614CD" w:rsidRPr="00325F76" w:rsidRDefault="00C614CD" w:rsidP="006F64EB">
            <w:pPr>
              <w:jc w:val="left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325F76">
              <w:rPr>
                <w:rFonts w:eastAsia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 xml:space="preserve">Оформление и учет операций при расчетах платежными поручениями, </w:t>
            </w:r>
            <w:r w:rsidRPr="00325F76">
              <w:rPr>
                <w:rFonts w:eastAsia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lastRenderedPageBreak/>
              <w:t>платежными требованиями, инкассовыми поручениями, чеками,</w:t>
            </w:r>
          </w:p>
          <w:p w:rsidR="00C614CD" w:rsidRPr="00325F76" w:rsidRDefault="00C614CD" w:rsidP="006F64E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  <w:r w:rsidRPr="00325F76">
              <w:rPr>
                <w:rFonts w:eastAsia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>аккредитивами в банке плательщика и в банке поставщика</w:t>
            </w:r>
          </w:p>
        </w:tc>
        <w:tc>
          <w:tcPr>
            <w:tcW w:w="1741" w:type="dxa"/>
          </w:tcPr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lastRenderedPageBreak/>
              <w:t>ПК 1.1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1.2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1.3</w:t>
            </w:r>
            <w:r>
              <w:rPr>
                <w:rFonts w:cs="Times New Roman"/>
                <w:sz w:val="20"/>
                <w:szCs w:val="20"/>
              </w:rPr>
              <w:t>, ПК 1.4,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 1.5, ПК 1.6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</w:tcPr>
          <w:p w:rsidR="00C614CD" w:rsidRPr="00325F76" w:rsidRDefault="00C614CD" w:rsidP="006F64EB">
            <w:pPr>
              <w:jc w:val="left"/>
              <w:rPr>
                <w:rFonts w:eastAsia="Times New Roman" w:cs="Times New Roman"/>
                <w:color w:val="111115"/>
                <w:sz w:val="20"/>
                <w:szCs w:val="20"/>
              </w:rPr>
            </w:pPr>
            <w:r w:rsidRPr="00325F76">
              <w:rPr>
                <w:rFonts w:eastAsia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 xml:space="preserve">Проведение и оформление расчетов платежными требованиями, платежными поручениями, </w:t>
            </w:r>
            <w:r w:rsidRPr="00325F76">
              <w:rPr>
                <w:rFonts w:eastAsia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lastRenderedPageBreak/>
              <w:t>аккредитивами, инкассо, чеками.</w:t>
            </w:r>
          </w:p>
          <w:p w:rsidR="00C614CD" w:rsidRPr="00325F76" w:rsidRDefault="00C614CD" w:rsidP="006F64EB">
            <w:pPr>
              <w:spacing w:afterAutospacing="1"/>
              <w:jc w:val="left"/>
              <w:rPr>
                <w:sz w:val="20"/>
                <w:szCs w:val="20"/>
              </w:rPr>
            </w:pPr>
            <w:r w:rsidRPr="00325F76">
              <w:rPr>
                <w:rFonts w:eastAsia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>Оформление чековой книжки. Выписка с расчетного счета. Очередность платежа. Договор на расчетно-кассовое обслуживание.</w:t>
            </w:r>
          </w:p>
        </w:tc>
        <w:tc>
          <w:tcPr>
            <w:tcW w:w="1701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lastRenderedPageBreak/>
              <w:t>Дневник практики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Индивидуальное задание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C614CD" w:rsidRPr="0019593C" w:rsidTr="006F64EB">
        <w:tc>
          <w:tcPr>
            <w:tcW w:w="560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22" w:type="dxa"/>
          </w:tcPr>
          <w:p w:rsidR="00C614CD" w:rsidRPr="007842AB" w:rsidRDefault="00C614CD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7842AB">
              <w:rPr>
                <w:rFonts w:cs="Times New Roman"/>
                <w:sz w:val="20"/>
                <w:szCs w:val="20"/>
              </w:rPr>
              <w:t>Выполнение индивидуального задания от руководителя</w:t>
            </w:r>
          </w:p>
        </w:tc>
        <w:tc>
          <w:tcPr>
            <w:tcW w:w="1741" w:type="dxa"/>
          </w:tcPr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ПК 1.1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1.2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1.3</w:t>
            </w:r>
            <w:r>
              <w:rPr>
                <w:rFonts w:cs="Times New Roman"/>
                <w:sz w:val="20"/>
                <w:szCs w:val="20"/>
              </w:rPr>
              <w:t>, ПК 1.4,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 1.5, ПК 1.6</w:t>
            </w:r>
          </w:p>
          <w:p w:rsidR="00C614CD" w:rsidRPr="007842AB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</w:tcPr>
          <w:p w:rsidR="00C614CD" w:rsidRPr="007842AB" w:rsidRDefault="00C614CD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7842AB">
              <w:rPr>
                <w:rFonts w:cs="Times New Roman"/>
                <w:sz w:val="20"/>
                <w:szCs w:val="20"/>
              </w:rPr>
              <w:t>Выполнение индивидуального задания от руководителя.</w:t>
            </w:r>
          </w:p>
        </w:tc>
        <w:tc>
          <w:tcPr>
            <w:tcW w:w="1701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Дневник практики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Индивидуальное задание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C614CD" w:rsidRPr="0019593C" w:rsidTr="006F64EB">
        <w:tc>
          <w:tcPr>
            <w:tcW w:w="560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8</w:t>
            </w:r>
          </w:p>
        </w:tc>
        <w:tc>
          <w:tcPr>
            <w:tcW w:w="1822" w:type="dxa"/>
          </w:tcPr>
          <w:p w:rsidR="00C614CD" w:rsidRPr="007842AB" w:rsidRDefault="00C614CD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Times New Roman"/>
                <w:spacing w:val="2"/>
                <w:sz w:val="20"/>
                <w:szCs w:val="20"/>
              </w:rPr>
            </w:pPr>
            <w:r w:rsidRPr="007842AB">
              <w:rPr>
                <w:rFonts w:cs="Times New Roman"/>
                <w:spacing w:val="2"/>
                <w:sz w:val="20"/>
                <w:szCs w:val="20"/>
              </w:rPr>
              <w:t>Подготовка отчетных материалов</w:t>
            </w:r>
          </w:p>
        </w:tc>
        <w:tc>
          <w:tcPr>
            <w:tcW w:w="1741" w:type="dxa"/>
          </w:tcPr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ПК 1.1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1.2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1.3</w:t>
            </w:r>
            <w:r>
              <w:rPr>
                <w:rFonts w:cs="Times New Roman"/>
                <w:sz w:val="20"/>
                <w:szCs w:val="20"/>
              </w:rPr>
              <w:t>, ПК 1.4,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 1.5, ПК 1.6</w:t>
            </w:r>
          </w:p>
          <w:p w:rsidR="00C614CD" w:rsidRPr="007842AB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</w:tcPr>
          <w:p w:rsidR="00C614CD" w:rsidRPr="007842AB" w:rsidRDefault="00C614CD" w:rsidP="006F64E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7842AB">
              <w:rPr>
                <w:rFonts w:cs="Times New Roman"/>
                <w:sz w:val="20"/>
                <w:szCs w:val="20"/>
              </w:rPr>
              <w:t>Знать стандарты составления документации. Обосновать выбор способов и методов решения поставленной задачи.</w:t>
            </w:r>
          </w:p>
        </w:tc>
        <w:tc>
          <w:tcPr>
            <w:tcW w:w="1701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Дневник практики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Индивидуальное задание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C614CD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C614CD" w:rsidRPr="0019593C" w:rsidTr="006F64EB">
        <w:tc>
          <w:tcPr>
            <w:tcW w:w="2382" w:type="dxa"/>
            <w:gridSpan w:val="2"/>
            <w:vMerge w:val="restart"/>
            <w:vAlign w:val="center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Итого:</w:t>
            </w:r>
          </w:p>
        </w:tc>
        <w:tc>
          <w:tcPr>
            <w:tcW w:w="1741" w:type="dxa"/>
            <w:vMerge w:val="restart"/>
            <w:vAlign w:val="center"/>
          </w:tcPr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ПК 1.1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1.2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25F76">
              <w:rPr>
                <w:rFonts w:cs="Times New Roman"/>
                <w:sz w:val="20"/>
                <w:szCs w:val="20"/>
              </w:rPr>
              <w:t>ПК 1.3</w:t>
            </w:r>
            <w:r>
              <w:rPr>
                <w:rFonts w:cs="Times New Roman"/>
                <w:sz w:val="20"/>
                <w:szCs w:val="20"/>
              </w:rPr>
              <w:t>, ПК 1.4,</w:t>
            </w:r>
          </w:p>
          <w:p w:rsidR="00C614CD" w:rsidRPr="00325F76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 1.5, ПК 1.6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325F76">
              <w:rPr>
                <w:rFonts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19593C">
              <w:rPr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701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19593C">
              <w:rPr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126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593C">
              <w:rPr>
                <w:b/>
                <w:sz w:val="20"/>
                <w:szCs w:val="20"/>
              </w:rPr>
              <w:t>Шкала оценивания</w:t>
            </w:r>
          </w:p>
        </w:tc>
      </w:tr>
      <w:tr w:rsidR="00C614CD" w:rsidRPr="0019593C" w:rsidTr="006F64EB">
        <w:trPr>
          <w:trHeight w:val="1420"/>
        </w:trPr>
        <w:tc>
          <w:tcPr>
            <w:tcW w:w="2382" w:type="dxa"/>
            <w:gridSpan w:val="2"/>
            <w:vMerge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06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701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bCs/>
                <w:sz w:val="20"/>
                <w:szCs w:val="20"/>
              </w:rPr>
              <w:t xml:space="preserve">Отчет, отзыв руководителя, </w:t>
            </w:r>
          </w:p>
        </w:tc>
        <w:tc>
          <w:tcPr>
            <w:tcW w:w="2126" w:type="dxa"/>
          </w:tcPr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Зачтено (отлично)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Зачтено (хорошо)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Зачтено (удовлетворительно)</w:t>
            </w:r>
          </w:p>
          <w:p w:rsidR="00C614CD" w:rsidRPr="0019593C" w:rsidRDefault="00C614CD" w:rsidP="006F64E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42"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Не зачтено (неудовлетворительно)</w:t>
            </w:r>
          </w:p>
        </w:tc>
      </w:tr>
    </w:tbl>
    <w:p w:rsidR="00C614CD" w:rsidRPr="0019593C" w:rsidRDefault="00C614CD" w:rsidP="00C614CD">
      <w:pPr>
        <w:tabs>
          <w:tab w:val="right" w:leader="underscore" w:pos="9639"/>
        </w:tabs>
        <w:spacing w:after="240" w:line="240" w:lineRule="auto"/>
        <w:ind w:firstLine="567"/>
        <w:rPr>
          <w:b/>
          <w:spacing w:val="-4"/>
          <w:szCs w:val="20"/>
        </w:rPr>
      </w:pPr>
    </w:p>
    <w:p w:rsidR="00C614CD" w:rsidRPr="0019593C" w:rsidRDefault="00C614CD" w:rsidP="00C614CD">
      <w:pPr>
        <w:tabs>
          <w:tab w:val="right" w:leader="underscore" w:pos="9639"/>
        </w:tabs>
        <w:spacing w:after="240" w:line="240" w:lineRule="auto"/>
        <w:ind w:firstLine="567"/>
        <w:rPr>
          <w:b/>
          <w:spacing w:val="-4"/>
          <w:szCs w:val="20"/>
        </w:rPr>
      </w:pPr>
      <w:r w:rsidRPr="0019593C">
        <w:rPr>
          <w:b/>
          <w:spacing w:val="-4"/>
          <w:szCs w:val="20"/>
        </w:rPr>
        <w:t>Критерии оценивания результатов обучения по практике: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ind w:firstLine="567"/>
      </w:pPr>
      <w:r w:rsidRPr="0019593C">
        <w:t>1. Зачтено (отлично) — выполнены требования к прохождению практики, полностью выполнено индивидуальное задание, содержание и оформление отчетных материалов полностью соответствуют предъявляемым требованиям.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ind w:firstLine="567"/>
      </w:pPr>
      <w:r w:rsidRPr="0019593C">
        <w:t>2. Зачтено (хорошо) — выполнены требования к прохождению практики, имеются несущественные замечания по выполнению индивидуального задания, содержание и оформление отчетных материалов полностью соответствуют предъявляемым требованиям.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ind w:firstLine="567"/>
      </w:pPr>
      <w:r w:rsidRPr="0019593C">
        <w:t>3. Зачтено (удовлетворительно) — выполнены требования к прохождению практики, имеются существенные замечания по выполнению индивидуального задания, содержание и оформление отчетных материалов не полностью соответствуют предъявляемым требованиям.</w:t>
      </w:r>
    </w:p>
    <w:p w:rsidR="00C614CD" w:rsidRPr="0019593C" w:rsidRDefault="00C614CD" w:rsidP="00C614CD">
      <w:pPr>
        <w:tabs>
          <w:tab w:val="right" w:leader="underscore" w:pos="9639"/>
        </w:tabs>
        <w:spacing w:after="240" w:line="240" w:lineRule="auto"/>
        <w:ind w:firstLine="567"/>
      </w:pPr>
      <w:r w:rsidRPr="0019593C">
        <w:t>4. Не зачтено (неудовлетворительно) – не выполнены требования к прохождению практики, имеются существенные замечания по выполнению индивидуального задания, содержание и оформление отчетных материалов не соответствуют предъявляемым требованиям.</w:t>
      </w:r>
    </w:p>
    <w:p w:rsidR="00C614CD" w:rsidRPr="00C614CD" w:rsidRDefault="00C614CD" w:rsidP="00C614CD">
      <w:pPr>
        <w:jc w:val="center"/>
        <w:rPr>
          <w:b/>
        </w:rPr>
      </w:pPr>
      <w:r w:rsidRPr="0019593C">
        <w:rPr>
          <w:sz w:val="20"/>
          <w:szCs w:val="20"/>
        </w:rPr>
        <w:br w:type="page"/>
      </w:r>
      <w:r w:rsidRPr="00C614CD">
        <w:rPr>
          <w:b/>
        </w:rPr>
        <w:lastRenderedPageBreak/>
        <w:t>ТИПОВЫЕ КОНТРОЛЬНЫЕ ЗАДАНИЯ ИЛИ ИНЫЕ МАТЕРИАЛЫ, НЕОБХОДИМЫЕ ДЛЯ ОЦЕНКИ ЗНАНИЙ, УМЕНИЙ, НАВЫКОВ И(ИЛИ) ОПЫТА ДЕЯТЕЛЬНОСТИ, ХАРАКТЕРИЗУЮЩИХ ЭТАПЫ ФОРМИРОВАНИЯ КОМПЕТЕНЦИЙ В ПРОЦЕССЕ ОСВОЕНИЯ ОПОП СПО</w:t>
      </w:r>
    </w:p>
    <w:p w:rsidR="00C614CD" w:rsidRDefault="00C614CD" w:rsidP="00C614CD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</w:p>
    <w:p w:rsidR="00C614CD" w:rsidRPr="0019593C" w:rsidRDefault="00C614CD" w:rsidP="00C614CD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  <w:r>
        <w:rPr>
          <w:bCs/>
        </w:rPr>
        <w:tab/>
      </w:r>
      <w:r w:rsidRPr="0019593C">
        <w:rPr>
          <w:bCs/>
        </w:rPr>
        <w:t>Контроль успеваемости по дисциплине осуществляется с помощью следующих оценочных средств:</w:t>
      </w:r>
    </w:p>
    <w:p w:rsidR="00C614CD" w:rsidRPr="0019593C" w:rsidRDefault="00C614CD" w:rsidP="00C614CD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C614CD" w:rsidRDefault="00C614CD" w:rsidP="00C614CD">
      <w:pPr>
        <w:autoSpaceDE w:val="0"/>
        <w:autoSpaceDN w:val="0"/>
        <w:adjustRightInd w:val="0"/>
        <w:spacing w:line="240" w:lineRule="auto"/>
        <w:jc w:val="left"/>
        <w:rPr>
          <w:b/>
          <w:i/>
        </w:rPr>
      </w:pPr>
      <w:r w:rsidRPr="0019593C">
        <w:rPr>
          <w:b/>
          <w:i/>
        </w:rPr>
        <w:t xml:space="preserve">Оценочные средства текущего контроля успеваемости </w:t>
      </w:r>
    </w:p>
    <w:p w:rsidR="00C614CD" w:rsidRPr="0019593C" w:rsidRDefault="00C614CD" w:rsidP="00C614CD">
      <w:pPr>
        <w:autoSpaceDE w:val="0"/>
        <w:autoSpaceDN w:val="0"/>
        <w:adjustRightInd w:val="0"/>
        <w:spacing w:line="240" w:lineRule="auto"/>
        <w:jc w:val="left"/>
        <w:rPr>
          <w:b/>
          <w:i/>
        </w:rPr>
      </w:pPr>
    </w:p>
    <w:p w:rsidR="00C614CD" w:rsidRPr="00DA2E40" w:rsidRDefault="00C614CD" w:rsidP="00C614CD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7842AB">
        <w:rPr>
          <w:rFonts w:eastAsia="Times New Roman" w:cs="Times New Roman"/>
          <w:b/>
          <w:szCs w:val="24"/>
        </w:rPr>
        <w:t xml:space="preserve">ГОСУДАРСТВЕННОЕ АВТОНОМНОЕ ОБРАЗОВАТЕЛЬНОЕ УЧРЕЖДЕНИЕ </w:t>
      </w:r>
      <w:r w:rsidRPr="00DA2E40">
        <w:rPr>
          <w:rFonts w:eastAsia="Times New Roman" w:cs="Times New Roman"/>
          <w:b/>
          <w:szCs w:val="24"/>
        </w:rPr>
        <w:t xml:space="preserve">ВЫСШЕГО ОБРАЗОВАНИЯ ЛЕНИНГРАДСКОЙ ОБЛАСТИ  </w:t>
      </w:r>
    </w:p>
    <w:p w:rsidR="00C614CD" w:rsidRPr="00DA2E40" w:rsidRDefault="00C614CD" w:rsidP="00C614CD">
      <w:pPr>
        <w:spacing w:line="240" w:lineRule="auto"/>
        <w:jc w:val="center"/>
        <w:rPr>
          <w:rFonts w:eastAsia="Times New Roman" w:cs="Times New Roman"/>
          <w:b/>
          <w:szCs w:val="24"/>
        </w:rPr>
      </w:pPr>
    </w:p>
    <w:p w:rsidR="00C614CD" w:rsidRPr="00DA2E40" w:rsidRDefault="00C614CD" w:rsidP="00C614CD">
      <w:pPr>
        <w:tabs>
          <w:tab w:val="left" w:pos="284"/>
        </w:tabs>
        <w:spacing w:line="240" w:lineRule="auto"/>
        <w:ind w:left="-284"/>
        <w:jc w:val="center"/>
        <w:rPr>
          <w:rFonts w:eastAsia="Times New Roman" w:cs="Times New Roman"/>
          <w:b/>
          <w:szCs w:val="24"/>
        </w:rPr>
      </w:pPr>
      <w:r w:rsidRPr="00DA2E40">
        <w:rPr>
          <w:rFonts w:eastAsia="Times New Roman" w:cs="Times New Roman"/>
          <w:b/>
          <w:szCs w:val="24"/>
        </w:rPr>
        <w:t>ЛЕНИНГРАДСКИЙ ГОСУДАРСТВЕННЫЙ УНИВЕРСИТЕТ имени А.С. ПУШКИНА</w:t>
      </w:r>
    </w:p>
    <w:p w:rsidR="00C614CD" w:rsidRPr="00DA2E40" w:rsidRDefault="00C614CD" w:rsidP="00C614CD">
      <w:pPr>
        <w:spacing w:line="240" w:lineRule="auto"/>
        <w:jc w:val="center"/>
        <w:rPr>
          <w:rFonts w:eastAsia="Times New Roman" w:cs="Times New Roman"/>
          <w:b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jc w:val="center"/>
        <w:rPr>
          <w:rFonts w:eastAsia="Times New Roman" w:cs="Calibri"/>
          <w:b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jc w:val="center"/>
        <w:rPr>
          <w:rFonts w:eastAsia="Times New Roman" w:cs="Calibri"/>
          <w:b/>
          <w:bCs/>
          <w:szCs w:val="24"/>
        </w:rPr>
      </w:pPr>
      <w:r w:rsidRPr="00DA2E40">
        <w:rPr>
          <w:rFonts w:eastAsia="Times New Roman" w:cs="Calibri"/>
          <w:b/>
          <w:bCs/>
          <w:szCs w:val="24"/>
        </w:rPr>
        <w:t>ЗАДАНИЕ НА ПРАКТИЧЕСКУЮ ПОДГОТОВКУ</w:t>
      </w: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DA2E40">
        <w:rPr>
          <w:rFonts w:eastAsia="Times New Roman" w:cs="Calibri"/>
          <w:bCs/>
          <w:szCs w:val="24"/>
        </w:rPr>
        <w:t>Компонент образовательной программы________________________________</w:t>
      </w: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DA2E40">
        <w:rPr>
          <w:rFonts w:eastAsia="Times New Roman" w:cs="Calibri"/>
          <w:bCs/>
          <w:szCs w:val="24"/>
        </w:rPr>
        <w:t>_________________________________________________________________</w:t>
      </w: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DA2E40">
        <w:rPr>
          <w:rFonts w:eastAsia="Times New Roman" w:cs="Times New Roman"/>
          <w:b/>
          <w:i/>
          <w:color w:val="FF0000"/>
          <w:szCs w:val="24"/>
        </w:rPr>
        <w:t xml:space="preserve"> </w:t>
      </w:r>
      <w:r w:rsidRPr="00DA2E40">
        <w:rPr>
          <w:rFonts w:eastAsia="Times New Roman" w:cs="Times New Roman"/>
          <w:b/>
          <w:i/>
          <w:szCs w:val="24"/>
        </w:rPr>
        <w:t>(учебный предмет, курс, дисциплина (модуль), практика, иные компоненты образовательной программы, предусмотренные учебным планом - указать нужное)</w:t>
      </w: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614CD" w:rsidRPr="00DA2E40" w:rsidRDefault="00C614CD" w:rsidP="00C614CD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line="240" w:lineRule="auto"/>
        <w:rPr>
          <w:rFonts w:eastAsia="Times New Roman" w:cs="Calibri"/>
          <w:szCs w:val="24"/>
        </w:rPr>
      </w:pPr>
      <w:r w:rsidRPr="00DA2E40">
        <w:rPr>
          <w:rFonts w:eastAsia="Times New Roman" w:cs="Times New Roman"/>
          <w:szCs w:val="24"/>
        </w:rPr>
        <w:t>Обучающийся</w:t>
      </w:r>
      <w:r w:rsidRPr="00DA2E40">
        <w:rPr>
          <w:rFonts w:eastAsia="Times New Roman" w:cs="Calibri"/>
          <w:szCs w:val="24"/>
        </w:rPr>
        <w:t xml:space="preserve"> _____________________________________________________</w:t>
      </w:r>
    </w:p>
    <w:p w:rsidR="00C614CD" w:rsidRPr="00DA2E40" w:rsidRDefault="00C614CD" w:rsidP="00C614CD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Calibri"/>
          <w:szCs w:val="24"/>
        </w:rPr>
      </w:pPr>
      <w:r w:rsidRPr="00DA2E40">
        <w:rPr>
          <w:rFonts w:eastAsia="Times New Roman" w:cs="Calibri"/>
          <w:szCs w:val="24"/>
        </w:rPr>
        <w:t>Факультет_________________________________________________________</w:t>
      </w:r>
    </w:p>
    <w:p w:rsidR="00C614CD" w:rsidRPr="00DA2E40" w:rsidRDefault="00C614CD" w:rsidP="00C614CD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Calibri" w:cs="Calibri"/>
          <w:szCs w:val="24"/>
          <w:lang w:eastAsia="en-US"/>
        </w:rPr>
      </w:pPr>
      <w:r w:rsidRPr="00DA2E40">
        <w:rPr>
          <w:rFonts w:eastAsia="Calibri" w:cs="Calibri"/>
          <w:szCs w:val="24"/>
          <w:lang w:eastAsia="en-US"/>
        </w:rPr>
        <w:t>Курс_______ Форма обучения ________________________________________</w:t>
      </w:r>
    </w:p>
    <w:p w:rsidR="00C614CD" w:rsidRPr="00DA2E40" w:rsidRDefault="00C614CD" w:rsidP="00C614CD">
      <w:pPr>
        <w:autoSpaceDE w:val="0"/>
        <w:autoSpaceDN w:val="0"/>
        <w:adjustRightInd w:val="0"/>
        <w:jc w:val="left"/>
        <w:rPr>
          <w:rFonts w:eastAsia="Times New Roman" w:cs="Calibri"/>
          <w:b/>
          <w:bCs/>
          <w:szCs w:val="24"/>
        </w:rPr>
      </w:pPr>
      <w:r w:rsidRPr="00DA2E40">
        <w:rPr>
          <w:rFonts w:eastAsia="Times New Roman" w:cs="Calibri"/>
          <w:szCs w:val="24"/>
        </w:rPr>
        <w:t>Специальность _____________________________________________________</w:t>
      </w: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DA2E40">
        <w:rPr>
          <w:rFonts w:eastAsia="Times New Roman" w:cs="Calibri"/>
          <w:b/>
          <w:bCs/>
          <w:szCs w:val="24"/>
        </w:rPr>
        <w:t>Содержание практической подготовки</w:t>
      </w:r>
      <w:r w:rsidRPr="00DA2E40">
        <w:rPr>
          <w:rFonts w:eastAsia="Times New Roman" w:cs="Calibri"/>
          <w:bCs/>
          <w:szCs w:val="24"/>
        </w:rPr>
        <w:t xml:space="preserve"> (цель, задачи):</w:t>
      </w: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  <w:r w:rsidRPr="00DA2E40">
        <w:rPr>
          <w:rFonts w:eastAsia="Times New Roman" w:cs="Calibri"/>
          <w:b/>
          <w:bCs/>
          <w:szCs w:val="24"/>
        </w:rPr>
        <w:t>Планируемые результаты:</w:t>
      </w: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  <w:r w:rsidRPr="00DA2E40">
        <w:rPr>
          <w:rFonts w:eastAsia="Times New Roman" w:cs="Calibri"/>
          <w:b/>
          <w:bCs/>
          <w:szCs w:val="24"/>
        </w:rPr>
        <w:t>Индивидуальное задание на практическую подготовку:</w:t>
      </w: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DA2E40">
        <w:rPr>
          <w:rFonts w:eastAsia="Times New Roman" w:cs="Calibri"/>
          <w:bCs/>
          <w:szCs w:val="24"/>
        </w:rPr>
        <w:t>Руководитель</w:t>
      </w: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DA2E40">
        <w:rPr>
          <w:rFonts w:eastAsia="Times New Roman" w:cs="Calibri"/>
          <w:bCs/>
          <w:szCs w:val="24"/>
        </w:rPr>
        <w:t>практической подготовки</w:t>
      </w: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DA2E40">
        <w:rPr>
          <w:rFonts w:eastAsia="Times New Roman" w:cs="Calibri"/>
          <w:bCs/>
          <w:szCs w:val="24"/>
        </w:rPr>
        <w:t xml:space="preserve">от университета </w:t>
      </w:r>
      <w:r w:rsidRPr="00DA2E40">
        <w:rPr>
          <w:rFonts w:eastAsia="Times New Roman" w:cs="Calibri"/>
          <w:bCs/>
          <w:szCs w:val="24"/>
        </w:rPr>
        <w:tab/>
      </w:r>
      <w:r w:rsidRPr="00DA2E40">
        <w:rPr>
          <w:rFonts w:eastAsia="Times New Roman" w:cs="Calibri"/>
          <w:bCs/>
          <w:szCs w:val="24"/>
        </w:rPr>
        <w:tab/>
      </w:r>
      <w:r w:rsidRPr="00DA2E40">
        <w:rPr>
          <w:rFonts w:eastAsia="Times New Roman" w:cs="Calibri"/>
          <w:bCs/>
          <w:szCs w:val="24"/>
        </w:rPr>
        <w:tab/>
      </w:r>
      <w:r w:rsidRPr="00DA2E40">
        <w:rPr>
          <w:rFonts w:eastAsia="Times New Roman" w:cs="Calibri"/>
          <w:bCs/>
          <w:szCs w:val="24"/>
        </w:rPr>
        <w:tab/>
      </w:r>
      <w:r w:rsidRPr="00DA2E40">
        <w:rPr>
          <w:rFonts w:eastAsia="Times New Roman" w:cs="Calibri"/>
          <w:bCs/>
          <w:szCs w:val="24"/>
        </w:rPr>
        <w:tab/>
        <w:t>___________</w:t>
      </w:r>
      <w:r w:rsidRPr="00DA2E40">
        <w:rPr>
          <w:rFonts w:eastAsia="Times New Roman" w:cs="Calibri"/>
          <w:bCs/>
          <w:szCs w:val="24"/>
        </w:rPr>
        <w:tab/>
      </w:r>
      <w:r w:rsidRPr="00DA2E40">
        <w:rPr>
          <w:rFonts w:eastAsia="Times New Roman" w:cs="Calibri"/>
          <w:bCs/>
          <w:szCs w:val="24"/>
        </w:rPr>
        <w:tab/>
        <w:t>ФИО</w:t>
      </w: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DA2E40">
        <w:rPr>
          <w:rFonts w:eastAsia="Times New Roman" w:cs="Calibri"/>
          <w:bCs/>
          <w:szCs w:val="24"/>
        </w:rPr>
        <w:t>М.П.</w:t>
      </w:r>
    </w:p>
    <w:p w:rsidR="00C614CD" w:rsidRPr="00DA2E40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C614CD" w:rsidRPr="0019593C" w:rsidRDefault="00C614CD" w:rsidP="00C614CD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C614CD" w:rsidRPr="007842AB" w:rsidRDefault="00C614CD" w:rsidP="00C614CD">
      <w:pPr>
        <w:rPr>
          <w:rFonts w:eastAsia="Calibri"/>
          <w:b/>
          <w:lang w:eastAsia="en-US"/>
        </w:rPr>
      </w:pPr>
      <w:r w:rsidRPr="007842AB">
        <w:rPr>
          <w:rFonts w:eastAsia="Calibri"/>
          <w:b/>
          <w:lang w:eastAsia="en-US"/>
        </w:rPr>
        <w:lastRenderedPageBreak/>
        <w:t>Шкала оценивания и критерии оценки: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93"/>
        <w:gridCol w:w="6177"/>
      </w:tblGrid>
      <w:tr w:rsidR="00C614CD" w:rsidRPr="0019593C" w:rsidTr="006F64EB">
        <w:trPr>
          <w:jc w:val="center"/>
        </w:trPr>
        <w:tc>
          <w:tcPr>
            <w:tcW w:w="617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93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b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6177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</w:tr>
      <w:tr w:rsidR="00C614CD" w:rsidRPr="0019593C" w:rsidTr="006F64EB">
        <w:trPr>
          <w:jc w:val="center"/>
        </w:trPr>
        <w:tc>
          <w:tcPr>
            <w:tcW w:w="617" w:type="dxa"/>
            <w:shd w:val="clear" w:color="auto" w:fill="auto"/>
          </w:tcPr>
          <w:p w:rsidR="00C614CD" w:rsidRPr="0019593C" w:rsidRDefault="00C614CD" w:rsidP="00C614CD">
            <w:pPr>
              <w:numPr>
                <w:ilvl w:val="0"/>
                <w:numId w:val="29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6177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Индивидуальное задание выполнено в полном объеме, обучающийся проявил высокий уровень самостоятельности и творческий подход к его выполнению</w:t>
            </w:r>
          </w:p>
        </w:tc>
      </w:tr>
      <w:tr w:rsidR="00C614CD" w:rsidRPr="0019593C" w:rsidTr="006F64EB">
        <w:trPr>
          <w:jc w:val="center"/>
        </w:trPr>
        <w:tc>
          <w:tcPr>
            <w:tcW w:w="617" w:type="dxa"/>
            <w:shd w:val="clear" w:color="auto" w:fill="auto"/>
          </w:tcPr>
          <w:p w:rsidR="00C614CD" w:rsidRPr="0019593C" w:rsidRDefault="00C614CD" w:rsidP="00C614CD">
            <w:pPr>
              <w:numPr>
                <w:ilvl w:val="0"/>
                <w:numId w:val="29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6177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Индивидуальное задание выполнено в полном объеме, имеются отдельные недостатки в оформлении представленного материала</w:t>
            </w:r>
          </w:p>
        </w:tc>
      </w:tr>
      <w:tr w:rsidR="00C614CD" w:rsidRPr="0019593C" w:rsidTr="006F64EB">
        <w:trPr>
          <w:jc w:val="center"/>
        </w:trPr>
        <w:tc>
          <w:tcPr>
            <w:tcW w:w="617" w:type="dxa"/>
            <w:shd w:val="clear" w:color="auto" w:fill="auto"/>
          </w:tcPr>
          <w:p w:rsidR="00C614CD" w:rsidRPr="0019593C" w:rsidRDefault="00C614CD" w:rsidP="00C614CD">
            <w:pPr>
              <w:numPr>
                <w:ilvl w:val="0"/>
                <w:numId w:val="29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6177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Задание в целом выполнено,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C614CD" w:rsidRPr="0019593C" w:rsidTr="006F64EB">
        <w:trPr>
          <w:jc w:val="center"/>
        </w:trPr>
        <w:tc>
          <w:tcPr>
            <w:tcW w:w="617" w:type="dxa"/>
            <w:shd w:val="clear" w:color="auto" w:fill="auto"/>
          </w:tcPr>
          <w:p w:rsidR="00C614CD" w:rsidRPr="0019593C" w:rsidRDefault="00C614CD" w:rsidP="00C614CD">
            <w:pPr>
              <w:numPr>
                <w:ilvl w:val="0"/>
                <w:numId w:val="29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6177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Задание выполнено лишь частично, имеются многочисленные замечания по оформлению собранного материала</w:t>
            </w:r>
          </w:p>
        </w:tc>
      </w:tr>
    </w:tbl>
    <w:p w:rsidR="00C614CD" w:rsidRPr="0019593C" w:rsidRDefault="00C614CD" w:rsidP="00C614CD">
      <w:pPr>
        <w:ind w:left="360"/>
        <w:jc w:val="center"/>
      </w:pP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rPr>
          <w:rFonts w:eastAsia="Calibri"/>
          <w:bCs/>
          <w:lang w:eastAsia="en-US"/>
        </w:rPr>
      </w:pPr>
      <w:r w:rsidRPr="0019593C">
        <w:rPr>
          <w:rFonts w:eastAsia="Calibri"/>
          <w:bCs/>
          <w:lang w:eastAsia="en-US"/>
        </w:rPr>
        <w:t>Индивидуальное задание представляется в печатном виде для утверждения Советом факультета и включается в отчет по практике.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</w:pPr>
      <w:r w:rsidRPr="0019593C">
        <w:t>Защита этапов выполнения задания проводится после предоставления отчета по практике в форме устного собеседования по теме индивидуального задания с представлением результатов.</w:t>
      </w:r>
    </w:p>
    <w:p w:rsidR="00C614CD" w:rsidRDefault="00C614CD" w:rsidP="00C614CD">
      <w:pPr>
        <w:tabs>
          <w:tab w:val="right" w:leader="underscore" w:pos="9639"/>
        </w:tabs>
        <w:spacing w:before="240" w:after="240" w:line="240" w:lineRule="auto"/>
        <w:rPr>
          <w:rFonts w:eastAsia="Calibri"/>
          <w:b/>
          <w:bCs/>
          <w:lang w:eastAsia="en-US"/>
        </w:rPr>
      </w:pPr>
      <w:r w:rsidRPr="0019593C">
        <w:rPr>
          <w:rFonts w:eastAsia="Calibri"/>
          <w:b/>
          <w:bCs/>
          <w:lang w:eastAsia="en-US"/>
        </w:rPr>
        <w:t>Примерная тематика заданий:</w:t>
      </w:r>
    </w:p>
    <w:p w:rsidR="00C614CD" w:rsidRDefault="00C614CD" w:rsidP="00C614CD">
      <w:pPr>
        <w:tabs>
          <w:tab w:val="right" w:leader="underscore" w:pos="9639"/>
        </w:tabs>
        <w:spacing w:before="240" w:line="240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Индивидуальное задание:</w:t>
      </w:r>
    </w:p>
    <w:p w:rsidR="00C614CD" w:rsidRPr="00DA2E40" w:rsidRDefault="00C614CD" w:rsidP="00C614CD">
      <w:pPr>
        <w:tabs>
          <w:tab w:val="right" w:leader="underscore" w:pos="9639"/>
        </w:tabs>
        <w:spacing w:line="240" w:lineRule="auto"/>
        <w:rPr>
          <w:rFonts w:eastAsia="Calibri"/>
          <w:bCs/>
          <w:lang w:eastAsia="en-US"/>
        </w:rPr>
      </w:pPr>
      <w:r w:rsidRPr="00DA2E40">
        <w:rPr>
          <w:rFonts w:eastAsia="Calibri"/>
          <w:bCs/>
          <w:lang w:eastAsia="en-US"/>
        </w:rPr>
        <w:t>-</w:t>
      </w:r>
      <w:r>
        <w:rPr>
          <w:rFonts w:eastAsia="Calibri"/>
          <w:bCs/>
          <w:lang w:eastAsia="en-US"/>
        </w:rPr>
        <w:t xml:space="preserve"> д</w:t>
      </w:r>
      <w:r w:rsidRPr="00DA2E40">
        <w:rPr>
          <w:rFonts w:eastAsia="Calibri"/>
          <w:bCs/>
          <w:lang w:eastAsia="en-US"/>
        </w:rPr>
        <w:t>ать об</w:t>
      </w:r>
      <w:r>
        <w:rPr>
          <w:rFonts w:eastAsia="Calibri"/>
          <w:bCs/>
          <w:lang w:eastAsia="en-US"/>
        </w:rPr>
        <w:t>щую характеристику банка;</w:t>
      </w:r>
    </w:p>
    <w:p w:rsidR="00C614CD" w:rsidRDefault="00C614CD" w:rsidP="00C614CD">
      <w:pPr>
        <w:tabs>
          <w:tab w:val="right" w:leader="underscore" w:pos="9639"/>
        </w:tabs>
        <w:spacing w:line="240" w:lineRule="auto"/>
        <w:rPr>
          <w:rFonts w:eastAsia="Calibri"/>
          <w:bCs/>
          <w:lang w:eastAsia="en-US"/>
        </w:rPr>
      </w:pPr>
      <w:r w:rsidRPr="00DA2E40">
        <w:rPr>
          <w:rFonts w:eastAsia="Calibri"/>
          <w:bCs/>
          <w:lang w:eastAsia="en-US"/>
        </w:rPr>
        <w:t>-</w:t>
      </w:r>
      <w:r>
        <w:rPr>
          <w:rFonts w:eastAsia="Calibri"/>
          <w:bCs/>
          <w:lang w:eastAsia="en-US"/>
        </w:rPr>
        <w:t xml:space="preserve"> описать порядок открытия и закрытия лицевых счетов клиентов в рублях (в приложении представить образец оформления договора банковского счета);</w:t>
      </w:r>
    </w:p>
    <w:p w:rsidR="00C614CD" w:rsidRDefault="00C614CD" w:rsidP="00C614CD">
      <w:pPr>
        <w:tabs>
          <w:tab w:val="right" w:leader="underscore" w:pos="9639"/>
        </w:tabs>
        <w:spacing w:line="240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 описать порядок оформления операций по возврату сумм, неправильно зачисленных на счета клиентов.</w:t>
      </w:r>
    </w:p>
    <w:p w:rsidR="00C614CD" w:rsidRPr="00DA2E40" w:rsidRDefault="00C614CD" w:rsidP="00C614CD">
      <w:pPr>
        <w:tabs>
          <w:tab w:val="right" w:leader="underscore" w:pos="9639"/>
        </w:tabs>
        <w:spacing w:line="240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.</w:t>
      </w:r>
    </w:p>
    <w:p w:rsidR="00C614CD" w:rsidRDefault="00C614CD" w:rsidP="00C614CD">
      <w:pPr>
        <w:tabs>
          <w:tab w:val="right" w:leader="underscore" w:pos="9639"/>
        </w:tabs>
        <w:spacing w:before="240" w:after="240" w:line="240" w:lineRule="auto"/>
        <w:rPr>
          <w:rFonts w:eastAsia="Calibri"/>
          <w:b/>
          <w:bCs/>
          <w:lang w:eastAsia="en-US"/>
        </w:rPr>
      </w:pPr>
    </w:p>
    <w:p w:rsidR="00C614CD" w:rsidRPr="00EA1AB4" w:rsidRDefault="00C614CD" w:rsidP="00C614CD">
      <w:pPr>
        <w:widowControl w:val="0"/>
        <w:tabs>
          <w:tab w:val="left" w:pos="0"/>
          <w:tab w:val="left" w:pos="460"/>
        </w:tabs>
        <w:autoSpaceDE w:val="0"/>
        <w:autoSpaceDN w:val="0"/>
        <w:ind w:firstLine="709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br w:type="page"/>
      </w:r>
    </w:p>
    <w:p w:rsidR="00C614CD" w:rsidRPr="00EA1AB4" w:rsidRDefault="00C614CD" w:rsidP="00C614CD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EA1AB4">
        <w:rPr>
          <w:rFonts w:eastAsia="Times New Roman" w:cs="Times New Roman"/>
          <w:b/>
          <w:szCs w:val="24"/>
        </w:rPr>
        <w:lastRenderedPageBreak/>
        <w:t xml:space="preserve">ГОСУДАРСТВЕННОЕ АВТОНОМНОЕ ОБРАЗОВАТЕЛЬНОЕ УЧРЕЖДЕНИЕ ВЫСШЕГО ОБРАЗОВАНИЯ ЛЕНИНГРАДСКОЙ ОБЛАСТИ  </w:t>
      </w:r>
    </w:p>
    <w:p w:rsidR="00C614CD" w:rsidRPr="00EA1AB4" w:rsidRDefault="00C614CD" w:rsidP="00C614CD">
      <w:pPr>
        <w:spacing w:line="240" w:lineRule="auto"/>
        <w:jc w:val="center"/>
        <w:rPr>
          <w:rFonts w:eastAsia="Times New Roman" w:cs="Times New Roman"/>
          <w:b/>
          <w:szCs w:val="24"/>
        </w:rPr>
      </w:pPr>
    </w:p>
    <w:p w:rsidR="00C614CD" w:rsidRPr="00EA1AB4" w:rsidRDefault="00C614CD" w:rsidP="00C614CD">
      <w:pPr>
        <w:tabs>
          <w:tab w:val="left" w:pos="284"/>
        </w:tabs>
        <w:spacing w:line="240" w:lineRule="auto"/>
        <w:ind w:left="-284"/>
        <w:jc w:val="center"/>
        <w:rPr>
          <w:rFonts w:eastAsia="Times New Roman" w:cs="Times New Roman"/>
          <w:b/>
          <w:szCs w:val="24"/>
        </w:rPr>
      </w:pPr>
      <w:r w:rsidRPr="00EA1AB4">
        <w:rPr>
          <w:rFonts w:eastAsia="Times New Roman" w:cs="Times New Roman"/>
          <w:b/>
          <w:szCs w:val="24"/>
        </w:rPr>
        <w:t>ЛЕНИНГРАДСКИЙ ГОСУДАРСТВЕННЫЙ УНИВЕРСИТЕТ имени А.С. ПУШКИНА</w:t>
      </w:r>
    </w:p>
    <w:p w:rsidR="00C614CD" w:rsidRPr="00EA1AB4" w:rsidRDefault="00C614CD" w:rsidP="00C614CD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 w:val="28"/>
          <w:szCs w:val="28"/>
        </w:rPr>
      </w:pPr>
    </w:p>
    <w:p w:rsidR="00C614CD" w:rsidRPr="00EA1AB4" w:rsidRDefault="00C614CD" w:rsidP="00C614CD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 w:val="28"/>
          <w:szCs w:val="28"/>
        </w:rPr>
      </w:pPr>
      <w:r w:rsidRPr="00EA1AB4">
        <w:rPr>
          <w:rFonts w:eastAsia="Times New Roman" w:cs="Times New Roman"/>
          <w:b/>
          <w:sz w:val="28"/>
          <w:szCs w:val="28"/>
        </w:rPr>
        <w:t>ПЛАН-ГРАФИК</w:t>
      </w:r>
    </w:p>
    <w:p w:rsidR="00C614CD" w:rsidRPr="00EA1AB4" w:rsidRDefault="00C614CD" w:rsidP="00C614CD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 w:val="28"/>
          <w:szCs w:val="28"/>
        </w:rPr>
      </w:pPr>
    </w:p>
    <w:p w:rsidR="00C614CD" w:rsidRPr="00EA1AB4" w:rsidRDefault="00C614CD" w:rsidP="00C614CD">
      <w:pPr>
        <w:spacing w:line="240" w:lineRule="auto"/>
        <w:rPr>
          <w:rFonts w:eastAsia="Times New Roman" w:cs="Times New Roman"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 xml:space="preserve">Проведения практической подготовки </w:t>
      </w:r>
      <w:r w:rsidRPr="00EA1AB4">
        <w:rPr>
          <w:rFonts w:eastAsia="Times New Roman" w:cs="Times New Roman"/>
          <w:b/>
          <w:i/>
          <w:sz w:val="28"/>
          <w:szCs w:val="28"/>
        </w:rPr>
        <w:t>(учебных предметов, курсов, дисциплин (модулей), практики, иных компонентов образовательных программ, предусмотренных учебным планом</w:t>
      </w:r>
      <w:r w:rsidRPr="00EA1AB4">
        <w:rPr>
          <w:rFonts w:eastAsia="Times New Roman" w:cs="Times New Roman"/>
          <w:sz w:val="28"/>
          <w:szCs w:val="28"/>
        </w:rPr>
        <w:t>)</w:t>
      </w:r>
      <w:r w:rsidRPr="00EA1AB4">
        <w:rPr>
          <w:rFonts w:eastAsia="Calibri" w:cs="Times New Roman"/>
          <w:b/>
          <w:i/>
          <w:color w:val="FF0000"/>
          <w:sz w:val="22"/>
          <w:lang w:eastAsia="en-US"/>
        </w:rPr>
        <w:t xml:space="preserve"> </w:t>
      </w:r>
    </w:p>
    <w:p w:rsidR="00C614CD" w:rsidRPr="00EA1AB4" w:rsidRDefault="00C614CD" w:rsidP="00C614C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 xml:space="preserve">Тема ВКР </w:t>
      </w:r>
      <w:r w:rsidRPr="00EA1AB4">
        <w:rPr>
          <w:rFonts w:eastAsia="Times New Roman" w:cs="Times New Roman"/>
          <w:szCs w:val="24"/>
        </w:rPr>
        <w:t>(при прохождении производственной практики (преддипломная практика)) _____________________________________________________________________________</w:t>
      </w:r>
    </w:p>
    <w:p w:rsidR="00C614CD" w:rsidRPr="00EA1AB4" w:rsidRDefault="00C614CD" w:rsidP="00C614CD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Times New Roman"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>Обучающийся _____________________________________________________</w:t>
      </w:r>
    </w:p>
    <w:p w:rsidR="00C614CD" w:rsidRPr="00EA1AB4" w:rsidRDefault="00C614CD" w:rsidP="00C614CD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Times New Roman"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>Факультет_________________________________________________________</w:t>
      </w:r>
    </w:p>
    <w:p w:rsidR="00C614CD" w:rsidRPr="00EA1AB4" w:rsidRDefault="00C614CD" w:rsidP="00C614CD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EA1AB4">
        <w:rPr>
          <w:rFonts w:eastAsia="Times New Roman" w:cs="Times New Roman"/>
          <w:sz w:val="28"/>
          <w:szCs w:val="28"/>
        </w:rPr>
        <w:t>Курс_______ Форма обучения</w:t>
      </w:r>
      <w:r w:rsidRPr="00EA1AB4">
        <w:rPr>
          <w:rFonts w:eastAsia="Times New Roman" w:cs="Times New Roman"/>
          <w:szCs w:val="24"/>
        </w:rPr>
        <w:t xml:space="preserve"> _______________________________________________</w:t>
      </w:r>
    </w:p>
    <w:p w:rsidR="00C614CD" w:rsidRPr="00EA1AB4" w:rsidRDefault="00C614CD" w:rsidP="00C614CD">
      <w:pPr>
        <w:autoSpaceDE w:val="0"/>
        <w:autoSpaceDN w:val="0"/>
        <w:adjustRightInd w:val="0"/>
        <w:jc w:val="left"/>
        <w:rPr>
          <w:rFonts w:eastAsia="Times New Roman" w:cs="Calibri"/>
          <w:b/>
          <w:bCs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>Специальность _____________________________________________________</w:t>
      </w:r>
    </w:p>
    <w:p w:rsidR="00C614CD" w:rsidRPr="00EA1AB4" w:rsidRDefault="00C614CD" w:rsidP="00C614CD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 w:val="28"/>
          <w:szCs w:val="28"/>
        </w:rPr>
      </w:pPr>
    </w:p>
    <w:tbl>
      <w:tblPr>
        <w:tblW w:w="9432" w:type="dxa"/>
        <w:tblInd w:w="1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C614CD" w:rsidRPr="00EA1AB4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A1AB4">
              <w:rPr>
                <w:rFonts w:eastAsia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A1AB4">
              <w:rPr>
                <w:rFonts w:eastAsia="Times New Roman" w:cs="Times New Roman"/>
                <w:sz w:val="28"/>
                <w:szCs w:val="28"/>
              </w:rPr>
              <w:t>Название темы.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A1AB4">
              <w:rPr>
                <w:rFonts w:eastAsia="Times New Roman" w:cs="Times New Roman"/>
                <w:sz w:val="28"/>
                <w:szCs w:val="28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A1AB4">
              <w:rPr>
                <w:rFonts w:eastAsia="Times New Roman" w:cs="Times New Roman"/>
                <w:sz w:val="28"/>
                <w:szCs w:val="28"/>
              </w:rPr>
              <w:t>Рабочее место обучающегося</w:t>
            </w:r>
          </w:p>
        </w:tc>
      </w:tr>
      <w:tr w:rsidR="00C614CD" w:rsidRPr="00EA1AB4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A1AB4">
              <w:rPr>
                <w:rFonts w:eastAsia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614CD" w:rsidRPr="00EA1AB4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A1AB4">
              <w:rPr>
                <w:rFonts w:eastAsia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614CD" w:rsidRPr="00EA1AB4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A1AB4">
              <w:rPr>
                <w:rFonts w:eastAsia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614CD" w:rsidRPr="00EA1AB4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A1AB4">
              <w:rPr>
                <w:rFonts w:eastAsia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614CD" w:rsidRPr="00EA1AB4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A1AB4">
              <w:rPr>
                <w:rFonts w:eastAsia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614CD" w:rsidRPr="00EA1AB4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A1AB4">
              <w:rPr>
                <w:rFonts w:eastAsia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614CD" w:rsidRPr="00EA1AB4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A1AB4">
              <w:rPr>
                <w:rFonts w:eastAsia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614CD" w:rsidRPr="00EA1AB4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A1AB4">
              <w:rPr>
                <w:rFonts w:eastAsia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614CD" w:rsidRPr="00EA1AB4" w:rsidTr="006F64EB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A1AB4">
              <w:rPr>
                <w:rFonts w:eastAsia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4CD" w:rsidRPr="00EA1AB4" w:rsidRDefault="00C614CD" w:rsidP="006F64EB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C614CD" w:rsidRPr="00EA1AB4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 w:val="28"/>
          <w:szCs w:val="28"/>
        </w:rPr>
      </w:pPr>
    </w:p>
    <w:p w:rsidR="00C614CD" w:rsidRPr="00EA1AB4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 w:val="28"/>
          <w:szCs w:val="28"/>
        </w:rPr>
      </w:pPr>
      <w:r w:rsidRPr="00EA1AB4">
        <w:rPr>
          <w:rFonts w:eastAsia="Times New Roman" w:cs="Calibri"/>
          <w:bCs/>
          <w:sz w:val="28"/>
          <w:szCs w:val="28"/>
        </w:rPr>
        <w:t>Руководитель</w:t>
      </w:r>
    </w:p>
    <w:p w:rsidR="00C614CD" w:rsidRPr="00EA1AB4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 w:val="28"/>
          <w:szCs w:val="28"/>
        </w:rPr>
      </w:pPr>
      <w:r w:rsidRPr="00EA1AB4">
        <w:rPr>
          <w:rFonts w:eastAsia="Times New Roman" w:cs="Calibri"/>
          <w:bCs/>
          <w:sz w:val="28"/>
          <w:szCs w:val="28"/>
        </w:rPr>
        <w:t>практической подготовки</w:t>
      </w:r>
    </w:p>
    <w:p w:rsidR="00C614CD" w:rsidRPr="00EA1AB4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 w:val="28"/>
          <w:szCs w:val="28"/>
        </w:rPr>
      </w:pPr>
      <w:r w:rsidRPr="00EA1AB4">
        <w:rPr>
          <w:rFonts w:eastAsia="Calibri" w:cs="Calibri"/>
          <w:bCs/>
          <w:sz w:val="28"/>
          <w:szCs w:val="28"/>
          <w:lang w:eastAsia="en-US"/>
        </w:rPr>
        <w:t>от университета</w:t>
      </w:r>
      <w:r w:rsidRPr="00EA1AB4">
        <w:rPr>
          <w:rFonts w:eastAsia="Times New Roman" w:cs="Calibri"/>
          <w:bCs/>
          <w:sz w:val="28"/>
          <w:szCs w:val="28"/>
        </w:rPr>
        <w:tab/>
      </w:r>
      <w:r w:rsidRPr="00EA1AB4">
        <w:rPr>
          <w:rFonts w:eastAsia="Times New Roman" w:cs="Calibri"/>
          <w:bCs/>
          <w:sz w:val="28"/>
          <w:szCs w:val="28"/>
        </w:rPr>
        <w:tab/>
      </w:r>
      <w:r w:rsidRPr="00EA1AB4">
        <w:rPr>
          <w:rFonts w:eastAsia="Times New Roman" w:cs="Calibri"/>
          <w:bCs/>
          <w:sz w:val="28"/>
          <w:szCs w:val="28"/>
        </w:rPr>
        <w:tab/>
      </w:r>
      <w:r w:rsidRPr="00EA1AB4">
        <w:rPr>
          <w:rFonts w:eastAsia="Times New Roman" w:cs="Calibri"/>
          <w:bCs/>
          <w:sz w:val="28"/>
          <w:szCs w:val="28"/>
        </w:rPr>
        <w:tab/>
      </w:r>
      <w:r w:rsidRPr="00EA1AB4">
        <w:rPr>
          <w:rFonts w:eastAsia="Times New Roman" w:cs="Calibri"/>
          <w:bCs/>
          <w:sz w:val="28"/>
          <w:szCs w:val="28"/>
        </w:rPr>
        <w:tab/>
        <w:t>____________</w:t>
      </w:r>
      <w:r w:rsidRPr="00EA1AB4">
        <w:rPr>
          <w:rFonts w:eastAsia="Times New Roman" w:cs="Calibri"/>
          <w:bCs/>
          <w:sz w:val="28"/>
          <w:szCs w:val="28"/>
        </w:rPr>
        <w:tab/>
      </w:r>
      <w:r w:rsidRPr="00EA1AB4">
        <w:rPr>
          <w:rFonts w:eastAsia="Times New Roman" w:cs="Calibri"/>
          <w:bCs/>
          <w:sz w:val="28"/>
          <w:szCs w:val="28"/>
        </w:rPr>
        <w:tab/>
        <w:t>ФИО</w:t>
      </w:r>
    </w:p>
    <w:p w:rsidR="00C614CD" w:rsidRPr="00EA1AB4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 w:val="28"/>
          <w:szCs w:val="28"/>
        </w:rPr>
      </w:pPr>
      <w:r w:rsidRPr="00EA1AB4">
        <w:rPr>
          <w:rFonts w:eastAsia="Times New Roman" w:cs="Calibri"/>
          <w:b/>
          <w:bCs/>
          <w:sz w:val="28"/>
          <w:szCs w:val="28"/>
        </w:rPr>
        <w:t>М.П.</w:t>
      </w:r>
    </w:p>
    <w:p w:rsidR="00C614CD" w:rsidRPr="00EA1AB4" w:rsidRDefault="00C614CD" w:rsidP="00C614CD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 w:val="28"/>
          <w:szCs w:val="28"/>
        </w:rPr>
      </w:pPr>
    </w:p>
    <w:p w:rsidR="00C614CD" w:rsidRPr="00EA1AB4" w:rsidRDefault="00C614CD" w:rsidP="00C614CD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C614CD" w:rsidRPr="00EA1AB4" w:rsidRDefault="00C614CD" w:rsidP="00C614CD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C614CD" w:rsidRPr="00EA1AB4" w:rsidRDefault="00C614CD" w:rsidP="00C614C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>Обучающийся</w:t>
      </w:r>
      <w:r w:rsidRPr="00EA1AB4">
        <w:rPr>
          <w:rFonts w:eastAsia="Times New Roman" w:cs="Times New Roman"/>
          <w:sz w:val="28"/>
          <w:szCs w:val="28"/>
        </w:rPr>
        <w:tab/>
      </w:r>
      <w:r w:rsidRPr="00EA1AB4">
        <w:rPr>
          <w:rFonts w:eastAsia="Times New Roman" w:cs="Times New Roman"/>
          <w:sz w:val="28"/>
          <w:szCs w:val="28"/>
        </w:rPr>
        <w:tab/>
      </w:r>
      <w:r w:rsidRPr="00EA1AB4">
        <w:rPr>
          <w:rFonts w:eastAsia="Times New Roman" w:cs="Times New Roman"/>
          <w:sz w:val="28"/>
          <w:szCs w:val="28"/>
        </w:rPr>
        <w:tab/>
      </w:r>
      <w:r w:rsidRPr="00EA1AB4">
        <w:rPr>
          <w:rFonts w:eastAsia="Times New Roman" w:cs="Times New Roman"/>
          <w:sz w:val="28"/>
          <w:szCs w:val="28"/>
        </w:rPr>
        <w:tab/>
      </w:r>
      <w:r w:rsidRPr="00EA1AB4">
        <w:rPr>
          <w:rFonts w:eastAsia="Times New Roman" w:cs="Times New Roman"/>
          <w:sz w:val="28"/>
          <w:szCs w:val="28"/>
        </w:rPr>
        <w:tab/>
        <w:t>____________</w:t>
      </w:r>
      <w:r w:rsidRPr="00EA1AB4">
        <w:rPr>
          <w:rFonts w:eastAsia="Times New Roman" w:cs="Times New Roman"/>
          <w:sz w:val="28"/>
          <w:szCs w:val="28"/>
        </w:rPr>
        <w:tab/>
      </w:r>
      <w:r w:rsidRPr="00EA1AB4">
        <w:rPr>
          <w:rFonts w:eastAsia="Times New Roman" w:cs="Times New Roman"/>
          <w:sz w:val="28"/>
          <w:szCs w:val="28"/>
        </w:rPr>
        <w:tab/>
        <w:t>ФИО</w:t>
      </w:r>
    </w:p>
    <w:p w:rsidR="00C614CD" w:rsidRPr="00EA1AB4" w:rsidRDefault="00C614CD" w:rsidP="00C614CD">
      <w:pPr>
        <w:spacing w:after="200"/>
        <w:jc w:val="left"/>
        <w:rPr>
          <w:rFonts w:eastAsia="Times New Roman" w:cs="Times New Roman"/>
          <w:sz w:val="32"/>
          <w:szCs w:val="32"/>
        </w:rPr>
      </w:pPr>
      <w:r w:rsidRPr="00EA1AB4">
        <w:rPr>
          <w:rFonts w:eastAsia="Times New Roman" w:cs="Times New Roman"/>
          <w:sz w:val="32"/>
          <w:szCs w:val="32"/>
        </w:rPr>
        <w:br w:type="page"/>
      </w:r>
    </w:p>
    <w:p w:rsidR="00C614CD" w:rsidRPr="00EA1AB4" w:rsidRDefault="00C614CD" w:rsidP="00C614CD">
      <w:pPr>
        <w:spacing w:after="200" w:line="240" w:lineRule="auto"/>
        <w:jc w:val="right"/>
        <w:rPr>
          <w:rFonts w:eastAsia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C614CD" w:rsidRPr="00EA1AB4" w:rsidTr="006F64EB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14CD" w:rsidRPr="00EA1AB4" w:rsidRDefault="00C614CD" w:rsidP="006F64EB">
            <w:pPr>
              <w:autoSpaceDN w:val="0"/>
              <w:spacing w:after="200" w:line="240" w:lineRule="auto"/>
              <w:ind w:left="20"/>
              <w:jc w:val="center"/>
              <w:rPr>
                <w:rFonts w:eastAsia="Calibri" w:cs="Times New Roman"/>
                <w:bCs/>
                <w:sz w:val="28"/>
                <w:szCs w:val="28"/>
              </w:rPr>
            </w:pPr>
            <w:r w:rsidRPr="00EA1AB4">
              <w:rPr>
                <w:rFonts w:eastAsia="Calibri" w:cs="Times New Roman"/>
                <w:sz w:val="28"/>
                <w:szCs w:val="28"/>
                <w:lang w:eastAsia="en-US"/>
              </w:rPr>
              <w:br w:type="page"/>
            </w:r>
            <w:r w:rsidRPr="00EA1AB4">
              <w:rPr>
                <w:rFonts w:eastAsia="Calibri" w:cs="Times New Roman"/>
                <w:bCs/>
                <w:sz w:val="28"/>
                <w:szCs w:val="28"/>
              </w:rPr>
              <w:t>Государственное автономное образовательное учреждение</w:t>
            </w:r>
          </w:p>
          <w:p w:rsidR="00C614CD" w:rsidRPr="00EA1AB4" w:rsidRDefault="00C614CD" w:rsidP="006F64EB">
            <w:pPr>
              <w:widowControl w:val="0"/>
              <w:autoSpaceDN w:val="0"/>
              <w:spacing w:line="240" w:lineRule="auto"/>
              <w:ind w:left="20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EA1AB4">
              <w:rPr>
                <w:rFonts w:eastAsia="Calibri" w:cs="Times New Roman"/>
                <w:bCs/>
                <w:sz w:val="28"/>
                <w:szCs w:val="28"/>
              </w:rPr>
              <w:t>высшего образования Ленинградской области</w:t>
            </w:r>
            <w:r w:rsidRPr="00EA1AB4">
              <w:rPr>
                <w:rFonts w:eastAsia="Calibri" w:cs="Times New Roman"/>
                <w:b/>
                <w:bCs/>
                <w:sz w:val="28"/>
                <w:szCs w:val="28"/>
              </w:rPr>
              <w:br/>
              <w:t>ЛЕНИНГРАДСКИЙ ГОСУДАРСТВЕННЫЙ УНИВЕРСИТЕТ ИМЕНИ А. С. ПУШКИНА</w:t>
            </w:r>
          </w:p>
          <w:p w:rsidR="00C614CD" w:rsidRPr="00EA1AB4" w:rsidRDefault="00C614CD" w:rsidP="006F64EB">
            <w:pPr>
              <w:widowControl w:val="0"/>
              <w:suppressAutoHyphens/>
              <w:autoSpaceDE w:val="0"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C614CD" w:rsidRPr="00EA1AB4" w:rsidRDefault="00C614CD" w:rsidP="006F64EB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C614CD" w:rsidRPr="00EA1AB4" w:rsidRDefault="00C614CD" w:rsidP="006F64EB">
            <w:pPr>
              <w:spacing w:line="240" w:lineRule="auto"/>
              <w:jc w:val="center"/>
              <w:rPr>
                <w:rFonts w:eastAsia="Calibri" w:cs="Times New Roman"/>
                <w:b/>
                <w:spacing w:val="-6"/>
                <w:szCs w:val="24"/>
                <w:lang w:eastAsia="en-US"/>
              </w:rPr>
            </w:pPr>
            <w:r w:rsidRPr="00EA1AB4">
              <w:rPr>
                <w:rFonts w:eastAsia="Calibri" w:cs="Times New Roman"/>
                <w:b/>
                <w:spacing w:val="-6"/>
                <w:szCs w:val="24"/>
                <w:lang w:eastAsia="en-US"/>
              </w:rPr>
              <w:t>Дн</w:t>
            </w:r>
            <w:r w:rsidRPr="00EA1AB4">
              <w:rPr>
                <w:rFonts w:eastAsia="Calibri" w:cs="Times New Roman"/>
                <w:b/>
                <w:bCs/>
                <w:spacing w:val="-6"/>
                <w:szCs w:val="24"/>
                <w:lang w:eastAsia="en-US"/>
              </w:rPr>
              <w:t>евник</w:t>
            </w:r>
          </w:p>
          <w:p w:rsidR="00C614CD" w:rsidRPr="00EA1AB4" w:rsidRDefault="00C614CD" w:rsidP="006F64EB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pacing w:val="-6"/>
                <w:szCs w:val="24"/>
                <w:lang w:eastAsia="en-US"/>
              </w:rPr>
            </w:pPr>
          </w:p>
          <w:p w:rsidR="00C614CD" w:rsidRPr="00EA1AB4" w:rsidRDefault="00C614CD" w:rsidP="006F64EB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lang w:eastAsia="en-US"/>
              </w:rPr>
            </w:pPr>
            <w:r w:rsidRPr="00EA1AB4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Прохождения </w:t>
            </w:r>
            <w:r w:rsidRPr="00EA1AB4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  <w:t>У</w:t>
            </w:r>
            <w:r w:rsidRPr="00EA1AB4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 xml:space="preserve">П.01.01 </w:t>
            </w:r>
            <w:r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>У</w:t>
            </w:r>
            <w:r w:rsidRPr="00EA1AB4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>чебная практика</w:t>
            </w:r>
            <w:r w:rsidRPr="00EA1AB4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</w:p>
          <w:p w:rsidR="00C614CD" w:rsidRPr="00EA1AB4" w:rsidRDefault="00C614CD" w:rsidP="006F64EB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</w:pPr>
            <w:r w:rsidRPr="00EA1AB4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по специальности  </w:t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i/>
                <w:spacing w:val="-6"/>
                <w:szCs w:val="24"/>
                <w:u w:val="single"/>
                <w:lang w:eastAsia="en-US"/>
              </w:rPr>
              <w:t>Индекс и наименование специальности</w:t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C614CD" w:rsidRPr="00EA1AB4" w:rsidRDefault="00C614CD" w:rsidP="006F64EB">
            <w:pPr>
              <w:spacing w:line="240" w:lineRule="auto"/>
              <w:jc w:val="left"/>
              <w:rPr>
                <w:rFonts w:eastAsia="Calibri" w:cs="Times New Roman"/>
                <w:spacing w:val="-6"/>
                <w:szCs w:val="24"/>
                <w:lang w:eastAsia="en-US"/>
              </w:rPr>
            </w:pPr>
            <w:r w:rsidRPr="00EA1AB4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Код и наименование модуля  </w:t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C614CD" w:rsidRPr="00EA1AB4" w:rsidRDefault="00C614CD" w:rsidP="006F64EB">
            <w:pPr>
              <w:spacing w:line="240" w:lineRule="auto"/>
              <w:jc w:val="left"/>
              <w:rPr>
                <w:rFonts w:eastAsia="Calibri" w:cs="Times New Roman"/>
                <w:spacing w:val="-6"/>
                <w:szCs w:val="24"/>
                <w:lang w:eastAsia="en-US"/>
              </w:rPr>
            </w:pPr>
            <w:r w:rsidRPr="00EA1AB4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Обучающийся: </w:t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C614CD" w:rsidRPr="00EA1AB4" w:rsidRDefault="00C614CD" w:rsidP="006F64EB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lang w:eastAsia="en-US"/>
              </w:rPr>
            </w:pPr>
            <w:r w:rsidRPr="00EA1AB4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База практики: </w:t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i/>
                <w:spacing w:val="-6"/>
                <w:szCs w:val="24"/>
                <w:u w:val="single"/>
                <w:lang w:eastAsia="en-US"/>
              </w:rPr>
              <w:t>место проведения практики</w:t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 xml:space="preserve"> </w:t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A1AB4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C614CD" w:rsidRPr="00EA1AB4" w:rsidRDefault="00C614CD" w:rsidP="006F64EB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lang w:eastAsia="en-US"/>
              </w:rPr>
            </w:pPr>
            <w:r w:rsidRPr="00EA1AB4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>Руководитель практики от ГАОУ ВО ЛО  «ЛГУ им. А.С. Пушкина»</w:t>
            </w:r>
          </w:p>
          <w:p w:rsidR="00C614CD" w:rsidRPr="00EA1AB4" w:rsidRDefault="00C614CD" w:rsidP="006F64EB">
            <w:pPr>
              <w:spacing w:line="240" w:lineRule="auto"/>
              <w:jc w:val="left"/>
              <w:rPr>
                <w:rFonts w:eastAsia="Calibri" w:cs="Times New Roman"/>
                <w:spacing w:val="-6"/>
                <w:szCs w:val="24"/>
                <w:lang w:eastAsia="en-US"/>
              </w:rPr>
            </w:pPr>
            <w:r w:rsidRPr="00EA1AB4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>Колледж:_____________________________________, преподаватель</w:t>
            </w:r>
          </w:p>
          <w:p w:rsidR="00C614CD" w:rsidRPr="00EA1AB4" w:rsidRDefault="00C614CD" w:rsidP="006F64EB">
            <w:pPr>
              <w:spacing w:line="240" w:lineRule="auto"/>
              <w:jc w:val="center"/>
              <w:rPr>
                <w:rFonts w:eastAsia="Times New Roman" w:cs="Times New Roman"/>
                <w:spacing w:val="-6"/>
                <w:sz w:val="28"/>
                <w:szCs w:val="28"/>
                <w:lang w:eastAsia="en-US"/>
              </w:rPr>
            </w:pPr>
          </w:p>
        </w:tc>
      </w:tr>
      <w:tr w:rsidR="00C614CD" w:rsidRPr="00EA1AB4" w:rsidTr="006F64EB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614CD" w:rsidRPr="00EA1AB4" w:rsidRDefault="00C614CD" w:rsidP="006F64EB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EA1AB4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614CD" w:rsidRPr="00EA1AB4" w:rsidRDefault="00C614CD" w:rsidP="006F64EB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EA1AB4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614CD" w:rsidRPr="00EA1AB4" w:rsidRDefault="00C614CD" w:rsidP="006F64EB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EA1AB4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Подпись</w:t>
            </w:r>
          </w:p>
          <w:p w:rsidR="00C614CD" w:rsidRPr="00EA1AB4" w:rsidRDefault="00C614CD" w:rsidP="006F64EB">
            <w:pPr>
              <w:spacing w:line="240" w:lineRule="auto"/>
              <w:jc w:val="center"/>
              <w:rPr>
                <w:rFonts w:eastAsia="Calibri" w:cs="Times New Roman"/>
                <w:b/>
                <w:spacing w:val="-6"/>
                <w:szCs w:val="24"/>
                <w:lang w:eastAsia="en-US"/>
              </w:rPr>
            </w:pPr>
            <w:r w:rsidRPr="00EA1AB4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руководителя</w:t>
            </w:r>
          </w:p>
          <w:p w:rsidR="00C614CD" w:rsidRPr="00EA1AB4" w:rsidRDefault="00C614CD" w:rsidP="006F64EB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EA1AB4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практики</w:t>
            </w:r>
          </w:p>
        </w:tc>
      </w:tr>
      <w:tr w:rsidR="00C614CD" w:rsidRPr="00EA1AB4" w:rsidTr="006F64EB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C614CD" w:rsidRPr="00EA1AB4" w:rsidTr="006F64EB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C614CD" w:rsidRPr="00EA1AB4" w:rsidTr="006F64EB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C614CD" w:rsidRPr="00EA1AB4" w:rsidTr="006F64EB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4CD" w:rsidRPr="00EA1AB4" w:rsidRDefault="00C614CD" w:rsidP="006F64EB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</w:tbl>
    <w:p w:rsidR="00C614CD" w:rsidRPr="00EA1AB4" w:rsidRDefault="00C614CD" w:rsidP="00C614CD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</w:p>
    <w:p w:rsidR="00C614CD" w:rsidRPr="00EA1AB4" w:rsidRDefault="00C614CD" w:rsidP="00C614CD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</w:p>
    <w:p w:rsidR="00C614CD" w:rsidRPr="00EA1AB4" w:rsidRDefault="00C614CD" w:rsidP="00C614CD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</w:p>
    <w:p w:rsidR="00C614CD" w:rsidRPr="00EA1AB4" w:rsidRDefault="00C614CD" w:rsidP="00C614CD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  <w:r w:rsidRPr="00EA1AB4">
        <w:rPr>
          <w:rFonts w:eastAsia="Calibri" w:cs="Times New Roman"/>
          <w:szCs w:val="24"/>
          <w:lang w:eastAsia="en-US"/>
        </w:rPr>
        <w:t>Руководитель практики от университета    _________________        _____________</w:t>
      </w:r>
    </w:p>
    <w:p w:rsidR="00C614CD" w:rsidRPr="00EA1AB4" w:rsidRDefault="00C614CD" w:rsidP="00C614CD">
      <w:pPr>
        <w:spacing w:line="240" w:lineRule="auto"/>
        <w:ind w:firstLine="708"/>
        <w:jc w:val="left"/>
        <w:rPr>
          <w:rFonts w:eastAsia="Calibri" w:cs="Times New Roman"/>
          <w:szCs w:val="24"/>
          <w:lang w:eastAsia="en-US"/>
        </w:rPr>
      </w:pPr>
      <w:r w:rsidRPr="00EA1AB4">
        <w:rPr>
          <w:rFonts w:eastAsia="Calibri" w:cs="Times New Roman"/>
          <w:szCs w:val="24"/>
          <w:lang w:eastAsia="en-US"/>
        </w:rPr>
        <w:t>МП</w:t>
      </w:r>
      <w:r w:rsidRPr="00EA1AB4">
        <w:rPr>
          <w:rFonts w:eastAsia="Calibri" w:cs="Times New Roman"/>
          <w:szCs w:val="24"/>
          <w:lang w:eastAsia="en-US"/>
        </w:rPr>
        <w:tab/>
      </w:r>
      <w:r w:rsidRPr="00EA1AB4">
        <w:rPr>
          <w:rFonts w:eastAsia="Calibri" w:cs="Times New Roman"/>
          <w:szCs w:val="24"/>
          <w:lang w:eastAsia="en-US"/>
        </w:rPr>
        <w:tab/>
      </w:r>
      <w:r w:rsidRPr="00EA1AB4">
        <w:rPr>
          <w:rFonts w:eastAsia="Calibri" w:cs="Times New Roman"/>
          <w:szCs w:val="24"/>
          <w:lang w:eastAsia="en-US"/>
        </w:rPr>
        <w:tab/>
      </w:r>
      <w:r w:rsidRPr="00EA1AB4">
        <w:rPr>
          <w:rFonts w:eastAsia="Calibri" w:cs="Times New Roman"/>
          <w:szCs w:val="24"/>
          <w:lang w:eastAsia="en-US"/>
        </w:rPr>
        <w:tab/>
      </w:r>
      <w:r w:rsidRPr="00EA1AB4">
        <w:rPr>
          <w:rFonts w:eastAsia="Calibri" w:cs="Times New Roman"/>
          <w:szCs w:val="24"/>
          <w:lang w:eastAsia="en-US"/>
        </w:rPr>
        <w:tab/>
      </w:r>
      <w:r w:rsidRPr="00EA1AB4">
        <w:rPr>
          <w:rFonts w:eastAsia="Calibri" w:cs="Times New Roman"/>
          <w:szCs w:val="24"/>
          <w:lang w:eastAsia="en-US"/>
        </w:rPr>
        <w:tab/>
        <w:t>(подпись)                    (ФИО)</w:t>
      </w:r>
    </w:p>
    <w:p w:rsidR="00C614CD" w:rsidRPr="00EA1AB4" w:rsidRDefault="00C614CD" w:rsidP="00C614CD">
      <w:pPr>
        <w:spacing w:line="240" w:lineRule="auto"/>
        <w:ind w:firstLine="708"/>
        <w:jc w:val="left"/>
        <w:rPr>
          <w:rFonts w:eastAsia="Calibri" w:cs="Times New Roman"/>
          <w:szCs w:val="24"/>
          <w:lang w:eastAsia="en-US"/>
        </w:rPr>
      </w:pPr>
    </w:p>
    <w:p w:rsidR="00C614CD" w:rsidRPr="0019593C" w:rsidRDefault="00C614CD" w:rsidP="00C614CD">
      <w:pPr>
        <w:tabs>
          <w:tab w:val="left" w:pos="993"/>
        </w:tabs>
        <w:spacing w:before="240" w:line="240" w:lineRule="auto"/>
      </w:pPr>
      <w:r w:rsidRPr="0019593C">
        <w:t xml:space="preserve">Дневник представляется в печатном виде в формате, предусмотренном шаблоном дневника, и включается в отчет по практике. </w:t>
      </w:r>
    </w:p>
    <w:p w:rsidR="00C614CD" w:rsidRPr="0019593C" w:rsidRDefault="00C614CD" w:rsidP="00C614CD">
      <w:pPr>
        <w:tabs>
          <w:tab w:val="left" w:pos="993"/>
        </w:tabs>
        <w:spacing w:before="240" w:line="240" w:lineRule="auto"/>
      </w:pPr>
      <w:r w:rsidRPr="0019593C">
        <w:t>Основаниями для снижения оценки до 6</w:t>
      </w:r>
      <w:r w:rsidRPr="0019593C">
        <w:rPr>
          <w:b/>
        </w:rPr>
        <w:t xml:space="preserve"> </w:t>
      </w:r>
      <w:r w:rsidRPr="0019593C">
        <w:t>баллов</w:t>
      </w:r>
      <w:r w:rsidRPr="0019593C">
        <w:rPr>
          <w:b/>
        </w:rPr>
        <w:t xml:space="preserve"> </w:t>
      </w:r>
      <w:r w:rsidRPr="0019593C">
        <w:t>являются:</w:t>
      </w:r>
    </w:p>
    <w:p w:rsidR="00C614CD" w:rsidRPr="0019593C" w:rsidRDefault="00C614CD" w:rsidP="00C614CD">
      <w:pPr>
        <w:numPr>
          <w:ilvl w:val="0"/>
          <w:numId w:val="15"/>
        </w:numPr>
        <w:spacing w:line="240" w:lineRule="auto"/>
        <w:rPr>
          <w:spacing w:val="-4"/>
          <w:szCs w:val="20"/>
        </w:rPr>
      </w:pPr>
      <w:r w:rsidRPr="0019593C">
        <w:rPr>
          <w:spacing w:val="-4"/>
          <w:szCs w:val="20"/>
        </w:rPr>
        <w:t>небрежное оформление;</w:t>
      </w:r>
    </w:p>
    <w:p w:rsidR="00C614CD" w:rsidRPr="0019593C" w:rsidRDefault="00C614CD" w:rsidP="00C614CD">
      <w:pPr>
        <w:numPr>
          <w:ilvl w:val="0"/>
          <w:numId w:val="15"/>
        </w:numPr>
        <w:spacing w:line="240" w:lineRule="auto"/>
        <w:rPr>
          <w:spacing w:val="-4"/>
          <w:szCs w:val="20"/>
        </w:rPr>
      </w:pPr>
      <w:r w:rsidRPr="0019593C">
        <w:rPr>
          <w:spacing w:val="-4"/>
          <w:szCs w:val="20"/>
        </w:rPr>
        <w:t>низкое качество графического или текстового материала отчета.</w:t>
      </w:r>
    </w:p>
    <w:p w:rsidR="00C614CD" w:rsidRDefault="00C614CD" w:rsidP="00C614CD">
      <w:pPr>
        <w:spacing w:before="240" w:after="240" w:line="240" w:lineRule="auto"/>
        <w:ind w:left="567"/>
        <w:rPr>
          <w:b/>
          <w:spacing w:val="-4"/>
          <w:szCs w:val="20"/>
        </w:rPr>
      </w:pPr>
    </w:p>
    <w:p w:rsidR="00C614CD" w:rsidRPr="0019593C" w:rsidRDefault="00C614CD" w:rsidP="00C614CD">
      <w:pPr>
        <w:spacing w:before="240" w:after="240" w:line="240" w:lineRule="auto"/>
        <w:ind w:left="567"/>
        <w:rPr>
          <w:b/>
          <w:spacing w:val="-4"/>
          <w:szCs w:val="20"/>
        </w:rPr>
      </w:pPr>
      <w:r w:rsidRPr="0019593C">
        <w:rPr>
          <w:b/>
          <w:spacing w:val="-4"/>
          <w:szCs w:val="20"/>
        </w:rPr>
        <w:lastRenderedPageBreak/>
        <w:t>Шкала оценивания и критерии оценки: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4520"/>
        <w:gridCol w:w="4522"/>
      </w:tblGrid>
      <w:tr w:rsidR="00C614CD" w:rsidRPr="0019593C" w:rsidTr="006F64EB">
        <w:trPr>
          <w:jc w:val="center"/>
        </w:trPr>
        <w:tc>
          <w:tcPr>
            <w:tcW w:w="834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520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b/>
                <w:sz w:val="20"/>
                <w:szCs w:val="20"/>
                <w:lang w:eastAsia="en-US"/>
              </w:rPr>
              <w:t>Шкала оценивания</w:t>
            </w:r>
          </w:p>
        </w:tc>
        <w:tc>
          <w:tcPr>
            <w:tcW w:w="4522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</w:tr>
      <w:tr w:rsidR="00C614CD" w:rsidRPr="0019593C" w:rsidTr="006F64EB">
        <w:trPr>
          <w:jc w:val="center"/>
        </w:trPr>
        <w:tc>
          <w:tcPr>
            <w:tcW w:w="834" w:type="dxa"/>
            <w:shd w:val="clear" w:color="auto" w:fill="auto"/>
          </w:tcPr>
          <w:p w:rsidR="00C614CD" w:rsidRPr="0019593C" w:rsidRDefault="00C614CD" w:rsidP="00C614CD">
            <w:pPr>
              <w:numPr>
                <w:ilvl w:val="0"/>
                <w:numId w:val="45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20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4522" w:type="dxa"/>
            <w:shd w:val="clear" w:color="auto" w:fill="auto"/>
          </w:tcPr>
          <w:p w:rsidR="00C614CD" w:rsidRPr="0019593C" w:rsidRDefault="00C614CD" w:rsidP="00C614CD">
            <w:pPr>
              <w:numPr>
                <w:ilvl w:val="0"/>
                <w:numId w:val="46"/>
              </w:num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 xml:space="preserve">дневник заполняется аккуратно, своевременно, грамотно; </w:t>
            </w:r>
          </w:p>
          <w:p w:rsidR="00C614CD" w:rsidRPr="0019593C" w:rsidRDefault="00C614CD" w:rsidP="00C614CD">
            <w:pPr>
              <w:numPr>
                <w:ilvl w:val="0"/>
                <w:numId w:val="46"/>
              </w:num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виды работ представлены в соответствии с требованиями программы практики, носят описательный характер, логически обосновываются.</w:t>
            </w:r>
          </w:p>
        </w:tc>
      </w:tr>
      <w:tr w:rsidR="00C614CD" w:rsidRPr="0019593C" w:rsidTr="006F64EB">
        <w:trPr>
          <w:jc w:val="center"/>
        </w:trPr>
        <w:tc>
          <w:tcPr>
            <w:tcW w:w="834" w:type="dxa"/>
            <w:shd w:val="clear" w:color="auto" w:fill="auto"/>
          </w:tcPr>
          <w:p w:rsidR="00C614CD" w:rsidRPr="0019593C" w:rsidRDefault="00C614CD" w:rsidP="00C614CD">
            <w:pPr>
              <w:numPr>
                <w:ilvl w:val="0"/>
                <w:numId w:val="45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20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4522" w:type="dxa"/>
            <w:shd w:val="clear" w:color="auto" w:fill="auto"/>
          </w:tcPr>
          <w:p w:rsidR="00C614CD" w:rsidRPr="0019593C" w:rsidRDefault="00C614CD" w:rsidP="00C614CD">
            <w:pPr>
              <w:numPr>
                <w:ilvl w:val="0"/>
                <w:numId w:val="46"/>
              </w:num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 xml:space="preserve">дневник заполняется аккуратно, своевременно, грамотно; </w:t>
            </w:r>
          </w:p>
          <w:p w:rsidR="00C614CD" w:rsidRPr="0019593C" w:rsidRDefault="00C614CD" w:rsidP="00C614CD">
            <w:pPr>
              <w:numPr>
                <w:ilvl w:val="0"/>
                <w:numId w:val="46"/>
              </w:num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виды работ представлены не полно, не профессиональным языком.</w:t>
            </w:r>
          </w:p>
        </w:tc>
      </w:tr>
      <w:tr w:rsidR="00C614CD" w:rsidRPr="0019593C" w:rsidTr="006F64EB">
        <w:trPr>
          <w:jc w:val="center"/>
        </w:trPr>
        <w:tc>
          <w:tcPr>
            <w:tcW w:w="834" w:type="dxa"/>
            <w:shd w:val="clear" w:color="auto" w:fill="auto"/>
          </w:tcPr>
          <w:p w:rsidR="00C614CD" w:rsidRPr="0019593C" w:rsidRDefault="00C614CD" w:rsidP="00C614CD">
            <w:pPr>
              <w:numPr>
                <w:ilvl w:val="0"/>
                <w:numId w:val="45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20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4522" w:type="dxa"/>
            <w:shd w:val="clear" w:color="auto" w:fill="auto"/>
          </w:tcPr>
          <w:p w:rsidR="00C614CD" w:rsidRPr="0019593C" w:rsidRDefault="00C614CD" w:rsidP="00C614CD">
            <w:pPr>
              <w:numPr>
                <w:ilvl w:val="0"/>
                <w:numId w:val="46"/>
              </w:num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дневник заполняется аккуратно, с нарушением сроков выполнения этапов работ;</w:t>
            </w:r>
          </w:p>
          <w:p w:rsidR="00C614CD" w:rsidRPr="0019593C" w:rsidRDefault="00C614CD" w:rsidP="00C614CD">
            <w:pPr>
              <w:numPr>
                <w:ilvl w:val="0"/>
                <w:numId w:val="46"/>
              </w:num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виды работ представлены не полно, не профессиональным языком.</w:t>
            </w:r>
          </w:p>
        </w:tc>
      </w:tr>
      <w:tr w:rsidR="00C614CD" w:rsidRPr="0019593C" w:rsidTr="006F64EB">
        <w:trPr>
          <w:jc w:val="center"/>
        </w:trPr>
        <w:tc>
          <w:tcPr>
            <w:tcW w:w="834" w:type="dxa"/>
            <w:shd w:val="clear" w:color="auto" w:fill="auto"/>
          </w:tcPr>
          <w:p w:rsidR="00C614CD" w:rsidRPr="0019593C" w:rsidRDefault="00C614CD" w:rsidP="00C614CD">
            <w:pPr>
              <w:numPr>
                <w:ilvl w:val="0"/>
                <w:numId w:val="45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20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4522" w:type="dxa"/>
            <w:shd w:val="clear" w:color="auto" w:fill="auto"/>
          </w:tcPr>
          <w:p w:rsidR="00C614CD" w:rsidRPr="0019593C" w:rsidRDefault="00C614CD" w:rsidP="006F64EB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во всех остальных случаях</w:t>
            </w:r>
          </w:p>
        </w:tc>
      </w:tr>
    </w:tbl>
    <w:p w:rsidR="00C614CD" w:rsidRPr="0019593C" w:rsidRDefault="00C614CD" w:rsidP="00C614CD">
      <w:pPr>
        <w:tabs>
          <w:tab w:val="right" w:leader="underscore" w:pos="9639"/>
        </w:tabs>
        <w:spacing w:after="240" w:line="240" w:lineRule="auto"/>
        <w:jc w:val="center"/>
        <w:rPr>
          <w:i/>
        </w:rPr>
      </w:pPr>
      <w:r w:rsidRPr="0019593C">
        <w:rPr>
          <w:rFonts w:eastAsia="Calibri"/>
          <w:b/>
          <w:i/>
          <w:lang w:eastAsia="en-US"/>
        </w:rPr>
        <w:br w:type="page"/>
      </w:r>
      <w:r w:rsidRPr="0019593C">
        <w:rPr>
          <w:b/>
          <w:i/>
        </w:rPr>
        <w:lastRenderedPageBreak/>
        <w:t>Оценочные средства промежуточной аттестации (</w:t>
      </w:r>
      <w:r>
        <w:rPr>
          <w:b/>
          <w:i/>
        </w:rPr>
        <w:t>3</w:t>
      </w:r>
      <w:r w:rsidRPr="0019593C">
        <w:rPr>
          <w:b/>
          <w:i/>
        </w:rPr>
        <w:t xml:space="preserve">, </w:t>
      </w:r>
      <w:r>
        <w:rPr>
          <w:b/>
          <w:i/>
        </w:rPr>
        <w:t>4</w:t>
      </w:r>
      <w:r w:rsidRPr="0019593C">
        <w:rPr>
          <w:b/>
          <w:i/>
        </w:rPr>
        <w:t xml:space="preserve"> семестр)</w:t>
      </w:r>
    </w:p>
    <w:p w:rsidR="00C614CD" w:rsidRPr="00EA1AB4" w:rsidRDefault="00C614CD" w:rsidP="00C614CD">
      <w:pPr>
        <w:widowControl w:val="0"/>
        <w:spacing w:line="346" w:lineRule="exact"/>
        <w:ind w:left="20"/>
        <w:jc w:val="center"/>
        <w:rPr>
          <w:rFonts w:eastAsia="Calibri" w:cs="Times New Roman"/>
          <w:bCs/>
          <w:sz w:val="28"/>
          <w:szCs w:val="28"/>
        </w:rPr>
      </w:pPr>
      <w:r w:rsidRPr="00EA1AB4">
        <w:rPr>
          <w:rFonts w:eastAsia="Calibri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C614CD" w:rsidRPr="00EA1AB4" w:rsidRDefault="00C614CD" w:rsidP="00C614CD">
      <w:pPr>
        <w:widowControl w:val="0"/>
        <w:spacing w:line="346" w:lineRule="exact"/>
        <w:ind w:left="20"/>
        <w:jc w:val="center"/>
        <w:rPr>
          <w:rFonts w:eastAsia="Calibri" w:cs="Times New Roman"/>
          <w:b/>
          <w:bCs/>
          <w:sz w:val="28"/>
          <w:szCs w:val="28"/>
        </w:rPr>
      </w:pPr>
      <w:r w:rsidRPr="00EA1AB4">
        <w:rPr>
          <w:rFonts w:eastAsia="Calibri" w:cs="Times New Roman"/>
          <w:bCs/>
          <w:sz w:val="28"/>
          <w:szCs w:val="28"/>
        </w:rPr>
        <w:t>высшего образования Ленинградской области</w:t>
      </w:r>
      <w:r w:rsidRPr="00EA1AB4">
        <w:rPr>
          <w:rFonts w:eastAsia="Calibri" w:cs="Times New Roman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C614CD" w:rsidRPr="00EA1AB4" w:rsidRDefault="00C614CD" w:rsidP="00C61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EA1AB4">
        <w:rPr>
          <w:rFonts w:eastAsia="Times New Roman" w:cs="Times New Roman"/>
          <w:b/>
          <w:sz w:val="28"/>
          <w:szCs w:val="28"/>
        </w:rPr>
        <w:t xml:space="preserve"> </w:t>
      </w:r>
    </w:p>
    <w:p w:rsidR="00C614CD" w:rsidRPr="00EA1AB4" w:rsidRDefault="00C614CD" w:rsidP="00C614CD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>Колледж</w:t>
      </w:r>
    </w:p>
    <w:p w:rsidR="00C614CD" w:rsidRPr="00EA1AB4" w:rsidRDefault="00C614CD" w:rsidP="00C614CD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C614CD" w:rsidRPr="00EA1AB4" w:rsidRDefault="00C614CD" w:rsidP="00C614CD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C614CD" w:rsidRPr="00EA1AB4" w:rsidRDefault="00C614CD" w:rsidP="00C614CD">
      <w:pPr>
        <w:spacing w:line="240" w:lineRule="auto"/>
        <w:jc w:val="center"/>
        <w:rPr>
          <w:rFonts w:eastAsia="Times New Roman" w:cs="Times New Roman"/>
          <w:bCs/>
          <w:sz w:val="28"/>
          <w:szCs w:val="28"/>
        </w:rPr>
      </w:pPr>
    </w:p>
    <w:p w:rsidR="00C614CD" w:rsidRPr="00EA1AB4" w:rsidRDefault="00C614CD" w:rsidP="00C614CD">
      <w:pPr>
        <w:spacing w:line="240" w:lineRule="auto"/>
        <w:jc w:val="center"/>
        <w:rPr>
          <w:rFonts w:eastAsia="Times New Roman" w:cs="Times New Roman"/>
          <w:bCs/>
          <w:sz w:val="28"/>
          <w:szCs w:val="28"/>
        </w:rPr>
      </w:pPr>
      <w:r w:rsidRPr="00EA1AB4">
        <w:rPr>
          <w:rFonts w:eastAsia="Times New Roman" w:cs="Times New Roman"/>
          <w:bCs/>
          <w:sz w:val="28"/>
          <w:szCs w:val="28"/>
        </w:rPr>
        <w:t>Отчет</w:t>
      </w:r>
    </w:p>
    <w:p w:rsidR="00C614CD" w:rsidRPr="00EA1AB4" w:rsidRDefault="00C614CD" w:rsidP="00C614CD">
      <w:pPr>
        <w:spacing w:line="240" w:lineRule="auto"/>
        <w:jc w:val="center"/>
        <w:rPr>
          <w:rFonts w:eastAsia="Times New Roman" w:cs="Times New Roman"/>
          <w:bCs/>
          <w:sz w:val="28"/>
          <w:szCs w:val="28"/>
        </w:rPr>
      </w:pPr>
      <w:r w:rsidRPr="00EA1AB4">
        <w:rPr>
          <w:rFonts w:eastAsia="Times New Roman" w:cs="Times New Roman"/>
          <w:bCs/>
          <w:sz w:val="28"/>
          <w:szCs w:val="28"/>
        </w:rPr>
        <w:t>по учебной  практике</w:t>
      </w:r>
    </w:p>
    <w:p w:rsidR="00C614CD" w:rsidRPr="00EA1AB4" w:rsidRDefault="00C614CD" w:rsidP="00C614CD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</w:p>
    <w:p w:rsidR="00C614CD" w:rsidRPr="00EA1AB4" w:rsidRDefault="00C614CD" w:rsidP="00C614CD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</w:p>
    <w:p w:rsidR="00C614CD" w:rsidRPr="00EA1AB4" w:rsidRDefault="00C614CD" w:rsidP="00C614CD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  <w:r w:rsidRPr="00EA1AB4">
        <w:rPr>
          <w:rFonts w:eastAsia="Times New Roman" w:cs="Times New Roman"/>
          <w:bCs/>
          <w:sz w:val="28"/>
          <w:szCs w:val="28"/>
        </w:rPr>
        <w:t>Модуль  (код и наименование):</w:t>
      </w:r>
    </w:p>
    <w:p w:rsidR="00C614CD" w:rsidRPr="00EA1AB4" w:rsidRDefault="00C614CD" w:rsidP="00C614CD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 xml:space="preserve">ПМ.01 </w:t>
      </w:r>
      <w:r>
        <w:rPr>
          <w:rFonts w:eastAsia="Times New Roman" w:cs="Times New Roman"/>
          <w:sz w:val="28"/>
          <w:szCs w:val="28"/>
        </w:rPr>
        <w:t>Ведение расчетных операций</w:t>
      </w:r>
    </w:p>
    <w:p w:rsidR="00C614CD" w:rsidRPr="00EA1AB4" w:rsidRDefault="00C614CD" w:rsidP="00C614C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614CD" w:rsidRPr="00EA1AB4" w:rsidRDefault="00C614CD" w:rsidP="00C614C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>Индекс и наименование практики:</w:t>
      </w:r>
    </w:p>
    <w:p w:rsidR="00C614CD" w:rsidRPr="00EA1AB4" w:rsidRDefault="00C614CD" w:rsidP="00C614CD">
      <w:pPr>
        <w:spacing w:after="200"/>
        <w:jc w:val="left"/>
        <w:rPr>
          <w:rFonts w:eastAsia="Calibri" w:cs="Times New Roman"/>
          <w:sz w:val="28"/>
          <w:szCs w:val="28"/>
          <w:lang w:eastAsia="en-US"/>
        </w:rPr>
      </w:pPr>
      <w:r w:rsidRPr="00EA1AB4">
        <w:rPr>
          <w:rFonts w:eastAsia="Calibri" w:cs="Times New Roman"/>
          <w:sz w:val="28"/>
          <w:szCs w:val="28"/>
        </w:rPr>
        <w:t xml:space="preserve">УП.01.01 </w:t>
      </w:r>
      <w:r>
        <w:rPr>
          <w:rFonts w:eastAsia="Calibri" w:cs="Times New Roman"/>
          <w:sz w:val="28"/>
          <w:szCs w:val="28"/>
        </w:rPr>
        <w:t>У</w:t>
      </w:r>
      <w:r w:rsidRPr="00EA1AB4">
        <w:rPr>
          <w:rFonts w:eastAsia="Calibri" w:cs="Times New Roman"/>
          <w:sz w:val="28"/>
          <w:szCs w:val="28"/>
        </w:rPr>
        <w:t>чебная п</w:t>
      </w:r>
      <w:r>
        <w:rPr>
          <w:rFonts w:eastAsia="Calibri" w:cs="Times New Roman"/>
          <w:sz w:val="28"/>
          <w:szCs w:val="28"/>
        </w:rPr>
        <w:t>рактика</w:t>
      </w:r>
    </w:p>
    <w:p w:rsidR="00C614CD" w:rsidRPr="00EA1AB4" w:rsidRDefault="00C614CD" w:rsidP="00C614CD">
      <w:pPr>
        <w:spacing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C614CD" w:rsidRPr="00EA1AB4" w:rsidRDefault="00C614CD" w:rsidP="00C614CD">
      <w:pPr>
        <w:spacing w:line="240" w:lineRule="auto"/>
        <w:ind w:left="2835"/>
        <w:jc w:val="right"/>
        <w:rPr>
          <w:rFonts w:eastAsia="Times New Roman" w:cs="Times New Roman"/>
          <w:bCs/>
          <w:sz w:val="28"/>
          <w:szCs w:val="28"/>
        </w:rPr>
      </w:pPr>
    </w:p>
    <w:p w:rsidR="00C614CD" w:rsidRPr="00EA1AB4" w:rsidRDefault="00C614CD" w:rsidP="00C614CD">
      <w:pPr>
        <w:spacing w:line="240" w:lineRule="auto"/>
        <w:ind w:left="4678"/>
        <w:jc w:val="left"/>
        <w:rPr>
          <w:rFonts w:eastAsia="Times New Roman" w:cs="Times New Roman"/>
          <w:bCs/>
          <w:sz w:val="28"/>
          <w:szCs w:val="28"/>
        </w:rPr>
      </w:pPr>
      <w:r w:rsidRPr="00EA1AB4">
        <w:rPr>
          <w:rFonts w:eastAsia="Times New Roman" w:cs="Times New Roman"/>
          <w:bCs/>
          <w:sz w:val="28"/>
          <w:szCs w:val="28"/>
        </w:rPr>
        <w:t>Выполнил:</w:t>
      </w:r>
    </w:p>
    <w:p w:rsidR="00C614CD" w:rsidRPr="00EA1AB4" w:rsidRDefault="00C614CD" w:rsidP="00C614CD">
      <w:pPr>
        <w:spacing w:line="240" w:lineRule="auto"/>
        <w:ind w:left="4678"/>
        <w:jc w:val="left"/>
        <w:rPr>
          <w:rFonts w:eastAsia="Times New Roman" w:cs="Times New Roman"/>
          <w:bCs/>
          <w:sz w:val="28"/>
          <w:szCs w:val="28"/>
          <w:u w:val="single"/>
        </w:rPr>
      </w:pPr>
      <w:r w:rsidRPr="00EA1AB4">
        <w:rPr>
          <w:rFonts w:eastAsia="Times New Roman" w:cs="Times New Roman"/>
          <w:bCs/>
          <w:sz w:val="28"/>
          <w:szCs w:val="28"/>
        </w:rPr>
        <w:t xml:space="preserve">Обучающийся: </w:t>
      </w:r>
      <w:r w:rsidRPr="00EA1AB4">
        <w:rPr>
          <w:rFonts w:eastAsia="Times New Roman" w:cs="Times New Roman"/>
          <w:bCs/>
          <w:i/>
          <w:sz w:val="28"/>
          <w:szCs w:val="28"/>
          <w:u w:val="single"/>
        </w:rPr>
        <w:t>ФИО обучающегося</w:t>
      </w:r>
      <w:r w:rsidRPr="00EA1AB4">
        <w:rPr>
          <w:rFonts w:eastAsia="Times New Roman" w:cs="Times New Roman"/>
          <w:bCs/>
          <w:sz w:val="28"/>
          <w:szCs w:val="28"/>
          <w:u w:val="single"/>
        </w:rPr>
        <w:tab/>
      </w:r>
    </w:p>
    <w:p w:rsidR="00C614CD" w:rsidRPr="00EA1AB4" w:rsidRDefault="00C614CD" w:rsidP="00C614CD">
      <w:pPr>
        <w:spacing w:line="240" w:lineRule="auto"/>
        <w:ind w:left="4678"/>
        <w:jc w:val="left"/>
        <w:rPr>
          <w:rFonts w:eastAsia="Times New Roman" w:cs="Times New Roman"/>
          <w:bCs/>
          <w:i/>
          <w:sz w:val="28"/>
          <w:szCs w:val="28"/>
          <w:u w:val="single"/>
        </w:rPr>
      </w:pPr>
      <w:r w:rsidRPr="00EA1AB4">
        <w:rPr>
          <w:rFonts w:eastAsia="Times New Roman" w:cs="Times New Roman"/>
          <w:bCs/>
          <w:sz w:val="28"/>
          <w:szCs w:val="28"/>
          <w:u w:val="single"/>
        </w:rPr>
        <w:t xml:space="preserve"> </w:t>
      </w:r>
      <w:r w:rsidRPr="00EA1AB4">
        <w:rPr>
          <w:rFonts w:eastAsia="Times New Roman" w:cs="Times New Roman"/>
          <w:bCs/>
          <w:sz w:val="28"/>
          <w:szCs w:val="28"/>
          <w:u w:val="single"/>
        </w:rPr>
        <w:tab/>
      </w:r>
      <w:r w:rsidRPr="00EA1AB4">
        <w:rPr>
          <w:rFonts w:eastAsia="Times New Roman" w:cs="Times New Roman"/>
          <w:bCs/>
          <w:sz w:val="28"/>
          <w:szCs w:val="28"/>
          <w:u w:val="single"/>
        </w:rPr>
        <w:tab/>
      </w:r>
      <w:r w:rsidRPr="00EA1AB4">
        <w:rPr>
          <w:rFonts w:eastAsia="Times New Roman" w:cs="Times New Roman"/>
          <w:bCs/>
          <w:i/>
          <w:sz w:val="28"/>
          <w:szCs w:val="28"/>
          <w:u w:val="single"/>
        </w:rPr>
        <w:t>в именительном падеже</w:t>
      </w:r>
      <w:r w:rsidRPr="00EA1AB4">
        <w:rPr>
          <w:rFonts w:eastAsia="Times New Roman" w:cs="Times New Roman"/>
          <w:bCs/>
          <w:i/>
          <w:sz w:val="28"/>
          <w:szCs w:val="28"/>
          <w:u w:val="single"/>
        </w:rPr>
        <w:tab/>
      </w:r>
    </w:p>
    <w:p w:rsidR="00C614CD" w:rsidRPr="00EA1AB4" w:rsidRDefault="00C614CD" w:rsidP="00C614CD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 xml:space="preserve">Специальность: </w:t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i/>
          <w:sz w:val="28"/>
          <w:szCs w:val="28"/>
          <w:u w:val="single"/>
        </w:rPr>
        <w:t>код</w:t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</w:p>
    <w:p w:rsidR="00C614CD" w:rsidRPr="00EA1AB4" w:rsidRDefault="00C614CD" w:rsidP="00C614CD">
      <w:pPr>
        <w:spacing w:line="240" w:lineRule="auto"/>
        <w:ind w:left="4678"/>
        <w:jc w:val="left"/>
        <w:rPr>
          <w:rFonts w:eastAsia="Times New Roman" w:cs="Times New Roman"/>
          <w:i/>
          <w:sz w:val="28"/>
          <w:szCs w:val="28"/>
          <w:u w:val="single"/>
        </w:rPr>
      </w:pP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i/>
          <w:sz w:val="28"/>
          <w:szCs w:val="28"/>
          <w:u w:val="single"/>
        </w:rPr>
        <w:t>наименование</w:t>
      </w:r>
      <w:r w:rsidRPr="00EA1AB4">
        <w:rPr>
          <w:rFonts w:eastAsia="Times New Roman" w:cs="Times New Roman"/>
          <w:i/>
          <w:sz w:val="28"/>
          <w:szCs w:val="28"/>
          <w:u w:val="single"/>
        </w:rPr>
        <w:tab/>
      </w:r>
      <w:r w:rsidRPr="00EA1AB4">
        <w:rPr>
          <w:rFonts w:eastAsia="Times New Roman" w:cs="Times New Roman"/>
          <w:i/>
          <w:sz w:val="28"/>
          <w:szCs w:val="28"/>
          <w:u w:val="single"/>
        </w:rPr>
        <w:tab/>
      </w:r>
      <w:r w:rsidRPr="00EA1AB4">
        <w:rPr>
          <w:rFonts w:eastAsia="Times New Roman" w:cs="Times New Roman"/>
          <w:i/>
          <w:sz w:val="28"/>
          <w:szCs w:val="28"/>
          <w:u w:val="single"/>
        </w:rPr>
        <w:tab/>
      </w:r>
    </w:p>
    <w:p w:rsidR="00C614CD" w:rsidRPr="00EA1AB4" w:rsidRDefault="00C614CD" w:rsidP="00C614CD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  <w:u w:val="single"/>
        </w:rPr>
      </w:pPr>
      <w:r w:rsidRPr="00EA1AB4">
        <w:rPr>
          <w:rFonts w:eastAsia="Times New Roman" w:cs="Times New Roman"/>
          <w:sz w:val="28"/>
          <w:szCs w:val="28"/>
        </w:rPr>
        <w:t>Номер зачётной книжки:</w:t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</w:p>
    <w:p w:rsidR="00C614CD" w:rsidRPr="00EA1AB4" w:rsidRDefault="00C614CD" w:rsidP="00C614CD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 xml:space="preserve">Курс </w:t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</w:rPr>
        <w:t xml:space="preserve">  Группа </w:t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</w:p>
    <w:p w:rsidR="00C614CD" w:rsidRPr="00EA1AB4" w:rsidRDefault="00C614CD" w:rsidP="00C614CD">
      <w:pPr>
        <w:spacing w:line="240" w:lineRule="auto"/>
        <w:ind w:left="4678"/>
        <w:jc w:val="right"/>
        <w:rPr>
          <w:rFonts w:eastAsia="Times New Roman" w:cs="Times New Roman"/>
          <w:sz w:val="28"/>
          <w:szCs w:val="28"/>
        </w:rPr>
      </w:pPr>
    </w:p>
    <w:p w:rsidR="00C614CD" w:rsidRPr="00EA1AB4" w:rsidRDefault="00C614CD" w:rsidP="00C614CD">
      <w:pPr>
        <w:spacing w:line="240" w:lineRule="auto"/>
        <w:ind w:left="4678"/>
        <w:jc w:val="right"/>
        <w:rPr>
          <w:rFonts w:eastAsia="Times New Roman" w:cs="Times New Roman"/>
          <w:sz w:val="28"/>
          <w:szCs w:val="28"/>
        </w:rPr>
      </w:pPr>
    </w:p>
    <w:p w:rsidR="00C614CD" w:rsidRPr="00EA1AB4" w:rsidRDefault="00C614CD" w:rsidP="00C614CD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 xml:space="preserve">Преподаватель: </w:t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</w:p>
    <w:p w:rsidR="00C614CD" w:rsidRPr="00EA1AB4" w:rsidRDefault="00C614CD" w:rsidP="00C614CD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>Оценка:</w:t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</w:p>
    <w:p w:rsidR="00C614CD" w:rsidRPr="00EA1AB4" w:rsidRDefault="00C614CD" w:rsidP="00C614CD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  <w:u w:val="single"/>
        </w:rPr>
      </w:pPr>
      <w:r w:rsidRPr="00EA1AB4">
        <w:rPr>
          <w:rFonts w:eastAsia="Times New Roman" w:cs="Times New Roman"/>
          <w:sz w:val="28"/>
          <w:szCs w:val="28"/>
        </w:rPr>
        <w:t xml:space="preserve">Дата </w:t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</w:p>
    <w:p w:rsidR="00C614CD" w:rsidRPr="00EA1AB4" w:rsidRDefault="00C614CD" w:rsidP="00C614CD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</w:p>
    <w:p w:rsidR="00C614CD" w:rsidRPr="00EA1AB4" w:rsidRDefault="00C614CD" w:rsidP="00C614CD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 xml:space="preserve">Подпись </w:t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  <w:r w:rsidRPr="00EA1AB4">
        <w:rPr>
          <w:rFonts w:eastAsia="Times New Roman" w:cs="Times New Roman"/>
          <w:sz w:val="28"/>
          <w:szCs w:val="28"/>
          <w:u w:val="single"/>
        </w:rPr>
        <w:tab/>
      </w:r>
    </w:p>
    <w:p w:rsidR="00C614CD" w:rsidRPr="00EA1AB4" w:rsidRDefault="00C614CD" w:rsidP="00C614CD">
      <w:pPr>
        <w:spacing w:line="240" w:lineRule="auto"/>
        <w:ind w:left="2835"/>
        <w:jc w:val="left"/>
        <w:rPr>
          <w:rFonts w:eastAsia="Times New Roman" w:cs="Times New Roman"/>
          <w:sz w:val="28"/>
          <w:szCs w:val="28"/>
        </w:rPr>
      </w:pPr>
    </w:p>
    <w:p w:rsidR="00C614CD" w:rsidRPr="00EA1AB4" w:rsidRDefault="00C614CD" w:rsidP="00C614CD">
      <w:pPr>
        <w:spacing w:line="240" w:lineRule="auto"/>
        <w:ind w:left="2835"/>
        <w:jc w:val="left"/>
        <w:rPr>
          <w:rFonts w:eastAsia="Times New Roman" w:cs="Times New Roman"/>
          <w:sz w:val="28"/>
          <w:szCs w:val="28"/>
        </w:rPr>
      </w:pPr>
    </w:p>
    <w:p w:rsidR="00C614CD" w:rsidRPr="00EA1AB4" w:rsidRDefault="00C614CD" w:rsidP="00C614C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EA1AB4">
        <w:rPr>
          <w:rFonts w:eastAsia="Times New Roman" w:cs="Times New Roman"/>
          <w:sz w:val="28"/>
          <w:szCs w:val="28"/>
        </w:rPr>
        <w:t xml:space="preserve">                                                   Санкт-Петербург</w:t>
      </w:r>
    </w:p>
    <w:p w:rsidR="00C614CD" w:rsidRPr="0019593C" w:rsidRDefault="00C614CD" w:rsidP="00C614CD">
      <w:pPr>
        <w:spacing w:after="200" w:line="240" w:lineRule="auto"/>
        <w:jc w:val="center"/>
        <w:rPr>
          <w:rFonts w:eastAsia="Calibri"/>
          <w:lang w:eastAsia="en-US"/>
        </w:rPr>
      </w:pPr>
      <w:r w:rsidRPr="00EA1AB4">
        <w:rPr>
          <w:rFonts w:eastAsia="Times New Roman" w:cs="Times New Roman"/>
          <w:sz w:val="28"/>
          <w:szCs w:val="28"/>
        </w:rPr>
        <w:t>20</w:t>
      </w:r>
      <w:r>
        <w:rPr>
          <w:rFonts w:eastAsia="Times New Roman" w:cs="Times New Roman"/>
          <w:sz w:val="28"/>
          <w:szCs w:val="28"/>
        </w:rPr>
        <w:t>22</w:t>
      </w:r>
      <w:r w:rsidRPr="00EA1AB4">
        <w:rPr>
          <w:rFonts w:eastAsia="Times New Roman" w:cs="Times New Roman"/>
          <w:sz w:val="28"/>
          <w:szCs w:val="28"/>
        </w:rPr>
        <w:br w:type="page"/>
      </w:r>
    </w:p>
    <w:p w:rsidR="00C614CD" w:rsidRPr="0019593C" w:rsidRDefault="00C614CD" w:rsidP="00C614CD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val="en-US" w:eastAsia="en-US"/>
        </w:rPr>
      </w:pPr>
      <w:r w:rsidRPr="0019593C">
        <w:rPr>
          <w:rFonts w:eastAsia="Calibri"/>
          <w:b/>
          <w:bCs/>
          <w:lang w:eastAsia="en-US"/>
        </w:rPr>
        <w:lastRenderedPageBreak/>
        <w:t>Структура отчета</w:t>
      </w:r>
    </w:p>
    <w:p w:rsidR="00C614CD" w:rsidRPr="0019593C" w:rsidRDefault="00C614CD" w:rsidP="00C614CD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val="en-US" w:eastAsia="en-US"/>
        </w:rPr>
      </w:pPr>
    </w:p>
    <w:p w:rsidR="00C614CD" w:rsidRPr="0019593C" w:rsidRDefault="00C614CD" w:rsidP="00C614CD">
      <w:pPr>
        <w:numPr>
          <w:ilvl w:val="0"/>
          <w:numId w:val="30"/>
        </w:numPr>
        <w:spacing w:line="240" w:lineRule="auto"/>
        <w:ind w:left="720"/>
      </w:pPr>
      <w:r w:rsidRPr="0019593C">
        <w:t>Титульный лист (по образцу).</w:t>
      </w:r>
    </w:p>
    <w:p w:rsidR="00C614CD" w:rsidRPr="0019593C" w:rsidRDefault="00C614CD" w:rsidP="00C614CD">
      <w:pPr>
        <w:numPr>
          <w:ilvl w:val="0"/>
          <w:numId w:val="30"/>
        </w:numPr>
        <w:spacing w:line="240" w:lineRule="auto"/>
        <w:ind w:left="720"/>
      </w:pPr>
      <w:r w:rsidRPr="0019593C">
        <w:t>Цель работы.</w:t>
      </w:r>
    </w:p>
    <w:p w:rsidR="00C614CD" w:rsidRPr="0019593C" w:rsidRDefault="00C614CD" w:rsidP="00C614CD">
      <w:pPr>
        <w:numPr>
          <w:ilvl w:val="0"/>
          <w:numId w:val="30"/>
        </w:numPr>
        <w:spacing w:line="240" w:lineRule="atLeast"/>
        <w:ind w:left="720"/>
      </w:pPr>
      <w:r w:rsidRPr="0019593C">
        <w:t>Индивидуальное задание.</w:t>
      </w:r>
    </w:p>
    <w:p w:rsidR="00C614CD" w:rsidRPr="0019593C" w:rsidRDefault="00C614CD" w:rsidP="00C614CD">
      <w:pPr>
        <w:numPr>
          <w:ilvl w:val="0"/>
          <w:numId w:val="30"/>
        </w:numPr>
        <w:spacing w:line="240" w:lineRule="atLeast"/>
        <w:ind w:left="720"/>
      </w:pPr>
      <w:r w:rsidRPr="0019593C">
        <w:t>Анализ поставленной задачи.</w:t>
      </w:r>
    </w:p>
    <w:p w:rsidR="00C614CD" w:rsidRPr="0019593C" w:rsidRDefault="00C614CD" w:rsidP="00C614CD">
      <w:pPr>
        <w:numPr>
          <w:ilvl w:val="0"/>
          <w:numId w:val="30"/>
        </w:numPr>
        <w:spacing w:line="240" w:lineRule="atLeast"/>
        <w:ind w:left="720"/>
      </w:pPr>
      <w:r w:rsidRPr="0019593C">
        <w:t>Описание предметной области.</w:t>
      </w:r>
    </w:p>
    <w:p w:rsidR="00C614CD" w:rsidRPr="0019593C" w:rsidRDefault="00C614CD" w:rsidP="00C614CD">
      <w:pPr>
        <w:numPr>
          <w:ilvl w:val="0"/>
          <w:numId w:val="30"/>
        </w:numPr>
        <w:spacing w:line="240" w:lineRule="atLeast"/>
        <w:ind w:left="720"/>
      </w:pPr>
      <w:r w:rsidRPr="0019593C">
        <w:rPr>
          <w:spacing w:val="2"/>
        </w:rPr>
        <w:t>Результаты выполнения индивидуального задания.</w:t>
      </w:r>
    </w:p>
    <w:p w:rsidR="00C614CD" w:rsidRPr="0019593C" w:rsidRDefault="00C614CD" w:rsidP="00C614CD">
      <w:pPr>
        <w:numPr>
          <w:ilvl w:val="0"/>
          <w:numId w:val="30"/>
        </w:numPr>
        <w:spacing w:line="240" w:lineRule="auto"/>
        <w:ind w:left="720"/>
      </w:pPr>
      <w:r w:rsidRPr="0019593C">
        <w:t>Выводы.</w:t>
      </w:r>
    </w:p>
    <w:p w:rsidR="00C614CD" w:rsidRPr="0019593C" w:rsidRDefault="00C614CD" w:rsidP="00C614CD">
      <w:pPr>
        <w:numPr>
          <w:ilvl w:val="0"/>
          <w:numId w:val="30"/>
        </w:numPr>
        <w:spacing w:line="240" w:lineRule="auto"/>
        <w:ind w:left="720"/>
      </w:pPr>
      <w:r w:rsidRPr="0019593C">
        <w:t>Дневник практики.</w:t>
      </w:r>
    </w:p>
    <w:p w:rsidR="00C614CD" w:rsidRPr="0019593C" w:rsidRDefault="00C614CD" w:rsidP="00C614CD">
      <w:pPr>
        <w:autoSpaceDE w:val="0"/>
        <w:autoSpaceDN w:val="0"/>
        <w:adjustRightInd w:val="0"/>
        <w:spacing w:before="240" w:line="240" w:lineRule="auto"/>
        <w:ind w:firstLine="567"/>
      </w:pPr>
      <w:r w:rsidRPr="0019593C">
        <w:t xml:space="preserve">Отчет представляется в печатном виде в соответствии со структурой отчета. Защита отчета по результатам проходит в форме собеседования студента с преподавателем по тематике индивидуального задания и ответов на вопросы по теме задания. 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ind w:firstLine="567"/>
        <w:rPr>
          <w:bCs/>
        </w:rPr>
      </w:pPr>
      <w:r w:rsidRPr="0019593C">
        <w:t>Основаниями для снижения оценки являются:</w:t>
      </w:r>
    </w:p>
    <w:p w:rsidR="00C614CD" w:rsidRPr="0019593C" w:rsidRDefault="00C614CD" w:rsidP="00C614CD">
      <w:pPr>
        <w:numPr>
          <w:ilvl w:val="0"/>
          <w:numId w:val="47"/>
        </w:numPr>
        <w:spacing w:line="240" w:lineRule="auto"/>
        <w:rPr>
          <w:spacing w:val="-4"/>
          <w:szCs w:val="20"/>
        </w:rPr>
      </w:pPr>
      <w:r w:rsidRPr="0019593C">
        <w:rPr>
          <w:spacing w:val="-4"/>
          <w:szCs w:val="20"/>
        </w:rPr>
        <w:t>неправильные ответы на вопросы преподавателя;</w:t>
      </w:r>
    </w:p>
    <w:p w:rsidR="00C614CD" w:rsidRPr="0019593C" w:rsidRDefault="00C614CD" w:rsidP="00C614CD">
      <w:pPr>
        <w:numPr>
          <w:ilvl w:val="0"/>
          <w:numId w:val="47"/>
        </w:numPr>
        <w:spacing w:line="240" w:lineRule="auto"/>
        <w:rPr>
          <w:spacing w:val="-4"/>
          <w:szCs w:val="20"/>
        </w:rPr>
      </w:pPr>
      <w:r w:rsidRPr="0019593C">
        <w:rPr>
          <w:spacing w:val="-4"/>
          <w:szCs w:val="20"/>
        </w:rPr>
        <w:t>небрежное выполнение отчета;</w:t>
      </w:r>
    </w:p>
    <w:p w:rsidR="00C614CD" w:rsidRPr="0019593C" w:rsidRDefault="00C614CD" w:rsidP="00C614CD">
      <w:pPr>
        <w:numPr>
          <w:ilvl w:val="0"/>
          <w:numId w:val="47"/>
        </w:numPr>
        <w:spacing w:line="240" w:lineRule="auto"/>
        <w:rPr>
          <w:spacing w:val="-4"/>
          <w:szCs w:val="20"/>
        </w:rPr>
      </w:pPr>
      <w:r w:rsidRPr="0019593C">
        <w:rPr>
          <w:spacing w:val="-4"/>
          <w:szCs w:val="20"/>
        </w:rPr>
        <w:t>низкое качество графического или текстового материала отчета.</w:t>
      </w:r>
    </w:p>
    <w:p w:rsidR="00C614CD" w:rsidRPr="00D82AAC" w:rsidRDefault="00C614CD" w:rsidP="00C614CD">
      <w:pPr>
        <w:tabs>
          <w:tab w:val="left" w:pos="993"/>
        </w:tabs>
        <w:spacing w:line="240" w:lineRule="auto"/>
        <w:ind w:left="360"/>
        <w:rPr>
          <w:spacing w:val="-4"/>
          <w:szCs w:val="20"/>
        </w:rPr>
      </w:pPr>
      <w:r w:rsidRPr="00D82AAC">
        <w:rPr>
          <w:spacing w:val="-4"/>
          <w:szCs w:val="20"/>
        </w:rPr>
        <w:t>Отчет не может быть принят и подлежит доработке в случае:</w:t>
      </w:r>
    </w:p>
    <w:p w:rsidR="00C614CD" w:rsidRPr="0019593C" w:rsidRDefault="00C614CD" w:rsidP="00C614CD">
      <w:pPr>
        <w:numPr>
          <w:ilvl w:val="0"/>
          <w:numId w:val="47"/>
        </w:numPr>
        <w:tabs>
          <w:tab w:val="left" w:pos="851"/>
        </w:tabs>
        <w:spacing w:line="240" w:lineRule="auto"/>
        <w:rPr>
          <w:spacing w:val="-4"/>
          <w:szCs w:val="20"/>
        </w:rPr>
      </w:pPr>
      <w:r w:rsidRPr="0019593C">
        <w:rPr>
          <w:spacing w:val="-4"/>
          <w:szCs w:val="20"/>
        </w:rPr>
        <w:t>отсутствия необходимых разделов;</w:t>
      </w:r>
    </w:p>
    <w:p w:rsidR="00C614CD" w:rsidRPr="0019593C" w:rsidRDefault="00C614CD" w:rsidP="00C614CD">
      <w:pPr>
        <w:numPr>
          <w:ilvl w:val="0"/>
          <w:numId w:val="47"/>
        </w:numPr>
        <w:tabs>
          <w:tab w:val="left" w:pos="851"/>
        </w:tabs>
        <w:spacing w:line="240" w:lineRule="auto"/>
        <w:rPr>
          <w:spacing w:val="-4"/>
          <w:szCs w:val="20"/>
        </w:rPr>
      </w:pPr>
      <w:r w:rsidRPr="0019593C">
        <w:rPr>
          <w:spacing w:val="-4"/>
          <w:szCs w:val="20"/>
        </w:rPr>
        <w:t xml:space="preserve">отсутствия необходимого графического или текстового материала; </w:t>
      </w:r>
    </w:p>
    <w:p w:rsidR="00C614CD" w:rsidRPr="0019593C" w:rsidRDefault="00C614CD" w:rsidP="00C614CD">
      <w:pPr>
        <w:numPr>
          <w:ilvl w:val="0"/>
          <w:numId w:val="47"/>
        </w:numPr>
        <w:tabs>
          <w:tab w:val="left" w:pos="851"/>
        </w:tabs>
        <w:spacing w:line="240" w:lineRule="auto"/>
        <w:rPr>
          <w:spacing w:val="-4"/>
          <w:szCs w:val="20"/>
        </w:rPr>
      </w:pPr>
      <w:r w:rsidRPr="0019593C">
        <w:rPr>
          <w:spacing w:val="-4"/>
          <w:szCs w:val="20"/>
        </w:rPr>
        <w:t>некорректных результатов.</w:t>
      </w:r>
    </w:p>
    <w:p w:rsidR="00C614CD" w:rsidRDefault="00C614CD" w:rsidP="00C614CD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C614CD" w:rsidRPr="0019593C" w:rsidRDefault="00C614CD" w:rsidP="00C614CD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19593C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C614CD" w:rsidRPr="0019593C" w:rsidRDefault="00C614CD" w:rsidP="00C614CD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796"/>
      </w:tblGrid>
      <w:tr w:rsidR="00C614CD" w:rsidRPr="0019593C" w:rsidTr="006F64EB">
        <w:trPr>
          <w:tblHeader/>
        </w:trPr>
        <w:tc>
          <w:tcPr>
            <w:tcW w:w="2235" w:type="dxa"/>
            <w:vAlign w:val="center"/>
          </w:tcPr>
          <w:p w:rsidR="00C614CD" w:rsidRPr="0019593C" w:rsidRDefault="00C614CD" w:rsidP="006F64EB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593C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7796" w:type="dxa"/>
            <w:vAlign w:val="center"/>
          </w:tcPr>
          <w:p w:rsidR="00C614CD" w:rsidRPr="0019593C" w:rsidRDefault="00C614CD" w:rsidP="006F64EB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593C">
              <w:rPr>
                <w:b/>
                <w:sz w:val="20"/>
                <w:szCs w:val="20"/>
              </w:rPr>
              <w:t>Критерии</w:t>
            </w:r>
          </w:p>
        </w:tc>
      </w:tr>
      <w:tr w:rsidR="00C614CD" w:rsidRPr="0019593C" w:rsidTr="006F64EB">
        <w:tc>
          <w:tcPr>
            <w:tcW w:w="2235" w:type="dxa"/>
          </w:tcPr>
          <w:p w:rsidR="00C614CD" w:rsidRPr="0019593C" w:rsidRDefault="00C614CD" w:rsidP="006F64E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7796" w:type="dxa"/>
          </w:tcPr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Отчет сдан вовремя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Присутствуют все необходимые разделы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Представлен необходимый материал (графический и др.)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Выводы сделаны верно, логичны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</w:t>
            </w:r>
          </w:p>
        </w:tc>
      </w:tr>
      <w:tr w:rsidR="00C614CD" w:rsidRPr="0019593C" w:rsidTr="006F64EB">
        <w:tc>
          <w:tcPr>
            <w:tcW w:w="2235" w:type="dxa"/>
          </w:tcPr>
          <w:p w:rsidR="00C614CD" w:rsidRPr="0019593C" w:rsidRDefault="00C614CD" w:rsidP="006F64E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7796" w:type="dxa"/>
          </w:tcPr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Отчет сдан вовремя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Присутствуют все необходимые разделы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Представлен необходимый материал (графический и др.)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В выводах нет ошибок или 1-2 небольшие неточности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 или при помощи дополнительных наводящих вопросов</w:t>
            </w:r>
          </w:p>
        </w:tc>
      </w:tr>
      <w:tr w:rsidR="00C614CD" w:rsidRPr="0019593C" w:rsidTr="006F64EB">
        <w:tc>
          <w:tcPr>
            <w:tcW w:w="2235" w:type="dxa"/>
          </w:tcPr>
          <w:p w:rsidR="00C614CD" w:rsidRPr="0019593C" w:rsidRDefault="00C614CD" w:rsidP="006F64E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7796" w:type="dxa"/>
          </w:tcPr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Отчет сдан вовремя или с небольшим опозданием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Присутствуют все необходимые разделы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Представленный необходимый материал (графический и др.) содержит неточности и/или не очень качественно сделан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В выводах присутствует 1-2 неточность/ошибки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 xml:space="preserve">Обучающийся отвечает на вопросы преподавателя по содержанию проделанной работы при помощи дополнительных наводящих вопросов и/или подсказок </w:t>
            </w:r>
            <w:r w:rsidRPr="0019593C">
              <w:rPr>
                <w:sz w:val="20"/>
                <w:szCs w:val="20"/>
              </w:rPr>
              <w:lastRenderedPageBreak/>
              <w:t>преподавателя</w:t>
            </w:r>
          </w:p>
        </w:tc>
      </w:tr>
      <w:tr w:rsidR="00C614CD" w:rsidRPr="0019593C" w:rsidTr="006F64EB">
        <w:tc>
          <w:tcPr>
            <w:tcW w:w="2235" w:type="dxa"/>
          </w:tcPr>
          <w:p w:rsidR="00C614CD" w:rsidRPr="0019593C" w:rsidRDefault="00C614CD" w:rsidP="006F64E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19593C">
              <w:rPr>
                <w:rFonts w:eastAsia="Calibri"/>
                <w:sz w:val="20"/>
                <w:szCs w:val="20"/>
                <w:lang w:eastAsia="en-US"/>
              </w:rPr>
              <w:lastRenderedPageBreak/>
              <w:t>Не зачтено (неудовлетворительно)</w:t>
            </w:r>
          </w:p>
        </w:tc>
        <w:tc>
          <w:tcPr>
            <w:tcW w:w="7796" w:type="dxa"/>
          </w:tcPr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Присутствуют не все необходимые разделы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Отсутствует полный комплект необходимого материала (графический и т.п.)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Некорректно проведена работа/обработаны результаты и др.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Выводы отсутствуют или сделаны не верно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Небрежное выполнения/оформление отчета не соответствует требованиям (шрифт и др.)</w:t>
            </w:r>
          </w:p>
          <w:p w:rsidR="00C614CD" w:rsidRPr="0019593C" w:rsidRDefault="00C614CD" w:rsidP="00C614CD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19593C">
              <w:rPr>
                <w:sz w:val="20"/>
                <w:szCs w:val="20"/>
              </w:rPr>
              <w:t>Обучающийся испытывает значительные затруднения, отвечая на вопросы преподавателя по содержанию работы</w:t>
            </w:r>
          </w:p>
        </w:tc>
      </w:tr>
    </w:tbl>
    <w:p w:rsidR="00C614CD" w:rsidRPr="0019593C" w:rsidRDefault="00C614CD" w:rsidP="00C614CD">
      <w:pPr>
        <w:spacing w:after="200" w:line="240" w:lineRule="auto"/>
        <w:jc w:val="left"/>
        <w:rPr>
          <w:rFonts w:eastAsia="Calibri"/>
          <w:i/>
          <w:lang w:eastAsia="en-US"/>
        </w:rPr>
      </w:pPr>
    </w:p>
    <w:p w:rsidR="00C614CD" w:rsidRDefault="00C614CD" w:rsidP="00C614CD">
      <w:pPr>
        <w:rPr>
          <w:shd w:val="clear" w:color="auto" w:fill="FFFFFF"/>
        </w:rPr>
      </w:pPr>
      <w:r w:rsidRPr="0019593C">
        <w:rPr>
          <w:b/>
          <w:sz w:val="22"/>
          <w:szCs w:val="26"/>
        </w:rPr>
        <w:br w:type="page"/>
      </w:r>
    </w:p>
    <w:p w:rsidR="00C614CD" w:rsidRPr="00C614CD" w:rsidRDefault="00C614CD" w:rsidP="00C614CD">
      <w:pPr>
        <w:jc w:val="center"/>
        <w:rPr>
          <w:b/>
        </w:rPr>
      </w:pPr>
      <w:r w:rsidRPr="00C614CD">
        <w:rPr>
          <w:b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rPr>
          <w:spacing w:val="-4"/>
          <w:szCs w:val="20"/>
        </w:rPr>
      </w:pP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  <w:r w:rsidRPr="0019593C">
        <w:rPr>
          <w:spacing w:val="-4"/>
          <w:szCs w:val="20"/>
        </w:rPr>
        <w:t>Прохождение учебной практики осуществляется в соответствии с учебным планом и утвержденной программой практи</w:t>
      </w:r>
      <w:r>
        <w:rPr>
          <w:spacing w:val="-4"/>
          <w:szCs w:val="20"/>
        </w:rPr>
        <w:t>ческой подготовки</w:t>
      </w:r>
      <w:r w:rsidRPr="0019593C">
        <w:rPr>
          <w:spacing w:val="-4"/>
          <w:szCs w:val="20"/>
        </w:rPr>
        <w:t xml:space="preserve"> и завершается составлением отчета о практи</w:t>
      </w:r>
      <w:r>
        <w:rPr>
          <w:spacing w:val="-4"/>
          <w:szCs w:val="20"/>
        </w:rPr>
        <w:t>ческой подготов</w:t>
      </w:r>
      <w:r w:rsidRPr="0019593C">
        <w:rPr>
          <w:spacing w:val="-4"/>
          <w:szCs w:val="20"/>
        </w:rPr>
        <w:t xml:space="preserve">ке и его защитой. </w:t>
      </w:r>
      <w:r>
        <w:rPr>
          <w:spacing w:val="-4"/>
          <w:szCs w:val="20"/>
        </w:rPr>
        <w:t>Дифференцированный з</w:t>
      </w:r>
      <w:r w:rsidRPr="0019593C">
        <w:rPr>
          <w:spacing w:val="-4"/>
          <w:szCs w:val="20"/>
        </w:rPr>
        <w:t xml:space="preserve">ачет по </w:t>
      </w:r>
      <w:r>
        <w:rPr>
          <w:spacing w:val="-4"/>
          <w:szCs w:val="20"/>
        </w:rPr>
        <w:t>учебной практике</w:t>
      </w:r>
      <w:r w:rsidRPr="0019593C">
        <w:rPr>
          <w:spacing w:val="-4"/>
          <w:szCs w:val="20"/>
        </w:rPr>
        <w:t xml:space="preserve"> проводится в установленные сроки.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  <w:r w:rsidRPr="0019593C">
        <w:t xml:space="preserve">Дневник по </w:t>
      </w:r>
      <w:r>
        <w:t>учебной практике</w:t>
      </w:r>
      <w:r w:rsidRPr="0019593C">
        <w:t xml:space="preserve"> заполняется обучающимся в период практики ежедневно в соответствии с выполняемыми работами. Отчет по </w:t>
      </w:r>
      <w:r>
        <w:t>учебной практике</w:t>
      </w:r>
      <w:r w:rsidRPr="0019593C">
        <w:t xml:space="preserve"> составляется по результатам выполн</w:t>
      </w:r>
      <w:r>
        <w:t xml:space="preserve">ения индивидуального задания </w:t>
      </w:r>
      <w:r w:rsidRPr="0019593C">
        <w:t>в соответствии с шаблоном отчета и представляется руководителю практи</w:t>
      </w:r>
      <w:r>
        <w:t>ческой подготов</w:t>
      </w:r>
      <w:r w:rsidRPr="0019593C">
        <w:t xml:space="preserve">ки от Университета в печатном виде не позднее предпоследней </w:t>
      </w:r>
      <w:r>
        <w:t>дня</w:t>
      </w:r>
      <w:r w:rsidRPr="0019593C">
        <w:t xml:space="preserve"> практики.</w:t>
      </w:r>
      <w:r w:rsidRPr="0019593C">
        <w:rPr>
          <w:spacing w:val="-4"/>
          <w:szCs w:val="20"/>
        </w:rPr>
        <w:t xml:space="preserve"> 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  <w:r w:rsidRPr="0019593C">
        <w:rPr>
          <w:spacing w:val="-4"/>
          <w:szCs w:val="20"/>
        </w:rPr>
        <w:t xml:space="preserve">Промежуточная аттестация проводится с учетом результатов текущего контроля успеваемости по </w:t>
      </w:r>
      <w:r>
        <w:rPr>
          <w:spacing w:val="-4"/>
          <w:szCs w:val="20"/>
        </w:rPr>
        <w:t>учебной практике</w:t>
      </w:r>
      <w:r w:rsidRPr="0019593C">
        <w:rPr>
          <w:spacing w:val="-4"/>
          <w:szCs w:val="20"/>
        </w:rPr>
        <w:t xml:space="preserve"> при наличии отчетной документации. К промежуточной аттестации обучающийся допускается при выполнении всех требований по прохождению учебной практики.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  <w:r w:rsidRPr="0019593C">
        <w:rPr>
          <w:spacing w:val="-4"/>
          <w:szCs w:val="20"/>
        </w:rPr>
        <w:t>Результаты учебной практики оцениваются в виде дифференцированного зачета.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  <w:r w:rsidRPr="0019593C">
        <w:rPr>
          <w:spacing w:val="-4"/>
          <w:szCs w:val="20"/>
        </w:rPr>
        <w:t xml:space="preserve">Зачет </w:t>
      </w:r>
      <w:r w:rsidRPr="0019593C">
        <w:t xml:space="preserve">представляет собой защиту отчета по </w:t>
      </w:r>
      <w:r>
        <w:t>учебной практике</w:t>
      </w:r>
      <w:r w:rsidRPr="0019593C">
        <w:t>. Для заслушивания отчетов обучающихся создается комиссия в составе не менее 2-х преподавателей или представителей работодателей. Защита проводится в форме устного собеседования по теме индивидуального задания.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  <w:r w:rsidRPr="0019593C">
        <w:rPr>
          <w:spacing w:val="-4"/>
          <w:szCs w:val="20"/>
        </w:rPr>
        <w:t>Обучающийся представляет комиссии отчет о практике, отзыв руководителя практи</w:t>
      </w:r>
      <w:r>
        <w:rPr>
          <w:spacing w:val="-4"/>
          <w:szCs w:val="20"/>
        </w:rPr>
        <w:t>ческой подготов</w:t>
      </w:r>
      <w:r w:rsidRPr="0019593C">
        <w:rPr>
          <w:spacing w:val="-4"/>
          <w:szCs w:val="20"/>
        </w:rPr>
        <w:t>ки, индивидуальное задание, дневник по практи</w:t>
      </w:r>
      <w:r>
        <w:rPr>
          <w:spacing w:val="-4"/>
          <w:szCs w:val="20"/>
        </w:rPr>
        <w:t>ческой подготов</w:t>
      </w:r>
      <w:r w:rsidRPr="0019593C">
        <w:rPr>
          <w:spacing w:val="-4"/>
          <w:szCs w:val="20"/>
        </w:rPr>
        <w:t>ке.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  <w:r w:rsidRPr="0019593C">
        <w:rPr>
          <w:spacing w:val="-4"/>
          <w:szCs w:val="20"/>
        </w:rPr>
        <w:t>Итоговая оценка определяется как комплексная по результатам прохождения практи</w:t>
      </w:r>
      <w:r>
        <w:rPr>
          <w:spacing w:val="-4"/>
          <w:szCs w:val="20"/>
        </w:rPr>
        <w:t>ческой подготов</w:t>
      </w:r>
      <w:r w:rsidRPr="0019593C">
        <w:rPr>
          <w:spacing w:val="-4"/>
          <w:szCs w:val="20"/>
        </w:rPr>
        <w:t>ки.</w:t>
      </w:r>
    </w:p>
    <w:p w:rsidR="00C614CD" w:rsidRPr="0019593C" w:rsidRDefault="00C614CD" w:rsidP="00C614CD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  <w:r w:rsidRPr="0019593C">
        <w:rPr>
          <w:spacing w:val="-4"/>
          <w:szCs w:val="20"/>
        </w:rPr>
        <w:t xml:space="preserve">На зачете обсуждается организация </w:t>
      </w:r>
      <w:r>
        <w:rPr>
          <w:spacing w:val="-4"/>
          <w:szCs w:val="20"/>
        </w:rPr>
        <w:t>учебной практики</w:t>
      </w:r>
      <w:r w:rsidRPr="0019593C">
        <w:rPr>
          <w:spacing w:val="-4"/>
          <w:szCs w:val="20"/>
        </w:rPr>
        <w:t>, ее положительные и отрицательные моменты, замечания и пожелания, как со стороны руководителей, так и обучающихся.</w:t>
      </w:r>
    </w:p>
    <w:p w:rsidR="00C614CD" w:rsidRPr="0019593C" w:rsidRDefault="00C614CD" w:rsidP="00C614CD">
      <w:pPr>
        <w:tabs>
          <w:tab w:val="right" w:leader="underscore" w:pos="9639"/>
        </w:tabs>
        <w:spacing w:after="240" w:line="240" w:lineRule="auto"/>
        <w:jc w:val="center"/>
        <w:rPr>
          <w:spacing w:val="-4"/>
          <w:szCs w:val="20"/>
        </w:rPr>
      </w:pPr>
    </w:p>
    <w:p w:rsidR="00C614CD" w:rsidRPr="0019593C" w:rsidRDefault="00C614CD" w:rsidP="00C614CD">
      <w:pPr>
        <w:tabs>
          <w:tab w:val="right" w:leader="underscore" w:pos="9639"/>
        </w:tabs>
        <w:spacing w:after="240" w:line="240" w:lineRule="auto"/>
        <w:jc w:val="center"/>
        <w:rPr>
          <w:spacing w:val="-4"/>
          <w:szCs w:val="20"/>
        </w:rPr>
      </w:pPr>
    </w:p>
    <w:p w:rsidR="00C614CD" w:rsidRDefault="00C614CD" w:rsidP="00B330FA">
      <w:pPr>
        <w:tabs>
          <w:tab w:val="right" w:leader="underscore" w:pos="9639"/>
        </w:tabs>
        <w:spacing w:before="240" w:after="240" w:line="240" w:lineRule="auto"/>
        <w:ind w:firstLine="567"/>
        <w:rPr>
          <w:b/>
          <w:spacing w:val="-4"/>
          <w:szCs w:val="20"/>
        </w:rPr>
      </w:pPr>
    </w:p>
    <w:sectPr w:rsidR="00C614CD" w:rsidSect="00BC6EAD">
      <w:foot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0B1" w:rsidRDefault="008070B1">
      <w:r>
        <w:separator/>
      </w:r>
    </w:p>
  </w:endnote>
  <w:endnote w:type="continuationSeparator" w:id="0">
    <w:p w:rsidR="008070B1" w:rsidRDefault="0080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6D" w:rsidRDefault="00F35A6D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5F599E">
      <w:rPr>
        <w:noProof/>
      </w:rPr>
      <w:t>2</w:t>
    </w:r>
    <w:r>
      <w:fldChar w:fldCharType="end"/>
    </w:r>
  </w:p>
  <w:p w:rsidR="00F35A6D" w:rsidRDefault="00F35A6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0B1" w:rsidRDefault="008070B1">
      <w:r>
        <w:separator/>
      </w:r>
    </w:p>
  </w:footnote>
  <w:footnote w:type="continuationSeparator" w:id="0">
    <w:p w:rsidR="008070B1" w:rsidRDefault="0080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F646C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33539"/>
    <w:multiLevelType w:val="hybridMultilevel"/>
    <w:tmpl w:val="D4EAAB70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58DF"/>
    <w:multiLevelType w:val="hybridMultilevel"/>
    <w:tmpl w:val="AF62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401"/>
    <w:multiLevelType w:val="multilevel"/>
    <w:tmpl w:val="FBCC54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D83CAE"/>
    <w:multiLevelType w:val="hybridMultilevel"/>
    <w:tmpl w:val="40A089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173FDC"/>
    <w:multiLevelType w:val="hybridMultilevel"/>
    <w:tmpl w:val="1CE83AAA"/>
    <w:lvl w:ilvl="0" w:tplc="5AC8FFE0">
      <w:start w:val="10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C3AD7"/>
    <w:multiLevelType w:val="hybridMultilevel"/>
    <w:tmpl w:val="AB6A9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92416F"/>
    <w:multiLevelType w:val="hybridMultilevel"/>
    <w:tmpl w:val="DCCCF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539E5"/>
    <w:multiLevelType w:val="hybridMultilevel"/>
    <w:tmpl w:val="B108FD00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6459E"/>
    <w:multiLevelType w:val="hybridMultilevel"/>
    <w:tmpl w:val="06AC77C8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FEC0C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1AD5"/>
    <w:multiLevelType w:val="hybridMultilevel"/>
    <w:tmpl w:val="C944BB68"/>
    <w:lvl w:ilvl="0" w:tplc="1B421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72F"/>
    <w:multiLevelType w:val="hybridMultilevel"/>
    <w:tmpl w:val="70B68D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FAA8F3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818567C"/>
    <w:multiLevelType w:val="hybridMultilevel"/>
    <w:tmpl w:val="32380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4229D"/>
    <w:multiLevelType w:val="hybridMultilevel"/>
    <w:tmpl w:val="99D053F0"/>
    <w:lvl w:ilvl="0" w:tplc="7E02A0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01652"/>
    <w:multiLevelType w:val="hybridMultilevel"/>
    <w:tmpl w:val="F1F49E08"/>
    <w:lvl w:ilvl="0" w:tplc="E0EC3B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6459BD"/>
    <w:multiLevelType w:val="hybridMultilevel"/>
    <w:tmpl w:val="C33208F8"/>
    <w:lvl w:ilvl="0" w:tplc="86BA1A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2D170CFC"/>
    <w:multiLevelType w:val="multilevel"/>
    <w:tmpl w:val="706EAF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C6249"/>
    <w:multiLevelType w:val="hybridMultilevel"/>
    <w:tmpl w:val="B862FB28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346B3D09"/>
    <w:multiLevelType w:val="hybridMultilevel"/>
    <w:tmpl w:val="A7E6BBEC"/>
    <w:lvl w:ilvl="0" w:tplc="7624E5EC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B4D65"/>
    <w:multiLevelType w:val="hybridMultilevel"/>
    <w:tmpl w:val="C5748E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D27A42"/>
    <w:multiLevelType w:val="hybridMultilevel"/>
    <w:tmpl w:val="AE9C2690"/>
    <w:lvl w:ilvl="0" w:tplc="187A5C1A">
      <w:start w:val="1"/>
      <w:numFmt w:val="bullet"/>
      <w:pStyle w:val="a0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A08A9"/>
    <w:multiLevelType w:val="hybridMultilevel"/>
    <w:tmpl w:val="B58C479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98C66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0536AD0"/>
    <w:multiLevelType w:val="hybridMultilevel"/>
    <w:tmpl w:val="D3D66A60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A77407"/>
    <w:multiLevelType w:val="hybridMultilevel"/>
    <w:tmpl w:val="FCF01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D4920"/>
    <w:multiLevelType w:val="hybridMultilevel"/>
    <w:tmpl w:val="BD10C0AE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269D4"/>
    <w:multiLevelType w:val="hybridMultilevel"/>
    <w:tmpl w:val="2006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96DCD"/>
    <w:multiLevelType w:val="hybridMultilevel"/>
    <w:tmpl w:val="34F4BC24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777E5"/>
    <w:multiLevelType w:val="hybridMultilevel"/>
    <w:tmpl w:val="B62E9202"/>
    <w:lvl w:ilvl="0" w:tplc="365CE62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3DC5EAF"/>
    <w:multiLevelType w:val="hybridMultilevel"/>
    <w:tmpl w:val="5030A0D2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80C8D"/>
    <w:multiLevelType w:val="hybridMultilevel"/>
    <w:tmpl w:val="5066A95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59F0A25"/>
    <w:multiLevelType w:val="hybridMultilevel"/>
    <w:tmpl w:val="80EC3EAA"/>
    <w:lvl w:ilvl="0" w:tplc="AE24446C">
      <w:start w:val="1"/>
      <w:numFmt w:val="bullet"/>
      <w:pStyle w:val="a1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65664D4"/>
    <w:multiLevelType w:val="hybridMultilevel"/>
    <w:tmpl w:val="EE5E271C"/>
    <w:lvl w:ilvl="0" w:tplc="E0EC3BAA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3" w15:restartNumberingAfterBreak="0">
    <w:nsid w:val="567224DB"/>
    <w:multiLevelType w:val="hybridMultilevel"/>
    <w:tmpl w:val="F822E794"/>
    <w:lvl w:ilvl="0" w:tplc="908258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6E256EF"/>
    <w:multiLevelType w:val="hybridMultilevel"/>
    <w:tmpl w:val="A79A43F6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459B2"/>
    <w:multiLevelType w:val="hybridMultilevel"/>
    <w:tmpl w:val="9BC8AE50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F586AA7"/>
    <w:multiLevelType w:val="hybridMultilevel"/>
    <w:tmpl w:val="AF62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43C07"/>
    <w:multiLevelType w:val="hybridMultilevel"/>
    <w:tmpl w:val="4A447042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46388"/>
    <w:multiLevelType w:val="hybridMultilevel"/>
    <w:tmpl w:val="EE12CE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016AF"/>
    <w:multiLevelType w:val="hybridMultilevel"/>
    <w:tmpl w:val="134CAB70"/>
    <w:lvl w:ilvl="0" w:tplc="AE24446C">
      <w:start w:val="1"/>
      <w:numFmt w:val="bullet"/>
      <w:pStyle w:val="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F81781"/>
    <w:multiLevelType w:val="hybridMultilevel"/>
    <w:tmpl w:val="ED8EE72E"/>
    <w:lvl w:ilvl="0" w:tplc="6256EB16">
      <w:start w:val="1"/>
      <w:numFmt w:val="lowerLetter"/>
      <w:pStyle w:val="e1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A7362"/>
    <w:multiLevelType w:val="hybridMultilevel"/>
    <w:tmpl w:val="9AF2E6BC"/>
    <w:lvl w:ilvl="0" w:tplc="2A149382">
      <w:start w:val="1"/>
      <w:numFmt w:val="bullet"/>
      <w:pStyle w:val="a3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744A1640"/>
    <w:multiLevelType w:val="hybridMultilevel"/>
    <w:tmpl w:val="A1780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81C4A"/>
    <w:multiLevelType w:val="hybridMultilevel"/>
    <w:tmpl w:val="CD1C3B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D623F1"/>
    <w:multiLevelType w:val="hybridMultilevel"/>
    <w:tmpl w:val="69CAEB46"/>
    <w:lvl w:ilvl="0" w:tplc="88C0A6FE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26438"/>
    <w:multiLevelType w:val="hybridMultilevel"/>
    <w:tmpl w:val="20060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41"/>
  </w:num>
  <w:num w:numId="7">
    <w:abstractNumId w:val="22"/>
  </w:num>
  <w:num w:numId="8">
    <w:abstractNumId w:val="42"/>
  </w:num>
  <w:num w:numId="9">
    <w:abstractNumId w:val="31"/>
  </w:num>
  <w:num w:numId="10">
    <w:abstractNumId w:val="30"/>
  </w:num>
  <w:num w:numId="11">
    <w:abstractNumId w:val="33"/>
  </w:num>
  <w:num w:numId="12">
    <w:abstractNumId w:val="38"/>
  </w:num>
  <w:num w:numId="13">
    <w:abstractNumId w:val="12"/>
  </w:num>
  <w:num w:numId="14">
    <w:abstractNumId w:val="17"/>
  </w:num>
  <w:num w:numId="15">
    <w:abstractNumId w:val="18"/>
  </w:num>
  <w:num w:numId="16">
    <w:abstractNumId w:val="4"/>
  </w:num>
  <w:num w:numId="17">
    <w:abstractNumId w:val="40"/>
  </w:num>
  <w:num w:numId="18">
    <w:abstractNumId w:val="3"/>
  </w:num>
  <w:num w:numId="19">
    <w:abstractNumId w:val="45"/>
  </w:num>
  <w:num w:numId="20">
    <w:abstractNumId w:val="9"/>
  </w:num>
  <w:num w:numId="21">
    <w:abstractNumId w:val="29"/>
  </w:num>
  <w:num w:numId="22">
    <w:abstractNumId w:val="25"/>
  </w:num>
  <w:num w:numId="23">
    <w:abstractNumId w:val="11"/>
  </w:num>
  <w:num w:numId="24">
    <w:abstractNumId w:val="10"/>
  </w:num>
  <w:num w:numId="25">
    <w:abstractNumId w:val="35"/>
  </w:num>
  <w:num w:numId="26">
    <w:abstractNumId w:val="36"/>
  </w:num>
  <w:num w:numId="27">
    <w:abstractNumId w:val="7"/>
  </w:num>
  <w:num w:numId="28">
    <w:abstractNumId w:val="43"/>
  </w:num>
  <w:num w:numId="29">
    <w:abstractNumId w:val="26"/>
  </w:num>
  <w:num w:numId="30">
    <w:abstractNumId w:val="20"/>
  </w:num>
  <w:num w:numId="31">
    <w:abstractNumId w:val="1"/>
  </w:num>
  <w:num w:numId="32">
    <w:abstractNumId w:val="14"/>
  </w:num>
  <w:num w:numId="33">
    <w:abstractNumId w:val="24"/>
  </w:num>
  <w:num w:numId="34">
    <w:abstractNumId w:val="44"/>
  </w:num>
  <w:num w:numId="35">
    <w:abstractNumId w:val="15"/>
  </w:num>
  <w:num w:numId="36">
    <w:abstractNumId w:val="32"/>
  </w:num>
  <w:num w:numId="37">
    <w:abstractNumId w:val="37"/>
  </w:num>
  <w:num w:numId="38">
    <w:abstractNumId w:val="2"/>
  </w:num>
  <w:num w:numId="39">
    <w:abstractNumId w:val="0"/>
  </w:num>
  <w:num w:numId="40">
    <w:abstractNumId w:val="6"/>
  </w:num>
  <w:num w:numId="41">
    <w:abstractNumId w:val="23"/>
  </w:num>
  <w:num w:numId="42">
    <w:abstractNumId w:val="13"/>
  </w:num>
  <w:num w:numId="43">
    <w:abstractNumId w:val="28"/>
  </w:num>
  <w:num w:numId="44">
    <w:abstractNumId w:val="34"/>
  </w:num>
  <w:num w:numId="45">
    <w:abstractNumId w:val="46"/>
  </w:num>
  <w:num w:numId="46">
    <w:abstractNumId w:val="5"/>
  </w:num>
  <w:num w:numId="47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C6"/>
    <w:rsid w:val="0000069F"/>
    <w:rsid w:val="0000498D"/>
    <w:rsid w:val="00015704"/>
    <w:rsid w:val="00017013"/>
    <w:rsid w:val="00022359"/>
    <w:rsid w:val="00023F4B"/>
    <w:rsid w:val="0002727C"/>
    <w:rsid w:val="00031C2F"/>
    <w:rsid w:val="00032B60"/>
    <w:rsid w:val="00032F48"/>
    <w:rsid w:val="00033EA1"/>
    <w:rsid w:val="0003435C"/>
    <w:rsid w:val="00034F01"/>
    <w:rsid w:val="00035556"/>
    <w:rsid w:val="00040309"/>
    <w:rsid w:val="0004156A"/>
    <w:rsid w:val="00045D1B"/>
    <w:rsid w:val="00045FC2"/>
    <w:rsid w:val="00046B3A"/>
    <w:rsid w:val="000470A7"/>
    <w:rsid w:val="000512BF"/>
    <w:rsid w:val="00055DDE"/>
    <w:rsid w:val="00062E01"/>
    <w:rsid w:val="000665AB"/>
    <w:rsid w:val="00070122"/>
    <w:rsid w:val="000712F8"/>
    <w:rsid w:val="00074DDA"/>
    <w:rsid w:val="00077558"/>
    <w:rsid w:val="00081303"/>
    <w:rsid w:val="000833E1"/>
    <w:rsid w:val="0008672E"/>
    <w:rsid w:val="0009590F"/>
    <w:rsid w:val="000A08B3"/>
    <w:rsid w:val="000A2DC7"/>
    <w:rsid w:val="000A4EC0"/>
    <w:rsid w:val="000A56AE"/>
    <w:rsid w:val="000B2091"/>
    <w:rsid w:val="000B5EE6"/>
    <w:rsid w:val="000C5ECE"/>
    <w:rsid w:val="000C76CF"/>
    <w:rsid w:val="000D57D6"/>
    <w:rsid w:val="000D70CE"/>
    <w:rsid w:val="000E0B21"/>
    <w:rsid w:val="000E13C6"/>
    <w:rsid w:val="000E5B63"/>
    <w:rsid w:val="000F09B5"/>
    <w:rsid w:val="000F77F5"/>
    <w:rsid w:val="000F7B7C"/>
    <w:rsid w:val="001007FB"/>
    <w:rsid w:val="00104387"/>
    <w:rsid w:val="001043C4"/>
    <w:rsid w:val="001049DD"/>
    <w:rsid w:val="00105915"/>
    <w:rsid w:val="00105A8E"/>
    <w:rsid w:val="00105CE1"/>
    <w:rsid w:val="00106433"/>
    <w:rsid w:val="001072DB"/>
    <w:rsid w:val="001154BD"/>
    <w:rsid w:val="00115AA1"/>
    <w:rsid w:val="00115D00"/>
    <w:rsid w:val="0012221A"/>
    <w:rsid w:val="001227A5"/>
    <w:rsid w:val="00126857"/>
    <w:rsid w:val="00130F41"/>
    <w:rsid w:val="00134DBB"/>
    <w:rsid w:val="00135088"/>
    <w:rsid w:val="00137404"/>
    <w:rsid w:val="00141C4A"/>
    <w:rsid w:val="00142441"/>
    <w:rsid w:val="001428FE"/>
    <w:rsid w:val="0014332E"/>
    <w:rsid w:val="00147CAD"/>
    <w:rsid w:val="0015176D"/>
    <w:rsid w:val="00154562"/>
    <w:rsid w:val="00154FC0"/>
    <w:rsid w:val="00163939"/>
    <w:rsid w:val="00164168"/>
    <w:rsid w:val="00164701"/>
    <w:rsid w:val="001662A6"/>
    <w:rsid w:val="001675B7"/>
    <w:rsid w:val="00173EC7"/>
    <w:rsid w:val="00174FF9"/>
    <w:rsid w:val="001837DF"/>
    <w:rsid w:val="00184A64"/>
    <w:rsid w:val="00190A04"/>
    <w:rsid w:val="001955D3"/>
    <w:rsid w:val="001A02A0"/>
    <w:rsid w:val="001A0EAF"/>
    <w:rsid w:val="001A28E3"/>
    <w:rsid w:val="001A50A6"/>
    <w:rsid w:val="001A7757"/>
    <w:rsid w:val="001B0C17"/>
    <w:rsid w:val="001B25B8"/>
    <w:rsid w:val="001B285F"/>
    <w:rsid w:val="001B32BC"/>
    <w:rsid w:val="001B3530"/>
    <w:rsid w:val="001B53B2"/>
    <w:rsid w:val="001B61B2"/>
    <w:rsid w:val="001D1D7F"/>
    <w:rsid w:val="001D4430"/>
    <w:rsid w:val="001D64AD"/>
    <w:rsid w:val="001D6910"/>
    <w:rsid w:val="001D7F74"/>
    <w:rsid w:val="001E4346"/>
    <w:rsid w:val="001F089D"/>
    <w:rsid w:val="001F2059"/>
    <w:rsid w:val="001F2098"/>
    <w:rsid w:val="00200B27"/>
    <w:rsid w:val="002022F0"/>
    <w:rsid w:val="002030A0"/>
    <w:rsid w:val="00204436"/>
    <w:rsid w:val="0021042C"/>
    <w:rsid w:val="00210C02"/>
    <w:rsid w:val="0021267C"/>
    <w:rsid w:val="00217BFC"/>
    <w:rsid w:val="0022031D"/>
    <w:rsid w:val="00221F5B"/>
    <w:rsid w:val="002311BB"/>
    <w:rsid w:val="0023325C"/>
    <w:rsid w:val="00233984"/>
    <w:rsid w:val="0023496E"/>
    <w:rsid w:val="00243FB9"/>
    <w:rsid w:val="00246605"/>
    <w:rsid w:val="00250A27"/>
    <w:rsid w:val="0025288E"/>
    <w:rsid w:val="00256011"/>
    <w:rsid w:val="00261287"/>
    <w:rsid w:val="00263B4E"/>
    <w:rsid w:val="002733AF"/>
    <w:rsid w:val="00281A79"/>
    <w:rsid w:val="00285203"/>
    <w:rsid w:val="00293BB6"/>
    <w:rsid w:val="00295FEC"/>
    <w:rsid w:val="002965A6"/>
    <w:rsid w:val="002B3382"/>
    <w:rsid w:val="002B364E"/>
    <w:rsid w:val="002B4FFA"/>
    <w:rsid w:val="002C16D5"/>
    <w:rsid w:val="002C414F"/>
    <w:rsid w:val="002C56C2"/>
    <w:rsid w:val="002D08C7"/>
    <w:rsid w:val="002D2A9E"/>
    <w:rsid w:val="002D3657"/>
    <w:rsid w:val="002E7F38"/>
    <w:rsid w:val="002F07EB"/>
    <w:rsid w:val="002F0C25"/>
    <w:rsid w:val="002F116F"/>
    <w:rsid w:val="002F2727"/>
    <w:rsid w:val="002F2929"/>
    <w:rsid w:val="002F6A73"/>
    <w:rsid w:val="003002B1"/>
    <w:rsid w:val="003038F2"/>
    <w:rsid w:val="003050F1"/>
    <w:rsid w:val="003059EB"/>
    <w:rsid w:val="00317C76"/>
    <w:rsid w:val="003225C1"/>
    <w:rsid w:val="003237A9"/>
    <w:rsid w:val="00323960"/>
    <w:rsid w:val="00324544"/>
    <w:rsid w:val="00330CEB"/>
    <w:rsid w:val="00331227"/>
    <w:rsid w:val="00332FD3"/>
    <w:rsid w:val="003346B0"/>
    <w:rsid w:val="0033652A"/>
    <w:rsid w:val="00336C8A"/>
    <w:rsid w:val="00336F19"/>
    <w:rsid w:val="00336FE1"/>
    <w:rsid w:val="00337E13"/>
    <w:rsid w:val="003403C5"/>
    <w:rsid w:val="00341F61"/>
    <w:rsid w:val="00345D17"/>
    <w:rsid w:val="003469D3"/>
    <w:rsid w:val="003510FB"/>
    <w:rsid w:val="00351A6E"/>
    <w:rsid w:val="00351B71"/>
    <w:rsid w:val="00354BD5"/>
    <w:rsid w:val="0036179D"/>
    <w:rsid w:val="003632BF"/>
    <w:rsid w:val="00366F91"/>
    <w:rsid w:val="0036706C"/>
    <w:rsid w:val="0037178E"/>
    <w:rsid w:val="003745F7"/>
    <w:rsid w:val="00375B11"/>
    <w:rsid w:val="00377651"/>
    <w:rsid w:val="00377B31"/>
    <w:rsid w:val="00380BB1"/>
    <w:rsid w:val="00381AE1"/>
    <w:rsid w:val="00381C00"/>
    <w:rsid w:val="00395501"/>
    <w:rsid w:val="00395515"/>
    <w:rsid w:val="00395B4A"/>
    <w:rsid w:val="00397BE5"/>
    <w:rsid w:val="003A0A0E"/>
    <w:rsid w:val="003A22C8"/>
    <w:rsid w:val="003A2F07"/>
    <w:rsid w:val="003A32C4"/>
    <w:rsid w:val="003A3870"/>
    <w:rsid w:val="003A3AE2"/>
    <w:rsid w:val="003A441D"/>
    <w:rsid w:val="003B12BF"/>
    <w:rsid w:val="003B27DB"/>
    <w:rsid w:val="003B3E8A"/>
    <w:rsid w:val="003B573E"/>
    <w:rsid w:val="003B78F9"/>
    <w:rsid w:val="003C3445"/>
    <w:rsid w:val="003C7256"/>
    <w:rsid w:val="003C7E6C"/>
    <w:rsid w:val="003D5E3F"/>
    <w:rsid w:val="003E04DF"/>
    <w:rsid w:val="003E0C78"/>
    <w:rsid w:val="003E4C5F"/>
    <w:rsid w:val="003E69BB"/>
    <w:rsid w:val="003E7A30"/>
    <w:rsid w:val="003F411F"/>
    <w:rsid w:val="00404D1B"/>
    <w:rsid w:val="00413825"/>
    <w:rsid w:val="00414023"/>
    <w:rsid w:val="0041712D"/>
    <w:rsid w:val="004275A4"/>
    <w:rsid w:val="00430EF4"/>
    <w:rsid w:val="00436B7D"/>
    <w:rsid w:val="00436C81"/>
    <w:rsid w:val="004374C7"/>
    <w:rsid w:val="004375E2"/>
    <w:rsid w:val="00441F41"/>
    <w:rsid w:val="0044272E"/>
    <w:rsid w:val="004429EE"/>
    <w:rsid w:val="004447A0"/>
    <w:rsid w:val="00446D3C"/>
    <w:rsid w:val="0045118B"/>
    <w:rsid w:val="00454E8C"/>
    <w:rsid w:val="00456B5F"/>
    <w:rsid w:val="0046405A"/>
    <w:rsid w:val="00465ADC"/>
    <w:rsid w:val="00465D42"/>
    <w:rsid w:val="0047181F"/>
    <w:rsid w:val="004752B4"/>
    <w:rsid w:val="00481077"/>
    <w:rsid w:val="00481B06"/>
    <w:rsid w:val="00482175"/>
    <w:rsid w:val="00482784"/>
    <w:rsid w:val="0048465C"/>
    <w:rsid w:val="0049230B"/>
    <w:rsid w:val="004964DC"/>
    <w:rsid w:val="00496A1E"/>
    <w:rsid w:val="004A2B58"/>
    <w:rsid w:val="004A75D9"/>
    <w:rsid w:val="004A7D1A"/>
    <w:rsid w:val="004A7E9E"/>
    <w:rsid w:val="004B0B72"/>
    <w:rsid w:val="004B1656"/>
    <w:rsid w:val="004C0402"/>
    <w:rsid w:val="004C70A1"/>
    <w:rsid w:val="004C7A00"/>
    <w:rsid w:val="004D1BEE"/>
    <w:rsid w:val="004E188B"/>
    <w:rsid w:val="004F6093"/>
    <w:rsid w:val="0050017D"/>
    <w:rsid w:val="00500881"/>
    <w:rsid w:val="0050202B"/>
    <w:rsid w:val="00506AA5"/>
    <w:rsid w:val="00511579"/>
    <w:rsid w:val="005121D0"/>
    <w:rsid w:val="00515F85"/>
    <w:rsid w:val="00520257"/>
    <w:rsid w:val="005259C1"/>
    <w:rsid w:val="005270AC"/>
    <w:rsid w:val="0052748B"/>
    <w:rsid w:val="005312D8"/>
    <w:rsid w:val="00531673"/>
    <w:rsid w:val="00531E7D"/>
    <w:rsid w:val="00535D8A"/>
    <w:rsid w:val="00537EAB"/>
    <w:rsid w:val="0054072E"/>
    <w:rsid w:val="00541509"/>
    <w:rsid w:val="00541F84"/>
    <w:rsid w:val="00550DDC"/>
    <w:rsid w:val="00551B1D"/>
    <w:rsid w:val="005535E0"/>
    <w:rsid w:val="005563C8"/>
    <w:rsid w:val="005621EC"/>
    <w:rsid w:val="005727D2"/>
    <w:rsid w:val="00580C98"/>
    <w:rsid w:val="00584C3C"/>
    <w:rsid w:val="005850F1"/>
    <w:rsid w:val="005856E4"/>
    <w:rsid w:val="00592735"/>
    <w:rsid w:val="00592FBC"/>
    <w:rsid w:val="00595B6B"/>
    <w:rsid w:val="005A1631"/>
    <w:rsid w:val="005A4396"/>
    <w:rsid w:val="005A61DE"/>
    <w:rsid w:val="005B19D9"/>
    <w:rsid w:val="005B23BF"/>
    <w:rsid w:val="005B2D70"/>
    <w:rsid w:val="005B329D"/>
    <w:rsid w:val="005B37B3"/>
    <w:rsid w:val="005B4EC8"/>
    <w:rsid w:val="005B717C"/>
    <w:rsid w:val="005C2F8E"/>
    <w:rsid w:val="005C3A30"/>
    <w:rsid w:val="005C4346"/>
    <w:rsid w:val="005C50B0"/>
    <w:rsid w:val="005D326A"/>
    <w:rsid w:val="005D4BCA"/>
    <w:rsid w:val="005D7A24"/>
    <w:rsid w:val="005E01C2"/>
    <w:rsid w:val="005F1B9B"/>
    <w:rsid w:val="005F599E"/>
    <w:rsid w:val="00602041"/>
    <w:rsid w:val="00603B1F"/>
    <w:rsid w:val="00607183"/>
    <w:rsid w:val="00607426"/>
    <w:rsid w:val="006144C1"/>
    <w:rsid w:val="0061628F"/>
    <w:rsid w:val="00617C9E"/>
    <w:rsid w:val="0062150F"/>
    <w:rsid w:val="006233E7"/>
    <w:rsid w:val="00630CC4"/>
    <w:rsid w:val="00631B07"/>
    <w:rsid w:val="00633101"/>
    <w:rsid w:val="00635EFC"/>
    <w:rsid w:val="0063782E"/>
    <w:rsid w:val="00640D36"/>
    <w:rsid w:val="0064499E"/>
    <w:rsid w:val="00654603"/>
    <w:rsid w:val="00657E45"/>
    <w:rsid w:val="00660A58"/>
    <w:rsid w:val="006677FE"/>
    <w:rsid w:val="00667EDE"/>
    <w:rsid w:val="006706D9"/>
    <w:rsid w:val="006713D6"/>
    <w:rsid w:val="00671B40"/>
    <w:rsid w:val="00676D24"/>
    <w:rsid w:val="006801BF"/>
    <w:rsid w:val="00681DBF"/>
    <w:rsid w:val="00682E34"/>
    <w:rsid w:val="00685259"/>
    <w:rsid w:val="0069014C"/>
    <w:rsid w:val="00690C6C"/>
    <w:rsid w:val="00693DC0"/>
    <w:rsid w:val="00695FF7"/>
    <w:rsid w:val="006A04F3"/>
    <w:rsid w:val="006A0AAF"/>
    <w:rsid w:val="006A2610"/>
    <w:rsid w:val="006A7D70"/>
    <w:rsid w:val="006B7848"/>
    <w:rsid w:val="006C0C60"/>
    <w:rsid w:val="006C1081"/>
    <w:rsid w:val="006C731A"/>
    <w:rsid w:val="006D0390"/>
    <w:rsid w:val="006D0B66"/>
    <w:rsid w:val="006D1360"/>
    <w:rsid w:val="006D5B19"/>
    <w:rsid w:val="006E282D"/>
    <w:rsid w:val="006E5CC7"/>
    <w:rsid w:val="006F0000"/>
    <w:rsid w:val="006F0BCB"/>
    <w:rsid w:val="006F1842"/>
    <w:rsid w:val="006F1AB8"/>
    <w:rsid w:val="00700C3B"/>
    <w:rsid w:val="007029D5"/>
    <w:rsid w:val="00710EB3"/>
    <w:rsid w:val="00712CB3"/>
    <w:rsid w:val="00714B9D"/>
    <w:rsid w:val="007161E3"/>
    <w:rsid w:val="00716ADF"/>
    <w:rsid w:val="00717BBF"/>
    <w:rsid w:val="007212C3"/>
    <w:rsid w:val="00731D36"/>
    <w:rsid w:val="007321E1"/>
    <w:rsid w:val="00733CA9"/>
    <w:rsid w:val="00735DD7"/>
    <w:rsid w:val="00737502"/>
    <w:rsid w:val="00744F99"/>
    <w:rsid w:val="00746D68"/>
    <w:rsid w:val="00750181"/>
    <w:rsid w:val="00750D67"/>
    <w:rsid w:val="00750EAD"/>
    <w:rsid w:val="00751433"/>
    <w:rsid w:val="00754E5E"/>
    <w:rsid w:val="0075797C"/>
    <w:rsid w:val="00760477"/>
    <w:rsid w:val="00760F3F"/>
    <w:rsid w:val="00762438"/>
    <w:rsid w:val="007643BD"/>
    <w:rsid w:val="00766AC9"/>
    <w:rsid w:val="00770D74"/>
    <w:rsid w:val="00770DB9"/>
    <w:rsid w:val="00776198"/>
    <w:rsid w:val="00781CC2"/>
    <w:rsid w:val="00784DB9"/>
    <w:rsid w:val="00786EC2"/>
    <w:rsid w:val="00790EFE"/>
    <w:rsid w:val="0079184D"/>
    <w:rsid w:val="00792DCD"/>
    <w:rsid w:val="00796FB1"/>
    <w:rsid w:val="007A3A07"/>
    <w:rsid w:val="007A60C8"/>
    <w:rsid w:val="007B42FF"/>
    <w:rsid w:val="007B51E8"/>
    <w:rsid w:val="007B6EE2"/>
    <w:rsid w:val="007B7708"/>
    <w:rsid w:val="007C5008"/>
    <w:rsid w:val="007C52F9"/>
    <w:rsid w:val="007C5685"/>
    <w:rsid w:val="007C70D5"/>
    <w:rsid w:val="007D0307"/>
    <w:rsid w:val="007D2FE8"/>
    <w:rsid w:val="007D54E2"/>
    <w:rsid w:val="007D68D1"/>
    <w:rsid w:val="007E0D40"/>
    <w:rsid w:val="007E16C0"/>
    <w:rsid w:val="007E1B7C"/>
    <w:rsid w:val="007E2907"/>
    <w:rsid w:val="007E6F11"/>
    <w:rsid w:val="007F15AE"/>
    <w:rsid w:val="007F1B98"/>
    <w:rsid w:val="007F5E7A"/>
    <w:rsid w:val="00800635"/>
    <w:rsid w:val="008014D9"/>
    <w:rsid w:val="008070B1"/>
    <w:rsid w:val="008073D3"/>
    <w:rsid w:val="0081547B"/>
    <w:rsid w:val="0081616A"/>
    <w:rsid w:val="00820B1B"/>
    <w:rsid w:val="00820F06"/>
    <w:rsid w:val="00821849"/>
    <w:rsid w:val="00821F5B"/>
    <w:rsid w:val="0082242D"/>
    <w:rsid w:val="00830153"/>
    <w:rsid w:val="008314DB"/>
    <w:rsid w:val="00834707"/>
    <w:rsid w:val="0083509F"/>
    <w:rsid w:val="00836B2C"/>
    <w:rsid w:val="00852150"/>
    <w:rsid w:val="008521FE"/>
    <w:rsid w:val="00857CF2"/>
    <w:rsid w:val="008632CA"/>
    <w:rsid w:val="008649D0"/>
    <w:rsid w:val="00870830"/>
    <w:rsid w:val="00872270"/>
    <w:rsid w:val="008817EB"/>
    <w:rsid w:val="008848E9"/>
    <w:rsid w:val="00887B22"/>
    <w:rsid w:val="0089229C"/>
    <w:rsid w:val="008938B6"/>
    <w:rsid w:val="00893A2E"/>
    <w:rsid w:val="008954AD"/>
    <w:rsid w:val="00896656"/>
    <w:rsid w:val="00896AB5"/>
    <w:rsid w:val="008A2FD0"/>
    <w:rsid w:val="008A3038"/>
    <w:rsid w:val="008A41B4"/>
    <w:rsid w:val="008A58FF"/>
    <w:rsid w:val="008C24CD"/>
    <w:rsid w:val="008C34D9"/>
    <w:rsid w:val="008C489F"/>
    <w:rsid w:val="008C4B33"/>
    <w:rsid w:val="008C5D05"/>
    <w:rsid w:val="008D26D9"/>
    <w:rsid w:val="008D6231"/>
    <w:rsid w:val="008D6708"/>
    <w:rsid w:val="008D73E9"/>
    <w:rsid w:val="008E1352"/>
    <w:rsid w:val="008E1CE0"/>
    <w:rsid w:val="008E26B9"/>
    <w:rsid w:val="008E551A"/>
    <w:rsid w:val="008F2921"/>
    <w:rsid w:val="008F2DCA"/>
    <w:rsid w:val="008F4142"/>
    <w:rsid w:val="008F6011"/>
    <w:rsid w:val="009054A9"/>
    <w:rsid w:val="00905D7B"/>
    <w:rsid w:val="00910240"/>
    <w:rsid w:val="00915EA1"/>
    <w:rsid w:val="009168BA"/>
    <w:rsid w:val="00916DDA"/>
    <w:rsid w:val="0091702E"/>
    <w:rsid w:val="00921A41"/>
    <w:rsid w:val="00922A42"/>
    <w:rsid w:val="00925E32"/>
    <w:rsid w:val="00933FE4"/>
    <w:rsid w:val="00934F10"/>
    <w:rsid w:val="00935DCA"/>
    <w:rsid w:val="00940660"/>
    <w:rsid w:val="0094262D"/>
    <w:rsid w:val="009461C8"/>
    <w:rsid w:val="00951F65"/>
    <w:rsid w:val="00965357"/>
    <w:rsid w:val="00970CC3"/>
    <w:rsid w:val="0097337F"/>
    <w:rsid w:val="009743F2"/>
    <w:rsid w:val="0097444A"/>
    <w:rsid w:val="00975F3C"/>
    <w:rsid w:val="00983100"/>
    <w:rsid w:val="009868D7"/>
    <w:rsid w:val="009869A4"/>
    <w:rsid w:val="0099055E"/>
    <w:rsid w:val="009A200E"/>
    <w:rsid w:val="009A6E0D"/>
    <w:rsid w:val="009A74C1"/>
    <w:rsid w:val="009B1084"/>
    <w:rsid w:val="009B2795"/>
    <w:rsid w:val="009B2D7F"/>
    <w:rsid w:val="009B724C"/>
    <w:rsid w:val="009B78F7"/>
    <w:rsid w:val="009C1CB8"/>
    <w:rsid w:val="009C290B"/>
    <w:rsid w:val="009C3484"/>
    <w:rsid w:val="009C4940"/>
    <w:rsid w:val="009C7913"/>
    <w:rsid w:val="009C7CBC"/>
    <w:rsid w:val="009D07C4"/>
    <w:rsid w:val="009D1CEC"/>
    <w:rsid w:val="009D5D71"/>
    <w:rsid w:val="009E79F1"/>
    <w:rsid w:val="009F161A"/>
    <w:rsid w:val="009F1F6C"/>
    <w:rsid w:val="009F3C55"/>
    <w:rsid w:val="009F503A"/>
    <w:rsid w:val="00A015EC"/>
    <w:rsid w:val="00A0526E"/>
    <w:rsid w:val="00A14A4A"/>
    <w:rsid w:val="00A21541"/>
    <w:rsid w:val="00A218F1"/>
    <w:rsid w:val="00A25A9E"/>
    <w:rsid w:val="00A27062"/>
    <w:rsid w:val="00A27064"/>
    <w:rsid w:val="00A30CAD"/>
    <w:rsid w:val="00A32493"/>
    <w:rsid w:val="00A351F6"/>
    <w:rsid w:val="00A36929"/>
    <w:rsid w:val="00A43167"/>
    <w:rsid w:val="00A44A4C"/>
    <w:rsid w:val="00A476E1"/>
    <w:rsid w:val="00A55B83"/>
    <w:rsid w:val="00A56336"/>
    <w:rsid w:val="00A57227"/>
    <w:rsid w:val="00A60EC4"/>
    <w:rsid w:val="00A62E4E"/>
    <w:rsid w:val="00A63922"/>
    <w:rsid w:val="00A648C5"/>
    <w:rsid w:val="00A652A4"/>
    <w:rsid w:val="00A66370"/>
    <w:rsid w:val="00A7062E"/>
    <w:rsid w:val="00A7069E"/>
    <w:rsid w:val="00A749A0"/>
    <w:rsid w:val="00A75638"/>
    <w:rsid w:val="00A75F57"/>
    <w:rsid w:val="00A7732A"/>
    <w:rsid w:val="00A85659"/>
    <w:rsid w:val="00A86B2E"/>
    <w:rsid w:val="00A87612"/>
    <w:rsid w:val="00A91FC2"/>
    <w:rsid w:val="00A92674"/>
    <w:rsid w:val="00A94D42"/>
    <w:rsid w:val="00AA10FF"/>
    <w:rsid w:val="00AA293B"/>
    <w:rsid w:val="00AA4330"/>
    <w:rsid w:val="00AA6E6E"/>
    <w:rsid w:val="00AB0AF6"/>
    <w:rsid w:val="00AB1AEE"/>
    <w:rsid w:val="00AB41DB"/>
    <w:rsid w:val="00AB5B58"/>
    <w:rsid w:val="00AB70B8"/>
    <w:rsid w:val="00AC1A34"/>
    <w:rsid w:val="00AC2547"/>
    <w:rsid w:val="00AC2B8B"/>
    <w:rsid w:val="00AC5D15"/>
    <w:rsid w:val="00AD117A"/>
    <w:rsid w:val="00AD50C7"/>
    <w:rsid w:val="00AD5227"/>
    <w:rsid w:val="00AE12E4"/>
    <w:rsid w:val="00AE4758"/>
    <w:rsid w:val="00AE5C15"/>
    <w:rsid w:val="00AE6A9E"/>
    <w:rsid w:val="00AE7B80"/>
    <w:rsid w:val="00AF0155"/>
    <w:rsid w:val="00AF23C8"/>
    <w:rsid w:val="00AF329A"/>
    <w:rsid w:val="00AF368B"/>
    <w:rsid w:val="00AF4B82"/>
    <w:rsid w:val="00AF6522"/>
    <w:rsid w:val="00B00FFF"/>
    <w:rsid w:val="00B072D4"/>
    <w:rsid w:val="00B133EA"/>
    <w:rsid w:val="00B16CFC"/>
    <w:rsid w:val="00B17A1D"/>
    <w:rsid w:val="00B225B1"/>
    <w:rsid w:val="00B25247"/>
    <w:rsid w:val="00B25DEC"/>
    <w:rsid w:val="00B26545"/>
    <w:rsid w:val="00B270AF"/>
    <w:rsid w:val="00B27703"/>
    <w:rsid w:val="00B31A16"/>
    <w:rsid w:val="00B330FA"/>
    <w:rsid w:val="00B35A76"/>
    <w:rsid w:val="00B43AD4"/>
    <w:rsid w:val="00B527C8"/>
    <w:rsid w:val="00B55A39"/>
    <w:rsid w:val="00B60123"/>
    <w:rsid w:val="00B63EB4"/>
    <w:rsid w:val="00B73F1B"/>
    <w:rsid w:val="00B74D89"/>
    <w:rsid w:val="00B7571E"/>
    <w:rsid w:val="00B759F5"/>
    <w:rsid w:val="00B75B4F"/>
    <w:rsid w:val="00B75D08"/>
    <w:rsid w:val="00B8106F"/>
    <w:rsid w:val="00B81873"/>
    <w:rsid w:val="00B83A8E"/>
    <w:rsid w:val="00B83E84"/>
    <w:rsid w:val="00B8476C"/>
    <w:rsid w:val="00B86D33"/>
    <w:rsid w:val="00B87A31"/>
    <w:rsid w:val="00B87A90"/>
    <w:rsid w:val="00B87C3C"/>
    <w:rsid w:val="00B87F6B"/>
    <w:rsid w:val="00B92C2C"/>
    <w:rsid w:val="00B94009"/>
    <w:rsid w:val="00B959C2"/>
    <w:rsid w:val="00B96189"/>
    <w:rsid w:val="00BA1C0F"/>
    <w:rsid w:val="00BA3907"/>
    <w:rsid w:val="00BB0186"/>
    <w:rsid w:val="00BB3544"/>
    <w:rsid w:val="00BB4444"/>
    <w:rsid w:val="00BB70BC"/>
    <w:rsid w:val="00BB77DC"/>
    <w:rsid w:val="00BC0C8D"/>
    <w:rsid w:val="00BC1154"/>
    <w:rsid w:val="00BC16FA"/>
    <w:rsid w:val="00BC6EAD"/>
    <w:rsid w:val="00BD3C7E"/>
    <w:rsid w:val="00BD3F01"/>
    <w:rsid w:val="00BD4BCD"/>
    <w:rsid w:val="00BD5C02"/>
    <w:rsid w:val="00BE226B"/>
    <w:rsid w:val="00BE5C2A"/>
    <w:rsid w:val="00BE78EA"/>
    <w:rsid w:val="00BF168D"/>
    <w:rsid w:val="00BF409C"/>
    <w:rsid w:val="00BF5A64"/>
    <w:rsid w:val="00BF5D69"/>
    <w:rsid w:val="00BF660A"/>
    <w:rsid w:val="00C00897"/>
    <w:rsid w:val="00C01C60"/>
    <w:rsid w:val="00C051E0"/>
    <w:rsid w:val="00C11AC4"/>
    <w:rsid w:val="00C133A7"/>
    <w:rsid w:val="00C153AB"/>
    <w:rsid w:val="00C160F8"/>
    <w:rsid w:val="00C1649C"/>
    <w:rsid w:val="00C16C50"/>
    <w:rsid w:val="00C21EE4"/>
    <w:rsid w:val="00C2385B"/>
    <w:rsid w:val="00C2538A"/>
    <w:rsid w:val="00C25EB5"/>
    <w:rsid w:val="00C332B8"/>
    <w:rsid w:val="00C354B4"/>
    <w:rsid w:val="00C36D09"/>
    <w:rsid w:val="00C613F5"/>
    <w:rsid w:val="00C614CD"/>
    <w:rsid w:val="00C61DEE"/>
    <w:rsid w:val="00C62746"/>
    <w:rsid w:val="00C62A9F"/>
    <w:rsid w:val="00C65578"/>
    <w:rsid w:val="00C662E0"/>
    <w:rsid w:val="00C67E62"/>
    <w:rsid w:val="00C72DC0"/>
    <w:rsid w:val="00C74475"/>
    <w:rsid w:val="00C75C92"/>
    <w:rsid w:val="00C762EF"/>
    <w:rsid w:val="00C76765"/>
    <w:rsid w:val="00C81BCD"/>
    <w:rsid w:val="00C84F87"/>
    <w:rsid w:val="00C871DD"/>
    <w:rsid w:val="00C917EA"/>
    <w:rsid w:val="00C93E18"/>
    <w:rsid w:val="00C948A5"/>
    <w:rsid w:val="00CA214E"/>
    <w:rsid w:val="00CA4F4A"/>
    <w:rsid w:val="00CA6E67"/>
    <w:rsid w:val="00CC0658"/>
    <w:rsid w:val="00CC32E4"/>
    <w:rsid w:val="00CC4680"/>
    <w:rsid w:val="00CD36ED"/>
    <w:rsid w:val="00CD5B48"/>
    <w:rsid w:val="00CE2B59"/>
    <w:rsid w:val="00CE3C59"/>
    <w:rsid w:val="00CE4043"/>
    <w:rsid w:val="00CE4A27"/>
    <w:rsid w:val="00CE73A3"/>
    <w:rsid w:val="00CE7B73"/>
    <w:rsid w:val="00CF3A93"/>
    <w:rsid w:val="00CF6DD1"/>
    <w:rsid w:val="00D012C3"/>
    <w:rsid w:val="00D04469"/>
    <w:rsid w:val="00D053C8"/>
    <w:rsid w:val="00D06CCF"/>
    <w:rsid w:val="00D070FB"/>
    <w:rsid w:val="00D10C01"/>
    <w:rsid w:val="00D12815"/>
    <w:rsid w:val="00D12C73"/>
    <w:rsid w:val="00D13CD7"/>
    <w:rsid w:val="00D16CB5"/>
    <w:rsid w:val="00D174D7"/>
    <w:rsid w:val="00D17582"/>
    <w:rsid w:val="00D275E1"/>
    <w:rsid w:val="00D36063"/>
    <w:rsid w:val="00D40350"/>
    <w:rsid w:val="00D429D6"/>
    <w:rsid w:val="00D43B41"/>
    <w:rsid w:val="00D44080"/>
    <w:rsid w:val="00D44DAF"/>
    <w:rsid w:val="00D47CBA"/>
    <w:rsid w:val="00D51702"/>
    <w:rsid w:val="00D57354"/>
    <w:rsid w:val="00D57866"/>
    <w:rsid w:val="00D60902"/>
    <w:rsid w:val="00D60E82"/>
    <w:rsid w:val="00D622A4"/>
    <w:rsid w:val="00D64DC1"/>
    <w:rsid w:val="00D710B7"/>
    <w:rsid w:val="00D7457E"/>
    <w:rsid w:val="00D76521"/>
    <w:rsid w:val="00D81789"/>
    <w:rsid w:val="00D8270C"/>
    <w:rsid w:val="00D82DA3"/>
    <w:rsid w:val="00D947A2"/>
    <w:rsid w:val="00D95A81"/>
    <w:rsid w:val="00DA0564"/>
    <w:rsid w:val="00DA07C6"/>
    <w:rsid w:val="00DA47EF"/>
    <w:rsid w:val="00DB0B28"/>
    <w:rsid w:val="00DB1169"/>
    <w:rsid w:val="00DB217C"/>
    <w:rsid w:val="00DB4DEF"/>
    <w:rsid w:val="00DC0255"/>
    <w:rsid w:val="00DC1C3C"/>
    <w:rsid w:val="00DC1DAC"/>
    <w:rsid w:val="00DC538E"/>
    <w:rsid w:val="00DC788C"/>
    <w:rsid w:val="00DD0AB1"/>
    <w:rsid w:val="00DD30D5"/>
    <w:rsid w:val="00DD6C13"/>
    <w:rsid w:val="00DE4699"/>
    <w:rsid w:val="00DE54C2"/>
    <w:rsid w:val="00DE598C"/>
    <w:rsid w:val="00DE5A13"/>
    <w:rsid w:val="00DF311A"/>
    <w:rsid w:val="00DF4775"/>
    <w:rsid w:val="00DF5F31"/>
    <w:rsid w:val="00DF6D24"/>
    <w:rsid w:val="00E033C6"/>
    <w:rsid w:val="00E06C6F"/>
    <w:rsid w:val="00E10794"/>
    <w:rsid w:val="00E24550"/>
    <w:rsid w:val="00E24853"/>
    <w:rsid w:val="00E25FDB"/>
    <w:rsid w:val="00E260F4"/>
    <w:rsid w:val="00E26DDA"/>
    <w:rsid w:val="00E27252"/>
    <w:rsid w:val="00E31EDC"/>
    <w:rsid w:val="00E43135"/>
    <w:rsid w:val="00E43583"/>
    <w:rsid w:val="00E46737"/>
    <w:rsid w:val="00E52CA5"/>
    <w:rsid w:val="00E53B7B"/>
    <w:rsid w:val="00E53B7F"/>
    <w:rsid w:val="00E64DD9"/>
    <w:rsid w:val="00E66AD5"/>
    <w:rsid w:val="00E70696"/>
    <w:rsid w:val="00E72300"/>
    <w:rsid w:val="00E75A7D"/>
    <w:rsid w:val="00E82ED2"/>
    <w:rsid w:val="00E84C26"/>
    <w:rsid w:val="00E853D6"/>
    <w:rsid w:val="00E85920"/>
    <w:rsid w:val="00E86EEB"/>
    <w:rsid w:val="00E9017E"/>
    <w:rsid w:val="00E901F6"/>
    <w:rsid w:val="00E91C03"/>
    <w:rsid w:val="00E920B5"/>
    <w:rsid w:val="00E94F4D"/>
    <w:rsid w:val="00EA02AF"/>
    <w:rsid w:val="00EA1999"/>
    <w:rsid w:val="00EA2BB0"/>
    <w:rsid w:val="00EA6FF7"/>
    <w:rsid w:val="00EB2790"/>
    <w:rsid w:val="00EC0F6F"/>
    <w:rsid w:val="00EC4880"/>
    <w:rsid w:val="00EC550B"/>
    <w:rsid w:val="00EC7963"/>
    <w:rsid w:val="00EC7DEE"/>
    <w:rsid w:val="00EC7EDC"/>
    <w:rsid w:val="00ED30F1"/>
    <w:rsid w:val="00ED364F"/>
    <w:rsid w:val="00ED4488"/>
    <w:rsid w:val="00ED5FE3"/>
    <w:rsid w:val="00EE3B96"/>
    <w:rsid w:val="00EE5F04"/>
    <w:rsid w:val="00EF2A8F"/>
    <w:rsid w:val="00F02C80"/>
    <w:rsid w:val="00F048D0"/>
    <w:rsid w:val="00F05B9E"/>
    <w:rsid w:val="00F061EA"/>
    <w:rsid w:val="00F14A63"/>
    <w:rsid w:val="00F20ACB"/>
    <w:rsid w:val="00F20E8C"/>
    <w:rsid w:val="00F247DF"/>
    <w:rsid w:val="00F3003C"/>
    <w:rsid w:val="00F35A6D"/>
    <w:rsid w:val="00F42FBE"/>
    <w:rsid w:val="00F44D13"/>
    <w:rsid w:val="00F461E3"/>
    <w:rsid w:val="00F46B62"/>
    <w:rsid w:val="00F5156C"/>
    <w:rsid w:val="00F57672"/>
    <w:rsid w:val="00F60F0A"/>
    <w:rsid w:val="00F62B57"/>
    <w:rsid w:val="00F638F4"/>
    <w:rsid w:val="00F65399"/>
    <w:rsid w:val="00F658F1"/>
    <w:rsid w:val="00F65E4E"/>
    <w:rsid w:val="00F66492"/>
    <w:rsid w:val="00F67D5A"/>
    <w:rsid w:val="00F733FA"/>
    <w:rsid w:val="00F736AA"/>
    <w:rsid w:val="00F769BD"/>
    <w:rsid w:val="00F76C34"/>
    <w:rsid w:val="00F83718"/>
    <w:rsid w:val="00F86F05"/>
    <w:rsid w:val="00F8722D"/>
    <w:rsid w:val="00F873A1"/>
    <w:rsid w:val="00F904DB"/>
    <w:rsid w:val="00F91DA7"/>
    <w:rsid w:val="00F9505E"/>
    <w:rsid w:val="00F97190"/>
    <w:rsid w:val="00F97801"/>
    <w:rsid w:val="00FB27B5"/>
    <w:rsid w:val="00FB3165"/>
    <w:rsid w:val="00FC06F4"/>
    <w:rsid w:val="00FD0C0D"/>
    <w:rsid w:val="00FD1297"/>
    <w:rsid w:val="00FD5682"/>
    <w:rsid w:val="00FD5C44"/>
    <w:rsid w:val="00FE014D"/>
    <w:rsid w:val="00FE0465"/>
    <w:rsid w:val="00FE0E71"/>
    <w:rsid w:val="00FE4815"/>
    <w:rsid w:val="00FE7295"/>
    <w:rsid w:val="00FF0180"/>
    <w:rsid w:val="00FF1616"/>
    <w:rsid w:val="00FF2607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46C70"/>
  <w15:docId w15:val="{8D44973D-8073-4170-A021-A20C308B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BB3544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4"/>
    <w:next w:val="a4"/>
    <w:link w:val="11"/>
    <w:uiPriority w:val="9"/>
    <w:qFormat/>
    <w:rsid w:val="00BB3544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4"/>
    <w:next w:val="a4"/>
    <w:link w:val="20"/>
    <w:uiPriority w:val="9"/>
    <w:unhideWhenUsed/>
    <w:qFormat/>
    <w:rsid w:val="00BB354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4"/>
    <w:next w:val="a4"/>
    <w:link w:val="30"/>
    <w:uiPriority w:val="9"/>
    <w:unhideWhenUsed/>
    <w:qFormat/>
    <w:rsid w:val="00BB3544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4"/>
    <w:next w:val="a4"/>
    <w:link w:val="40"/>
    <w:uiPriority w:val="9"/>
    <w:unhideWhenUsed/>
    <w:qFormat/>
    <w:rsid w:val="00BB3544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4"/>
    <w:next w:val="a4"/>
    <w:link w:val="50"/>
    <w:uiPriority w:val="9"/>
    <w:unhideWhenUsed/>
    <w:qFormat/>
    <w:rsid w:val="00BB3544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4"/>
    <w:next w:val="a4"/>
    <w:link w:val="60"/>
    <w:uiPriority w:val="9"/>
    <w:unhideWhenUsed/>
    <w:qFormat/>
    <w:rsid w:val="00BB3544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4"/>
    <w:next w:val="a4"/>
    <w:link w:val="70"/>
    <w:uiPriority w:val="9"/>
    <w:unhideWhenUsed/>
    <w:qFormat/>
    <w:rsid w:val="00BB3544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BB3544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4"/>
    <w:next w:val="a4"/>
    <w:link w:val="90"/>
    <w:uiPriority w:val="9"/>
    <w:unhideWhenUsed/>
    <w:qFormat/>
    <w:rsid w:val="00BB3544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21">
    <w:name w:val="toc 2"/>
    <w:basedOn w:val="a4"/>
    <w:next w:val="a4"/>
    <w:autoRedefine/>
    <w:uiPriority w:val="39"/>
    <w:rsid w:val="000E13C6"/>
    <w:pPr>
      <w:tabs>
        <w:tab w:val="right" w:leader="dot" w:pos="9345"/>
      </w:tabs>
      <w:spacing w:line="240" w:lineRule="auto"/>
      <w:ind w:left="720"/>
    </w:pPr>
  </w:style>
  <w:style w:type="character" w:styleId="a8">
    <w:name w:val="Hyperlink"/>
    <w:uiPriority w:val="99"/>
    <w:rsid w:val="000E13C6"/>
    <w:rPr>
      <w:color w:val="0000FF"/>
      <w:u w:val="single"/>
    </w:rPr>
  </w:style>
  <w:style w:type="paragraph" w:styleId="a9">
    <w:name w:val="footnote text"/>
    <w:basedOn w:val="a4"/>
    <w:semiHidden/>
    <w:rsid w:val="000E13C6"/>
    <w:rPr>
      <w:sz w:val="20"/>
      <w:szCs w:val="20"/>
    </w:rPr>
  </w:style>
  <w:style w:type="character" w:styleId="aa">
    <w:name w:val="footnote reference"/>
    <w:semiHidden/>
    <w:rsid w:val="000E13C6"/>
    <w:rPr>
      <w:vertAlign w:val="superscript"/>
    </w:rPr>
  </w:style>
  <w:style w:type="paragraph" w:styleId="41">
    <w:name w:val="toc 4"/>
    <w:basedOn w:val="a4"/>
    <w:next w:val="a4"/>
    <w:autoRedefine/>
    <w:semiHidden/>
    <w:rsid w:val="000E13C6"/>
    <w:pPr>
      <w:ind w:left="720"/>
    </w:pPr>
  </w:style>
  <w:style w:type="paragraph" w:customStyle="1" w:styleId="a">
    <w:name w:val="список с точками"/>
    <w:basedOn w:val="a4"/>
    <w:rsid w:val="000E13C6"/>
    <w:pPr>
      <w:numPr>
        <w:numId w:val="1"/>
      </w:numPr>
    </w:pPr>
  </w:style>
  <w:style w:type="paragraph" w:customStyle="1" w:styleId="ab">
    <w:name w:val="Для таблиц"/>
    <w:basedOn w:val="a4"/>
    <w:rsid w:val="000E13C6"/>
    <w:pPr>
      <w:spacing w:line="240" w:lineRule="auto"/>
      <w:jc w:val="left"/>
    </w:pPr>
  </w:style>
  <w:style w:type="paragraph" w:styleId="51">
    <w:name w:val="toc 5"/>
    <w:basedOn w:val="a4"/>
    <w:next w:val="a4"/>
    <w:autoRedefine/>
    <w:semiHidden/>
    <w:rsid w:val="000E13C6"/>
    <w:pPr>
      <w:tabs>
        <w:tab w:val="right" w:leader="dot" w:pos="9345"/>
      </w:tabs>
      <w:spacing w:line="240" w:lineRule="auto"/>
      <w:ind w:left="540"/>
    </w:pPr>
  </w:style>
  <w:style w:type="paragraph" w:customStyle="1" w:styleId="12">
    <w:name w:val="Заголовок1"/>
    <w:basedOn w:val="a4"/>
    <w:next w:val="a4"/>
    <w:link w:val="ac"/>
    <w:uiPriority w:val="10"/>
    <w:qFormat/>
    <w:rsid w:val="00BB3544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d">
    <w:name w:val="Body Text"/>
    <w:basedOn w:val="a4"/>
    <w:rsid w:val="000E13C6"/>
    <w:pPr>
      <w:spacing w:line="240" w:lineRule="auto"/>
    </w:pPr>
    <w:rPr>
      <w:b/>
      <w:sz w:val="28"/>
      <w:szCs w:val="20"/>
    </w:rPr>
  </w:style>
  <w:style w:type="paragraph" w:styleId="ae">
    <w:name w:val="Body Text Indent"/>
    <w:aliases w:val="текст,Основной текст 1,Нумерованный список !!,Надин стиль"/>
    <w:basedOn w:val="a4"/>
    <w:rsid w:val="000E13C6"/>
    <w:pPr>
      <w:spacing w:line="240" w:lineRule="auto"/>
    </w:pPr>
    <w:rPr>
      <w:sz w:val="28"/>
    </w:rPr>
  </w:style>
  <w:style w:type="paragraph" w:styleId="22">
    <w:name w:val="Body Text Indent 2"/>
    <w:basedOn w:val="a4"/>
    <w:rsid w:val="000E13C6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4"/>
    <w:rsid w:val="000E13C6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4"/>
    <w:rsid w:val="000E13C6"/>
    <w:pPr>
      <w:spacing w:after="120"/>
      <w:ind w:left="283"/>
    </w:pPr>
    <w:rPr>
      <w:sz w:val="16"/>
      <w:szCs w:val="16"/>
    </w:rPr>
  </w:style>
  <w:style w:type="paragraph" w:customStyle="1" w:styleId="af">
    <w:name w:val="АБЗАЦ"/>
    <w:basedOn w:val="a4"/>
    <w:rsid w:val="000E13C6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E13C6"/>
    <w:rPr>
      <w:sz w:val="28"/>
      <w:lang w:val="ru-RU" w:eastAsia="ru-RU" w:bidi="ar-SA"/>
    </w:rPr>
  </w:style>
  <w:style w:type="paragraph" w:styleId="32">
    <w:name w:val="Body Text 3"/>
    <w:basedOn w:val="a4"/>
    <w:rsid w:val="000E13C6"/>
    <w:pPr>
      <w:spacing w:after="120"/>
    </w:pPr>
    <w:rPr>
      <w:sz w:val="16"/>
      <w:szCs w:val="16"/>
    </w:rPr>
  </w:style>
  <w:style w:type="paragraph" w:styleId="af0">
    <w:name w:val="header"/>
    <w:basedOn w:val="a4"/>
    <w:rsid w:val="000E13C6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2">
    <w:name w:val="СПИС"/>
    <w:basedOn w:val="a4"/>
    <w:rsid w:val="000E13C6"/>
    <w:pPr>
      <w:numPr>
        <w:numId w:val="2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E13C6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4"/>
    <w:rsid w:val="000E1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f1">
    <w:name w:val="List Bullet"/>
    <w:basedOn w:val="a4"/>
    <w:autoRedefine/>
    <w:rsid w:val="000E13C6"/>
    <w:pPr>
      <w:tabs>
        <w:tab w:val="num" w:pos="360"/>
        <w:tab w:val="num" w:pos="1069"/>
      </w:tabs>
      <w:spacing w:line="240" w:lineRule="auto"/>
      <w:ind w:left="360" w:hanging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4"/>
    <w:autoRedefine/>
    <w:rsid w:val="000E13C6"/>
    <w:pPr>
      <w:spacing w:line="240" w:lineRule="auto"/>
    </w:pPr>
    <w:rPr>
      <w:bCs/>
      <w:iCs/>
      <w:sz w:val="28"/>
      <w:szCs w:val="28"/>
    </w:rPr>
  </w:style>
  <w:style w:type="paragraph" w:styleId="a0">
    <w:name w:val="Normal (Web)"/>
    <w:basedOn w:val="a4"/>
    <w:uiPriority w:val="99"/>
    <w:semiHidden/>
    <w:rsid w:val="000E13C6"/>
    <w:pPr>
      <w:numPr>
        <w:numId w:val="3"/>
      </w:numPr>
      <w:spacing w:before="100" w:beforeAutospacing="1" w:after="100" w:afterAutospacing="1" w:line="240" w:lineRule="auto"/>
      <w:jc w:val="left"/>
    </w:pPr>
  </w:style>
  <w:style w:type="paragraph" w:styleId="af2">
    <w:name w:val="footer"/>
    <w:basedOn w:val="a4"/>
    <w:link w:val="af3"/>
    <w:uiPriority w:val="99"/>
    <w:rsid w:val="000E13C6"/>
    <w:pPr>
      <w:tabs>
        <w:tab w:val="center" w:pos="4677"/>
        <w:tab w:val="right" w:pos="9355"/>
      </w:tabs>
    </w:pPr>
  </w:style>
  <w:style w:type="character" w:styleId="af4">
    <w:name w:val="page number"/>
    <w:basedOn w:val="a5"/>
    <w:rsid w:val="000E13C6"/>
  </w:style>
  <w:style w:type="paragraph" w:customStyle="1" w:styleId="af5">
    <w:name w:val="Без отступа"/>
    <w:basedOn w:val="a4"/>
    <w:rsid w:val="000E13C6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Абзац"/>
    <w:basedOn w:val="a4"/>
    <w:rsid w:val="000E13C6"/>
    <w:pPr>
      <w:ind w:firstLine="567"/>
    </w:pPr>
    <w:rPr>
      <w:spacing w:val="-4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0E13C6"/>
    <w:rPr>
      <w:sz w:val="24"/>
      <w:szCs w:val="24"/>
      <w:lang w:val="ru-RU" w:eastAsia="ru-RU" w:bidi="ar-SA"/>
    </w:rPr>
  </w:style>
  <w:style w:type="character" w:customStyle="1" w:styleId="af7">
    <w:name w:val="Заголовок Знак"/>
    <w:locked/>
    <w:rsid w:val="000E13C6"/>
    <w:rPr>
      <w:b/>
      <w:sz w:val="40"/>
      <w:lang w:val="ru-RU" w:eastAsia="ru-RU" w:bidi="ar-SA"/>
    </w:rPr>
  </w:style>
  <w:style w:type="character" w:customStyle="1" w:styleId="af8">
    <w:name w:val="Подзаголовок Знак"/>
    <w:link w:val="af9"/>
    <w:uiPriority w:val="11"/>
    <w:locked/>
    <w:rsid w:val="00BB3544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9">
    <w:name w:val="Subtitle"/>
    <w:basedOn w:val="a4"/>
    <w:next w:val="a4"/>
    <w:link w:val="af8"/>
    <w:uiPriority w:val="11"/>
    <w:qFormat/>
    <w:rsid w:val="00BB3544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a">
    <w:name w:val="Block Text"/>
    <w:basedOn w:val="a4"/>
    <w:rsid w:val="000E13C6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Маркированный"/>
    <w:basedOn w:val="a4"/>
    <w:rsid w:val="000E13C6"/>
    <w:pPr>
      <w:numPr>
        <w:numId w:val="9"/>
      </w:numPr>
    </w:pPr>
  </w:style>
  <w:style w:type="paragraph" w:styleId="afb">
    <w:name w:val="List"/>
    <w:basedOn w:val="ad"/>
    <w:rsid w:val="000E13C6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c">
    <w:name w:val="Balloon Text"/>
    <w:basedOn w:val="a4"/>
    <w:semiHidden/>
    <w:rsid w:val="000E13C6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d">
    <w:name w:val="Table Grid"/>
    <w:basedOn w:val="a6"/>
    <w:semiHidden/>
    <w:rsid w:val="000E13C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E13C6"/>
    <w:rPr>
      <w:sz w:val="24"/>
    </w:rPr>
  </w:style>
  <w:style w:type="paragraph" w:customStyle="1" w:styleId="table2centre">
    <w:name w:val="table_2_centre"/>
    <w:basedOn w:val="table2left"/>
    <w:rsid w:val="000E13C6"/>
    <w:pPr>
      <w:jc w:val="center"/>
    </w:pPr>
    <w:rPr>
      <w:bCs w:val="0"/>
    </w:rPr>
  </w:style>
  <w:style w:type="numbering" w:customStyle="1" w:styleId="1">
    <w:name w:val="Список1"/>
    <w:basedOn w:val="a7"/>
    <w:rsid w:val="000E13C6"/>
    <w:pPr>
      <w:numPr>
        <w:numId w:val="6"/>
      </w:numPr>
    </w:pPr>
  </w:style>
  <w:style w:type="character" w:customStyle="1" w:styleId="Char">
    <w:name w:val="описание Char"/>
    <w:link w:val="afe"/>
    <w:rsid w:val="000E13C6"/>
    <w:rPr>
      <w:i/>
      <w:sz w:val="24"/>
      <w:lang w:val="ru-RU" w:eastAsia="en-US" w:bidi="ar-SA"/>
    </w:rPr>
  </w:style>
  <w:style w:type="paragraph" w:customStyle="1" w:styleId="afe">
    <w:name w:val="описание"/>
    <w:basedOn w:val="a4"/>
    <w:link w:val="Char"/>
    <w:rsid w:val="000E13C6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4"/>
    <w:rsid w:val="000E13C6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BB3544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4"/>
    <w:next w:val="a4"/>
    <w:rsid w:val="000E13C6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E13C6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E13C6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E13C6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4"/>
    <w:rsid w:val="000E13C6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rsid w:val="000E13C6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4"/>
    <w:rsid w:val="000E13C6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E13C6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E13C6"/>
    <w:rPr>
      <w:rFonts w:ascii="Arial" w:hAnsi="Arial"/>
      <w:sz w:val="24"/>
    </w:rPr>
  </w:style>
  <w:style w:type="numbering" w:customStyle="1" w:styleId="15">
    <w:name w:val="Нет списка1"/>
    <w:next w:val="a7"/>
    <w:semiHidden/>
    <w:rsid w:val="000E13C6"/>
  </w:style>
  <w:style w:type="numbering" w:customStyle="1" w:styleId="list1">
    <w:name w:val="list1"/>
    <w:basedOn w:val="a7"/>
    <w:rsid w:val="000E13C6"/>
    <w:pPr>
      <w:numPr>
        <w:numId w:val="4"/>
      </w:numPr>
    </w:pPr>
  </w:style>
  <w:style w:type="paragraph" w:customStyle="1" w:styleId="120">
    <w:name w:val="Знак Знак Знак Знак Знак Знак Знак1 Знак Знак2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Обычный маркированный"/>
    <w:basedOn w:val="a4"/>
    <w:rsid w:val="000E13C6"/>
    <w:pPr>
      <w:numPr>
        <w:numId w:val="8"/>
      </w:numPr>
    </w:pPr>
  </w:style>
  <w:style w:type="character" w:styleId="aff">
    <w:name w:val="FollowedHyperlink"/>
    <w:rsid w:val="003510FB"/>
    <w:rPr>
      <w:color w:val="800080"/>
      <w:u w:val="single"/>
    </w:rPr>
  </w:style>
  <w:style w:type="paragraph" w:customStyle="1" w:styleId="1-21">
    <w:name w:val="Средняя сетка 1 - Акцент 21"/>
    <w:basedOn w:val="a4"/>
    <w:uiPriority w:val="34"/>
    <w:qFormat/>
    <w:rsid w:val="00AE6A9E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character" w:styleId="aff0">
    <w:name w:val="annotation reference"/>
    <w:rsid w:val="00077558"/>
    <w:rPr>
      <w:sz w:val="16"/>
      <w:szCs w:val="16"/>
    </w:rPr>
  </w:style>
  <w:style w:type="paragraph" w:styleId="aff1">
    <w:name w:val="annotation text"/>
    <w:basedOn w:val="a4"/>
    <w:link w:val="aff2"/>
    <w:rsid w:val="00077558"/>
    <w:rPr>
      <w:sz w:val="20"/>
      <w:szCs w:val="20"/>
    </w:rPr>
  </w:style>
  <w:style w:type="character" w:customStyle="1" w:styleId="aff2">
    <w:name w:val="Текст примечания Знак"/>
    <w:basedOn w:val="a5"/>
    <w:link w:val="aff1"/>
    <w:rsid w:val="00077558"/>
  </w:style>
  <w:style w:type="paragraph" w:styleId="aff3">
    <w:name w:val="annotation subject"/>
    <w:basedOn w:val="aff1"/>
    <w:next w:val="aff1"/>
    <w:link w:val="aff4"/>
    <w:rsid w:val="00077558"/>
    <w:rPr>
      <w:b/>
      <w:bCs/>
      <w:lang w:val="x-none" w:eastAsia="x-none"/>
    </w:rPr>
  </w:style>
  <w:style w:type="character" w:customStyle="1" w:styleId="aff4">
    <w:name w:val="Тема примечания Знак"/>
    <w:link w:val="aff3"/>
    <w:rsid w:val="00077558"/>
    <w:rPr>
      <w:b/>
      <w:bCs/>
    </w:rPr>
  </w:style>
  <w:style w:type="paragraph" w:customStyle="1" w:styleId="p34">
    <w:name w:val="p34"/>
    <w:basedOn w:val="a4"/>
    <w:rsid w:val="00D04469"/>
    <w:pPr>
      <w:spacing w:before="100" w:beforeAutospacing="1" w:after="100" w:afterAutospacing="1" w:line="240" w:lineRule="auto"/>
      <w:jc w:val="left"/>
    </w:pPr>
  </w:style>
  <w:style w:type="character" w:customStyle="1" w:styleId="s19">
    <w:name w:val="s19"/>
    <w:rsid w:val="00D04469"/>
  </w:style>
  <w:style w:type="character" w:customStyle="1" w:styleId="s8">
    <w:name w:val="s8"/>
    <w:rsid w:val="00D04469"/>
  </w:style>
  <w:style w:type="character" w:customStyle="1" w:styleId="apple-converted-space">
    <w:name w:val="apple-converted-space"/>
    <w:rsid w:val="00D04469"/>
  </w:style>
  <w:style w:type="character" w:customStyle="1" w:styleId="s5">
    <w:name w:val="s5"/>
    <w:rsid w:val="00D04469"/>
  </w:style>
  <w:style w:type="paragraph" w:customStyle="1" w:styleId="p36">
    <w:name w:val="p36"/>
    <w:basedOn w:val="a4"/>
    <w:rsid w:val="00D04469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D04469"/>
  </w:style>
  <w:style w:type="paragraph" w:customStyle="1" w:styleId="2-21">
    <w:name w:val="Средний список 2 - Акцент 21"/>
    <w:hidden/>
    <w:uiPriority w:val="99"/>
    <w:semiHidden/>
    <w:rsid w:val="008073D3"/>
    <w:rPr>
      <w:sz w:val="24"/>
      <w:szCs w:val="24"/>
    </w:rPr>
  </w:style>
  <w:style w:type="paragraph" w:customStyle="1" w:styleId="p62">
    <w:name w:val="p62"/>
    <w:basedOn w:val="a4"/>
    <w:rsid w:val="00B86D33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5"/>
    <w:rsid w:val="00B86D33"/>
  </w:style>
  <w:style w:type="paragraph" w:customStyle="1" w:styleId="p24">
    <w:name w:val="p24"/>
    <w:basedOn w:val="a4"/>
    <w:rsid w:val="00B86D33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4"/>
    <w:rsid w:val="00B86D33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5"/>
    <w:rsid w:val="00B86D33"/>
  </w:style>
  <w:style w:type="character" w:styleId="aff5">
    <w:name w:val="Emphasis"/>
    <w:uiPriority w:val="20"/>
    <w:qFormat/>
    <w:rsid w:val="00BB3544"/>
    <w:rPr>
      <w:i/>
      <w:iCs/>
    </w:rPr>
  </w:style>
  <w:style w:type="paragraph" w:styleId="24">
    <w:name w:val="List 2"/>
    <w:basedOn w:val="a4"/>
    <w:rsid w:val="00FF561B"/>
    <w:pPr>
      <w:ind w:left="566" w:hanging="283"/>
      <w:contextualSpacing/>
    </w:pPr>
  </w:style>
  <w:style w:type="character" w:customStyle="1" w:styleId="25">
    <w:name w:val="Основной текст (2) + Курсив"/>
    <w:rsid w:val="00351A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link w:val="27"/>
    <w:rsid w:val="009D07C4"/>
    <w:rPr>
      <w:sz w:val="16"/>
      <w:szCs w:val="16"/>
      <w:shd w:val="clear" w:color="auto" w:fill="FFFFFF"/>
    </w:rPr>
  </w:style>
  <w:style w:type="paragraph" w:customStyle="1" w:styleId="27">
    <w:name w:val="Основной текст (2)"/>
    <w:basedOn w:val="a4"/>
    <w:link w:val="26"/>
    <w:rsid w:val="009D07C4"/>
    <w:pPr>
      <w:shd w:val="clear" w:color="auto" w:fill="FFFFFF"/>
      <w:spacing w:after="360" w:line="0" w:lineRule="atLeast"/>
      <w:ind w:hanging="260"/>
      <w:jc w:val="center"/>
    </w:pPr>
    <w:rPr>
      <w:sz w:val="16"/>
      <w:szCs w:val="16"/>
    </w:rPr>
  </w:style>
  <w:style w:type="paragraph" w:customStyle="1" w:styleId="e1">
    <w:name w:val="e1"/>
    <w:basedOn w:val="a4"/>
    <w:autoRedefine/>
    <w:rsid w:val="001D7F74"/>
    <w:pPr>
      <w:numPr>
        <w:numId w:val="17"/>
      </w:numPr>
      <w:spacing w:before="120" w:after="120" w:line="240" w:lineRule="auto"/>
      <w:jc w:val="left"/>
    </w:pPr>
  </w:style>
  <w:style w:type="paragraph" w:customStyle="1" w:styleId="TableParagraph">
    <w:name w:val="Table Paragraph"/>
    <w:basedOn w:val="a4"/>
    <w:rsid w:val="00AB0AF6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paragraph" w:customStyle="1" w:styleId="Default">
    <w:name w:val="Default"/>
    <w:rsid w:val="00A6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5D4B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2pt">
    <w:name w:val="Основной текст (2) + 12 pt"/>
    <w:rsid w:val="006378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-11">
    <w:name w:val="Цветной список - Акцент 11"/>
    <w:basedOn w:val="a4"/>
    <w:uiPriority w:val="34"/>
    <w:rsid w:val="00164168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2"/>
      <w:lang w:bidi="ru-RU"/>
    </w:rPr>
  </w:style>
  <w:style w:type="character" w:customStyle="1" w:styleId="11">
    <w:name w:val="Заголовок 1 Знак"/>
    <w:link w:val="10"/>
    <w:uiPriority w:val="9"/>
    <w:rsid w:val="00BB3544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BB3544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BB3544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BB3544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BB3544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BB354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BB3544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BB354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6">
    <w:name w:val="caption"/>
    <w:basedOn w:val="a4"/>
    <w:next w:val="a4"/>
    <w:uiPriority w:val="35"/>
    <w:semiHidden/>
    <w:unhideWhenUsed/>
    <w:qFormat/>
    <w:rsid w:val="00BB3544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c">
    <w:name w:val="Название Знак"/>
    <w:link w:val="12"/>
    <w:uiPriority w:val="10"/>
    <w:rsid w:val="00BB3544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7">
    <w:name w:val="Strong"/>
    <w:uiPriority w:val="22"/>
    <w:qFormat/>
    <w:rsid w:val="00BB3544"/>
    <w:rPr>
      <w:b/>
      <w:bCs/>
    </w:rPr>
  </w:style>
  <w:style w:type="paragraph" w:styleId="aff8">
    <w:name w:val="No Spacing"/>
    <w:uiPriority w:val="1"/>
    <w:qFormat/>
    <w:rsid w:val="00BB3544"/>
    <w:pPr>
      <w:spacing w:after="0" w:line="240" w:lineRule="auto"/>
    </w:pPr>
  </w:style>
  <w:style w:type="paragraph" w:styleId="aff9">
    <w:name w:val="List Paragraph"/>
    <w:basedOn w:val="a4"/>
    <w:uiPriority w:val="34"/>
    <w:qFormat/>
    <w:rsid w:val="00BB3544"/>
    <w:pPr>
      <w:ind w:left="720"/>
      <w:contextualSpacing/>
    </w:pPr>
  </w:style>
  <w:style w:type="paragraph" w:styleId="28">
    <w:name w:val="Quote"/>
    <w:basedOn w:val="a4"/>
    <w:next w:val="a4"/>
    <w:link w:val="29"/>
    <w:uiPriority w:val="29"/>
    <w:qFormat/>
    <w:rsid w:val="00BB3544"/>
    <w:rPr>
      <w:i/>
      <w:iCs/>
      <w:color w:val="000000"/>
    </w:rPr>
  </w:style>
  <w:style w:type="character" w:customStyle="1" w:styleId="29">
    <w:name w:val="Цитата 2 Знак"/>
    <w:link w:val="28"/>
    <w:uiPriority w:val="29"/>
    <w:rsid w:val="00BB3544"/>
    <w:rPr>
      <w:i/>
      <w:iCs/>
      <w:color w:val="000000"/>
    </w:rPr>
  </w:style>
  <w:style w:type="paragraph" w:styleId="affa">
    <w:name w:val="Intense Quote"/>
    <w:basedOn w:val="a4"/>
    <w:next w:val="a4"/>
    <w:link w:val="affb"/>
    <w:uiPriority w:val="30"/>
    <w:qFormat/>
    <w:rsid w:val="00BB3544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b">
    <w:name w:val="Выделенная цитата Знак"/>
    <w:link w:val="affa"/>
    <w:uiPriority w:val="30"/>
    <w:rsid w:val="00BB3544"/>
    <w:rPr>
      <w:b/>
      <w:bCs/>
      <w:i/>
      <w:iCs/>
      <w:color w:val="2DA2BF"/>
    </w:rPr>
  </w:style>
  <w:style w:type="character" w:styleId="affc">
    <w:name w:val="Subtle Emphasis"/>
    <w:uiPriority w:val="19"/>
    <w:qFormat/>
    <w:rsid w:val="00BB3544"/>
    <w:rPr>
      <w:i/>
      <w:iCs/>
      <w:color w:val="808080"/>
    </w:rPr>
  </w:style>
  <w:style w:type="character" w:styleId="affd">
    <w:name w:val="Intense Emphasis"/>
    <w:uiPriority w:val="21"/>
    <w:qFormat/>
    <w:rsid w:val="00BB3544"/>
    <w:rPr>
      <w:b/>
      <w:bCs/>
      <w:i/>
      <w:iCs/>
      <w:color w:val="2DA2BF"/>
    </w:rPr>
  </w:style>
  <w:style w:type="character" w:styleId="affe">
    <w:name w:val="Subtle Reference"/>
    <w:uiPriority w:val="31"/>
    <w:qFormat/>
    <w:rsid w:val="00BB3544"/>
    <w:rPr>
      <w:smallCaps/>
      <w:color w:val="DA1F28"/>
      <w:u w:val="single"/>
    </w:rPr>
  </w:style>
  <w:style w:type="character" w:styleId="afff">
    <w:name w:val="Intense Reference"/>
    <w:uiPriority w:val="32"/>
    <w:qFormat/>
    <w:rsid w:val="00BB3544"/>
    <w:rPr>
      <w:b/>
      <w:bCs/>
      <w:smallCaps/>
      <w:color w:val="DA1F28"/>
      <w:spacing w:val="5"/>
      <w:u w:val="single"/>
    </w:rPr>
  </w:style>
  <w:style w:type="character" w:styleId="afff0">
    <w:name w:val="Book Title"/>
    <w:uiPriority w:val="33"/>
    <w:qFormat/>
    <w:rsid w:val="00BB3544"/>
    <w:rPr>
      <w:b/>
      <w:bCs/>
      <w:smallCaps/>
      <w:spacing w:val="5"/>
    </w:rPr>
  </w:style>
  <w:style w:type="paragraph" w:styleId="afff1">
    <w:name w:val="TOC Heading"/>
    <w:basedOn w:val="10"/>
    <w:next w:val="a4"/>
    <w:uiPriority w:val="39"/>
    <w:semiHidden/>
    <w:unhideWhenUsed/>
    <w:qFormat/>
    <w:rsid w:val="00BB3544"/>
    <w:pPr>
      <w:outlineLvl w:val="9"/>
    </w:pPr>
    <w:rPr>
      <w:rFonts w:ascii="Cambria" w:hAnsi="Cambria"/>
      <w:color w:val="21798E"/>
    </w:rPr>
  </w:style>
  <w:style w:type="table" w:customStyle="1" w:styleId="16">
    <w:name w:val="Сетка таблицы1"/>
    <w:basedOn w:val="a6"/>
    <w:next w:val="afd"/>
    <w:uiPriority w:val="59"/>
    <w:rsid w:val="0045118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toc 1"/>
    <w:basedOn w:val="a4"/>
    <w:next w:val="a4"/>
    <w:autoRedefine/>
    <w:uiPriority w:val="39"/>
    <w:unhideWhenUsed/>
    <w:rsid w:val="00C614C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76274" TargetMode="External"/><Relationship Id="rId13" Type="http://schemas.openxmlformats.org/officeDocument/2006/relationships/hyperlink" Target="https://urai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75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62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4910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108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AB44-4EE5-4367-8BC8-43B6402C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5496</Words>
  <Characters>31332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36755</CharactersWithSpaces>
  <SharedDoc>false</SharedDoc>
  <HLinks>
    <vt:vector size="42" baseType="variant">
      <vt:variant>
        <vt:i4>6881384</vt:i4>
      </vt:variant>
      <vt:variant>
        <vt:i4>18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131159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https://urait.ru/bcode/456792</vt:lpwstr>
      </vt:variant>
      <vt:variant>
        <vt:lpwstr/>
      </vt:variant>
      <vt:variant>
        <vt:i4>917585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https://urait.ru/bcode/457148</vt:lpwstr>
      </vt:variant>
      <vt:variant>
        <vt:lpwstr/>
      </vt:variant>
      <vt:variant>
        <vt:i4>131159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https://urait.ru/bcode/456795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https://urait.ru/bcode/456697</vt:lpwstr>
      </vt:variant>
      <vt:variant>
        <vt:lpwstr/>
      </vt:variant>
      <vt:variant>
        <vt:i4>458833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https://urait.ru/bcode/452182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Людмила Вениаминовна Беляшова</cp:lastModifiedBy>
  <cp:revision>9</cp:revision>
  <cp:lastPrinted>2018-02-02T13:19:00Z</cp:lastPrinted>
  <dcterms:created xsi:type="dcterms:W3CDTF">2022-07-04T07:11:00Z</dcterms:created>
  <dcterms:modified xsi:type="dcterms:W3CDTF">2023-05-08T11:35:00Z</dcterms:modified>
</cp:coreProperties>
</file>