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D0" w:rsidRPr="00606F39" w:rsidRDefault="002518D0" w:rsidP="002518D0">
      <w:pPr>
        <w:widowControl w:val="0"/>
        <w:spacing w:line="240" w:lineRule="auto"/>
        <w:ind w:left="20"/>
        <w:jc w:val="center"/>
        <w:rPr>
          <w:rFonts w:eastAsia="Calibri" w:cs="Times New Roman"/>
          <w:bCs/>
          <w:sz w:val="32"/>
          <w:szCs w:val="28"/>
        </w:rPr>
      </w:pPr>
      <w:r w:rsidRPr="00606F39">
        <w:rPr>
          <w:rFonts w:eastAsia="Calibri" w:cs="Times New Roman"/>
          <w:bCs/>
          <w:sz w:val="32"/>
          <w:szCs w:val="28"/>
        </w:rPr>
        <w:t>Государственное автономное образовательное учреждение</w:t>
      </w:r>
    </w:p>
    <w:p w:rsidR="002518D0" w:rsidRPr="00606F39" w:rsidRDefault="002518D0" w:rsidP="002518D0">
      <w:pPr>
        <w:widowControl w:val="0"/>
        <w:spacing w:line="240" w:lineRule="auto"/>
        <w:ind w:left="20"/>
        <w:jc w:val="center"/>
        <w:rPr>
          <w:rFonts w:eastAsia="Calibri" w:cs="Times New Roman"/>
          <w:b/>
          <w:bCs/>
          <w:sz w:val="22"/>
        </w:rPr>
      </w:pPr>
      <w:r w:rsidRPr="00606F39">
        <w:rPr>
          <w:rFonts w:eastAsia="Calibri" w:cs="Times New Roman"/>
          <w:bCs/>
          <w:sz w:val="32"/>
          <w:szCs w:val="28"/>
        </w:rPr>
        <w:t>высшего образования Ленинградской области</w:t>
      </w:r>
      <w:r w:rsidRPr="00606F39">
        <w:rPr>
          <w:rFonts w:eastAsia="Calibri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2518D0" w:rsidRPr="00606F39" w:rsidRDefault="002518D0" w:rsidP="00251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2"/>
        </w:rPr>
      </w:pPr>
      <w:r w:rsidRPr="00606F39">
        <w:rPr>
          <w:rFonts w:eastAsia="Times New Roman" w:cs="Times New Roman"/>
          <w:b/>
          <w:sz w:val="22"/>
        </w:rPr>
        <w:t xml:space="preserve"> </w:t>
      </w:r>
    </w:p>
    <w:p w:rsidR="002518D0" w:rsidRPr="00606F39" w:rsidRDefault="002518D0" w:rsidP="00251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2518D0" w:rsidRPr="00606F39" w:rsidRDefault="002518D0" w:rsidP="002518D0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/>
          <w:bCs/>
          <w:caps/>
          <w:sz w:val="28"/>
          <w:szCs w:val="28"/>
        </w:rPr>
      </w:pP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</w:p>
    <w:p w:rsidR="002518D0" w:rsidRPr="00606F39" w:rsidRDefault="002518D0" w:rsidP="002518D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ab/>
      </w:r>
      <w:r w:rsidRPr="00606F39">
        <w:rPr>
          <w:rFonts w:eastAsia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518D0" w:rsidRPr="00606F39" w:rsidTr="00CF617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8D0" w:rsidRPr="00606F39" w:rsidRDefault="002518D0" w:rsidP="00CF61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 w:cs="Times New Roman"/>
                <w:kern w:val="1"/>
                <w:sz w:val="28"/>
                <w:szCs w:val="28"/>
                <w:lang w:eastAsia="ar-SA"/>
              </w:rPr>
            </w:pPr>
            <w:r w:rsidRPr="00606F39">
              <w:rPr>
                <w:rFonts w:eastAsia="Times New Roman" w:cs="Times New Roman"/>
                <w:kern w:val="1"/>
                <w:sz w:val="28"/>
                <w:szCs w:val="28"/>
              </w:rPr>
              <w:t>«Утверждаю»</w:t>
            </w:r>
          </w:p>
          <w:p w:rsidR="002518D0" w:rsidRPr="00606F39" w:rsidRDefault="002518D0" w:rsidP="00CF61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1"/>
                <w:sz w:val="28"/>
                <w:szCs w:val="28"/>
              </w:rPr>
            </w:pPr>
            <w:r w:rsidRPr="00606F39">
              <w:rPr>
                <w:rFonts w:eastAsia="Times New Roman" w:cs="Times New Roman"/>
                <w:kern w:val="1"/>
                <w:sz w:val="28"/>
                <w:szCs w:val="28"/>
              </w:rPr>
              <w:t>Проректор по учебно-</w:t>
            </w:r>
          </w:p>
          <w:p w:rsidR="002518D0" w:rsidRPr="00606F39" w:rsidRDefault="002518D0" w:rsidP="00CF61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1"/>
                <w:sz w:val="28"/>
                <w:szCs w:val="28"/>
              </w:rPr>
            </w:pPr>
            <w:r w:rsidRPr="00606F39">
              <w:rPr>
                <w:rFonts w:eastAsia="Times New Roman" w:cs="Times New Roman"/>
                <w:kern w:val="1"/>
                <w:sz w:val="28"/>
                <w:szCs w:val="28"/>
              </w:rPr>
              <w:t>методической работе</w:t>
            </w:r>
          </w:p>
          <w:p w:rsidR="002518D0" w:rsidRPr="00606F39" w:rsidRDefault="002518D0" w:rsidP="00CF61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1"/>
                <w:sz w:val="28"/>
                <w:szCs w:val="28"/>
              </w:rPr>
            </w:pPr>
            <w:r w:rsidRPr="00606F39">
              <w:rPr>
                <w:rFonts w:eastAsia="Times New Roman" w:cs="Times New Roman"/>
                <w:kern w:val="1"/>
                <w:sz w:val="28"/>
                <w:szCs w:val="28"/>
              </w:rPr>
              <w:t>С.Н. Большаков</w:t>
            </w:r>
          </w:p>
          <w:p w:rsidR="002518D0" w:rsidRPr="00606F39" w:rsidRDefault="002518D0" w:rsidP="00CF61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2518D0" w:rsidRPr="00606F39" w:rsidRDefault="002518D0" w:rsidP="002518D0">
      <w:pPr>
        <w:spacing w:line="240" w:lineRule="auto"/>
        <w:jc w:val="right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 xml:space="preserve">    </w:t>
      </w:r>
    </w:p>
    <w:p w:rsidR="002518D0" w:rsidRPr="00606F39" w:rsidRDefault="002518D0" w:rsidP="00251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2518D0" w:rsidRPr="00606F39" w:rsidRDefault="002518D0" w:rsidP="00251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2518D0" w:rsidRPr="00606F39" w:rsidRDefault="002518D0" w:rsidP="00251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2518D0" w:rsidRPr="00606F39" w:rsidRDefault="002518D0" w:rsidP="00251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caps/>
          <w:sz w:val="28"/>
          <w:szCs w:val="28"/>
        </w:rPr>
      </w:pPr>
    </w:p>
    <w:p w:rsidR="002518D0" w:rsidRPr="00606F39" w:rsidRDefault="002518D0" w:rsidP="00251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aps/>
          <w:sz w:val="28"/>
          <w:szCs w:val="28"/>
        </w:rPr>
      </w:pPr>
      <w:r w:rsidRPr="00606F39">
        <w:rPr>
          <w:rFonts w:eastAsia="Times New Roman" w:cs="Times New Roman"/>
          <w:b/>
          <w:caps/>
          <w:sz w:val="28"/>
          <w:szCs w:val="28"/>
        </w:rPr>
        <w:t xml:space="preserve">РАБОЧАЯ ПРОГРАММа </w:t>
      </w:r>
    </w:p>
    <w:p w:rsidR="002518D0" w:rsidRPr="00606F39" w:rsidRDefault="002518D0" w:rsidP="00251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caps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 xml:space="preserve">учебной дисциплины </w:t>
      </w:r>
      <w:r>
        <w:rPr>
          <w:rFonts w:eastAsia="Times New Roman" w:cs="Times New Roman"/>
          <w:bCs/>
          <w:caps/>
          <w:sz w:val="28"/>
          <w:szCs w:val="28"/>
        </w:rPr>
        <w:t>ОП.06 РЫНОК ЦЕННЫХ БУМАГ</w:t>
      </w:r>
    </w:p>
    <w:p w:rsidR="002518D0" w:rsidRPr="00606F39" w:rsidRDefault="002518D0" w:rsidP="002518D0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2518D0" w:rsidRPr="00606F39" w:rsidRDefault="002518D0" w:rsidP="002518D0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>38.02.07 Банковское дело</w:t>
      </w:r>
    </w:p>
    <w:p w:rsidR="002518D0" w:rsidRPr="00606F39" w:rsidRDefault="002518D0" w:rsidP="002518D0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2518D0" w:rsidRPr="00606F39" w:rsidRDefault="002518D0" w:rsidP="002518D0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2518D0" w:rsidRPr="00606F39" w:rsidRDefault="002518D0" w:rsidP="002518D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2518D0" w:rsidRPr="00606F39" w:rsidRDefault="002518D0" w:rsidP="002518D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2518D0" w:rsidRPr="00606F39" w:rsidRDefault="002518D0" w:rsidP="002518D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2518D0" w:rsidRPr="00606F39" w:rsidRDefault="002518D0" w:rsidP="002518D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2518D0" w:rsidRPr="00606F39" w:rsidRDefault="002518D0" w:rsidP="002518D0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2518D0" w:rsidRPr="00606F39" w:rsidRDefault="002518D0" w:rsidP="002518D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2518D0" w:rsidRPr="00606F39" w:rsidRDefault="002518D0" w:rsidP="002518D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2518D0" w:rsidRPr="00606F39" w:rsidRDefault="002518D0" w:rsidP="002518D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2518D0" w:rsidRPr="00606F39" w:rsidRDefault="002518D0" w:rsidP="002518D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2518D0" w:rsidRPr="00606F39" w:rsidRDefault="002518D0" w:rsidP="002518D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2518D0" w:rsidRPr="00606F39" w:rsidRDefault="002518D0" w:rsidP="002518D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2518D0" w:rsidRPr="00606F39" w:rsidRDefault="002518D0" w:rsidP="002518D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2518D0" w:rsidRPr="00606F39" w:rsidRDefault="002518D0" w:rsidP="002518D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2518D0" w:rsidRPr="00606F39" w:rsidRDefault="002518D0" w:rsidP="002518D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2518D0" w:rsidRPr="00606F39" w:rsidRDefault="002518D0" w:rsidP="002518D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2518D0" w:rsidRPr="00606F39" w:rsidRDefault="002518D0" w:rsidP="002518D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2518D0" w:rsidRPr="00606F39" w:rsidRDefault="002518D0" w:rsidP="002518D0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2518D0" w:rsidRPr="00606F39" w:rsidRDefault="002518D0" w:rsidP="002518D0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>Санкт-Петербург</w:t>
      </w:r>
    </w:p>
    <w:p w:rsidR="002518D0" w:rsidRPr="00606F39" w:rsidRDefault="002518D0" w:rsidP="002518D0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>2022</w:t>
      </w:r>
    </w:p>
    <w:p w:rsidR="002518D0" w:rsidRPr="00606F39" w:rsidRDefault="002518D0" w:rsidP="002518D0">
      <w:pPr>
        <w:spacing w:after="200" w:line="240" w:lineRule="auto"/>
        <w:jc w:val="left"/>
        <w:rPr>
          <w:rFonts w:eastAsia="Arial Unicode MS" w:cs="Times New Roman"/>
          <w:sz w:val="28"/>
          <w:szCs w:val="28"/>
        </w:rPr>
      </w:pPr>
      <w:r w:rsidRPr="00606F39">
        <w:rPr>
          <w:rFonts w:eastAsia="Arial Unicode MS" w:cs="Times New Roman"/>
          <w:sz w:val="28"/>
          <w:szCs w:val="28"/>
        </w:rPr>
        <w:br w:type="page"/>
      </w:r>
    </w:p>
    <w:p w:rsidR="002518D0" w:rsidRPr="00606F39" w:rsidRDefault="002518D0" w:rsidP="002518D0">
      <w:pPr>
        <w:spacing w:line="240" w:lineRule="auto"/>
        <w:ind w:left="20" w:firstLine="689"/>
        <w:rPr>
          <w:rFonts w:eastAsia="Arial Unicode MS" w:cs="Times New Roman"/>
          <w:bCs/>
          <w:szCs w:val="24"/>
        </w:rPr>
      </w:pPr>
      <w:r w:rsidRPr="00606F39">
        <w:rPr>
          <w:rFonts w:eastAsia="Arial Unicode MS" w:cs="Times New Roman"/>
          <w:szCs w:val="24"/>
        </w:rPr>
        <w:lastRenderedPageBreak/>
        <w:t xml:space="preserve">Рабочая программа учебной дисциплины </w:t>
      </w:r>
      <w:r>
        <w:rPr>
          <w:rFonts w:eastAsia="Arial Unicode MS" w:cs="Times New Roman"/>
          <w:szCs w:val="24"/>
        </w:rPr>
        <w:t>ОП.06 Рынок ценных бумаг</w:t>
      </w:r>
      <w:r w:rsidRPr="00606F39">
        <w:rPr>
          <w:rFonts w:eastAsia="Arial Unicode MS" w:cs="Times New Roman"/>
          <w:bCs/>
          <w:szCs w:val="24"/>
        </w:rPr>
        <w:t xml:space="preserve"> </w:t>
      </w:r>
      <w:r w:rsidRPr="00606F39">
        <w:rPr>
          <w:rFonts w:eastAsia="Arial Unicode MS" w:cs="Times New Roman"/>
          <w:szCs w:val="24"/>
        </w:rPr>
        <w:t xml:space="preserve">разработана на основе Федерального государственного образовательного стандарта среднего общего образования от 05.02.2018г. (Приказ </w:t>
      </w:r>
      <w:proofErr w:type="spellStart"/>
      <w:r w:rsidRPr="00606F39">
        <w:rPr>
          <w:rFonts w:eastAsia="Arial Unicode MS" w:cs="Times New Roman"/>
          <w:szCs w:val="24"/>
        </w:rPr>
        <w:t>Минобрнауки</w:t>
      </w:r>
      <w:proofErr w:type="spellEnd"/>
      <w:r w:rsidRPr="00606F39">
        <w:rPr>
          <w:rFonts w:eastAsia="Arial Unicode MS" w:cs="Times New Roman"/>
          <w:szCs w:val="24"/>
        </w:rPr>
        <w:t xml:space="preserve"> России № 67) по специальности среднего профессионального образования 38.02.07 Банковское дело. </w:t>
      </w:r>
    </w:p>
    <w:p w:rsidR="002518D0" w:rsidRPr="00606F39" w:rsidRDefault="002518D0" w:rsidP="002518D0">
      <w:pPr>
        <w:spacing w:line="240" w:lineRule="auto"/>
        <w:rPr>
          <w:rFonts w:eastAsia="Arial Unicode MS" w:cs="Times New Roman"/>
          <w:szCs w:val="24"/>
        </w:rPr>
      </w:pPr>
    </w:p>
    <w:p w:rsidR="002518D0" w:rsidRPr="00606F39" w:rsidRDefault="002518D0" w:rsidP="002518D0">
      <w:pPr>
        <w:spacing w:line="240" w:lineRule="auto"/>
        <w:ind w:left="20"/>
        <w:rPr>
          <w:rFonts w:eastAsia="Arial Unicode MS" w:cs="Times New Roman"/>
          <w:szCs w:val="24"/>
        </w:rPr>
      </w:pPr>
      <w:r w:rsidRPr="00606F39">
        <w:rPr>
          <w:rFonts w:eastAsia="Arial Unicode MS" w:cs="Times New Roman"/>
          <w:szCs w:val="24"/>
        </w:rPr>
        <w:t>Организация-разработчик: ГАОУ ВО ЛО «ЛГУ им. А.С. Пушкина».</w:t>
      </w:r>
    </w:p>
    <w:p w:rsidR="002518D0" w:rsidRPr="00606F39" w:rsidRDefault="002518D0" w:rsidP="002518D0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2518D0" w:rsidRPr="00606F39" w:rsidRDefault="002518D0" w:rsidP="002518D0">
      <w:pPr>
        <w:spacing w:line="240" w:lineRule="auto"/>
        <w:ind w:left="20"/>
        <w:rPr>
          <w:rFonts w:eastAsia="Arial Unicode MS" w:cs="Times New Roman"/>
          <w:szCs w:val="24"/>
        </w:rPr>
      </w:pPr>
      <w:r w:rsidRPr="00606F39">
        <w:rPr>
          <w:rFonts w:eastAsia="Arial Unicode MS" w:cs="Times New Roman"/>
          <w:szCs w:val="24"/>
        </w:rPr>
        <w:t xml:space="preserve">Разработчик:  </w:t>
      </w:r>
      <w:r>
        <w:rPr>
          <w:rFonts w:eastAsia="Arial Unicode MS" w:cs="Times New Roman"/>
          <w:szCs w:val="24"/>
        </w:rPr>
        <w:t>Срибная Екатерина Владимировна</w:t>
      </w:r>
      <w:r w:rsidRPr="00606F39">
        <w:rPr>
          <w:rFonts w:eastAsia="Arial Unicode MS" w:cs="Times New Roman"/>
          <w:szCs w:val="24"/>
        </w:rPr>
        <w:t>, преподаватель ГАОУ ВО ЛО «ЛГУ им. А.С. Пушкина».</w:t>
      </w:r>
    </w:p>
    <w:p w:rsidR="002518D0" w:rsidRPr="00606F39" w:rsidRDefault="002518D0" w:rsidP="002518D0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2518D0" w:rsidRPr="00606F39" w:rsidRDefault="002518D0" w:rsidP="00251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  <w:r w:rsidRPr="00606F39">
        <w:rPr>
          <w:rFonts w:eastAsia="Times New Roman" w:cs="Times New Roman"/>
          <w:bCs/>
          <w:szCs w:val="24"/>
          <w:lang w:eastAsia="en-US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2518D0" w:rsidRPr="00606F39" w:rsidRDefault="002518D0" w:rsidP="00251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</w:p>
    <w:p w:rsidR="002518D0" w:rsidRPr="00606F39" w:rsidRDefault="002518D0" w:rsidP="00251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  <w:r w:rsidRPr="00606F39">
        <w:rPr>
          <w:rFonts w:eastAsia="Times New Roman" w:cs="Times New Roman"/>
          <w:bCs/>
          <w:szCs w:val="24"/>
          <w:lang w:eastAsia="en-US"/>
        </w:rPr>
        <w:t>Протокол № 1 от «31» августа 2022 г.</w:t>
      </w:r>
    </w:p>
    <w:p w:rsidR="002518D0" w:rsidRPr="00606F39" w:rsidRDefault="002518D0" w:rsidP="00251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</w:p>
    <w:p w:rsidR="002518D0" w:rsidRPr="00606F39" w:rsidRDefault="002518D0" w:rsidP="002518D0">
      <w:pPr>
        <w:spacing w:after="200"/>
        <w:jc w:val="left"/>
        <w:rPr>
          <w:rFonts w:eastAsia="Times New Roman" w:cs="Times New Roman"/>
          <w:kern w:val="1"/>
          <w:szCs w:val="24"/>
        </w:rPr>
      </w:pPr>
      <w:r w:rsidRPr="00606F39">
        <w:rPr>
          <w:rFonts w:eastAsia="Times New Roman" w:cs="Times New Roman"/>
          <w:kern w:val="1"/>
          <w:szCs w:val="24"/>
        </w:rPr>
        <w:br w:type="page"/>
      </w:r>
    </w:p>
    <w:p w:rsidR="00F053B0" w:rsidRPr="002518D0" w:rsidRDefault="002518D0" w:rsidP="002518D0">
      <w:pPr>
        <w:tabs>
          <w:tab w:val="left" w:pos="1134"/>
          <w:tab w:val="right" w:leader="underscore" w:pos="9639"/>
        </w:tabs>
        <w:spacing w:line="240" w:lineRule="auto"/>
        <w:ind w:firstLine="567"/>
        <w:jc w:val="center"/>
        <w:rPr>
          <w:b/>
        </w:rPr>
      </w:pPr>
      <w:r w:rsidRPr="002518D0">
        <w:rPr>
          <w:b/>
        </w:rPr>
        <w:lastRenderedPageBreak/>
        <w:t>СОДЕРЖАНИЕ</w:t>
      </w:r>
    </w:p>
    <w:p w:rsidR="002518D0" w:rsidRDefault="002518D0" w:rsidP="00F053B0">
      <w:pPr>
        <w:tabs>
          <w:tab w:val="left" w:pos="1134"/>
          <w:tab w:val="right" w:leader="underscore" w:pos="9639"/>
        </w:tabs>
        <w:spacing w:line="240" w:lineRule="auto"/>
        <w:ind w:firstLine="567"/>
      </w:pPr>
    </w:p>
    <w:sdt>
      <w:sdtPr>
        <w:id w:val="-1379012708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theme="minorBidi"/>
          <w:caps w:val="0"/>
          <w:color w:val="auto"/>
          <w:szCs w:val="22"/>
        </w:rPr>
      </w:sdtEndPr>
      <w:sdtContent>
        <w:p w:rsidR="00482E37" w:rsidRDefault="00482E37">
          <w:pPr>
            <w:pStyle w:val="afff3"/>
          </w:pPr>
        </w:p>
        <w:p w:rsidR="00482E37" w:rsidRDefault="00482E37">
          <w:pPr>
            <w:pStyle w:val="18"/>
            <w:tabs>
              <w:tab w:val="right" w:leader="dot" w:pos="990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396139" w:history="1">
            <w:r w:rsidRPr="005D022D">
              <w:rPr>
                <w:rStyle w:val="a9"/>
                <w:noProof/>
              </w:rPr>
              <w:t>1. ПАСПОРТ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_Toc134396139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2E37" w:rsidRDefault="00482E37">
          <w:pPr>
            <w:pStyle w:val="18"/>
            <w:tabs>
              <w:tab w:val="right" w:leader="dot" w:pos="9900"/>
            </w:tabs>
            <w:rPr>
              <w:noProof/>
            </w:rPr>
          </w:pPr>
          <w:hyperlink w:anchor="_Toc134396140" w:history="1">
            <w:r w:rsidRPr="005D022D">
              <w:rPr>
                <w:rStyle w:val="a9"/>
                <w:noProof/>
              </w:rPr>
              <w:t>2. СТРУКТУРА И 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_Toc134396140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2E37" w:rsidRDefault="00482E37">
          <w:pPr>
            <w:pStyle w:val="18"/>
            <w:tabs>
              <w:tab w:val="right" w:leader="dot" w:pos="9900"/>
            </w:tabs>
            <w:rPr>
              <w:noProof/>
            </w:rPr>
          </w:pPr>
          <w:hyperlink w:anchor="_Toc134396141" w:history="1">
            <w:r w:rsidRPr="005D022D">
              <w:rPr>
                <w:rStyle w:val="a9"/>
                <w:noProof/>
              </w:rPr>
              <w:t>3. УСЛОВИЯ РЕАЛИЗАЦИИ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_Toc134396141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2E37" w:rsidRDefault="00482E37">
          <w:pPr>
            <w:pStyle w:val="18"/>
            <w:tabs>
              <w:tab w:val="right" w:leader="dot" w:pos="9900"/>
            </w:tabs>
            <w:rPr>
              <w:noProof/>
            </w:rPr>
          </w:pPr>
          <w:hyperlink w:anchor="_Toc134396142" w:history="1">
            <w:r w:rsidRPr="005D022D">
              <w:rPr>
                <w:rStyle w:val="a9"/>
                <w:noProof/>
              </w:rPr>
              <w:t>4. КОНТРОЛЬ И ОЦЕНКА РЕЗУЛЬТАТОВ ОСВОЕНИЯ УЧЕБНОЙ ДИСЦИПЛИНЫ.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_Toc134396142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2E37" w:rsidRDefault="00482E37">
          <w:r>
            <w:rPr>
              <w:b/>
              <w:bCs/>
            </w:rPr>
            <w:fldChar w:fldCharType="end"/>
          </w:r>
        </w:p>
      </w:sdtContent>
    </w:sdt>
    <w:p w:rsidR="002518D0" w:rsidRPr="007E3A8B" w:rsidRDefault="002518D0" w:rsidP="00F053B0">
      <w:pPr>
        <w:tabs>
          <w:tab w:val="left" w:pos="1134"/>
          <w:tab w:val="right" w:leader="underscore" w:pos="9639"/>
        </w:tabs>
        <w:spacing w:line="240" w:lineRule="auto"/>
        <w:ind w:firstLine="567"/>
      </w:pPr>
    </w:p>
    <w:p w:rsidR="00036D97" w:rsidRPr="00435D9B" w:rsidRDefault="00036D97" w:rsidP="00F053B0">
      <w:pPr>
        <w:tabs>
          <w:tab w:val="left" w:pos="0"/>
          <w:tab w:val="right" w:leader="underscore" w:pos="9639"/>
        </w:tabs>
        <w:spacing w:line="240" w:lineRule="auto"/>
        <w:rPr>
          <w:i/>
        </w:rPr>
      </w:pPr>
      <w:bookmarkStart w:id="0" w:name="_GoBack"/>
      <w:bookmarkEnd w:id="0"/>
    </w:p>
    <w:p w:rsidR="00036D97" w:rsidRPr="00600406" w:rsidRDefault="00036D97" w:rsidP="007E3A8B">
      <w:pPr>
        <w:pStyle w:val="10"/>
      </w:pPr>
      <w:r>
        <w:br w:type="page"/>
      </w:r>
      <w:bookmarkStart w:id="1" w:name="_Toc134396139"/>
      <w:r w:rsidR="007E3A8B" w:rsidRPr="007E3A8B">
        <w:lastRenderedPageBreak/>
        <w:t>1.</w:t>
      </w:r>
      <w:r w:rsidR="007E3A8B">
        <w:t xml:space="preserve"> </w:t>
      </w:r>
      <w:r w:rsidR="002518D0">
        <w:t>ПАСПОРТ РАБОЧЕЙ ПРОГРАММЫ УЧЕБНОЙ ДИСЦИПЛИНЫ</w:t>
      </w:r>
      <w:bookmarkEnd w:id="1"/>
      <w:r w:rsidRPr="00600406">
        <w:t xml:space="preserve"> </w:t>
      </w:r>
    </w:p>
    <w:p w:rsidR="007E3A8B" w:rsidRPr="002518D0" w:rsidRDefault="002518D0" w:rsidP="00F62F44">
      <w:pPr>
        <w:spacing w:line="240" w:lineRule="auto"/>
        <w:ind w:firstLine="567"/>
        <w:rPr>
          <w:b/>
        </w:rPr>
      </w:pPr>
      <w:r w:rsidRPr="002518D0">
        <w:rPr>
          <w:b/>
        </w:rPr>
        <w:t>1.1. Цели освоения дисциплины</w:t>
      </w:r>
    </w:p>
    <w:p w:rsidR="00317AEC" w:rsidRDefault="00F053B0" w:rsidP="00F62F44">
      <w:pPr>
        <w:spacing w:line="240" w:lineRule="auto"/>
        <w:ind w:firstLine="567"/>
      </w:pPr>
      <w:r w:rsidRPr="00C6792B">
        <w:t xml:space="preserve">Целью освоения дисциплины является </w:t>
      </w:r>
      <w:r w:rsidR="00027969">
        <w:t xml:space="preserve">формирование систематических знаний по </w:t>
      </w:r>
      <w:r w:rsidR="00C66A9B">
        <w:t xml:space="preserve">деятельности рынка ценных бумаг, о методах и правилах эмиссионной деятельности, </w:t>
      </w:r>
      <w:r w:rsidR="00C66A9B" w:rsidRPr="00C66A9B">
        <w:t xml:space="preserve">подготовить </w:t>
      </w:r>
      <w:r w:rsidR="00C66A9B">
        <w:t>обучающихся</w:t>
      </w:r>
      <w:r w:rsidR="00C66A9B" w:rsidRPr="00C66A9B">
        <w:t xml:space="preserve"> к применению этих знаний в практической деятельности</w:t>
      </w:r>
      <w:r w:rsidR="00027969">
        <w:t>.</w:t>
      </w:r>
    </w:p>
    <w:p w:rsidR="00317AEC" w:rsidRDefault="0071725F" w:rsidP="0071725F">
      <w:pPr>
        <w:spacing w:after="240" w:line="240" w:lineRule="auto"/>
        <w:ind w:firstLine="567"/>
        <w:jc w:val="left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осваивает элементы компетенций: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080"/>
      </w:tblGrid>
      <w:tr w:rsidR="0005243B" w:rsidRPr="002053BB" w:rsidTr="00C37498">
        <w:tc>
          <w:tcPr>
            <w:tcW w:w="1838" w:type="dxa"/>
            <w:vAlign w:val="center"/>
          </w:tcPr>
          <w:p w:rsidR="0005243B" w:rsidRPr="00C07373" w:rsidRDefault="0005243B" w:rsidP="00C37498">
            <w:pPr>
              <w:spacing w:line="240" w:lineRule="auto"/>
              <w:jc w:val="center"/>
              <w:rPr>
                <w:rStyle w:val="aff7"/>
                <w:i w:val="0"/>
              </w:rPr>
            </w:pPr>
            <w:r w:rsidRPr="000002B1">
              <w:rPr>
                <w:rStyle w:val="aff7"/>
                <w:i w:val="0"/>
                <w:iCs w:val="0"/>
              </w:rPr>
              <w:t xml:space="preserve">Код </w:t>
            </w:r>
            <w:r w:rsidRPr="00C07373">
              <w:rPr>
                <w:rStyle w:val="aff7"/>
                <w:i w:val="0"/>
                <w:iCs w:val="0"/>
              </w:rPr>
              <w:t xml:space="preserve">компетенции </w:t>
            </w:r>
          </w:p>
        </w:tc>
        <w:tc>
          <w:tcPr>
            <w:tcW w:w="8080" w:type="dxa"/>
            <w:vAlign w:val="center"/>
          </w:tcPr>
          <w:p w:rsidR="0005243B" w:rsidRPr="00C07373" w:rsidRDefault="0005243B" w:rsidP="00C37498">
            <w:pPr>
              <w:spacing w:line="240" w:lineRule="auto"/>
              <w:jc w:val="center"/>
              <w:rPr>
                <w:rStyle w:val="aff7"/>
                <w:i w:val="0"/>
              </w:rPr>
            </w:pPr>
            <w:r w:rsidRPr="00C07373">
              <w:rPr>
                <w:rFonts w:eastAsia="Lucida Sans Unicode"/>
                <w:kern w:val="1"/>
              </w:rPr>
              <w:t>Планируемые результаты обучения</w:t>
            </w:r>
          </w:p>
        </w:tc>
      </w:tr>
      <w:tr w:rsidR="0005243B" w:rsidRPr="002053BB" w:rsidTr="00C37498">
        <w:tc>
          <w:tcPr>
            <w:tcW w:w="1838" w:type="dxa"/>
          </w:tcPr>
          <w:p w:rsidR="00703369" w:rsidRPr="00703369" w:rsidRDefault="00703369" w:rsidP="00703369">
            <w:pPr>
              <w:spacing w:line="240" w:lineRule="auto"/>
              <w:jc w:val="center"/>
              <w:rPr>
                <w:szCs w:val="24"/>
              </w:rPr>
            </w:pPr>
            <w:proofErr w:type="gramStart"/>
            <w:r w:rsidRPr="00703369">
              <w:rPr>
                <w:szCs w:val="24"/>
              </w:rPr>
              <w:t>ОК</w:t>
            </w:r>
            <w:proofErr w:type="gramEnd"/>
            <w:r w:rsidRPr="00703369">
              <w:rPr>
                <w:szCs w:val="24"/>
              </w:rPr>
              <w:t xml:space="preserve"> 01</w:t>
            </w:r>
          </w:p>
          <w:p w:rsidR="00703369" w:rsidRPr="00703369" w:rsidRDefault="00703369" w:rsidP="00703369">
            <w:pPr>
              <w:spacing w:line="240" w:lineRule="auto"/>
              <w:jc w:val="center"/>
              <w:rPr>
                <w:szCs w:val="24"/>
              </w:rPr>
            </w:pPr>
            <w:proofErr w:type="gramStart"/>
            <w:r w:rsidRPr="00703369">
              <w:rPr>
                <w:szCs w:val="24"/>
              </w:rPr>
              <w:t>ОК</w:t>
            </w:r>
            <w:proofErr w:type="gramEnd"/>
            <w:r w:rsidRPr="00703369">
              <w:rPr>
                <w:szCs w:val="24"/>
              </w:rPr>
              <w:t xml:space="preserve"> 02</w:t>
            </w:r>
          </w:p>
          <w:p w:rsidR="00703369" w:rsidRPr="00703369" w:rsidRDefault="00703369" w:rsidP="00703369">
            <w:pPr>
              <w:spacing w:line="240" w:lineRule="auto"/>
              <w:jc w:val="center"/>
              <w:rPr>
                <w:szCs w:val="24"/>
              </w:rPr>
            </w:pPr>
            <w:proofErr w:type="gramStart"/>
            <w:r w:rsidRPr="00703369">
              <w:rPr>
                <w:szCs w:val="24"/>
              </w:rPr>
              <w:t>ОК</w:t>
            </w:r>
            <w:proofErr w:type="gramEnd"/>
            <w:r w:rsidRPr="00703369">
              <w:rPr>
                <w:szCs w:val="24"/>
              </w:rPr>
              <w:t xml:space="preserve"> 03</w:t>
            </w:r>
          </w:p>
          <w:p w:rsidR="00703369" w:rsidRPr="00703369" w:rsidRDefault="00703369" w:rsidP="00703369">
            <w:pPr>
              <w:spacing w:line="240" w:lineRule="auto"/>
              <w:jc w:val="center"/>
              <w:rPr>
                <w:szCs w:val="24"/>
              </w:rPr>
            </w:pPr>
            <w:proofErr w:type="gramStart"/>
            <w:r w:rsidRPr="00703369">
              <w:rPr>
                <w:szCs w:val="24"/>
              </w:rPr>
              <w:t>ОК</w:t>
            </w:r>
            <w:proofErr w:type="gramEnd"/>
            <w:r w:rsidRPr="00703369">
              <w:rPr>
                <w:szCs w:val="24"/>
              </w:rPr>
              <w:t xml:space="preserve"> 04</w:t>
            </w:r>
          </w:p>
          <w:p w:rsidR="00703369" w:rsidRPr="00703369" w:rsidRDefault="00703369" w:rsidP="00703369">
            <w:pPr>
              <w:spacing w:line="240" w:lineRule="auto"/>
              <w:jc w:val="center"/>
              <w:rPr>
                <w:szCs w:val="24"/>
              </w:rPr>
            </w:pPr>
            <w:proofErr w:type="gramStart"/>
            <w:r w:rsidRPr="00703369">
              <w:rPr>
                <w:szCs w:val="24"/>
              </w:rPr>
              <w:t>ОК</w:t>
            </w:r>
            <w:proofErr w:type="gramEnd"/>
            <w:r w:rsidRPr="00703369">
              <w:rPr>
                <w:szCs w:val="24"/>
              </w:rPr>
              <w:t xml:space="preserve"> 05</w:t>
            </w:r>
          </w:p>
          <w:p w:rsidR="00C0674C" w:rsidRPr="00703369" w:rsidRDefault="00703369" w:rsidP="00703369">
            <w:pPr>
              <w:spacing w:line="240" w:lineRule="auto"/>
              <w:jc w:val="center"/>
              <w:rPr>
                <w:szCs w:val="24"/>
              </w:rPr>
            </w:pPr>
            <w:proofErr w:type="gramStart"/>
            <w:r w:rsidRPr="00703369">
              <w:rPr>
                <w:szCs w:val="24"/>
              </w:rPr>
              <w:t>ОК</w:t>
            </w:r>
            <w:proofErr w:type="gramEnd"/>
            <w:r w:rsidRPr="00703369">
              <w:rPr>
                <w:szCs w:val="24"/>
              </w:rPr>
              <w:t xml:space="preserve"> 09</w:t>
            </w:r>
          </w:p>
        </w:tc>
        <w:tc>
          <w:tcPr>
            <w:tcW w:w="8080" w:type="dxa"/>
          </w:tcPr>
          <w:p w:rsidR="0005243B" w:rsidRDefault="0005243B" w:rsidP="00C37498">
            <w:pPr>
              <w:tabs>
                <w:tab w:val="left" w:pos="461"/>
              </w:tabs>
              <w:spacing w:line="240" w:lineRule="auto"/>
            </w:pPr>
            <w:r w:rsidRPr="00C07373">
              <w:rPr>
                <w:u w:val="single"/>
              </w:rPr>
              <w:t>Знать</w:t>
            </w:r>
            <w:r>
              <w:t>:</w:t>
            </w:r>
          </w:p>
          <w:p w:rsidR="00703369" w:rsidRDefault="00703369" w:rsidP="002518D0">
            <w:pPr>
              <w:numPr>
                <w:ilvl w:val="0"/>
                <w:numId w:val="11"/>
              </w:numPr>
              <w:spacing w:line="240" w:lineRule="auto"/>
              <w:ind w:left="714"/>
            </w:pPr>
            <w:r>
              <w:t>нормативные правовые документы, регулирующие выпуск и обращение ценных бумаг, деятельность кредитных организаций на рынке ценных бумаг в качестве эмитентов, инвесторов и профессиональных участников;</w:t>
            </w:r>
          </w:p>
          <w:p w:rsidR="00703369" w:rsidRDefault="00703369" w:rsidP="002518D0">
            <w:pPr>
              <w:numPr>
                <w:ilvl w:val="0"/>
                <w:numId w:val="11"/>
              </w:numPr>
              <w:spacing w:line="240" w:lineRule="auto"/>
              <w:ind w:left="714"/>
            </w:pPr>
            <w:r>
              <w:t>порядок выплаты дохода по долевым и долговым эмиссионным ценным бумагам;</w:t>
            </w:r>
          </w:p>
          <w:p w:rsidR="00703369" w:rsidRDefault="00703369" w:rsidP="002518D0">
            <w:pPr>
              <w:numPr>
                <w:ilvl w:val="0"/>
                <w:numId w:val="11"/>
              </w:numPr>
              <w:spacing w:line="240" w:lineRule="auto"/>
              <w:ind w:left="714"/>
            </w:pPr>
            <w:r>
              <w:t>условия выпуска и обращения депозитных и сберегательных сертификатов и порядок их регистрации;</w:t>
            </w:r>
          </w:p>
          <w:p w:rsidR="00703369" w:rsidRDefault="00703369" w:rsidP="002518D0">
            <w:pPr>
              <w:numPr>
                <w:ilvl w:val="0"/>
                <w:numId w:val="11"/>
              </w:numPr>
              <w:spacing w:line="240" w:lineRule="auto"/>
              <w:ind w:left="714"/>
            </w:pPr>
            <w:r>
              <w:t>порядок оформления операций по продаже и погашению сберегательных и депозитных сертификатов и выплате дохода по ним;</w:t>
            </w:r>
          </w:p>
          <w:p w:rsidR="00703369" w:rsidRDefault="00703369" w:rsidP="002518D0">
            <w:pPr>
              <w:numPr>
                <w:ilvl w:val="0"/>
                <w:numId w:val="11"/>
              </w:numPr>
              <w:spacing w:line="240" w:lineRule="auto"/>
              <w:ind w:left="714"/>
            </w:pPr>
            <w:r>
              <w:t>порядок выпуска и обращения собственных векселей банка;</w:t>
            </w:r>
          </w:p>
          <w:p w:rsidR="00703369" w:rsidRDefault="00703369" w:rsidP="002518D0">
            <w:pPr>
              <w:numPr>
                <w:ilvl w:val="0"/>
                <w:numId w:val="11"/>
              </w:numPr>
              <w:spacing w:line="240" w:lineRule="auto"/>
              <w:ind w:left="714"/>
            </w:pPr>
            <w:r>
              <w:t>порядок расчёта и выплаты доходов по собственным ценным бумагам банка (дивидендов, процентов, дисконта);</w:t>
            </w:r>
          </w:p>
          <w:p w:rsidR="00703369" w:rsidRDefault="00703369" w:rsidP="002518D0">
            <w:pPr>
              <w:numPr>
                <w:ilvl w:val="0"/>
                <w:numId w:val="11"/>
              </w:numPr>
              <w:spacing w:line="240" w:lineRule="auto"/>
              <w:ind w:left="714"/>
            </w:pPr>
            <w:r>
              <w:t>порядок оценки доходности и ликвидности различных видов ценных бумаг;</w:t>
            </w:r>
          </w:p>
          <w:p w:rsidR="00703369" w:rsidRDefault="00703369" w:rsidP="002518D0">
            <w:pPr>
              <w:numPr>
                <w:ilvl w:val="0"/>
                <w:numId w:val="11"/>
              </w:numPr>
              <w:spacing w:line="240" w:lineRule="auto"/>
              <w:ind w:left="714"/>
            </w:pPr>
            <w:r>
              <w:t>порядок определения степени инвестиционного риска и эффективности вложений в ценные бумаги;</w:t>
            </w:r>
          </w:p>
          <w:p w:rsidR="00703369" w:rsidRDefault="00703369" w:rsidP="002518D0">
            <w:pPr>
              <w:numPr>
                <w:ilvl w:val="0"/>
                <w:numId w:val="11"/>
              </w:numPr>
              <w:spacing w:line="240" w:lineRule="auto"/>
              <w:ind w:left="714"/>
            </w:pPr>
            <w:r>
              <w:t>порядок оформления операций доверительного управления;</w:t>
            </w:r>
          </w:p>
          <w:p w:rsidR="00703369" w:rsidRDefault="00703369" w:rsidP="002518D0">
            <w:pPr>
              <w:numPr>
                <w:ilvl w:val="0"/>
                <w:numId w:val="11"/>
              </w:numPr>
              <w:spacing w:line="240" w:lineRule="auto"/>
              <w:ind w:left="714"/>
            </w:pPr>
            <w:r>
              <w:t>условия создания общих фондов банковского управления и регламентация их деятельности;</w:t>
            </w:r>
          </w:p>
          <w:p w:rsidR="00370242" w:rsidRDefault="00703369" w:rsidP="002518D0">
            <w:pPr>
              <w:numPr>
                <w:ilvl w:val="0"/>
                <w:numId w:val="11"/>
              </w:numPr>
              <w:spacing w:line="240" w:lineRule="auto"/>
              <w:ind w:left="714"/>
            </w:pPr>
            <w:r>
              <w:t>порядок предоставления депозитарных услуг.</w:t>
            </w:r>
          </w:p>
          <w:p w:rsidR="0005243B" w:rsidRDefault="0005243B" w:rsidP="00370242">
            <w:pPr>
              <w:tabs>
                <w:tab w:val="left" w:pos="430"/>
              </w:tabs>
              <w:spacing w:line="240" w:lineRule="auto"/>
            </w:pPr>
            <w:r w:rsidRPr="00C07373">
              <w:rPr>
                <w:u w:val="single"/>
              </w:rPr>
              <w:t>Уметь</w:t>
            </w:r>
            <w:r>
              <w:t>:</w:t>
            </w:r>
          </w:p>
          <w:p w:rsidR="00703369" w:rsidRDefault="00703369" w:rsidP="002518D0">
            <w:pPr>
              <w:numPr>
                <w:ilvl w:val="0"/>
                <w:numId w:val="10"/>
              </w:numPr>
              <w:tabs>
                <w:tab w:val="left" w:pos="430"/>
              </w:tabs>
              <w:spacing w:line="240" w:lineRule="auto"/>
            </w:pPr>
            <w:r>
              <w:t>консультировать клиентов по условиям обращения и погашения собственных ценных бумаг, о видах и условиях предоставления посреднических услуг на рынке ценных бумаг, о рисках вложений денежных средств в ценные бумаги;</w:t>
            </w:r>
          </w:p>
          <w:p w:rsidR="00703369" w:rsidRDefault="00703369" w:rsidP="002518D0">
            <w:pPr>
              <w:numPr>
                <w:ilvl w:val="0"/>
                <w:numId w:val="10"/>
              </w:numPr>
              <w:tabs>
                <w:tab w:val="left" w:pos="430"/>
              </w:tabs>
              <w:spacing w:line="240" w:lineRule="auto"/>
            </w:pPr>
            <w:r>
              <w:t>оформлять документы по выпуску и продаже ценных бумаг банка;</w:t>
            </w:r>
          </w:p>
          <w:p w:rsidR="00703369" w:rsidRDefault="00703369" w:rsidP="002518D0">
            <w:pPr>
              <w:numPr>
                <w:ilvl w:val="0"/>
                <w:numId w:val="10"/>
              </w:numPr>
              <w:tabs>
                <w:tab w:val="left" w:pos="430"/>
              </w:tabs>
              <w:spacing w:line="240" w:lineRule="auto"/>
            </w:pPr>
            <w:r>
              <w:t>рассчитывать, оформлять начисление и выплату доходов (дивидендов, процентов, дисконта) по ценным бумагам банка;</w:t>
            </w:r>
          </w:p>
          <w:p w:rsidR="00703369" w:rsidRDefault="00703369" w:rsidP="002518D0">
            <w:pPr>
              <w:numPr>
                <w:ilvl w:val="0"/>
                <w:numId w:val="10"/>
              </w:numPr>
              <w:tabs>
                <w:tab w:val="left" w:pos="430"/>
              </w:tabs>
              <w:spacing w:line="240" w:lineRule="auto"/>
            </w:pPr>
            <w:r>
              <w:t>проводить сравнительную оценку инвестиционного качества ценных бумаг, оценивать степень</w:t>
            </w:r>
          </w:p>
          <w:p w:rsidR="0005243B" w:rsidRPr="00997DCD" w:rsidRDefault="00703369" w:rsidP="002518D0">
            <w:pPr>
              <w:numPr>
                <w:ilvl w:val="0"/>
                <w:numId w:val="10"/>
              </w:numPr>
              <w:tabs>
                <w:tab w:val="left" w:pos="430"/>
              </w:tabs>
              <w:spacing w:line="240" w:lineRule="auto"/>
            </w:pPr>
            <w:r>
              <w:t>оформлять документы при совершении операций с ценными бумагами сторонних эмитентов на организованном рынке ценных бумаг.</w:t>
            </w:r>
          </w:p>
        </w:tc>
      </w:tr>
    </w:tbl>
    <w:p w:rsidR="007364F5" w:rsidRDefault="007364F5" w:rsidP="007364F5">
      <w:pPr>
        <w:widowControl w:val="0"/>
        <w:spacing w:line="240" w:lineRule="auto"/>
        <w:ind w:firstLine="708"/>
        <w:rPr>
          <w:rFonts w:eastAsia="Calibri" w:cs="Times New Roman"/>
          <w:kern w:val="2"/>
          <w:szCs w:val="24"/>
          <w:lang w:eastAsia="en-US"/>
        </w:rPr>
      </w:pPr>
    </w:p>
    <w:p w:rsidR="007364F5" w:rsidRPr="007364F5" w:rsidRDefault="007364F5" w:rsidP="007364F5">
      <w:pPr>
        <w:widowControl w:val="0"/>
        <w:spacing w:line="240" w:lineRule="auto"/>
        <w:ind w:firstLine="708"/>
        <w:rPr>
          <w:rFonts w:eastAsia="Calibri" w:cs="Times New Roman"/>
          <w:kern w:val="2"/>
          <w:szCs w:val="24"/>
          <w:lang w:eastAsia="en-US"/>
        </w:rPr>
      </w:pPr>
      <w:r w:rsidRPr="007364F5">
        <w:rPr>
          <w:rFonts w:eastAsia="Calibri" w:cs="Times New Roman"/>
          <w:kern w:val="2"/>
          <w:szCs w:val="24"/>
          <w:lang w:eastAsia="en-US"/>
        </w:rPr>
        <w:t xml:space="preserve">При реализации программы учебной дисциплины методы и средства обучения и воспитания, образовательные технологии не могут наносить вред физическому или психическому здоровью </w:t>
      </w:r>
      <w:proofErr w:type="gramStart"/>
      <w:r w:rsidRPr="007364F5">
        <w:rPr>
          <w:rFonts w:eastAsia="Calibri" w:cs="Times New Roman"/>
          <w:kern w:val="2"/>
          <w:szCs w:val="24"/>
          <w:lang w:eastAsia="en-US"/>
        </w:rPr>
        <w:t>обучающихся</w:t>
      </w:r>
      <w:proofErr w:type="gramEnd"/>
      <w:r w:rsidRPr="007364F5">
        <w:rPr>
          <w:rFonts w:eastAsia="Calibri" w:cs="Times New Roman"/>
          <w:kern w:val="2"/>
          <w:szCs w:val="24"/>
          <w:lang w:eastAsia="en-US"/>
        </w:rPr>
        <w:t>.</w:t>
      </w:r>
    </w:p>
    <w:p w:rsidR="007364F5" w:rsidRPr="007364F5" w:rsidRDefault="007364F5" w:rsidP="007364F5">
      <w:pPr>
        <w:widowControl w:val="0"/>
        <w:spacing w:line="240" w:lineRule="auto"/>
        <w:ind w:firstLine="708"/>
        <w:rPr>
          <w:rFonts w:eastAsia="Times New Roman" w:cs="Times New Roman"/>
          <w:color w:val="000000"/>
          <w:szCs w:val="24"/>
        </w:rPr>
      </w:pPr>
      <w:r w:rsidRPr="007364F5">
        <w:rPr>
          <w:rFonts w:eastAsia="Times New Roman" w:cs="Times New Roman"/>
          <w:color w:val="000000"/>
          <w:szCs w:val="24"/>
        </w:rPr>
        <w:t xml:space="preserve">Воспитание </w:t>
      </w:r>
      <w:proofErr w:type="gramStart"/>
      <w:r w:rsidRPr="007364F5">
        <w:rPr>
          <w:rFonts w:eastAsia="Times New Roman" w:cs="Times New Roman"/>
          <w:color w:val="000000"/>
          <w:szCs w:val="24"/>
        </w:rPr>
        <w:t>обучающихся</w:t>
      </w:r>
      <w:proofErr w:type="gramEnd"/>
      <w:r w:rsidRPr="007364F5">
        <w:rPr>
          <w:rFonts w:eastAsia="Times New Roman" w:cs="Times New Roman"/>
          <w:color w:val="000000"/>
          <w:szCs w:val="24"/>
        </w:rPr>
        <w:t xml:space="preserve"> при освоении учебной дисциплины осуществляется на основе </w:t>
      </w:r>
      <w:r w:rsidRPr="007364F5">
        <w:rPr>
          <w:rFonts w:eastAsia="Times New Roman" w:cs="Times New Roman"/>
          <w:color w:val="000000"/>
          <w:szCs w:val="24"/>
        </w:rPr>
        <w:lastRenderedPageBreak/>
        <w:t>включаемых в образовательную программу рабочей программы воспитания и календарного плана воспитательной работы на текущий учебный год.</w:t>
      </w:r>
    </w:p>
    <w:p w:rsidR="007364F5" w:rsidRPr="007364F5" w:rsidRDefault="007364F5" w:rsidP="007364F5">
      <w:pPr>
        <w:widowControl w:val="0"/>
        <w:spacing w:line="240" w:lineRule="auto"/>
        <w:ind w:firstLine="708"/>
        <w:rPr>
          <w:rFonts w:eastAsia="Times New Roman" w:cs="Times New Roman"/>
          <w:color w:val="000000"/>
          <w:szCs w:val="24"/>
        </w:rPr>
      </w:pPr>
      <w:r w:rsidRPr="007364F5">
        <w:rPr>
          <w:rFonts w:eastAsia="Times New Roman" w:cs="Times New Roman"/>
          <w:color w:val="000000"/>
          <w:szCs w:val="24"/>
        </w:rPr>
        <w:t xml:space="preserve">Воспитательная деятельность, направлена на развитие личности, создание условий для самоопределения и </w:t>
      </w:r>
      <w:proofErr w:type="gramStart"/>
      <w:r w:rsidRPr="007364F5">
        <w:rPr>
          <w:rFonts w:eastAsia="Times New Roman" w:cs="Times New Roman"/>
          <w:color w:val="000000"/>
          <w:szCs w:val="24"/>
        </w:rPr>
        <w:t>социализации</w:t>
      </w:r>
      <w:proofErr w:type="gramEnd"/>
      <w:r w:rsidRPr="007364F5">
        <w:rPr>
          <w:rFonts w:eastAsia="Times New Roman" w:cs="Times New Roman"/>
          <w:color w:val="000000"/>
          <w:szCs w:val="24"/>
        </w:rPr>
        <w:t xml:space="preserve">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E3A8B" w:rsidRDefault="007E3A8B" w:rsidP="007E3A8B"/>
    <w:p w:rsidR="00036D97" w:rsidRPr="002518D0" w:rsidRDefault="002518D0" w:rsidP="002518D0">
      <w:pPr>
        <w:rPr>
          <w:b/>
        </w:rPr>
      </w:pPr>
      <w:r w:rsidRPr="002518D0">
        <w:rPr>
          <w:b/>
        </w:rPr>
        <w:t>1.</w:t>
      </w:r>
      <w:r w:rsidR="007E3A8B" w:rsidRPr="002518D0">
        <w:rPr>
          <w:b/>
        </w:rPr>
        <w:t xml:space="preserve">2. </w:t>
      </w:r>
      <w:r w:rsidRPr="002518D0">
        <w:rPr>
          <w:b/>
        </w:rPr>
        <w:t>Место дисциплины в структуре О</w:t>
      </w:r>
      <w:r>
        <w:rPr>
          <w:b/>
        </w:rPr>
        <w:t>П</w:t>
      </w:r>
      <w:r w:rsidRPr="002518D0">
        <w:rPr>
          <w:b/>
        </w:rPr>
        <w:t>ОП СПО</w:t>
      </w:r>
    </w:p>
    <w:p w:rsidR="00036D97" w:rsidRPr="00317AEC" w:rsidRDefault="00036D97" w:rsidP="00036D97">
      <w:pPr>
        <w:tabs>
          <w:tab w:val="right" w:leader="underscore" w:pos="9639"/>
        </w:tabs>
        <w:spacing w:before="40" w:line="240" w:lineRule="auto"/>
        <w:ind w:firstLine="567"/>
      </w:pPr>
      <w:r>
        <w:t xml:space="preserve">Дисциплина </w:t>
      </w:r>
      <w:r w:rsidR="00BF3F11">
        <w:t>«</w:t>
      </w:r>
      <w:r w:rsidR="00703369">
        <w:t>Рынок ценных бумаг</w:t>
      </w:r>
      <w:r w:rsidR="00BF3F11">
        <w:t>»</w:t>
      </w:r>
      <w:r>
        <w:t xml:space="preserve"> относится к </w:t>
      </w:r>
      <w:r w:rsidR="00703369">
        <w:t>общепрофессиональному циклу</w:t>
      </w:r>
      <w:r>
        <w:t xml:space="preserve">.  </w:t>
      </w:r>
    </w:p>
    <w:p w:rsidR="00014B1F" w:rsidRDefault="00037CBE" w:rsidP="00036D97">
      <w:pPr>
        <w:tabs>
          <w:tab w:val="right" w:leader="underscore" w:pos="9639"/>
        </w:tabs>
        <w:spacing w:before="40" w:line="240" w:lineRule="auto"/>
        <w:ind w:firstLine="567"/>
      </w:pPr>
      <w:r>
        <w:t xml:space="preserve">Дисциплина имеет </w:t>
      </w:r>
      <w:proofErr w:type="spellStart"/>
      <w:r>
        <w:t>межпредметные</w:t>
      </w:r>
      <w:proofErr w:type="spellEnd"/>
      <w:r>
        <w:t xml:space="preserve"> связи с</w:t>
      </w:r>
      <w:r w:rsidR="00C97D0D">
        <w:t xml:space="preserve"> дисциплин</w:t>
      </w:r>
      <w:r w:rsidR="00370242">
        <w:t xml:space="preserve">ой </w:t>
      </w:r>
      <w:r w:rsidR="00732764">
        <w:t xml:space="preserve">ОП.01 «Экономика организации», </w:t>
      </w:r>
      <w:r w:rsidR="001C5C3B">
        <w:t>ОП.0</w:t>
      </w:r>
      <w:r w:rsidR="00732764">
        <w:t>3</w:t>
      </w:r>
      <w:r w:rsidR="001C5C3B">
        <w:t xml:space="preserve"> Бухгалтерский учет», </w:t>
      </w:r>
      <w:r w:rsidR="00423EE9">
        <w:t>ОП.04 «Организация бухгалтерского учета в банках», ОП.05 «Анализ финансово-хозяйственной деятельности»</w:t>
      </w:r>
      <w:r w:rsidR="00537E6E">
        <w:t>, ОП.13 «Финансы, денежное обращение и кредит»</w:t>
      </w:r>
      <w:r w:rsidR="00423EE9">
        <w:t xml:space="preserve">, </w:t>
      </w:r>
      <w:r w:rsidR="001C5C3B">
        <w:t>профессиональными модулями ПМ.01 «Ведение расчетных операций», ПМ.02 Осуществление кредитных операций».</w:t>
      </w:r>
    </w:p>
    <w:p w:rsidR="002518D0" w:rsidRDefault="002518D0" w:rsidP="00036D97">
      <w:pPr>
        <w:tabs>
          <w:tab w:val="right" w:leader="underscore" w:pos="9639"/>
        </w:tabs>
        <w:spacing w:before="40" w:line="240" w:lineRule="auto"/>
        <w:ind w:firstLine="567"/>
      </w:pPr>
    </w:p>
    <w:p w:rsidR="002518D0" w:rsidRDefault="002518D0" w:rsidP="00036D97">
      <w:pPr>
        <w:tabs>
          <w:tab w:val="right" w:leader="underscore" w:pos="9639"/>
        </w:tabs>
        <w:spacing w:before="40" w:line="240" w:lineRule="auto"/>
        <w:ind w:firstLine="567"/>
      </w:pPr>
    </w:p>
    <w:p w:rsidR="00036D97" w:rsidRPr="00600406" w:rsidRDefault="002518D0" w:rsidP="007E3A8B">
      <w:pPr>
        <w:pStyle w:val="10"/>
      </w:pPr>
      <w:bookmarkStart w:id="2" w:name="_Toc134396140"/>
      <w:r>
        <w:t>2</w:t>
      </w:r>
      <w:r w:rsidR="007E3A8B">
        <w:t xml:space="preserve">. </w:t>
      </w:r>
      <w:r w:rsidR="00036D97" w:rsidRPr="00600406">
        <w:t>СТРУКТУРА И СОДЕРЖАНИЕ</w:t>
      </w:r>
      <w:r>
        <w:t xml:space="preserve"> УЧЕБНОЙ</w:t>
      </w:r>
      <w:r w:rsidR="00036D97" w:rsidRPr="00600406">
        <w:t xml:space="preserve"> ДИСЦИПЛИНЫ</w:t>
      </w:r>
      <w:bookmarkEnd w:id="2"/>
      <w:r w:rsidR="00036D97" w:rsidRPr="00600406">
        <w:t xml:space="preserve"> </w:t>
      </w:r>
    </w:p>
    <w:p w:rsidR="00BE72D4" w:rsidRPr="00B53E94" w:rsidRDefault="001B2123" w:rsidP="005A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t>Образовательная</w:t>
      </w:r>
      <w:r w:rsidR="00BE72D4" w:rsidRPr="00B53E94">
        <w:t xml:space="preserve"> учебн</w:t>
      </w:r>
      <w:r w:rsidR="00037A40">
        <w:t>а</w:t>
      </w:r>
      <w:r w:rsidR="00BE72D4" w:rsidRPr="00B53E94">
        <w:t xml:space="preserve">я нагрузка </w:t>
      </w:r>
      <w:r w:rsidR="008C57B5">
        <w:t xml:space="preserve">студента </w:t>
      </w:r>
      <w:r w:rsidR="00BE72D4" w:rsidRPr="00B53E94">
        <w:t xml:space="preserve">составляет </w:t>
      </w:r>
      <w:r w:rsidR="001C5C3B">
        <w:t>5</w:t>
      </w:r>
      <w:r w:rsidR="00B54AF8">
        <w:t>2</w:t>
      </w:r>
      <w:r w:rsidR="00BE72D4" w:rsidRPr="00B53E94">
        <w:t xml:space="preserve"> час</w:t>
      </w:r>
      <w:r w:rsidR="00B54AF8">
        <w:t>а</w:t>
      </w:r>
      <w:r w:rsidR="00BE72D4" w:rsidRPr="00B53E94">
        <w:t>, в том числе:</w:t>
      </w:r>
    </w:p>
    <w:p w:rsidR="00BE72D4" w:rsidRDefault="00BE72D4" w:rsidP="00F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134"/>
      </w:pPr>
      <w:r w:rsidRPr="00B53E94">
        <w:t xml:space="preserve">обязательная аудиторная учебная нагрузка </w:t>
      </w:r>
      <w:r w:rsidR="008C57B5">
        <w:t>студента</w:t>
      </w:r>
      <w:r w:rsidRPr="00B53E94">
        <w:t xml:space="preserve"> </w:t>
      </w:r>
      <w:r w:rsidR="00370242">
        <w:t>4</w:t>
      </w:r>
      <w:r w:rsidR="001C5C3B">
        <w:t>8</w:t>
      </w:r>
      <w:r w:rsidRPr="00B53E94">
        <w:t xml:space="preserve"> час</w:t>
      </w:r>
      <w:r w:rsidR="001E76FA">
        <w:t>ов</w:t>
      </w:r>
      <w:r w:rsidRPr="00B53E94">
        <w:t>;</w:t>
      </w:r>
    </w:p>
    <w:p w:rsidR="001C5C3B" w:rsidRDefault="001C5C3B" w:rsidP="00F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134"/>
      </w:pPr>
      <w:r w:rsidRPr="001C5C3B">
        <w:t xml:space="preserve">консультации во взаимодействии с преподавателем, </w:t>
      </w:r>
      <w:r>
        <w:t>2</w:t>
      </w:r>
      <w:r w:rsidRPr="001C5C3B">
        <w:t xml:space="preserve"> часа;</w:t>
      </w:r>
    </w:p>
    <w:p w:rsidR="00BE72D4" w:rsidRDefault="003D0865" w:rsidP="00F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134"/>
      </w:pPr>
      <w:r>
        <w:t>промежуточная аттестация (</w:t>
      </w:r>
      <w:r w:rsidR="00370242">
        <w:t>дифференцированный зачет</w:t>
      </w:r>
      <w:r>
        <w:t>) 2 часа</w:t>
      </w:r>
      <w:r w:rsidR="00BE72D4" w:rsidRPr="00B53E94">
        <w:t>.</w:t>
      </w:r>
    </w:p>
    <w:p w:rsidR="00370242" w:rsidRDefault="00370242" w:rsidP="005A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/>
      </w:pPr>
    </w:p>
    <w:tbl>
      <w:tblPr>
        <w:tblW w:w="9704" w:type="dxa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E72D4" w:rsidRPr="00BE72D4" w:rsidTr="00CC475F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BE72D4" w:rsidRPr="00BE72D4" w:rsidRDefault="00BE72D4" w:rsidP="00BE72D4">
            <w:pPr>
              <w:jc w:val="center"/>
            </w:pPr>
            <w:r w:rsidRPr="00BE72D4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2D4" w:rsidRPr="00BE72D4" w:rsidRDefault="00BE72D4" w:rsidP="00BE72D4">
            <w:pPr>
              <w:jc w:val="center"/>
            </w:pPr>
            <w:r w:rsidRPr="00BE72D4">
              <w:rPr>
                <w:b/>
              </w:rPr>
              <w:t>Объем часов</w:t>
            </w:r>
          </w:p>
        </w:tc>
      </w:tr>
      <w:tr w:rsidR="00BE72D4" w:rsidRPr="00BE72D4" w:rsidTr="00CC475F">
        <w:trPr>
          <w:trHeight w:val="285"/>
        </w:trPr>
        <w:tc>
          <w:tcPr>
            <w:tcW w:w="7904" w:type="dxa"/>
            <w:shd w:val="clear" w:color="auto" w:fill="auto"/>
          </w:tcPr>
          <w:p w:rsidR="00BE72D4" w:rsidRPr="00370242" w:rsidRDefault="003D0865" w:rsidP="00EA4375">
            <w:r w:rsidRPr="00370242">
              <w:t>Образовательная</w:t>
            </w:r>
            <w:r w:rsidR="00BE72D4" w:rsidRPr="00370242">
              <w:t xml:space="preserve">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E72D4" w:rsidRPr="00370242" w:rsidRDefault="00B54AF8" w:rsidP="00370242">
            <w:pPr>
              <w:jc w:val="center"/>
            </w:pPr>
            <w:r>
              <w:t>52</w:t>
            </w:r>
          </w:p>
        </w:tc>
      </w:tr>
      <w:tr w:rsidR="00BE72D4" w:rsidRPr="00BE72D4" w:rsidTr="00CC475F">
        <w:tc>
          <w:tcPr>
            <w:tcW w:w="7904" w:type="dxa"/>
            <w:shd w:val="clear" w:color="auto" w:fill="auto"/>
          </w:tcPr>
          <w:p w:rsidR="00BE72D4" w:rsidRPr="00370242" w:rsidRDefault="00BE72D4" w:rsidP="00EA4375">
            <w:r w:rsidRPr="00370242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E72D4" w:rsidRPr="00370242" w:rsidRDefault="001C5C3B" w:rsidP="00370242">
            <w:pPr>
              <w:jc w:val="center"/>
            </w:pPr>
            <w:r>
              <w:t>4</w:t>
            </w:r>
            <w:r w:rsidR="00B54AF8">
              <w:t>8</w:t>
            </w:r>
          </w:p>
        </w:tc>
      </w:tr>
      <w:tr w:rsidR="00BE72D4" w:rsidRPr="00BE72D4" w:rsidTr="00CC475F">
        <w:tc>
          <w:tcPr>
            <w:tcW w:w="7904" w:type="dxa"/>
            <w:shd w:val="clear" w:color="auto" w:fill="auto"/>
          </w:tcPr>
          <w:p w:rsidR="00BE72D4" w:rsidRPr="00370242" w:rsidRDefault="00BE72D4" w:rsidP="00EA4375">
            <w:r w:rsidRPr="00370242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E72D4" w:rsidRPr="00370242" w:rsidRDefault="00BE72D4" w:rsidP="00370242">
            <w:pPr>
              <w:jc w:val="center"/>
            </w:pPr>
          </w:p>
        </w:tc>
      </w:tr>
      <w:tr w:rsidR="009559C3" w:rsidRPr="00BE72D4" w:rsidTr="00CC475F">
        <w:tc>
          <w:tcPr>
            <w:tcW w:w="7904" w:type="dxa"/>
            <w:shd w:val="clear" w:color="auto" w:fill="auto"/>
          </w:tcPr>
          <w:p w:rsidR="009559C3" w:rsidRPr="00370242" w:rsidRDefault="009559C3" w:rsidP="000571F1">
            <w:pPr>
              <w:ind w:firstLine="771"/>
            </w:pPr>
            <w:r w:rsidRPr="00370242">
              <w:t>лекции</w:t>
            </w:r>
            <w:r w:rsidRPr="00370242">
              <w:rPr>
                <w:lang w:val="en-US"/>
              </w:rPr>
              <w:t>/</w:t>
            </w:r>
            <w:r w:rsidRPr="00370242">
              <w:t>уроки</w:t>
            </w:r>
          </w:p>
        </w:tc>
        <w:tc>
          <w:tcPr>
            <w:tcW w:w="1800" w:type="dxa"/>
            <w:shd w:val="clear" w:color="auto" w:fill="auto"/>
          </w:tcPr>
          <w:p w:rsidR="009559C3" w:rsidRPr="00370242" w:rsidRDefault="00226460" w:rsidP="00370242">
            <w:pPr>
              <w:jc w:val="center"/>
            </w:pPr>
            <w:r>
              <w:t>30</w:t>
            </w:r>
          </w:p>
        </w:tc>
      </w:tr>
      <w:tr w:rsidR="00BE72D4" w:rsidRPr="00BE72D4" w:rsidTr="00CC475F">
        <w:tc>
          <w:tcPr>
            <w:tcW w:w="7904" w:type="dxa"/>
            <w:shd w:val="clear" w:color="auto" w:fill="auto"/>
          </w:tcPr>
          <w:p w:rsidR="00BE72D4" w:rsidRPr="00370242" w:rsidRDefault="00BE72D4" w:rsidP="009559C3">
            <w:pPr>
              <w:ind w:firstLine="771"/>
            </w:pPr>
            <w:r w:rsidRPr="00370242">
              <w:t xml:space="preserve">практические </w:t>
            </w:r>
            <w:r w:rsidR="008C57B5" w:rsidRPr="00370242">
              <w:t xml:space="preserve">(в </w:t>
            </w:r>
            <w:proofErr w:type="spellStart"/>
            <w:r w:rsidR="008C57B5" w:rsidRPr="00370242">
              <w:t>т.ч</w:t>
            </w:r>
            <w:proofErr w:type="spellEnd"/>
            <w:r w:rsidR="008C57B5" w:rsidRPr="00370242">
              <w:t xml:space="preserve">. семинары) </w:t>
            </w:r>
            <w:r w:rsidRPr="00370242">
              <w:t xml:space="preserve">занятия </w:t>
            </w:r>
          </w:p>
        </w:tc>
        <w:tc>
          <w:tcPr>
            <w:tcW w:w="1800" w:type="dxa"/>
            <w:shd w:val="clear" w:color="auto" w:fill="auto"/>
          </w:tcPr>
          <w:p w:rsidR="00BE72D4" w:rsidRPr="00370242" w:rsidRDefault="00B54AF8" w:rsidP="00370242">
            <w:pPr>
              <w:jc w:val="center"/>
            </w:pPr>
            <w:r>
              <w:t>18</w:t>
            </w:r>
          </w:p>
        </w:tc>
      </w:tr>
      <w:tr w:rsidR="00BE72D4" w:rsidRPr="00BE72D4" w:rsidTr="00CC475F">
        <w:tc>
          <w:tcPr>
            <w:tcW w:w="7904" w:type="dxa"/>
            <w:shd w:val="clear" w:color="auto" w:fill="auto"/>
          </w:tcPr>
          <w:p w:rsidR="00BE72D4" w:rsidRPr="00370242" w:rsidRDefault="00B54AF8" w:rsidP="009559C3">
            <w:pPr>
              <w:ind w:firstLine="771"/>
            </w:pPr>
            <w:r>
              <w:t>промежуточная аттестация</w:t>
            </w:r>
          </w:p>
        </w:tc>
        <w:tc>
          <w:tcPr>
            <w:tcW w:w="1800" w:type="dxa"/>
            <w:shd w:val="clear" w:color="auto" w:fill="auto"/>
          </w:tcPr>
          <w:p w:rsidR="00BE72D4" w:rsidRPr="00370242" w:rsidRDefault="00B54AF8" w:rsidP="00370242">
            <w:pPr>
              <w:jc w:val="center"/>
            </w:pPr>
            <w:r>
              <w:t>2</w:t>
            </w:r>
          </w:p>
        </w:tc>
      </w:tr>
      <w:tr w:rsidR="00B61B9B" w:rsidRPr="00BE72D4" w:rsidTr="00CC475F">
        <w:tc>
          <w:tcPr>
            <w:tcW w:w="7904" w:type="dxa"/>
            <w:shd w:val="clear" w:color="auto" w:fill="auto"/>
          </w:tcPr>
          <w:p w:rsidR="00B61B9B" w:rsidRPr="00370242" w:rsidRDefault="00B61B9B" w:rsidP="00B54AF8">
            <w:pPr>
              <w:ind w:hanging="80"/>
            </w:pPr>
            <w:r w:rsidRPr="00370242"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B61B9B" w:rsidRPr="00370242" w:rsidRDefault="00226460" w:rsidP="00370242">
            <w:pPr>
              <w:jc w:val="center"/>
            </w:pPr>
            <w:r>
              <w:t>-</w:t>
            </w:r>
          </w:p>
        </w:tc>
      </w:tr>
      <w:tr w:rsidR="001B2123" w:rsidRPr="00BE72D4" w:rsidTr="00CC475F">
        <w:tc>
          <w:tcPr>
            <w:tcW w:w="7904" w:type="dxa"/>
            <w:shd w:val="clear" w:color="auto" w:fill="auto"/>
          </w:tcPr>
          <w:p w:rsidR="001B2123" w:rsidRPr="00370242" w:rsidRDefault="003D0865" w:rsidP="00B61B9B">
            <w:pPr>
              <w:spacing w:line="240" w:lineRule="auto"/>
              <w:rPr>
                <w:i/>
              </w:rPr>
            </w:pPr>
            <w:r w:rsidRPr="00370242">
              <w:t>Консультации (во взаимодействии с преподавателем)</w:t>
            </w:r>
          </w:p>
        </w:tc>
        <w:tc>
          <w:tcPr>
            <w:tcW w:w="1800" w:type="dxa"/>
            <w:shd w:val="clear" w:color="auto" w:fill="auto"/>
          </w:tcPr>
          <w:p w:rsidR="001B2123" w:rsidRPr="00370242" w:rsidRDefault="001C5C3B" w:rsidP="00370242">
            <w:pPr>
              <w:jc w:val="center"/>
            </w:pPr>
            <w:r>
              <w:t>2</w:t>
            </w:r>
          </w:p>
        </w:tc>
      </w:tr>
      <w:tr w:rsidR="00B54AF8" w:rsidRPr="00BE72D4" w:rsidTr="0095616C">
        <w:tc>
          <w:tcPr>
            <w:tcW w:w="9704" w:type="dxa"/>
            <w:gridSpan w:val="2"/>
            <w:shd w:val="clear" w:color="auto" w:fill="auto"/>
          </w:tcPr>
          <w:p w:rsidR="00B54AF8" w:rsidRPr="00370242" w:rsidRDefault="00B54AF8" w:rsidP="00370242">
            <w:pPr>
              <w:jc w:val="center"/>
            </w:pPr>
            <w:r w:rsidRPr="00370242">
              <w:t>Промежуточная аттестация (</w:t>
            </w:r>
            <w:r>
              <w:t>дифференцированный зачет</w:t>
            </w:r>
            <w:r w:rsidRPr="00370242">
              <w:t>)</w:t>
            </w:r>
            <w:r>
              <w:t xml:space="preserve"> 6 семестр</w:t>
            </w:r>
          </w:p>
        </w:tc>
      </w:tr>
    </w:tbl>
    <w:p w:rsidR="00B61B9B" w:rsidRDefault="00B61B9B" w:rsidP="0003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</w:rPr>
      </w:pPr>
    </w:p>
    <w:p w:rsidR="00643080" w:rsidRPr="00643080" w:rsidRDefault="00643080" w:rsidP="0003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</w:rPr>
      </w:pPr>
      <w:r>
        <w:rPr>
          <w:bCs/>
        </w:rPr>
        <w:t>В соответствии со структурой учебной дисциплины</w:t>
      </w:r>
      <w:r w:rsidR="00030650">
        <w:rPr>
          <w:bCs/>
        </w:rPr>
        <w:t xml:space="preserve"> ниже</w:t>
      </w:r>
      <w:r>
        <w:rPr>
          <w:bCs/>
        </w:rPr>
        <w:t xml:space="preserve"> </w:t>
      </w:r>
      <w:r w:rsidR="008C57B5">
        <w:rPr>
          <w:bCs/>
        </w:rPr>
        <w:t>приведена</w:t>
      </w:r>
      <w:r>
        <w:rPr>
          <w:bCs/>
        </w:rPr>
        <w:t xml:space="preserve"> содержательная характеристика дисциплины по всем видам учебной деятельности </w:t>
      </w:r>
      <w:proofErr w:type="gramStart"/>
      <w:r>
        <w:rPr>
          <w:bCs/>
        </w:rPr>
        <w:t>обучающегося</w:t>
      </w:r>
      <w:proofErr w:type="gramEnd"/>
      <w:r>
        <w:rPr>
          <w:bCs/>
        </w:rPr>
        <w:t>.</w:t>
      </w:r>
    </w:p>
    <w:p w:rsidR="00810ADD" w:rsidRDefault="00810ADD" w:rsidP="0081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  <w:i/>
          <w:color w:val="FF0000"/>
        </w:rPr>
      </w:pPr>
    </w:p>
    <w:p w:rsidR="00037A40" w:rsidRPr="00BF3F11" w:rsidRDefault="00037A40" w:rsidP="00037A40">
      <w:pPr>
        <w:jc w:val="left"/>
        <w:rPr>
          <w:i/>
          <w:color w:val="FF0000"/>
        </w:rPr>
        <w:sectPr w:rsidR="00037A40" w:rsidRPr="00BF3F11" w:rsidSect="006D2138">
          <w:footerReference w:type="default" r:id="rId9"/>
          <w:pgSz w:w="11906" w:h="16838"/>
          <w:pgMar w:top="1134" w:right="862" w:bottom="1134" w:left="1134" w:header="709" w:footer="709" w:gutter="0"/>
          <w:cols w:space="708"/>
          <w:titlePg/>
          <w:docGrid w:linePitch="360"/>
        </w:sectPr>
      </w:pPr>
    </w:p>
    <w:p w:rsidR="001B77DB" w:rsidRPr="00643080" w:rsidRDefault="001B77DB" w:rsidP="001B7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643080">
        <w:rPr>
          <w:bCs/>
        </w:rPr>
        <w:lastRenderedPageBreak/>
        <w:tab/>
      </w:r>
      <w:r w:rsidRPr="00643080">
        <w:rPr>
          <w:bCs/>
        </w:rPr>
        <w:tab/>
      </w:r>
    </w:p>
    <w:tbl>
      <w:tblPr>
        <w:tblW w:w="156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503"/>
        <w:gridCol w:w="9689"/>
        <w:gridCol w:w="1741"/>
        <w:gridCol w:w="1760"/>
      </w:tblGrid>
      <w:tr w:rsidR="00BC448D" w:rsidRPr="00BC448D" w:rsidTr="00BC448D">
        <w:tc>
          <w:tcPr>
            <w:tcW w:w="2503" w:type="dxa"/>
            <w:shd w:val="clear" w:color="auto" w:fill="FFFFFF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448D">
              <w:rPr>
                <w:rFonts w:eastAsia="Times New Roman" w:cs="Times New Roman"/>
                <w:b/>
                <w:bCs/>
                <w:sz w:val="22"/>
              </w:rPr>
              <w:t>Наименование разделов и тем</w:t>
            </w:r>
          </w:p>
        </w:tc>
        <w:tc>
          <w:tcPr>
            <w:tcW w:w="9689" w:type="dxa"/>
            <w:shd w:val="clear" w:color="auto" w:fill="FFFFFF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448D">
              <w:rPr>
                <w:rFonts w:eastAsia="Times New Roman" w:cs="Times New Roman"/>
                <w:b/>
                <w:bCs/>
                <w:sz w:val="22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BC448D">
              <w:rPr>
                <w:rFonts w:eastAsia="Times New Roman" w:cs="Times New Roman"/>
                <w:b/>
                <w:bCs/>
                <w:sz w:val="22"/>
              </w:rPr>
              <w:t>обучающихся</w:t>
            </w:r>
            <w:proofErr w:type="gramEnd"/>
          </w:p>
        </w:tc>
        <w:tc>
          <w:tcPr>
            <w:tcW w:w="1741" w:type="dxa"/>
            <w:shd w:val="clear" w:color="auto" w:fill="FFFFFF"/>
            <w:hideMark/>
          </w:tcPr>
          <w:p w:rsidR="00BC448D" w:rsidRPr="00BC448D" w:rsidRDefault="00BC448D" w:rsidP="00BC448D">
            <w:pPr>
              <w:suppressAutoHyphens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448D">
              <w:rPr>
                <w:rFonts w:eastAsia="Times New Roman" w:cs="Times New Roman"/>
                <w:b/>
                <w:bCs/>
                <w:sz w:val="22"/>
              </w:rPr>
              <w:t xml:space="preserve">Объем </w:t>
            </w:r>
          </w:p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448D">
              <w:rPr>
                <w:rFonts w:eastAsia="Times New Roman" w:cs="Times New Roman"/>
                <w:b/>
                <w:bCs/>
                <w:sz w:val="22"/>
              </w:rPr>
              <w:t>в часах</w:t>
            </w:r>
          </w:p>
        </w:tc>
        <w:tc>
          <w:tcPr>
            <w:tcW w:w="1760" w:type="dxa"/>
            <w:shd w:val="clear" w:color="auto" w:fill="FFFFFF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448D">
              <w:rPr>
                <w:rFonts w:eastAsia="Times New Roman" w:cs="Times New Roman"/>
                <w:b/>
                <w:bCs/>
                <w:sz w:val="22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BC448D" w:rsidRPr="00BC448D" w:rsidTr="00BC448D">
        <w:tc>
          <w:tcPr>
            <w:tcW w:w="2503" w:type="dxa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448D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89" w:type="dxa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448D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1" w:type="dxa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448D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60" w:type="dxa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448D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C448D" w:rsidRPr="00BC448D" w:rsidTr="00BC448D">
        <w:tc>
          <w:tcPr>
            <w:tcW w:w="12192" w:type="dxa"/>
            <w:gridSpan w:val="2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448D">
              <w:rPr>
                <w:rFonts w:eastAsia="Times New Roman" w:cs="Times New Roman"/>
                <w:b/>
                <w:bCs/>
                <w:sz w:val="20"/>
                <w:szCs w:val="20"/>
              </w:rPr>
              <w:t>Раздел 1. Осуществление эмиссионных операций с ценными бумагами</w:t>
            </w:r>
          </w:p>
        </w:tc>
        <w:tc>
          <w:tcPr>
            <w:tcW w:w="1741" w:type="dxa"/>
            <w:shd w:val="clear" w:color="auto" w:fill="FFFFFF"/>
            <w:vAlign w:val="center"/>
            <w:hideMark/>
          </w:tcPr>
          <w:p w:rsidR="00BC448D" w:rsidRPr="00987119" w:rsidRDefault="00987119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60" w:type="dxa"/>
            <w:vMerge w:val="restart"/>
            <w:shd w:val="clear" w:color="auto" w:fill="FFFFFF"/>
            <w:vAlign w:val="center"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kern w:val="32"/>
                <w:szCs w:val="24"/>
              </w:rPr>
            </w:pPr>
            <w:proofErr w:type="gramStart"/>
            <w:r w:rsidRPr="00BC448D">
              <w:rPr>
                <w:rFonts w:eastAsia="Calibri" w:cs="Times New Roman"/>
                <w:kern w:val="32"/>
                <w:szCs w:val="24"/>
              </w:rPr>
              <w:t>ОК</w:t>
            </w:r>
            <w:proofErr w:type="gramEnd"/>
            <w:r w:rsidRPr="00BC448D">
              <w:rPr>
                <w:rFonts w:eastAsia="Calibri" w:cs="Times New Roman"/>
                <w:kern w:val="32"/>
                <w:szCs w:val="24"/>
              </w:rPr>
              <w:t xml:space="preserve"> 01,</w:t>
            </w:r>
            <w:r>
              <w:rPr>
                <w:rFonts w:eastAsia="Calibri" w:cs="Times New Roman"/>
                <w:kern w:val="32"/>
                <w:szCs w:val="24"/>
              </w:rPr>
              <w:t xml:space="preserve"> </w:t>
            </w:r>
            <w:r w:rsidRPr="00BC448D">
              <w:rPr>
                <w:rFonts w:eastAsia="Calibri" w:cs="Times New Roman"/>
                <w:kern w:val="32"/>
                <w:szCs w:val="24"/>
              </w:rPr>
              <w:t>ОК 02,</w:t>
            </w:r>
          </w:p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kern w:val="32"/>
                <w:szCs w:val="24"/>
              </w:rPr>
            </w:pPr>
            <w:proofErr w:type="gramStart"/>
            <w:r w:rsidRPr="00BC448D">
              <w:rPr>
                <w:rFonts w:eastAsia="Calibri" w:cs="Times New Roman"/>
                <w:kern w:val="32"/>
                <w:szCs w:val="24"/>
              </w:rPr>
              <w:t>ОК</w:t>
            </w:r>
            <w:proofErr w:type="gramEnd"/>
            <w:r w:rsidRPr="00BC448D">
              <w:rPr>
                <w:rFonts w:eastAsia="Calibri" w:cs="Times New Roman"/>
                <w:kern w:val="32"/>
                <w:szCs w:val="24"/>
              </w:rPr>
              <w:t xml:space="preserve"> 03,</w:t>
            </w:r>
            <w:r>
              <w:rPr>
                <w:rFonts w:eastAsia="Calibri" w:cs="Times New Roman"/>
                <w:kern w:val="32"/>
                <w:szCs w:val="24"/>
              </w:rPr>
              <w:t xml:space="preserve"> </w:t>
            </w:r>
            <w:r w:rsidRPr="00BC448D">
              <w:rPr>
                <w:rFonts w:eastAsia="Calibri" w:cs="Times New Roman"/>
                <w:kern w:val="32"/>
                <w:szCs w:val="24"/>
              </w:rPr>
              <w:t>ОК 04,</w:t>
            </w:r>
          </w:p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proofErr w:type="gramStart"/>
            <w:r w:rsidRPr="00BC448D">
              <w:rPr>
                <w:rFonts w:eastAsia="Calibri" w:cs="Times New Roman"/>
                <w:kern w:val="32"/>
                <w:szCs w:val="24"/>
              </w:rPr>
              <w:t>ОК</w:t>
            </w:r>
            <w:proofErr w:type="gramEnd"/>
            <w:r w:rsidRPr="00BC448D">
              <w:rPr>
                <w:rFonts w:eastAsia="Calibri" w:cs="Times New Roman"/>
                <w:kern w:val="32"/>
                <w:szCs w:val="24"/>
              </w:rPr>
              <w:t xml:space="preserve"> 05,</w:t>
            </w:r>
            <w:r>
              <w:rPr>
                <w:rFonts w:eastAsia="Calibri" w:cs="Times New Roman"/>
                <w:kern w:val="32"/>
                <w:szCs w:val="24"/>
              </w:rPr>
              <w:t xml:space="preserve"> </w:t>
            </w:r>
            <w:r w:rsidRPr="00BC448D">
              <w:rPr>
                <w:rFonts w:eastAsia="Calibri" w:cs="Times New Roman"/>
                <w:kern w:val="32"/>
                <w:szCs w:val="24"/>
              </w:rPr>
              <w:t>ОК 09</w:t>
            </w:r>
          </w:p>
        </w:tc>
      </w:tr>
      <w:tr w:rsidR="00BC448D" w:rsidRPr="00BC448D" w:rsidTr="00BC448D">
        <w:tc>
          <w:tcPr>
            <w:tcW w:w="2503" w:type="dxa"/>
            <w:vMerge w:val="restart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448D">
              <w:rPr>
                <w:rFonts w:eastAsia="Times New Roman" w:cs="Times New Roman"/>
                <w:b/>
                <w:bCs/>
                <w:sz w:val="20"/>
                <w:szCs w:val="20"/>
              </w:rPr>
              <w:t>Тема 1.1.</w:t>
            </w:r>
          </w:p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BC448D">
              <w:rPr>
                <w:rFonts w:eastAsia="Times New Roman" w:cs="Times New Roman"/>
                <w:b/>
                <w:bCs/>
                <w:sz w:val="20"/>
                <w:szCs w:val="20"/>
              </w:rPr>
              <w:t>Выпуск банками эмиссионных ценных бумаг</w:t>
            </w:r>
          </w:p>
        </w:tc>
        <w:tc>
          <w:tcPr>
            <w:tcW w:w="9689" w:type="dxa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448D">
              <w:rPr>
                <w:rFonts w:eastAsia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1" w:type="dxa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448D">
              <w:rPr>
                <w:rFonts w:eastAsia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60" w:type="dxa"/>
            <w:vMerge/>
            <w:shd w:val="clear" w:color="auto" w:fill="FFFFFF"/>
            <w:vAlign w:val="center"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448D" w:rsidRPr="00BC448D" w:rsidTr="00BC448D">
        <w:trPr>
          <w:trHeight w:val="680"/>
        </w:trPr>
        <w:tc>
          <w:tcPr>
            <w:tcW w:w="2503" w:type="dxa"/>
            <w:vMerge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689" w:type="dxa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448D">
              <w:rPr>
                <w:rFonts w:eastAsia="Times New Roman" w:cs="Times New Roman"/>
                <w:sz w:val="20"/>
                <w:szCs w:val="20"/>
              </w:rPr>
              <w:t xml:space="preserve">Ценные бумаги, выпускаемые банками: классификация, цели выпуска, сравнительная характеристика процедуры выпуска. Нормативно-правовое регулирование деятельности кредитных организаций по выпуску эмиссионных ценных бумаг. 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BC448D"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60" w:type="dxa"/>
            <w:vMerge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448D" w:rsidRPr="00BC448D" w:rsidTr="00BC448D">
        <w:trPr>
          <w:trHeight w:val="467"/>
        </w:trPr>
        <w:tc>
          <w:tcPr>
            <w:tcW w:w="2503" w:type="dxa"/>
            <w:vMerge/>
            <w:shd w:val="clear" w:color="auto" w:fill="FFFFFF"/>
            <w:vAlign w:val="center"/>
          </w:tcPr>
          <w:p w:rsidR="00BC448D" w:rsidRPr="00BC448D" w:rsidRDefault="00BC448D" w:rsidP="00BC448D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689" w:type="dxa"/>
            <w:shd w:val="clear" w:color="auto" w:fill="FFFFFF"/>
            <w:vAlign w:val="center"/>
          </w:tcPr>
          <w:p w:rsidR="00BC448D" w:rsidRPr="00BC448D" w:rsidRDefault="00BC448D" w:rsidP="00BC448D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448D">
              <w:rPr>
                <w:rFonts w:eastAsia="Times New Roman" w:cs="Times New Roman"/>
                <w:sz w:val="20"/>
                <w:szCs w:val="20"/>
              </w:rPr>
              <w:t>Объявленные и размещённые акции. Права и обязанности акционеров. Этапы процедуры выпуска эмиссионных ценных бумаг. Виды решений о размещении эмиссионных ценных бумаг и их реквизиты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BC448D"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60" w:type="dxa"/>
            <w:vMerge/>
            <w:shd w:val="clear" w:color="auto" w:fill="FFFFFF"/>
            <w:vAlign w:val="center"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448D" w:rsidRPr="00BC448D" w:rsidTr="00BC448D">
        <w:trPr>
          <w:trHeight w:val="640"/>
        </w:trPr>
        <w:tc>
          <w:tcPr>
            <w:tcW w:w="2503" w:type="dxa"/>
            <w:vMerge/>
            <w:shd w:val="clear" w:color="auto" w:fill="FFFFFF"/>
            <w:vAlign w:val="center"/>
          </w:tcPr>
          <w:p w:rsidR="00BC448D" w:rsidRPr="00BC448D" w:rsidRDefault="00BC448D" w:rsidP="00BC448D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689" w:type="dxa"/>
            <w:shd w:val="clear" w:color="auto" w:fill="FFFFFF"/>
            <w:vAlign w:val="center"/>
          </w:tcPr>
          <w:p w:rsidR="00BC448D" w:rsidRDefault="00BC448D" w:rsidP="00BC448D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448D">
              <w:rPr>
                <w:rFonts w:eastAsia="Times New Roman" w:cs="Times New Roman"/>
                <w:sz w:val="20"/>
                <w:szCs w:val="20"/>
              </w:rPr>
              <w:t xml:space="preserve">Содержание решения о выпуске ценных бумаг. Содержание проспекта ценных бумаг. </w:t>
            </w:r>
          </w:p>
          <w:p w:rsidR="00BC448D" w:rsidRPr="00BC448D" w:rsidRDefault="00BC448D" w:rsidP="00BC448D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448D">
              <w:rPr>
                <w:rFonts w:eastAsia="Times New Roman" w:cs="Times New Roman"/>
                <w:sz w:val="20"/>
                <w:szCs w:val="20"/>
              </w:rPr>
              <w:t>Порядок регистрации выпуска ценных бумаг. Порядок расчёта суммы дивидендов по акциям. Размеры и порядок выплаты доходов по облигациям. Порядок обращения и погашения облигаций банка.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BC448D"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60" w:type="dxa"/>
            <w:vMerge/>
            <w:shd w:val="clear" w:color="auto" w:fill="FFFFFF"/>
            <w:vAlign w:val="center"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448D" w:rsidRPr="00BC448D" w:rsidTr="00BC448D">
        <w:trPr>
          <w:trHeight w:val="960"/>
        </w:trPr>
        <w:tc>
          <w:tcPr>
            <w:tcW w:w="2503" w:type="dxa"/>
            <w:vMerge/>
            <w:shd w:val="clear" w:color="auto" w:fill="FFFFFF"/>
            <w:vAlign w:val="center"/>
          </w:tcPr>
          <w:p w:rsidR="00BC448D" w:rsidRPr="00BC448D" w:rsidRDefault="00BC448D" w:rsidP="00BC448D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689" w:type="dxa"/>
            <w:shd w:val="clear" w:color="auto" w:fill="FFFFFF"/>
            <w:vAlign w:val="center"/>
          </w:tcPr>
          <w:p w:rsidR="00BC448D" w:rsidRPr="00BC448D" w:rsidRDefault="00BC448D" w:rsidP="00BC448D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448D">
              <w:rPr>
                <w:rFonts w:eastAsia="Times New Roman" w:cs="Times New Roman"/>
                <w:sz w:val="20"/>
                <w:szCs w:val="20"/>
              </w:rPr>
              <w:t>Сберегательный (депозитный) сертификат: понятие, виды, сроки обращения. Требования к оформлению сертификата. Порядок оформления перехода прав (цессии) по сберегательным и депозитным сертификатам.</w:t>
            </w:r>
            <w:r w:rsidRPr="00BC448D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r w:rsidRPr="00BC448D">
              <w:rPr>
                <w:rFonts w:eastAsia="Times New Roman" w:cs="Times New Roman"/>
                <w:sz w:val="20"/>
                <w:szCs w:val="20"/>
              </w:rPr>
              <w:t>Содержание и порядок регистрации условий выпуска и обращения сберегательных (депозитных) сертификатов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BC448D"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60" w:type="dxa"/>
            <w:vMerge/>
            <w:shd w:val="clear" w:color="auto" w:fill="FFFFFF"/>
            <w:vAlign w:val="center"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448D" w:rsidRPr="00BC448D" w:rsidTr="00BC448D">
        <w:tc>
          <w:tcPr>
            <w:tcW w:w="2503" w:type="dxa"/>
            <w:vMerge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689" w:type="dxa"/>
            <w:shd w:val="clear" w:color="auto" w:fill="FFFFFF"/>
            <w:vAlign w:val="center"/>
          </w:tcPr>
          <w:p w:rsidR="00BC448D" w:rsidRPr="00BC448D" w:rsidRDefault="00BC448D" w:rsidP="00BC448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Практически</w:t>
            </w:r>
            <w:r w:rsidRPr="00BC448D">
              <w:rPr>
                <w:rFonts w:eastAsia="Times New Roman" w:cs="Times New Roman"/>
                <w:b/>
                <w:sz w:val="20"/>
                <w:szCs w:val="20"/>
              </w:rPr>
              <w:t>е заняти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741" w:type="dxa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448D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60" w:type="dxa"/>
            <w:vMerge/>
            <w:shd w:val="clear" w:color="auto" w:fill="FFFFFF"/>
            <w:vAlign w:val="center"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BC448D" w:rsidRPr="00BC448D" w:rsidTr="00BC448D">
        <w:tc>
          <w:tcPr>
            <w:tcW w:w="2503" w:type="dxa"/>
            <w:vMerge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689" w:type="dxa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448D">
              <w:rPr>
                <w:rFonts w:eastAsia="Times New Roman" w:cs="Times New Roman"/>
                <w:sz w:val="20"/>
                <w:szCs w:val="20"/>
              </w:rPr>
              <w:t>Оформление документов, необходимых для проведения эмиссии акций (облигаций)</w:t>
            </w:r>
          </w:p>
        </w:tc>
        <w:tc>
          <w:tcPr>
            <w:tcW w:w="1741" w:type="dxa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60" w:type="dxa"/>
            <w:vMerge/>
            <w:shd w:val="clear" w:color="auto" w:fill="FFFFFF"/>
            <w:vAlign w:val="center"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448D" w:rsidRPr="00BC448D" w:rsidTr="00BC448D">
        <w:tc>
          <w:tcPr>
            <w:tcW w:w="2503" w:type="dxa"/>
            <w:vMerge/>
            <w:shd w:val="clear" w:color="auto" w:fill="FFFFFF"/>
            <w:vAlign w:val="center"/>
          </w:tcPr>
          <w:p w:rsidR="00BC448D" w:rsidRPr="00BC448D" w:rsidRDefault="00BC448D" w:rsidP="00BC448D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689" w:type="dxa"/>
            <w:shd w:val="clear" w:color="auto" w:fill="FFFFFF"/>
            <w:vAlign w:val="center"/>
          </w:tcPr>
          <w:p w:rsidR="00BC448D" w:rsidRPr="00BC448D" w:rsidRDefault="00BC448D" w:rsidP="00BC448D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448D">
              <w:rPr>
                <w:rFonts w:eastAsia="Times New Roman" w:cs="Times New Roman"/>
                <w:sz w:val="20"/>
                <w:szCs w:val="20"/>
              </w:rPr>
              <w:t>Оформление операций по выкупу и погашению банком собственных акций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60" w:type="dxa"/>
            <w:vMerge/>
            <w:shd w:val="clear" w:color="auto" w:fill="FFFFFF"/>
            <w:vAlign w:val="center"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448D" w:rsidRPr="00BC448D" w:rsidTr="00BC448D">
        <w:tc>
          <w:tcPr>
            <w:tcW w:w="2503" w:type="dxa"/>
            <w:vMerge w:val="restart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BC448D">
              <w:rPr>
                <w:rFonts w:eastAsia="Times New Roman" w:cs="Times New Roman"/>
                <w:b/>
                <w:bCs/>
                <w:sz w:val="20"/>
                <w:szCs w:val="20"/>
              </w:rPr>
              <w:t>Тема 1.2.Порядок расчета дохода по эмиссионным ценным бумагам</w:t>
            </w:r>
            <w:r w:rsidRPr="00BC448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9689" w:type="dxa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448D">
              <w:rPr>
                <w:rFonts w:eastAsia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448D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60" w:type="dxa"/>
            <w:vMerge/>
            <w:shd w:val="clear" w:color="auto" w:fill="FFFFFF"/>
            <w:vAlign w:val="center"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BC448D" w:rsidRPr="00BC448D" w:rsidTr="00BC448D">
        <w:tc>
          <w:tcPr>
            <w:tcW w:w="2503" w:type="dxa"/>
            <w:vMerge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spacing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689" w:type="dxa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448D">
              <w:rPr>
                <w:rFonts w:eastAsia="Times New Roman" w:cs="Times New Roman"/>
                <w:sz w:val="20"/>
                <w:szCs w:val="20"/>
              </w:rPr>
              <w:t xml:space="preserve">Порядок расчёта суммы дивидендов по акциям. Размеры и порядок выплаты доходов по облигациям. Расчет дохода по депозитным и сберегательным сертификатам </w:t>
            </w:r>
          </w:p>
        </w:tc>
        <w:tc>
          <w:tcPr>
            <w:tcW w:w="1741" w:type="dxa"/>
            <w:vMerge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448D" w:rsidRPr="00BC448D" w:rsidTr="00BC448D">
        <w:tc>
          <w:tcPr>
            <w:tcW w:w="2503" w:type="dxa"/>
            <w:vMerge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spacing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689" w:type="dxa"/>
            <w:shd w:val="clear" w:color="auto" w:fill="FFFFFF"/>
            <w:vAlign w:val="center"/>
          </w:tcPr>
          <w:p w:rsidR="00BC448D" w:rsidRPr="00BC448D" w:rsidRDefault="00BC448D" w:rsidP="00BC448D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448D">
              <w:rPr>
                <w:rFonts w:eastAsia="Times New Roman" w:cs="Times New Roman"/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1741" w:type="dxa"/>
            <w:vMerge w:val="restart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448D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0" w:type="dxa"/>
            <w:vMerge/>
            <w:shd w:val="clear" w:color="auto" w:fill="FFFFFF"/>
            <w:vAlign w:val="center"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BC448D" w:rsidRPr="00BC448D" w:rsidTr="00BC448D">
        <w:tc>
          <w:tcPr>
            <w:tcW w:w="2503" w:type="dxa"/>
            <w:vMerge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spacing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689" w:type="dxa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448D">
              <w:rPr>
                <w:rFonts w:eastAsia="Times New Roman" w:cs="Times New Roman"/>
                <w:sz w:val="20"/>
                <w:szCs w:val="20"/>
              </w:rPr>
              <w:t>Расчёт дивидендов по акциям, сумм выплачиваемых доходов по процентным и дисконтным облигациям и сертификатам</w:t>
            </w:r>
          </w:p>
        </w:tc>
        <w:tc>
          <w:tcPr>
            <w:tcW w:w="1741" w:type="dxa"/>
            <w:vMerge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448D" w:rsidRPr="00BC448D" w:rsidTr="00BC448D">
        <w:tc>
          <w:tcPr>
            <w:tcW w:w="12192" w:type="dxa"/>
            <w:gridSpan w:val="2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C448D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Раздел 2. </w:t>
            </w:r>
            <w:r w:rsidRPr="00BC448D">
              <w:rPr>
                <w:rFonts w:eastAsia="Times New Roman" w:cs="Times New Roman"/>
                <w:b/>
                <w:bCs/>
                <w:sz w:val="20"/>
                <w:szCs w:val="20"/>
              </w:rPr>
              <w:t>Портфель ценных бумаг. Инвестиционные операции банков.</w:t>
            </w:r>
          </w:p>
        </w:tc>
        <w:tc>
          <w:tcPr>
            <w:tcW w:w="1741" w:type="dxa"/>
            <w:shd w:val="clear" w:color="auto" w:fill="FFFFFF"/>
            <w:vAlign w:val="center"/>
            <w:hideMark/>
          </w:tcPr>
          <w:p w:rsidR="00BC448D" w:rsidRPr="00BC448D" w:rsidRDefault="00987119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BC448D" w:rsidRPr="00BC448D" w:rsidTr="00BC448D">
        <w:tc>
          <w:tcPr>
            <w:tcW w:w="2503" w:type="dxa"/>
            <w:vMerge w:val="restart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C448D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Тема 2.1.</w:t>
            </w:r>
          </w:p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BC448D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Формирование банками портфеля ценных бумаг</w:t>
            </w:r>
          </w:p>
        </w:tc>
        <w:tc>
          <w:tcPr>
            <w:tcW w:w="9689" w:type="dxa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widowControl w:val="0"/>
              <w:spacing w:line="240" w:lineRule="auto"/>
              <w:ind w:right="57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448D">
              <w:rPr>
                <w:rFonts w:eastAsia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1" w:type="dxa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448D">
              <w:rPr>
                <w:rFonts w:eastAsia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60" w:type="dxa"/>
            <w:vMerge w:val="restart"/>
            <w:shd w:val="clear" w:color="auto" w:fill="FFFFFF"/>
            <w:vAlign w:val="center"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kern w:val="32"/>
                <w:szCs w:val="24"/>
              </w:rPr>
            </w:pPr>
            <w:proofErr w:type="gramStart"/>
            <w:r w:rsidRPr="00BC448D">
              <w:rPr>
                <w:rFonts w:eastAsia="Calibri" w:cs="Times New Roman"/>
                <w:kern w:val="32"/>
                <w:szCs w:val="24"/>
              </w:rPr>
              <w:t>ОК</w:t>
            </w:r>
            <w:proofErr w:type="gramEnd"/>
            <w:r w:rsidRPr="00BC448D">
              <w:rPr>
                <w:rFonts w:eastAsia="Calibri" w:cs="Times New Roman"/>
                <w:kern w:val="32"/>
                <w:szCs w:val="24"/>
              </w:rPr>
              <w:t xml:space="preserve"> 01,</w:t>
            </w:r>
            <w:r>
              <w:rPr>
                <w:rFonts w:eastAsia="Calibri" w:cs="Times New Roman"/>
                <w:kern w:val="32"/>
                <w:szCs w:val="24"/>
              </w:rPr>
              <w:t xml:space="preserve"> </w:t>
            </w:r>
            <w:r w:rsidRPr="00BC448D">
              <w:rPr>
                <w:rFonts w:eastAsia="Calibri" w:cs="Times New Roman"/>
                <w:kern w:val="32"/>
                <w:szCs w:val="24"/>
              </w:rPr>
              <w:t>ОК 02,</w:t>
            </w:r>
          </w:p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proofErr w:type="gramStart"/>
            <w:r w:rsidRPr="00BC448D">
              <w:rPr>
                <w:rFonts w:eastAsia="Calibri" w:cs="Times New Roman"/>
                <w:kern w:val="32"/>
                <w:szCs w:val="24"/>
              </w:rPr>
              <w:t>ОК</w:t>
            </w:r>
            <w:proofErr w:type="gramEnd"/>
            <w:r w:rsidRPr="00BC448D">
              <w:rPr>
                <w:rFonts w:eastAsia="Calibri" w:cs="Times New Roman"/>
                <w:kern w:val="32"/>
                <w:szCs w:val="24"/>
              </w:rPr>
              <w:t xml:space="preserve"> 03,</w:t>
            </w:r>
            <w:r>
              <w:rPr>
                <w:rFonts w:eastAsia="Calibri" w:cs="Times New Roman"/>
                <w:kern w:val="32"/>
                <w:szCs w:val="24"/>
              </w:rPr>
              <w:t xml:space="preserve"> </w:t>
            </w:r>
            <w:r w:rsidRPr="00BC448D">
              <w:rPr>
                <w:rFonts w:eastAsia="Calibri" w:cs="Times New Roman"/>
                <w:kern w:val="32"/>
                <w:szCs w:val="24"/>
              </w:rPr>
              <w:t>ОК 04,</w:t>
            </w:r>
          </w:p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proofErr w:type="gramStart"/>
            <w:r w:rsidRPr="00BC448D">
              <w:rPr>
                <w:rFonts w:eastAsia="Calibri" w:cs="Times New Roman"/>
                <w:kern w:val="32"/>
                <w:szCs w:val="24"/>
              </w:rPr>
              <w:t>ОК</w:t>
            </w:r>
            <w:proofErr w:type="gramEnd"/>
            <w:r w:rsidRPr="00BC448D">
              <w:rPr>
                <w:rFonts w:eastAsia="Calibri" w:cs="Times New Roman"/>
                <w:kern w:val="32"/>
                <w:szCs w:val="24"/>
              </w:rPr>
              <w:t xml:space="preserve"> 05,</w:t>
            </w:r>
            <w:r>
              <w:rPr>
                <w:rFonts w:eastAsia="Calibri" w:cs="Times New Roman"/>
                <w:kern w:val="32"/>
                <w:szCs w:val="24"/>
              </w:rPr>
              <w:t xml:space="preserve"> </w:t>
            </w:r>
            <w:r w:rsidRPr="00BC448D">
              <w:rPr>
                <w:rFonts w:eastAsia="Calibri" w:cs="Times New Roman"/>
                <w:kern w:val="32"/>
                <w:szCs w:val="24"/>
              </w:rPr>
              <w:t>ОК 09</w:t>
            </w:r>
            <w:r w:rsidRPr="00BC448D">
              <w:rPr>
                <w:rFonts w:eastAsia="Times New Roman" w:cs="Times New Roman"/>
                <w:bCs/>
                <w:sz w:val="22"/>
              </w:rPr>
              <w:t xml:space="preserve"> </w:t>
            </w:r>
          </w:p>
        </w:tc>
      </w:tr>
      <w:tr w:rsidR="00BC448D" w:rsidRPr="00BC448D" w:rsidTr="00BC448D">
        <w:trPr>
          <w:trHeight w:val="120"/>
        </w:trPr>
        <w:tc>
          <w:tcPr>
            <w:tcW w:w="2503" w:type="dxa"/>
            <w:vMerge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689" w:type="dxa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widowControl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448D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Инвестиционные операции банков: понятие, назначение. Виды инвестиций. Типы инвестиционной политики</w:t>
            </w:r>
          </w:p>
        </w:tc>
        <w:tc>
          <w:tcPr>
            <w:tcW w:w="1741" w:type="dxa"/>
            <w:shd w:val="clear" w:color="auto" w:fill="FFFFFF"/>
            <w:vAlign w:val="center"/>
            <w:hideMark/>
          </w:tcPr>
          <w:p w:rsidR="00BC448D" w:rsidRPr="00FE4695" w:rsidRDefault="00FE4695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eastAsia="Times New Roman" w:cs="Times New Roman"/>
                <w:bCs/>
                <w:sz w:val="20"/>
                <w:szCs w:val="20"/>
              </w:rPr>
            </w:pPr>
            <w:r w:rsidRPr="00FE4695"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60" w:type="dxa"/>
            <w:vMerge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448D" w:rsidRPr="00BC448D" w:rsidTr="00BC448D">
        <w:tc>
          <w:tcPr>
            <w:tcW w:w="2503" w:type="dxa"/>
            <w:vMerge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689" w:type="dxa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widowControl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448D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Прямые и портфельные инвестиции. Портфель ценных бумаг: понятие и типы. Факторы, определяющие структуру портфеля ценных бумаг (ликвидность, доходность, рискованность, порядок налогообложения, специализация банка)</w:t>
            </w:r>
          </w:p>
        </w:tc>
        <w:tc>
          <w:tcPr>
            <w:tcW w:w="1741" w:type="dxa"/>
            <w:shd w:val="clear" w:color="auto" w:fill="FFFFFF"/>
            <w:vAlign w:val="center"/>
            <w:hideMark/>
          </w:tcPr>
          <w:p w:rsidR="00BC448D" w:rsidRPr="00FE4695" w:rsidRDefault="00FE4695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FE4695"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60" w:type="dxa"/>
            <w:vMerge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448D" w:rsidRPr="00BC448D" w:rsidTr="00BC448D">
        <w:tc>
          <w:tcPr>
            <w:tcW w:w="2503" w:type="dxa"/>
            <w:vMerge w:val="restart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689" w:type="dxa"/>
            <w:shd w:val="clear" w:color="auto" w:fill="FFFFFF"/>
            <w:vAlign w:val="center"/>
          </w:tcPr>
          <w:p w:rsidR="00BC448D" w:rsidRPr="00BC448D" w:rsidRDefault="00BC448D" w:rsidP="00D94CBB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Практически</w:t>
            </w:r>
            <w:r w:rsidRPr="00BC448D">
              <w:rPr>
                <w:rFonts w:eastAsia="Times New Roman" w:cs="Times New Roman"/>
                <w:b/>
                <w:sz w:val="20"/>
                <w:szCs w:val="20"/>
              </w:rPr>
              <w:t>е заняти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741" w:type="dxa"/>
            <w:shd w:val="clear" w:color="auto" w:fill="FFFFFF"/>
            <w:vAlign w:val="center"/>
            <w:hideMark/>
          </w:tcPr>
          <w:p w:rsidR="00BC448D" w:rsidRPr="00BC448D" w:rsidRDefault="00B54AF8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60" w:type="dxa"/>
            <w:vMerge w:val="restart"/>
            <w:shd w:val="clear" w:color="auto" w:fill="FFFFFF"/>
            <w:vAlign w:val="center"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Calibri" w:cs="Times New Roman"/>
                <w:kern w:val="32"/>
                <w:szCs w:val="24"/>
              </w:rPr>
            </w:pPr>
            <w:proofErr w:type="gramStart"/>
            <w:r w:rsidRPr="00BC448D">
              <w:rPr>
                <w:rFonts w:eastAsia="Calibri" w:cs="Times New Roman"/>
                <w:kern w:val="32"/>
                <w:szCs w:val="24"/>
              </w:rPr>
              <w:t>ОК</w:t>
            </w:r>
            <w:proofErr w:type="gramEnd"/>
            <w:r w:rsidRPr="00BC448D">
              <w:rPr>
                <w:rFonts w:eastAsia="Calibri" w:cs="Times New Roman"/>
                <w:kern w:val="32"/>
                <w:szCs w:val="24"/>
              </w:rPr>
              <w:t xml:space="preserve"> 01,</w:t>
            </w:r>
            <w:r>
              <w:rPr>
                <w:rFonts w:eastAsia="Calibri" w:cs="Times New Roman"/>
                <w:kern w:val="32"/>
                <w:szCs w:val="24"/>
              </w:rPr>
              <w:t xml:space="preserve"> </w:t>
            </w:r>
            <w:r w:rsidRPr="00BC448D">
              <w:rPr>
                <w:rFonts w:eastAsia="Calibri" w:cs="Times New Roman"/>
                <w:kern w:val="32"/>
                <w:szCs w:val="24"/>
              </w:rPr>
              <w:t>ОК 02,</w:t>
            </w:r>
          </w:p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proofErr w:type="gramStart"/>
            <w:r w:rsidRPr="00BC448D">
              <w:rPr>
                <w:rFonts w:eastAsia="Calibri" w:cs="Times New Roman"/>
                <w:kern w:val="32"/>
                <w:szCs w:val="24"/>
              </w:rPr>
              <w:t>ОК</w:t>
            </w:r>
            <w:proofErr w:type="gramEnd"/>
            <w:r w:rsidRPr="00BC448D">
              <w:rPr>
                <w:rFonts w:eastAsia="Calibri" w:cs="Times New Roman"/>
                <w:kern w:val="32"/>
                <w:szCs w:val="24"/>
              </w:rPr>
              <w:t xml:space="preserve"> 03,</w:t>
            </w:r>
            <w:r>
              <w:rPr>
                <w:rFonts w:eastAsia="Calibri" w:cs="Times New Roman"/>
                <w:kern w:val="32"/>
                <w:szCs w:val="24"/>
              </w:rPr>
              <w:t xml:space="preserve"> </w:t>
            </w:r>
            <w:r w:rsidRPr="00BC448D">
              <w:rPr>
                <w:rFonts w:eastAsia="Calibri" w:cs="Times New Roman"/>
                <w:kern w:val="32"/>
                <w:szCs w:val="24"/>
              </w:rPr>
              <w:t>ОК 04,</w:t>
            </w:r>
          </w:p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proofErr w:type="gramStart"/>
            <w:r w:rsidRPr="00BC448D">
              <w:rPr>
                <w:rFonts w:eastAsia="Calibri" w:cs="Times New Roman"/>
                <w:kern w:val="32"/>
                <w:szCs w:val="24"/>
              </w:rPr>
              <w:t>ОК</w:t>
            </w:r>
            <w:proofErr w:type="gramEnd"/>
            <w:r w:rsidRPr="00BC448D">
              <w:rPr>
                <w:rFonts w:eastAsia="Calibri" w:cs="Times New Roman"/>
                <w:kern w:val="32"/>
                <w:szCs w:val="24"/>
              </w:rPr>
              <w:t xml:space="preserve"> 05,</w:t>
            </w:r>
            <w:r>
              <w:rPr>
                <w:rFonts w:eastAsia="Calibri" w:cs="Times New Roman"/>
                <w:kern w:val="32"/>
                <w:szCs w:val="24"/>
              </w:rPr>
              <w:t xml:space="preserve"> </w:t>
            </w:r>
            <w:r w:rsidRPr="00BC448D">
              <w:rPr>
                <w:rFonts w:eastAsia="Calibri" w:cs="Times New Roman"/>
                <w:kern w:val="32"/>
                <w:szCs w:val="24"/>
              </w:rPr>
              <w:t>ОК 09</w:t>
            </w:r>
          </w:p>
        </w:tc>
      </w:tr>
      <w:tr w:rsidR="00BC448D" w:rsidRPr="00BC448D" w:rsidTr="00BC448D">
        <w:tc>
          <w:tcPr>
            <w:tcW w:w="2503" w:type="dxa"/>
            <w:vMerge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689" w:type="dxa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448D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Определение качества ценных бумаг и степени риска вложений в ценные бумаги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BC448D" w:rsidRPr="00BC448D" w:rsidRDefault="00B54AF8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3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60" w:type="dxa"/>
            <w:vMerge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448D" w:rsidRPr="00BC448D" w:rsidTr="00BC448D">
        <w:tc>
          <w:tcPr>
            <w:tcW w:w="2503" w:type="dxa"/>
            <w:vMerge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9689" w:type="dxa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widowControl w:val="0"/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448D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Расчёт показателей эффективности портфеля ценных бумаг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BC448D" w:rsidRPr="00BC448D" w:rsidRDefault="00B54AF8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3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60" w:type="dxa"/>
            <w:vMerge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448D" w:rsidRPr="00BC448D" w:rsidTr="00BC448D">
        <w:tc>
          <w:tcPr>
            <w:tcW w:w="2503" w:type="dxa"/>
            <w:vMerge w:val="restart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C448D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Тема 2.2.</w:t>
            </w:r>
          </w:p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448D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Порядок проведения активных операций с ценными бумагами</w:t>
            </w:r>
          </w:p>
        </w:tc>
        <w:tc>
          <w:tcPr>
            <w:tcW w:w="9689" w:type="dxa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448D">
              <w:rPr>
                <w:rFonts w:eastAsia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448D">
              <w:rPr>
                <w:rFonts w:eastAsia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60" w:type="dxa"/>
            <w:vMerge/>
            <w:shd w:val="clear" w:color="auto" w:fill="FFFFFF"/>
            <w:vAlign w:val="center"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BC448D" w:rsidRPr="00BC448D" w:rsidTr="00BC448D">
        <w:tc>
          <w:tcPr>
            <w:tcW w:w="2503" w:type="dxa"/>
            <w:vMerge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89" w:type="dxa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widowControl w:val="0"/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448D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совершения операций по приобретению и реализации ценных бумаг на неорганизованном рынке ценных бумаг.</w:t>
            </w:r>
            <w:r w:rsidRPr="00BC448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C448D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Порядок </w:t>
            </w:r>
            <w:proofErr w:type="gramStart"/>
            <w:r w:rsidRPr="00BC448D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совершения операций купли/продажи ценных бумаг</w:t>
            </w:r>
            <w:proofErr w:type="gramEnd"/>
            <w:r w:rsidRPr="00BC448D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организованном рынке ценных бумаг через брокера. Посреднические операции банка.</w:t>
            </w:r>
          </w:p>
        </w:tc>
        <w:tc>
          <w:tcPr>
            <w:tcW w:w="1741" w:type="dxa"/>
            <w:vMerge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448D" w:rsidRPr="00BC448D" w:rsidTr="00BC448D">
        <w:tc>
          <w:tcPr>
            <w:tcW w:w="2503" w:type="dxa"/>
            <w:vMerge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89" w:type="dxa"/>
            <w:shd w:val="clear" w:color="auto" w:fill="FFFFFF"/>
            <w:vAlign w:val="center"/>
          </w:tcPr>
          <w:p w:rsidR="00BC448D" w:rsidRPr="00BC448D" w:rsidRDefault="00BC448D" w:rsidP="00956106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Практически</w:t>
            </w:r>
            <w:r w:rsidRPr="00BC448D">
              <w:rPr>
                <w:rFonts w:eastAsia="Times New Roman" w:cs="Times New Roman"/>
                <w:b/>
                <w:sz w:val="20"/>
                <w:szCs w:val="20"/>
              </w:rPr>
              <w:t>е заняти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741" w:type="dxa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BC448D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760" w:type="dxa"/>
            <w:vMerge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448D" w:rsidRPr="00BC448D" w:rsidTr="00BC448D">
        <w:tc>
          <w:tcPr>
            <w:tcW w:w="2503" w:type="dxa"/>
            <w:vMerge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89" w:type="dxa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448D">
              <w:rPr>
                <w:rFonts w:eastAsia="Times New Roman" w:cs="Times New Roman"/>
                <w:sz w:val="20"/>
                <w:szCs w:val="20"/>
              </w:rPr>
              <w:t>Оформление операций по покупке ценных бумаг, их выбытию, определению финансового результата сделок с ценными бумагами</w:t>
            </w:r>
          </w:p>
        </w:tc>
        <w:tc>
          <w:tcPr>
            <w:tcW w:w="1741" w:type="dxa"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60" w:type="dxa"/>
            <w:vMerge/>
            <w:shd w:val="clear" w:color="auto" w:fill="FFFFFF"/>
            <w:vAlign w:val="center"/>
            <w:hideMark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448D" w:rsidRPr="00BC448D" w:rsidTr="00BC448D">
        <w:tc>
          <w:tcPr>
            <w:tcW w:w="2503" w:type="dxa"/>
            <w:vMerge/>
            <w:shd w:val="clear" w:color="auto" w:fill="FFFFFF"/>
            <w:vAlign w:val="center"/>
          </w:tcPr>
          <w:p w:rsidR="00BC448D" w:rsidRPr="00BC448D" w:rsidRDefault="00BC448D" w:rsidP="00BC448D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89" w:type="dxa"/>
            <w:shd w:val="clear" w:color="auto" w:fill="FFFFFF"/>
            <w:vAlign w:val="center"/>
          </w:tcPr>
          <w:p w:rsidR="00BC448D" w:rsidRPr="00BC448D" w:rsidRDefault="00BC448D" w:rsidP="00BC448D">
            <w:pPr>
              <w:widowControl w:val="0"/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BC448D">
              <w:rPr>
                <w:rFonts w:eastAsia="Times New Roman" w:cs="Times New Roman"/>
                <w:sz w:val="20"/>
                <w:szCs w:val="20"/>
              </w:rPr>
              <w:t>Оформление документов на осуществление посреднических операций с ценными бумагами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60" w:type="dxa"/>
            <w:vMerge/>
            <w:shd w:val="clear" w:color="auto" w:fill="FFFFFF"/>
            <w:vAlign w:val="center"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448D" w:rsidRPr="00BC448D" w:rsidTr="00BC448D">
        <w:tc>
          <w:tcPr>
            <w:tcW w:w="2503" w:type="dxa"/>
            <w:vMerge/>
            <w:shd w:val="clear" w:color="auto" w:fill="FFFFFF"/>
            <w:vAlign w:val="center"/>
          </w:tcPr>
          <w:p w:rsidR="00BC448D" w:rsidRPr="00BC448D" w:rsidRDefault="00BC448D" w:rsidP="00BC448D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89" w:type="dxa"/>
            <w:shd w:val="clear" w:color="auto" w:fill="FFFFFF"/>
            <w:vAlign w:val="center"/>
          </w:tcPr>
          <w:p w:rsidR="00BC448D" w:rsidRPr="00BC448D" w:rsidRDefault="00BC448D" w:rsidP="00BC448D">
            <w:pPr>
              <w:widowControl w:val="0"/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BC448D">
              <w:rPr>
                <w:rFonts w:eastAsia="Times New Roman" w:cs="Times New Roman"/>
                <w:sz w:val="20"/>
                <w:szCs w:val="20"/>
              </w:rPr>
              <w:t>Расчет комиссионного вознаграждения при проведении брокерских, депозитарных операций, операций доверительного управления.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60" w:type="dxa"/>
            <w:vMerge/>
            <w:shd w:val="clear" w:color="auto" w:fill="FFFFFF"/>
            <w:vAlign w:val="center"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4695" w:rsidRPr="00BC448D" w:rsidTr="00BC448D">
        <w:tc>
          <w:tcPr>
            <w:tcW w:w="12192" w:type="dxa"/>
            <w:gridSpan w:val="2"/>
            <w:shd w:val="clear" w:color="auto" w:fill="FFFFFF"/>
            <w:vAlign w:val="center"/>
          </w:tcPr>
          <w:p w:rsidR="00FE4695" w:rsidRPr="00BC448D" w:rsidRDefault="00FE4695" w:rsidP="00BC448D">
            <w:pPr>
              <w:widowControl w:val="0"/>
              <w:spacing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Консультации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FE4695" w:rsidRPr="00BC448D" w:rsidRDefault="00FE4695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E4695" w:rsidRPr="00BC448D" w:rsidRDefault="00FE4695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BC448D" w:rsidRPr="00BC448D" w:rsidTr="00BC448D">
        <w:tc>
          <w:tcPr>
            <w:tcW w:w="12192" w:type="dxa"/>
            <w:gridSpan w:val="2"/>
            <w:shd w:val="clear" w:color="auto" w:fill="FFFFFF"/>
            <w:vAlign w:val="center"/>
          </w:tcPr>
          <w:p w:rsidR="00BC448D" w:rsidRPr="00BC448D" w:rsidRDefault="00BC448D" w:rsidP="00BC448D">
            <w:pPr>
              <w:widowControl w:val="0"/>
              <w:spacing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C448D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448D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BC448D" w:rsidRPr="00BC448D" w:rsidTr="00BC448D">
        <w:tc>
          <w:tcPr>
            <w:tcW w:w="12192" w:type="dxa"/>
            <w:gridSpan w:val="2"/>
            <w:shd w:val="clear" w:color="auto" w:fill="FFFFFF"/>
            <w:vAlign w:val="center"/>
          </w:tcPr>
          <w:p w:rsidR="00BC448D" w:rsidRPr="00BC448D" w:rsidRDefault="00BC448D" w:rsidP="00BC448D">
            <w:pPr>
              <w:widowControl w:val="0"/>
              <w:spacing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C448D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BC448D" w:rsidRPr="00B54AF8" w:rsidRDefault="00B54AF8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BC448D" w:rsidRPr="00BC448D" w:rsidRDefault="00BC448D" w:rsidP="00BC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</w:tbl>
    <w:p w:rsidR="00C4728A" w:rsidRDefault="00C4728A" w:rsidP="00C47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rPr>
          <w:b/>
        </w:rPr>
      </w:pPr>
    </w:p>
    <w:p w:rsidR="007E3A8B" w:rsidRDefault="007E3A8B" w:rsidP="00C47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rPr>
          <w:b/>
        </w:rPr>
      </w:pPr>
    </w:p>
    <w:p w:rsidR="007E3A8B" w:rsidRPr="00C4728A" w:rsidRDefault="007E3A8B" w:rsidP="00C47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rPr>
          <w:b/>
        </w:rPr>
      </w:pPr>
    </w:p>
    <w:p w:rsidR="001B77DB" w:rsidRDefault="001B77DB" w:rsidP="00B64713">
      <w:pPr>
        <w:spacing w:before="60" w:after="60" w:line="240" w:lineRule="auto"/>
        <w:ind w:left="1032"/>
        <w:jc w:val="left"/>
        <w:rPr>
          <w:b/>
          <w:spacing w:val="-4"/>
          <w:szCs w:val="20"/>
        </w:rPr>
        <w:sectPr w:rsidR="001B77DB" w:rsidSect="00BC448D">
          <w:pgSz w:w="16838" w:h="11906" w:orient="landscape"/>
          <w:pgMar w:top="862" w:right="1134" w:bottom="567" w:left="1134" w:header="709" w:footer="496" w:gutter="0"/>
          <w:cols w:space="708"/>
          <w:docGrid w:linePitch="360"/>
        </w:sectPr>
      </w:pPr>
    </w:p>
    <w:p w:rsidR="00BF3F11" w:rsidRDefault="00742645" w:rsidP="00BF3F11">
      <w:pPr>
        <w:spacing w:before="60" w:after="60" w:line="240" w:lineRule="auto"/>
        <w:ind w:firstLine="567"/>
        <w:rPr>
          <w:spacing w:val="-4"/>
          <w:szCs w:val="20"/>
        </w:rPr>
      </w:pPr>
      <w:r>
        <w:rPr>
          <w:spacing w:val="-4"/>
          <w:szCs w:val="20"/>
        </w:rPr>
        <w:lastRenderedPageBreak/>
        <w:t>При реализации дисциплины используются следующие  интерактивные формы (методы, технологии) обучения: лекция-беседа, проблемная лекция, лекция-визуализация (презентация), кейс-метод, деловая игра, работа в малых группах.</w:t>
      </w:r>
    </w:p>
    <w:p w:rsidR="007E3A8B" w:rsidRDefault="007E3A8B" w:rsidP="00BF3F11">
      <w:pPr>
        <w:spacing w:before="60" w:after="60" w:line="240" w:lineRule="auto"/>
        <w:ind w:firstLine="567"/>
        <w:rPr>
          <w:spacing w:val="-4"/>
          <w:szCs w:val="20"/>
        </w:rPr>
      </w:pPr>
    </w:p>
    <w:p w:rsidR="007E3A8B" w:rsidRDefault="007E3A8B" w:rsidP="00BF3F11">
      <w:pPr>
        <w:spacing w:before="60" w:after="60" w:line="240" w:lineRule="auto"/>
        <w:ind w:firstLine="567"/>
        <w:rPr>
          <w:i/>
          <w:color w:val="FF0000"/>
          <w:sz w:val="20"/>
          <w:szCs w:val="20"/>
        </w:rPr>
      </w:pPr>
    </w:p>
    <w:p w:rsidR="00810ADD" w:rsidRDefault="002518D0" w:rsidP="007E3A8B">
      <w:pPr>
        <w:pStyle w:val="10"/>
      </w:pPr>
      <w:bookmarkStart w:id="3" w:name="_Toc134396141"/>
      <w:r>
        <w:t>3</w:t>
      </w:r>
      <w:r w:rsidR="007E3A8B">
        <w:t xml:space="preserve">. </w:t>
      </w:r>
      <w:r>
        <w:t>УСЛОВИЯ РЕАЛИЗАЦИИ РАБОЧЕЙ ПРОГРАММЫ УЧЕБНОЙ</w:t>
      </w:r>
      <w:r w:rsidR="00810ADD" w:rsidRPr="00C83B0A">
        <w:t xml:space="preserve"> ДИСЦИПЛИНЫ</w:t>
      </w:r>
      <w:bookmarkEnd w:id="3"/>
      <w:r w:rsidR="00810ADD" w:rsidRPr="00C83B0A">
        <w:t xml:space="preserve"> </w:t>
      </w:r>
    </w:p>
    <w:p w:rsidR="00D02DC8" w:rsidRPr="002518D0" w:rsidRDefault="002518D0" w:rsidP="00D02DC8">
      <w:pPr>
        <w:rPr>
          <w:b/>
        </w:rPr>
      </w:pPr>
      <w:r>
        <w:rPr>
          <w:b/>
        </w:rPr>
        <w:t>3.1</w:t>
      </w:r>
      <w:r w:rsidRPr="002518D0">
        <w:rPr>
          <w:b/>
        </w:rPr>
        <w:t>. Учебно-методическое и информационное обеспечение дисциплины</w:t>
      </w:r>
    </w:p>
    <w:p w:rsidR="00EE5FCE" w:rsidRPr="00850A6E" w:rsidRDefault="006D2138" w:rsidP="006D2138">
      <w:pPr>
        <w:tabs>
          <w:tab w:val="left" w:pos="900"/>
          <w:tab w:val="right" w:leader="underscore" w:pos="9639"/>
        </w:tabs>
        <w:spacing w:line="240" w:lineRule="auto"/>
        <w:ind w:left="928"/>
        <w:rPr>
          <w:rFonts w:cs="Times New Roman"/>
        </w:rPr>
      </w:pPr>
      <w:r w:rsidRPr="00850A6E">
        <w:rPr>
          <w:rFonts w:cs="Times New Roman"/>
          <w:lang w:val="en-US"/>
        </w:rPr>
        <w:t>a</w:t>
      </w:r>
      <w:r w:rsidRPr="00850A6E">
        <w:rPr>
          <w:rFonts w:cs="Times New Roman"/>
        </w:rPr>
        <w:t>)</w:t>
      </w:r>
      <w:r w:rsidRPr="00850A6E">
        <w:rPr>
          <w:rFonts w:cs="Times New Roman"/>
          <w:lang w:val="en-US"/>
        </w:rPr>
        <w:t> </w:t>
      </w:r>
      <w:proofErr w:type="gramStart"/>
      <w:r w:rsidR="00EE5FCE" w:rsidRPr="00850A6E">
        <w:rPr>
          <w:rFonts w:cs="Times New Roman"/>
        </w:rPr>
        <w:t>основная</w:t>
      </w:r>
      <w:proofErr w:type="gramEnd"/>
      <w:r w:rsidR="00EE5FCE" w:rsidRPr="00850A6E">
        <w:rPr>
          <w:rFonts w:cs="Times New Roman"/>
        </w:rPr>
        <w:t xml:space="preserve"> литература: </w:t>
      </w:r>
    </w:p>
    <w:p w:rsidR="00D02DC8" w:rsidRPr="00D02DC8" w:rsidRDefault="00D02DC8" w:rsidP="00D02DC8">
      <w:pPr>
        <w:ind w:firstLine="708"/>
        <w:rPr>
          <w:color w:val="000000"/>
          <w:szCs w:val="24"/>
          <w:shd w:val="clear" w:color="auto" w:fill="FFFFFF"/>
        </w:rPr>
      </w:pPr>
      <w:r>
        <w:rPr>
          <w:iCs/>
          <w:color w:val="000000"/>
          <w:szCs w:val="24"/>
          <w:shd w:val="clear" w:color="auto" w:fill="FFFFFF"/>
        </w:rPr>
        <w:t xml:space="preserve">1. </w:t>
      </w:r>
      <w:proofErr w:type="spellStart"/>
      <w:r w:rsidRPr="00D02DC8">
        <w:rPr>
          <w:i/>
          <w:iCs/>
          <w:color w:val="000000"/>
          <w:szCs w:val="24"/>
          <w:shd w:val="clear" w:color="auto" w:fill="FFFFFF"/>
        </w:rPr>
        <w:t>Гузнов</w:t>
      </w:r>
      <w:proofErr w:type="spellEnd"/>
      <w:r w:rsidRPr="00D02DC8">
        <w:rPr>
          <w:i/>
          <w:iCs/>
          <w:color w:val="000000"/>
          <w:szCs w:val="24"/>
          <w:shd w:val="clear" w:color="auto" w:fill="FFFFFF"/>
        </w:rPr>
        <w:t>, А. Г. </w:t>
      </w:r>
      <w:r w:rsidRPr="00D02DC8">
        <w:rPr>
          <w:rStyle w:val="apple-converted-space"/>
          <w:color w:val="000000"/>
          <w:szCs w:val="24"/>
          <w:shd w:val="clear" w:color="auto" w:fill="FFFFFF"/>
        </w:rPr>
        <w:t> </w:t>
      </w:r>
      <w:r w:rsidRPr="00D02DC8">
        <w:rPr>
          <w:color w:val="000000"/>
          <w:szCs w:val="24"/>
          <w:shd w:val="clear" w:color="auto" w:fill="FFFFFF"/>
        </w:rPr>
        <w:t>Регулирование, контроль и надзор на финансовом рынке в Российской Федерации</w:t>
      </w:r>
      <w:proofErr w:type="gramStart"/>
      <w:r w:rsidRPr="00D02DC8">
        <w:rPr>
          <w:color w:val="000000"/>
          <w:szCs w:val="24"/>
          <w:shd w:val="clear" w:color="auto" w:fill="FFFFFF"/>
        </w:rPr>
        <w:t> :</w:t>
      </w:r>
      <w:proofErr w:type="gramEnd"/>
      <w:r w:rsidRPr="00D02DC8">
        <w:rPr>
          <w:color w:val="000000"/>
          <w:szCs w:val="24"/>
          <w:shd w:val="clear" w:color="auto" w:fill="FFFFFF"/>
        </w:rPr>
        <w:t xml:space="preserve"> учебное пособие для среднего профессионального образования / А. Г. </w:t>
      </w:r>
      <w:proofErr w:type="spellStart"/>
      <w:r w:rsidRPr="00D02DC8">
        <w:rPr>
          <w:color w:val="000000"/>
          <w:szCs w:val="24"/>
          <w:shd w:val="clear" w:color="auto" w:fill="FFFFFF"/>
        </w:rPr>
        <w:t>Гузнов</w:t>
      </w:r>
      <w:proofErr w:type="spellEnd"/>
      <w:r w:rsidRPr="00D02DC8">
        <w:rPr>
          <w:color w:val="000000"/>
          <w:szCs w:val="24"/>
          <w:shd w:val="clear" w:color="auto" w:fill="FFFFFF"/>
        </w:rPr>
        <w:t xml:space="preserve">, Т. Э. Рождественская. — 3-е изд. — Москва : Издательство </w:t>
      </w:r>
      <w:proofErr w:type="spellStart"/>
      <w:r w:rsidRPr="00D02DC8">
        <w:rPr>
          <w:color w:val="000000"/>
          <w:szCs w:val="24"/>
          <w:shd w:val="clear" w:color="auto" w:fill="FFFFFF"/>
        </w:rPr>
        <w:t>Юрайт</w:t>
      </w:r>
      <w:proofErr w:type="spellEnd"/>
      <w:r w:rsidRPr="00D02DC8">
        <w:rPr>
          <w:color w:val="000000"/>
          <w:szCs w:val="24"/>
          <w:shd w:val="clear" w:color="auto" w:fill="FFFFFF"/>
        </w:rPr>
        <w:t>, 2022. — 583 с. — (Профессиональное образование). — ISBN 978-5-534-15181-7. — Текст</w:t>
      </w:r>
      <w:proofErr w:type="gramStart"/>
      <w:r w:rsidRPr="00D02DC8">
        <w:rPr>
          <w:color w:val="000000"/>
          <w:szCs w:val="24"/>
          <w:shd w:val="clear" w:color="auto" w:fill="FFFFFF"/>
        </w:rPr>
        <w:t xml:space="preserve"> :</w:t>
      </w:r>
      <w:proofErr w:type="gramEnd"/>
      <w:r w:rsidRPr="00D02DC8">
        <w:rPr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D02DC8">
        <w:rPr>
          <w:color w:val="000000"/>
          <w:szCs w:val="24"/>
          <w:shd w:val="clear" w:color="auto" w:fill="FFFFFF"/>
        </w:rPr>
        <w:t>Юрайт</w:t>
      </w:r>
      <w:proofErr w:type="spellEnd"/>
      <w:r w:rsidRPr="00D02DC8">
        <w:rPr>
          <w:color w:val="000000"/>
          <w:szCs w:val="24"/>
          <w:shd w:val="clear" w:color="auto" w:fill="FFFFFF"/>
        </w:rPr>
        <w:t xml:space="preserve"> [сайт]. — URL:</w:t>
      </w:r>
      <w:hyperlink r:id="rId10" w:tgtFrame="_blank" w:history="1">
        <w:r w:rsidRPr="00D02DC8">
          <w:rPr>
            <w:rStyle w:val="a9"/>
            <w:color w:val="486C97"/>
            <w:szCs w:val="24"/>
            <w:shd w:val="clear" w:color="auto" w:fill="FFFFFF"/>
          </w:rPr>
          <w:t>https://urait.ru/bcode/495424</w:t>
        </w:r>
      </w:hyperlink>
      <w:r w:rsidRPr="00D02DC8">
        <w:rPr>
          <w:rStyle w:val="apple-converted-space"/>
          <w:color w:val="000000"/>
          <w:szCs w:val="24"/>
          <w:shd w:val="clear" w:color="auto" w:fill="FFFFFF"/>
        </w:rPr>
        <w:t> </w:t>
      </w:r>
      <w:r w:rsidRPr="00D02DC8">
        <w:rPr>
          <w:color w:val="000000"/>
          <w:szCs w:val="24"/>
          <w:shd w:val="clear" w:color="auto" w:fill="FFFFFF"/>
        </w:rPr>
        <w:t>(дата обращения: 11.03.2022).</w:t>
      </w:r>
    </w:p>
    <w:p w:rsidR="00423FF5" w:rsidRDefault="00D02DC8" w:rsidP="00D02DC8">
      <w:pPr>
        <w:ind w:firstLine="708"/>
        <w:rPr>
          <w:color w:val="000000"/>
          <w:szCs w:val="24"/>
          <w:shd w:val="clear" w:color="auto" w:fill="FFFFFF"/>
        </w:rPr>
      </w:pPr>
      <w:r>
        <w:rPr>
          <w:iCs/>
          <w:color w:val="000000"/>
          <w:szCs w:val="24"/>
          <w:shd w:val="clear" w:color="auto" w:fill="FFFFFF"/>
        </w:rPr>
        <w:t xml:space="preserve">2. </w:t>
      </w:r>
      <w:proofErr w:type="spellStart"/>
      <w:r w:rsidRPr="00D02DC8">
        <w:rPr>
          <w:i/>
          <w:iCs/>
          <w:color w:val="000000"/>
          <w:szCs w:val="24"/>
          <w:shd w:val="clear" w:color="auto" w:fill="FFFFFF"/>
        </w:rPr>
        <w:t>Чалдаева</w:t>
      </w:r>
      <w:proofErr w:type="spellEnd"/>
      <w:r w:rsidRPr="00D02DC8">
        <w:rPr>
          <w:i/>
          <w:iCs/>
          <w:color w:val="000000"/>
          <w:szCs w:val="24"/>
          <w:shd w:val="clear" w:color="auto" w:fill="FFFFFF"/>
        </w:rPr>
        <w:t>, Л. А. </w:t>
      </w:r>
      <w:r w:rsidRPr="00D02DC8">
        <w:rPr>
          <w:rStyle w:val="apple-converted-space"/>
          <w:color w:val="000000"/>
          <w:szCs w:val="24"/>
          <w:shd w:val="clear" w:color="auto" w:fill="FFFFFF"/>
        </w:rPr>
        <w:t> </w:t>
      </w:r>
      <w:r w:rsidRPr="00D02DC8">
        <w:rPr>
          <w:color w:val="000000"/>
          <w:szCs w:val="24"/>
          <w:shd w:val="clear" w:color="auto" w:fill="FFFFFF"/>
        </w:rPr>
        <w:t>Рынок ценных бумаг</w:t>
      </w:r>
      <w:proofErr w:type="gramStart"/>
      <w:r w:rsidRPr="00D02DC8">
        <w:rPr>
          <w:color w:val="000000"/>
          <w:szCs w:val="24"/>
          <w:shd w:val="clear" w:color="auto" w:fill="FFFFFF"/>
        </w:rPr>
        <w:t> :</w:t>
      </w:r>
      <w:proofErr w:type="gramEnd"/>
      <w:r w:rsidRPr="00D02DC8">
        <w:rPr>
          <w:color w:val="000000"/>
          <w:szCs w:val="24"/>
          <w:shd w:val="clear" w:color="auto" w:fill="FFFFFF"/>
        </w:rPr>
        <w:t xml:space="preserve"> учебник для среднего профессионального образования / Л. А. </w:t>
      </w:r>
      <w:proofErr w:type="spellStart"/>
      <w:r w:rsidRPr="00D02DC8">
        <w:rPr>
          <w:color w:val="000000"/>
          <w:szCs w:val="24"/>
          <w:shd w:val="clear" w:color="auto" w:fill="FFFFFF"/>
        </w:rPr>
        <w:t>Чалдаева</w:t>
      </w:r>
      <w:proofErr w:type="spellEnd"/>
      <w:r w:rsidRPr="00D02DC8">
        <w:rPr>
          <w:color w:val="000000"/>
          <w:szCs w:val="24"/>
          <w:shd w:val="clear" w:color="auto" w:fill="FFFFFF"/>
        </w:rPr>
        <w:t>, А. А. </w:t>
      </w:r>
      <w:proofErr w:type="spellStart"/>
      <w:r w:rsidRPr="00D02DC8">
        <w:rPr>
          <w:color w:val="000000"/>
          <w:szCs w:val="24"/>
          <w:shd w:val="clear" w:color="auto" w:fill="FFFFFF"/>
        </w:rPr>
        <w:t>Килячков</w:t>
      </w:r>
      <w:proofErr w:type="spellEnd"/>
      <w:r w:rsidRPr="00D02DC8">
        <w:rPr>
          <w:color w:val="000000"/>
          <w:szCs w:val="24"/>
          <w:shd w:val="clear" w:color="auto" w:fill="FFFFFF"/>
        </w:rPr>
        <w:t xml:space="preserve">. — 7-е изд., </w:t>
      </w:r>
      <w:proofErr w:type="spellStart"/>
      <w:r w:rsidRPr="00D02DC8">
        <w:rPr>
          <w:color w:val="000000"/>
          <w:szCs w:val="24"/>
          <w:shd w:val="clear" w:color="auto" w:fill="FFFFFF"/>
        </w:rPr>
        <w:t>перераб</w:t>
      </w:r>
      <w:proofErr w:type="spellEnd"/>
      <w:r w:rsidRPr="00D02DC8">
        <w:rPr>
          <w:color w:val="000000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D02DC8">
        <w:rPr>
          <w:color w:val="000000"/>
          <w:szCs w:val="24"/>
          <w:shd w:val="clear" w:color="auto" w:fill="FFFFFF"/>
        </w:rPr>
        <w:t>Юрайт</w:t>
      </w:r>
      <w:proofErr w:type="spellEnd"/>
      <w:r w:rsidRPr="00D02DC8">
        <w:rPr>
          <w:color w:val="000000"/>
          <w:szCs w:val="24"/>
          <w:shd w:val="clear" w:color="auto" w:fill="FFFFFF"/>
        </w:rPr>
        <w:t>, 2022. — 381 с. — (Профессиональное образование). — ISBN 978-5-534-12325-8. — Текст</w:t>
      </w:r>
      <w:proofErr w:type="gramStart"/>
      <w:r w:rsidRPr="00D02DC8">
        <w:rPr>
          <w:color w:val="000000"/>
          <w:szCs w:val="24"/>
          <w:shd w:val="clear" w:color="auto" w:fill="FFFFFF"/>
        </w:rPr>
        <w:t xml:space="preserve"> :</w:t>
      </w:r>
      <w:proofErr w:type="gramEnd"/>
      <w:r w:rsidRPr="00D02DC8">
        <w:rPr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D02DC8">
        <w:rPr>
          <w:color w:val="000000"/>
          <w:szCs w:val="24"/>
          <w:shd w:val="clear" w:color="auto" w:fill="FFFFFF"/>
        </w:rPr>
        <w:t>Юрайт</w:t>
      </w:r>
      <w:proofErr w:type="spellEnd"/>
      <w:r w:rsidRPr="00D02DC8">
        <w:rPr>
          <w:color w:val="000000"/>
          <w:szCs w:val="24"/>
          <w:shd w:val="clear" w:color="auto" w:fill="FFFFFF"/>
        </w:rPr>
        <w:t xml:space="preserve"> [сайт]. — URL:</w:t>
      </w:r>
      <w:hyperlink r:id="rId11" w:tgtFrame="_blank" w:history="1">
        <w:r w:rsidRPr="00D02DC8">
          <w:rPr>
            <w:rStyle w:val="a9"/>
            <w:color w:val="486C97"/>
            <w:szCs w:val="24"/>
            <w:shd w:val="clear" w:color="auto" w:fill="FFFFFF"/>
          </w:rPr>
          <w:t>https://urait.ru/bcode/496286</w:t>
        </w:r>
      </w:hyperlink>
      <w:r w:rsidRPr="00D02DC8">
        <w:rPr>
          <w:rStyle w:val="apple-converted-space"/>
          <w:color w:val="000000"/>
          <w:szCs w:val="24"/>
          <w:shd w:val="clear" w:color="auto" w:fill="FFFFFF"/>
        </w:rPr>
        <w:t> </w:t>
      </w:r>
      <w:r w:rsidRPr="00D02DC8">
        <w:rPr>
          <w:color w:val="000000"/>
          <w:szCs w:val="24"/>
          <w:shd w:val="clear" w:color="auto" w:fill="FFFFFF"/>
        </w:rPr>
        <w:t>(дата обращения: 11.03.2022).</w:t>
      </w:r>
    </w:p>
    <w:p w:rsidR="00D02DC8" w:rsidRPr="00D02DC8" w:rsidRDefault="00D02DC8" w:rsidP="00D02DC8">
      <w:pPr>
        <w:ind w:firstLine="708"/>
        <w:rPr>
          <w:color w:val="000000"/>
          <w:szCs w:val="24"/>
          <w:shd w:val="clear" w:color="auto" w:fill="FFFFFF"/>
        </w:rPr>
      </w:pPr>
    </w:p>
    <w:p w:rsidR="00850A6E" w:rsidRPr="00850A6E" w:rsidRDefault="00850A6E" w:rsidP="00AA701C">
      <w:pPr>
        <w:ind w:firstLine="708"/>
        <w:jc w:val="left"/>
        <w:rPr>
          <w:rFonts w:cs="Times New Roman"/>
          <w:sz w:val="28"/>
          <w:szCs w:val="28"/>
        </w:rPr>
      </w:pPr>
      <w:r w:rsidRPr="00850A6E">
        <w:rPr>
          <w:rFonts w:cs="Times New Roman"/>
          <w:lang w:val="en-US"/>
        </w:rPr>
        <w:t>b</w:t>
      </w:r>
      <w:r w:rsidRPr="00850A6E">
        <w:rPr>
          <w:rFonts w:cs="Times New Roman"/>
        </w:rPr>
        <w:t>)</w:t>
      </w:r>
      <w:r w:rsidRPr="00850A6E">
        <w:rPr>
          <w:rFonts w:cs="Times New Roman"/>
          <w:lang w:val="en-US"/>
        </w:rPr>
        <w:t> </w:t>
      </w:r>
      <w:proofErr w:type="gramStart"/>
      <w:r w:rsidRPr="00850A6E">
        <w:rPr>
          <w:rFonts w:cs="Times New Roman"/>
        </w:rPr>
        <w:t>дополнительная</w:t>
      </w:r>
      <w:proofErr w:type="gramEnd"/>
      <w:r w:rsidRPr="00850A6E">
        <w:rPr>
          <w:rFonts w:cs="Times New Roman"/>
        </w:rPr>
        <w:t xml:space="preserve"> литература:</w:t>
      </w:r>
    </w:p>
    <w:p w:rsidR="00D02DC8" w:rsidRPr="00D02DC8" w:rsidRDefault="00D02DC8" w:rsidP="00D02DC8">
      <w:pPr>
        <w:ind w:firstLine="708"/>
        <w:rPr>
          <w:color w:val="000000"/>
          <w:szCs w:val="24"/>
          <w:shd w:val="clear" w:color="auto" w:fill="FFFFFF"/>
        </w:rPr>
      </w:pPr>
      <w:r>
        <w:rPr>
          <w:iCs/>
          <w:color w:val="000000"/>
          <w:szCs w:val="24"/>
          <w:shd w:val="clear" w:color="auto" w:fill="FFFFFF"/>
        </w:rPr>
        <w:t xml:space="preserve">1. </w:t>
      </w:r>
      <w:r w:rsidRPr="00D02DC8">
        <w:rPr>
          <w:i/>
          <w:iCs/>
          <w:color w:val="000000"/>
          <w:szCs w:val="24"/>
          <w:shd w:val="clear" w:color="auto" w:fill="FFFFFF"/>
        </w:rPr>
        <w:t>Михайленко, М. Н. </w:t>
      </w:r>
      <w:r w:rsidRPr="00D02DC8">
        <w:rPr>
          <w:rStyle w:val="apple-converted-space"/>
          <w:color w:val="000000"/>
          <w:szCs w:val="24"/>
          <w:shd w:val="clear" w:color="auto" w:fill="FFFFFF"/>
        </w:rPr>
        <w:t> </w:t>
      </w:r>
      <w:r w:rsidRPr="00D02DC8">
        <w:rPr>
          <w:color w:val="000000"/>
          <w:szCs w:val="24"/>
          <w:shd w:val="clear" w:color="auto" w:fill="FFFFFF"/>
        </w:rPr>
        <w:t>Финансовые рынки и институты</w:t>
      </w:r>
      <w:proofErr w:type="gramStart"/>
      <w:r w:rsidRPr="00D02DC8">
        <w:rPr>
          <w:color w:val="000000"/>
          <w:szCs w:val="24"/>
          <w:shd w:val="clear" w:color="auto" w:fill="FFFFFF"/>
        </w:rPr>
        <w:t> :</w:t>
      </w:r>
      <w:proofErr w:type="gramEnd"/>
      <w:r w:rsidRPr="00D02DC8">
        <w:rPr>
          <w:color w:val="000000"/>
          <w:szCs w:val="24"/>
          <w:shd w:val="clear" w:color="auto" w:fill="FFFFFF"/>
        </w:rPr>
        <w:t xml:space="preserve"> учебник и практикум для среднего профессионального образования / М. Н. Михайленко. — 2-е изд., </w:t>
      </w:r>
      <w:proofErr w:type="spellStart"/>
      <w:r w:rsidRPr="00D02DC8">
        <w:rPr>
          <w:color w:val="000000"/>
          <w:szCs w:val="24"/>
          <w:shd w:val="clear" w:color="auto" w:fill="FFFFFF"/>
        </w:rPr>
        <w:t>перераб</w:t>
      </w:r>
      <w:proofErr w:type="spellEnd"/>
      <w:r w:rsidRPr="00D02DC8">
        <w:rPr>
          <w:color w:val="000000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D02DC8">
        <w:rPr>
          <w:color w:val="000000"/>
          <w:szCs w:val="24"/>
          <w:shd w:val="clear" w:color="auto" w:fill="FFFFFF"/>
        </w:rPr>
        <w:t>Юрайт</w:t>
      </w:r>
      <w:proofErr w:type="spellEnd"/>
      <w:r w:rsidRPr="00D02DC8">
        <w:rPr>
          <w:color w:val="000000"/>
          <w:szCs w:val="24"/>
          <w:shd w:val="clear" w:color="auto" w:fill="FFFFFF"/>
        </w:rPr>
        <w:t>, 2022. — 336 с. — (Профессиональное образование). — ISBN 978-5-534-00927-9. — Текст</w:t>
      </w:r>
      <w:proofErr w:type="gramStart"/>
      <w:r w:rsidRPr="00D02DC8">
        <w:rPr>
          <w:color w:val="000000"/>
          <w:szCs w:val="24"/>
          <w:shd w:val="clear" w:color="auto" w:fill="FFFFFF"/>
        </w:rPr>
        <w:t xml:space="preserve"> :</w:t>
      </w:r>
      <w:proofErr w:type="gramEnd"/>
      <w:r w:rsidRPr="00D02DC8">
        <w:rPr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D02DC8">
        <w:rPr>
          <w:color w:val="000000"/>
          <w:szCs w:val="24"/>
          <w:shd w:val="clear" w:color="auto" w:fill="FFFFFF"/>
        </w:rPr>
        <w:t>Юрайт</w:t>
      </w:r>
      <w:proofErr w:type="spellEnd"/>
      <w:r w:rsidRPr="00D02DC8">
        <w:rPr>
          <w:color w:val="000000"/>
          <w:szCs w:val="24"/>
          <w:shd w:val="clear" w:color="auto" w:fill="FFFFFF"/>
        </w:rPr>
        <w:t xml:space="preserve"> [сайт]. — URL:</w:t>
      </w:r>
      <w:hyperlink r:id="rId12" w:tgtFrame="_blank" w:history="1">
        <w:r w:rsidRPr="00D02DC8">
          <w:rPr>
            <w:rStyle w:val="a9"/>
            <w:color w:val="486C97"/>
            <w:szCs w:val="24"/>
            <w:shd w:val="clear" w:color="auto" w:fill="FFFFFF"/>
          </w:rPr>
          <w:t>https://urait.ru/bcode/490661</w:t>
        </w:r>
      </w:hyperlink>
      <w:r w:rsidRPr="00D02DC8">
        <w:rPr>
          <w:rStyle w:val="apple-converted-space"/>
          <w:color w:val="000000"/>
          <w:szCs w:val="24"/>
          <w:shd w:val="clear" w:color="auto" w:fill="FFFFFF"/>
        </w:rPr>
        <w:t> </w:t>
      </w:r>
      <w:r w:rsidRPr="00D02DC8">
        <w:rPr>
          <w:color w:val="000000"/>
          <w:szCs w:val="24"/>
          <w:shd w:val="clear" w:color="auto" w:fill="FFFFFF"/>
        </w:rPr>
        <w:t>(дата обращения: 11.03.2022).</w:t>
      </w:r>
    </w:p>
    <w:p w:rsidR="00D02DC8" w:rsidRPr="00D02DC8" w:rsidRDefault="00D02DC8" w:rsidP="00D02DC8">
      <w:pPr>
        <w:ind w:firstLine="708"/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2. </w:t>
      </w:r>
      <w:r w:rsidRPr="00D02DC8">
        <w:rPr>
          <w:color w:val="000000"/>
          <w:szCs w:val="24"/>
          <w:shd w:val="clear" w:color="auto" w:fill="FFFFFF"/>
        </w:rPr>
        <w:t>Финансовое право</w:t>
      </w:r>
      <w:proofErr w:type="gramStart"/>
      <w:r w:rsidRPr="00D02DC8">
        <w:rPr>
          <w:color w:val="000000"/>
          <w:szCs w:val="24"/>
          <w:shd w:val="clear" w:color="auto" w:fill="FFFFFF"/>
        </w:rPr>
        <w:t> :</w:t>
      </w:r>
      <w:proofErr w:type="gramEnd"/>
      <w:r w:rsidRPr="00D02DC8">
        <w:rPr>
          <w:color w:val="000000"/>
          <w:szCs w:val="24"/>
          <w:shd w:val="clear" w:color="auto" w:fill="FFFFFF"/>
        </w:rPr>
        <w:t xml:space="preserve"> учебник и практикум для среднего профессионального образования / Г. Ф. Ручкина [и др.] ; под редакцией Г. Ф. Ручкиной. — Москва</w:t>
      </w:r>
      <w:proofErr w:type="gramStart"/>
      <w:r w:rsidRPr="00D02DC8">
        <w:rPr>
          <w:color w:val="000000"/>
          <w:szCs w:val="24"/>
          <w:shd w:val="clear" w:color="auto" w:fill="FFFFFF"/>
        </w:rPr>
        <w:t> :</w:t>
      </w:r>
      <w:proofErr w:type="gramEnd"/>
      <w:r w:rsidRPr="00D02DC8">
        <w:rPr>
          <w:color w:val="000000"/>
          <w:szCs w:val="24"/>
          <w:shd w:val="clear" w:color="auto" w:fill="FFFFFF"/>
        </w:rPr>
        <w:t xml:space="preserve"> Издательство </w:t>
      </w:r>
      <w:proofErr w:type="spellStart"/>
      <w:r w:rsidRPr="00D02DC8">
        <w:rPr>
          <w:color w:val="000000"/>
          <w:szCs w:val="24"/>
          <w:shd w:val="clear" w:color="auto" w:fill="FFFFFF"/>
        </w:rPr>
        <w:t>Юрайт</w:t>
      </w:r>
      <w:proofErr w:type="spellEnd"/>
      <w:r w:rsidRPr="00D02DC8">
        <w:rPr>
          <w:color w:val="000000"/>
          <w:szCs w:val="24"/>
          <w:shd w:val="clear" w:color="auto" w:fill="FFFFFF"/>
        </w:rPr>
        <w:t>, 2022. — 348 с. — (Профессиональное образование). — ISBN 978-5-534-12065-3. — Текст</w:t>
      </w:r>
      <w:proofErr w:type="gramStart"/>
      <w:r w:rsidRPr="00D02DC8">
        <w:rPr>
          <w:color w:val="000000"/>
          <w:szCs w:val="24"/>
          <w:shd w:val="clear" w:color="auto" w:fill="FFFFFF"/>
        </w:rPr>
        <w:t xml:space="preserve"> :</w:t>
      </w:r>
      <w:proofErr w:type="gramEnd"/>
      <w:r w:rsidRPr="00D02DC8">
        <w:rPr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D02DC8">
        <w:rPr>
          <w:color w:val="000000"/>
          <w:szCs w:val="24"/>
          <w:shd w:val="clear" w:color="auto" w:fill="FFFFFF"/>
        </w:rPr>
        <w:t>Юрайт</w:t>
      </w:r>
      <w:proofErr w:type="spellEnd"/>
      <w:r w:rsidRPr="00D02DC8">
        <w:rPr>
          <w:color w:val="000000"/>
          <w:szCs w:val="24"/>
          <w:shd w:val="clear" w:color="auto" w:fill="FFFFFF"/>
        </w:rPr>
        <w:t xml:space="preserve"> [сайт]. — URL:</w:t>
      </w:r>
      <w:hyperlink r:id="rId13" w:tgtFrame="_blank" w:history="1">
        <w:r w:rsidRPr="00D02DC8">
          <w:rPr>
            <w:rStyle w:val="a9"/>
            <w:color w:val="486C97"/>
            <w:szCs w:val="24"/>
            <w:shd w:val="clear" w:color="auto" w:fill="FFFFFF"/>
          </w:rPr>
          <w:t>https://urait.ru/bcode/495676</w:t>
        </w:r>
      </w:hyperlink>
      <w:r w:rsidRPr="00D02DC8">
        <w:rPr>
          <w:rStyle w:val="apple-converted-space"/>
          <w:color w:val="000000"/>
          <w:szCs w:val="24"/>
          <w:shd w:val="clear" w:color="auto" w:fill="FFFFFF"/>
        </w:rPr>
        <w:t> </w:t>
      </w:r>
      <w:r w:rsidRPr="00D02DC8">
        <w:rPr>
          <w:color w:val="000000"/>
          <w:szCs w:val="24"/>
          <w:shd w:val="clear" w:color="auto" w:fill="FFFFFF"/>
        </w:rPr>
        <w:t>(дата обращения: 11.03.2022).</w:t>
      </w:r>
    </w:p>
    <w:p w:rsidR="006D2138" w:rsidRDefault="006D2138" w:rsidP="006D2138">
      <w:pPr>
        <w:tabs>
          <w:tab w:val="left" w:pos="900"/>
          <w:tab w:val="right" w:leader="underscore" w:pos="9639"/>
        </w:tabs>
        <w:spacing w:line="240" w:lineRule="auto"/>
        <w:rPr>
          <w:rFonts w:cs="Times New Roman"/>
          <w:color w:val="000000"/>
          <w:shd w:val="clear" w:color="auto" w:fill="FFFFFF"/>
        </w:rPr>
      </w:pPr>
    </w:p>
    <w:p w:rsidR="00423FF5" w:rsidRPr="00850A6E" w:rsidRDefault="00423FF5" w:rsidP="006D2138">
      <w:pPr>
        <w:tabs>
          <w:tab w:val="left" w:pos="900"/>
          <w:tab w:val="right" w:leader="underscore" w:pos="9639"/>
        </w:tabs>
        <w:spacing w:line="240" w:lineRule="auto"/>
        <w:rPr>
          <w:rFonts w:cs="Times New Roman"/>
          <w:bCs/>
          <w:sz w:val="22"/>
        </w:rPr>
      </w:pPr>
    </w:p>
    <w:p w:rsidR="00EE5FCE" w:rsidRDefault="007E3A8B" w:rsidP="006D2138">
      <w:pPr>
        <w:tabs>
          <w:tab w:val="left" w:pos="900"/>
          <w:tab w:val="right" w:leader="underscore" w:pos="9639"/>
        </w:tabs>
        <w:spacing w:line="240" w:lineRule="auto"/>
      </w:pPr>
      <w:r>
        <w:tab/>
      </w:r>
      <w:r w:rsidR="006D2138">
        <w:rPr>
          <w:lang w:val="en-US"/>
        </w:rPr>
        <w:t>c</w:t>
      </w:r>
      <w:r w:rsidR="006D2138" w:rsidRPr="006D2138">
        <w:t>)</w:t>
      </w:r>
      <w:r w:rsidR="006D2138">
        <w:rPr>
          <w:lang w:val="en-US"/>
        </w:rPr>
        <w:t> </w:t>
      </w:r>
      <w:proofErr w:type="gramStart"/>
      <w:r w:rsidR="00EE5FCE">
        <w:t>ресурсы</w:t>
      </w:r>
      <w:proofErr w:type="gramEnd"/>
      <w:r w:rsidR="00EE5FCE">
        <w:t xml:space="preserve"> информационно-телекоммуникационной сети «Интернет», электронные ресурсы (в том числе электронные библиотечные системы):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2"/>
        <w:gridCol w:w="2552"/>
      </w:tblGrid>
      <w:tr w:rsidR="006D2138" w:rsidRPr="006D2138" w:rsidTr="003B3728">
        <w:tc>
          <w:tcPr>
            <w:tcW w:w="567" w:type="dxa"/>
            <w:shd w:val="clear" w:color="auto" w:fill="auto"/>
          </w:tcPr>
          <w:p w:rsidR="006D2138" w:rsidRPr="006D2138" w:rsidRDefault="006D2138" w:rsidP="00280CB3">
            <w:pPr>
              <w:tabs>
                <w:tab w:val="left" w:pos="900"/>
                <w:tab w:val="right" w:leader="underscore" w:pos="9639"/>
              </w:tabs>
              <w:spacing w:line="240" w:lineRule="auto"/>
              <w:jc w:val="center"/>
              <w:rPr>
                <w:b/>
              </w:rPr>
            </w:pPr>
            <w:r w:rsidRPr="006D2138">
              <w:rPr>
                <w:b/>
                <w:iCs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6D2138" w:rsidRPr="006D2138" w:rsidRDefault="006D2138" w:rsidP="00280CB3">
            <w:pPr>
              <w:tabs>
                <w:tab w:val="left" w:pos="900"/>
                <w:tab w:val="right" w:leader="underscore" w:pos="9639"/>
              </w:tabs>
              <w:spacing w:line="240" w:lineRule="auto"/>
              <w:jc w:val="center"/>
              <w:rPr>
                <w:b/>
              </w:rPr>
            </w:pPr>
            <w:r w:rsidRPr="006D2138">
              <w:rPr>
                <w:b/>
                <w:iCs/>
              </w:rPr>
              <w:t>Ссылка на информационный ресурс</w:t>
            </w:r>
          </w:p>
        </w:tc>
        <w:tc>
          <w:tcPr>
            <w:tcW w:w="4252" w:type="dxa"/>
            <w:shd w:val="clear" w:color="auto" w:fill="auto"/>
          </w:tcPr>
          <w:p w:rsidR="006D2138" w:rsidRPr="006D2138" w:rsidRDefault="006D2138" w:rsidP="00280CB3">
            <w:pPr>
              <w:tabs>
                <w:tab w:val="left" w:pos="900"/>
                <w:tab w:val="right" w:leader="underscore" w:pos="9639"/>
              </w:tabs>
              <w:spacing w:line="240" w:lineRule="auto"/>
              <w:jc w:val="center"/>
              <w:rPr>
                <w:b/>
              </w:rPr>
            </w:pPr>
            <w:r w:rsidRPr="006D2138">
              <w:rPr>
                <w:b/>
                <w:iCs/>
              </w:rPr>
              <w:t>Наименование разработки в электронной форме</w:t>
            </w:r>
          </w:p>
        </w:tc>
        <w:tc>
          <w:tcPr>
            <w:tcW w:w="2552" w:type="dxa"/>
            <w:shd w:val="clear" w:color="auto" w:fill="auto"/>
          </w:tcPr>
          <w:p w:rsidR="006D2138" w:rsidRPr="006D2138" w:rsidRDefault="006D2138" w:rsidP="00280CB3">
            <w:pPr>
              <w:tabs>
                <w:tab w:val="left" w:pos="900"/>
                <w:tab w:val="right" w:leader="underscore" w:pos="9639"/>
              </w:tabs>
              <w:spacing w:line="240" w:lineRule="auto"/>
              <w:jc w:val="center"/>
              <w:rPr>
                <w:b/>
              </w:rPr>
            </w:pPr>
            <w:r w:rsidRPr="006D2138">
              <w:rPr>
                <w:b/>
                <w:iCs/>
              </w:rPr>
              <w:t>Доступность</w:t>
            </w:r>
          </w:p>
        </w:tc>
      </w:tr>
      <w:tr w:rsidR="00EF4D4B" w:rsidRPr="006D2138" w:rsidTr="003B3728">
        <w:tc>
          <w:tcPr>
            <w:tcW w:w="567" w:type="dxa"/>
            <w:shd w:val="clear" w:color="auto" w:fill="auto"/>
          </w:tcPr>
          <w:p w:rsidR="00EF4D4B" w:rsidRPr="006D2138" w:rsidRDefault="00EF4D4B" w:rsidP="002518D0">
            <w:pPr>
              <w:numPr>
                <w:ilvl w:val="0"/>
                <w:numId w:val="9"/>
              </w:numPr>
              <w:tabs>
                <w:tab w:val="left" w:pos="900"/>
                <w:tab w:val="right" w:leader="underscore" w:pos="9639"/>
              </w:tabs>
              <w:spacing w:line="240" w:lineRule="auto"/>
              <w:ind w:left="0" w:firstLine="0"/>
              <w:jc w:val="left"/>
            </w:pPr>
          </w:p>
        </w:tc>
        <w:tc>
          <w:tcPr>
            <w:tcW w:w="2552" w:type="dxa"/>
            <w:shd w:val="clear" w:color="auto" w:fill="auto"/>
          </w:tcPr>
          <w:p w:rsidR="00EF4D4B" w:rsidRPr="006D2138" w:rsidRDefault="00EF4D4B" w:rsidP="006D2138">
            <w:pPr>
              <w:tabs>
                <w:tab w:val="left" w:pos="900"/>
                <w:tab w:val="right" w:leader="underscore" w:pos="9639"/>
              </w:tabs>
              <w:spacing w:line="240" w:lineRule="auto"/>
            </w:pPr>
            <w:r w:rsidRPr="006D2138">
              <w:t>ЭБС «</w:t>
            </w:r>
            <w:proofErr w:type="spellStart"/>
            <w:r w:rsidRPr="006D2138">
              <w:t>Юрайт</w:t>
            </w:r>
            <w:proofErr w:type="spellEnd"/>
            <w:r w:rsidRPr="006D2138">
              <w:t>»</w:t>
            </w:r>
          </w:p>
          <w:p w:rsidR="00EF4D4B" w:rsidRPr="006D2138" w:rsidRDefault="00482E37" w:rsidP="006D2138">
            <w:pPr>
              <w:tabs>
                <w:tab w:val="left" w:pos="900"/>
                <w:tab w:val="right" w:leader="underscore" w:pos="9639"/>
              </w:tabs>
              <w:spacing w:line="240" w:lineRule="auto"/>
              <w:rPr>
                <w:lang w:val="en-US"/>
              </w:rPr>
            </w:pPr>
            <w:hyperlink r:id="rId14" w:history="1">
              <w:r w:rsidR="00EF4D4B" w:rsidRPr="006D2138">
                <w:rPr>
                  <w:rStyle w:val="a9"/>
                </w:rPr>
                <w:t>https://urait.r</w:t>
              </w:r>
              <w:r w:rsidR="00EF4D4B" w:rsidRPr="006D2138">
                <w:rPr>
                  <w:rStyle w:val="a9"/>
                  <w:lang w:val="en-US"/>
                </w:rPr>
                <w:t>u</w:t>
              </w:r>
            </w:hyperlink>
          </w:p>
          <w:p w:rsidR="00EF4D4B" w:rsidRPr="006D2138" w:rsidRDefault="00EF4D4B" w:rsidP="006D2138">
            <w:pPr>
              <w:tabs>
                <w:tab w:val="left" w:pos="900"/>
                <w:tab w:val="right" w:leader="underscore" w:pos="9639"/>
              </w:tabs>
              <w:spacing w:line="240" w:lineRule="auto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EF4D4B" w:rsidRPr="00A17A14" w:rsidRDefault="00EF4D4B" w:rsidP="00DF182F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szCs w:val="20"/>
              </w:rPr>
            </w:pPr>
            <w:r w:rsidRPr="00A17A14">
              <w:rPr>
                <w:iCs/>
                <w:szCs w:val="20"/>
              </w:rPr>
              <w:t>ЭБС на платформе «</w:t>
            </w:r>
            <w:proofErr w:type="spellStart"/>
            <w:r w:rsidRPr="00A17A14">
              <w:rPr>
                <w:iCs/>
                <w:szCs w:val="20"/>
              </w:rPr>
              <w:t>Юрайт</w:t>
            </w:r>
            <w:proofErr w:type="spellEnd"/>
            <w:r w:rsidRPr="00A17A14">
              <w:rPr>
                <w:iCs/>
                <w:szCs w:val="20"/>
              </w:rPr>
              <w:t xml:space="preserve">». </w:t>
            </w:r>
            <w:r>
              <w:rPr>
                <w:iCs/>
                <w:szCs w:val="20"/>
              </w:rPr>
              <w:br/>
            </w:r>
            <w:r w:rsidRPr="00A17A14">
              <w:rPr>
                <w:iCs/>
                <w:szCs w:val="20"/>
              </w:rPr>
              <w:t>Учебники и учебные пособия издательства «</w:t>
            </w:r>
            <w:proofErr w:type="spellStart"/>
            <w:r w:rsidRPr="00A17A14">
              <w:rPr>
                <w:iCs/>
                <w:szCs w:val="20"/>
              </w:rPr>
              <w:t>Юрайт</w:t>
            </w:r>
            <w:proofErr w:type="spellEnd"/>
            <w:r w:rsidRPr="00A17A14">
              <w:rPr>
                <w:iCs/>
                <w:szCs w:val="20"/>
              </w:rPr>
              <w:t>» и др.</w:t>
            </w:r>
          </w:p>
        </w:tc>
        <w:tc>
          <w:tcPr>
            <w:tcW w:w="2552" w:type="dxa"/>
            <w:shd w:val="clear" w:color="auto" w:fill="auto"/>
          </w:tcPr>
          <w:p w:rsidR="00EF4D4B" w:rsidRPr="006D2138" w:rsidRDefault="00EF4D4B" w:rsidP="006D2138">
            <w:pPr>
              <w:tabs>
                <w:tab w:val="left" w:pos="900"/>
                <w:tab w:val="right" w:leader="underscore" w:pos="9639"/>
              </w:tabs>
              <w:spacing w:line="240" w:lineRule="auto"/>
              <w:rPr>
                <w:iCs/>
              </w:rPr>
            </w:pPr>
            <w:r w:rsidRPr="006D2138">
              <w:rPr>
                <w:iCs/>
              </w:rPr>
              <w:t xml:space="preserve">Индивидуальный неограниченный доступ </w:t>
            </w:r>
          </w:p>
        </w:tc>
      </w:tr>
      <w:tr w:rsidR="00F45E29" w:rsidRPr="006D2138" w:rsidTr="003B3728">
        <w:tc>
          <w:tcPr>
            <w:tcW w:w="567" w:type="dxa"/>
            <w:shd w:val="clear" w:color="auto" w:fill="auto"/>
          </w:tcPr>
          <w:p w:rsidR="00F45E29" w:rsidRPr="006D2138" w:rsidRDefault="00F45E29" w:rsidP="002518D0">
            <w:pPr>
              <w:numPr>
                <w:ilvl w:val="0"/>
                <w:numId w:val="9"/>
              </w:numPr>
              <w:tabs>
                <w:tab w:val="left" w:pos="900"/>
                <w:tab w:val="right" w:leader="underscore" w:pos="9639"/>
              </w:tabs>
              <w:spacing w:line="240" w:lineRule="auto"/>
              <w:ind w:left="0" w:firstLine="0"/>
              <w:jc w:val="left"/>
            </w:pPr>
          </w:p>
        </w:tc>
        <w:tc>
          <w:tcPr>
            <w:tcW w:w="2552" w:type="dxa"/>
            <w:shd w:val="clear" w:color="auto" w:fill="auto"/>
          </w:tcPr>
          <w:p w:rsidR="00F45E29" w:rsidRPr="005C70C9" w:rsidRDefault="00F45E29" w:rsidP="0087489A">
            <w:pPr>
              <w:rPr>
                <w:rFonts w:cs="Times New Roman"/>
                <w:szCs w:val="24"/>
              </w:rPr>
            </w:pPr>
            <w:r w:rsidRPr="005C70C9">
              <w:rPr>
                <w:rFonts w:cs="Times New Roman"/>
                <w:szCs w:val="24"/>
              </w:rPr>
              <w:t xml:space="preserve">ЭБС «Университетская библиотека онлайн» </w:t>
            </w:r>
            <w:r w:rsidRPr="005C70C9">
              <w:rPr>
                <w:rFonts w:cs="Times New Roman"/>
                <w:color w:val="0070C0"/>
                <w:szCs w:val="24"/>
                <w:u w:val="single"/>
              </w:rPr>
              <w:t>https://biblioclub.ru/</w:t>
            </w:r>
          </w:p>
        </w:tc>
        <w:tc>
          <w:tcPr>
            <w:tcW w:w="4252" w:type="dxa"/>
            <w:shd w:val="clear" w:color="auto" w:fill="auto"/>
          </w:tcPr>
          <w:p w:rsidR="00F45E29" w:rsidRDefault="00F45E29" w:rsidP="0087489A">
            <w:pPr>
              <w:tabs>
                <w:tab w:val="left" w:pos="900"/>
                <w:tab w:val="right" w:leader="underscore" w:pos="9639"/>
              </w:tabs>
              <w:jc w:val="left"/>
              <w:rPr>
                <w:iCs/>
                <w:szCs w:val="20"/>
              </w:rPr>
            </w:pPr>
            <w:r w:rsidRPr="00A17A14">
              <w:rPr>
                <w:iCs/>
                <w:szCs w:val="20"/>
              </w:rPr>
              <w:t>ЭБС на платформе</w:t>
            </w:r>
            <w:r>
              <w:rPr>
                <w:iCs/>
                <w:szCs w:val="20"/>
              </w:rPr>
              <w:t xml:space="preserve"> </w:t>
            </w:r>
            <w:r w:rsidRPr="005C70C9">
              <w:rPr>
                <w:rFonts w:cs="Times New Roman"/>
                <w:szCs w:val="24"/>
              </w:rPr>
              <w:t>«Университетская библиотека онлайн»</w:t>
            </w:r>
            <w:r>
              <w:rPr>
                <w:rFonts w:cs="Times New Roman"/>
                <w:szCs w:val="24"/>
              </w:rPr>
              <w:t>.</w:t>
            </w:r>
          </w:p>
          <w:p w:rsidR="00F45E29" w:rsidRPr="00EC387E" w:rsidRDefault="00F45E29" w:rsidP="0087489A">
            <w:pPr>
              <w:tabs>
                <w:tab w:val="left" w:pos="900"/>
                <w:tab w:val="right" w:leader="underscore" w:pos="9639"/>
              </w:tabs>
              <w:jc w:val="left"/>
              <w:rPr>
                <w:bCs/>
                <w:iCs/>
              </w:rPr>
            </w:pPr>
            <w:r w:rsidRPr="006A0AB1">
              <w:rPr>
                <w:iCs/>
                <w:szCs w:val="20"/>
              </w:rPr>
              <w:t>Учебник</w:t>
            </w:r>
            <w:r>
              <w:rPr>
                <w:iCs/>
                <w:szCs w:val="20"/>
              </w:rPr>
              <w:t>и и учебные пособия издательств</w:t>
            </w:r>
            <w:r w:rsidRPr="006A0AB1">
              <w:rPr>
                <w:iCs/>
                <w:szCs w:val="20"/>
              </w:rPr>
              <w:t xml:space="preserve"> «</w:t>
            </w:r>
            <w:r>
              <w:rPr>
                <w:iCs/>
                <w:szCs w:val="20"/>
              </w:rPr>
              <w:t>Дашков и</w:t>
            </w:r>
            <w:proofErr w:type="gramStart"/>
            <w:r>
              <w:rPr>
                <w:iCs/>
                <w:szCs w:val="20"/>
              </w:rPr>
              <w:t xml:space="preserve"> К</w:t>
            </w:r>
            <w:proofErr w:type="gramEnd"/>
            <w:r>
              <w:rPr>
                <w:iCs/>
                <w:szCs w:val="20"/>
                <w:vertAlign w:val="superscript"/>
              </w:rPr>
              <w:t>о</w:t>
            </w:r>
            <w:r w:rsidRPr="006A0AB1">
              <w:rPr>
                <w:iCs/>
                <w:szCs w:val="20"/>
              </w:rPr>
              <w:t>»</w:t>
            </w:r>
            <w:r>
              <w:rPr>
                <w:iCs/>
                <w:szCs w:val="20"/>
              </w:rPr>
              <w:t>, «Проспект», «</w:t>
            </w:r>
            <w:proofErr w:type="spellStart"/>
            <w:r>
              <w:rPr>
                <w:iCs/>
                <w:szCs w:val="20"/>
              </w:rPr>
              <w:t>Юнити</w:t>
            </w:r>
            <w:proofErr w:type="spellEnd"/>
            <w:r>
              <w:rPr>
                <w:iCs/>
                <w:szCs w:val="20"/>
              </w:rPr>
              <w:t xml:space="preserve">-Дана», </w:t>
            </w:r>
            <w:r w:rsidRPr="006A0AB1">
              <w:rPr>
                <w:iCs/>
                <w:szCs w:val="20"/>
              </w:rPr>
              <w:t xml:space="preserve"> и др.</w:t>
            </w:r>
          </w:p>
        </w:tc>
        <w:tc>
          <w:tcPr>
            <w:tcW w:w="2552" w:type="dxa"/>
            <w:shd w:val="clear" w:color="auto" w:fill="auto"/>
          </w:tcPr>
          <w:p w:rsidR="00F45E29" w:rsidRPr="006D2138" w:rsidRDefault="00F45E29" w:rsidP="0087489A">
            <w:pPr>
              <w:tabs>
                <w:tab w:val="left" w:pos="900"/>
                <w:tab w:val="right" w:leader="underscore" w:pos="9639"/>
              </w:tabs>
              <w:spacing w:line="240" w:lineRule="auto"/>
              <w:rPr>
                <w:iCs/>
              </w:rPr>
            </w:pPr>
            <w:r w:rsidRPr="006D2138">
              <w:rPr>
                <w:iCs/>
              </w:rPr>
              <w:t xml:space="preserve">Индивидуальный неограниченный доступ </w:t>
            </w:r>
          </w:p>
        </w:tc>
      </w:tr>
    </w:tbl>
    <w:p w:rsidR="00EE5FCE" w:rsidRDefault="00EE5FCE" w:rsidP="006D2138">
      <w:pPr>
        <w:tabs>
          <w:tab w:val="left" w:pos="900"/>
          <w:tab w:val="right" w:leader="underscore" w:pos="9639"/>
        </w:tabs>
        <w:spacing w:line="240" w:lineRule="auto"/>
      </w:pPr>
    </w:p>
    <w:p w:rsidR="00EE5FCE" w:rsidRDefault="00EE5FCE" w:rsidP="00EE5FCE">
      <w:pPr>
        <w:tabs>
          <w:tab w:val="left" w:pos="1134"/>
          <w:tab w:val="right" w:leader="underscore" w:pos="9639"/>
        </w:tabs>
        <w:spacing w:line="240" w:lineRule="auto"/>
        <w:ind w:firstLine="567"/>
      </w:pPr>
      <w:r>
        <w:rPr>
          <w:lang w:val="en-US"/>
        </w:rPr>
        <w:lastRenderedPageBreak/>
        <w:t>d</w:t>
      </w:r>
      <w:r>
        <w:t xml:space="preserve">) </w:t>
      </w:r>
      <w:proofErr w:type="gramStart"/>
      <w:r>
        <w:t>информационные</w:t>
      </w:r>
      <w:proofErr w:type="gramEnd"/>
      <w:r>
        <w:t xml:space="preserve"> технологии, используемые при осуществлении образовательного процесса по дисциплине (включая перечень программного обеспечения и информационно-справочных систем):</w:t>
      </w:r>
    </w:p>
    <w:p w:rsidR="00EE5FCE" w:rsidRDefault="00EE5FCE" w:rsidP="002518D0">
      <w:pPr>
        <w:numPr>
          <w:ilvl w:val="0"/>
          <w:numId w:val="12"/>
        </w:numPr>
        <w:tabs>
          <w:tab w:val="left" w:pos="851"/>
        </w:tabs>
        <w:spacing w:line="240" w:lineRule="auto"/>
        <w:ind w:left="851" w:hanging="284"/>
      </w:pPr>
      <w:proofErr w:type="gramStart"/>
      <w:r>
        <w:t>лицензионное</w:t>
      </w:r>
      <w:proofErr w:type="gramEnd"/>
      <w:r>
        <w:t xml:space="preserve"> ПО общего назначения.</w:t>
      </w:r>
    </w:p>
    <w:p w:rsidR="00280CB3" w:rsidRDefault="00280CB3" w:rsidP="00280CB3">
      <w:pPr>
        <w:tabs>
          <w:tab w:val="left" w:pos="851"/>
        </w:tabs>
        <w:spacing w:line="240" w:lineRule="auto"/>
      </w:pPr>
    </w:p>
    <w:p w:rsidR="00810ADD" w:rsidRPr="002518D0" w:rsidRDefault="002518D0" w:rsidP="002518D0">
      <w:pPr>
        <w:rPr>
          <w:b/>
        </w:rPr>
      </w:pPr>
      <w:r w:rsidRPr="002518D0">
        <w:rPr>
          <w:b/>
        </w:rPr>
        <w:t>3.2</w:t>
      </w:r>
      <w:r w:rsidR="00280CB3" w:rsidRPr="002518D0">
        <w:rPr>
          <w:b/>
        </w:rPr>
        <w:t xml:space="preserve">. </w:t>
      </w:r>
      <w:r w:rsidRPr="002518D0">
        <w:rPr>
          <w:b/>
        </w:rPr>
        <w:t xml:space="preserve">Материально-техническое обеспечение дисциплины </w:t>
      </w:r>
    </w:p>
    <w:p w:rsidR="006A6972" w:rsidRDefault="006A6972" w:rsidP="00280CB3">
      <w:pPr>
        <w:spacing w:line="240" w:lineRule="auto"/>
        <w:ind w:firstLine="709"/>
      </w:pPr>
      <w:r>
        <w:t xml:space="preserve">Учебный кабинет </w:t>
      </w:r>
      <w:r w:rsidR="00423FF5">
        <w:t>экономико-финансовых</w:t>
      </w:r>
      <w:r w:rsidR="00280CB3">
        <w:t xml:space="preserve"> дисциплин</w:t>
      </w:r>
      <w:r w:rsidR="00423FF5">
        <w:t xml:space="preserve"> и бухгалтерского учета</w:t>
      </w:r>
      <w:r>
        <w:t>, включающий</w:t>
      </w:r>
      <w:r w:rsidR="00CB0F93">
        <w:t xml:space="preserve"> </w:t>
      </w:r>
      <w:r w:rsidR="00CB0F93" w:rsidRPr="00CB0F93">
        <w:t>рабочее место преподавателя, парты учащихся, доска, персональный компьютер с лицензионным программным обеспечением, мультимедийный проектор, экран, учебная доска, лазерная указка, шкафы для хранения учебных материалов по предмету, учебно-наглядные пособия.</w:t>
      </w:r>
    </w:p>
    <w:p w:rsidR="00F62F44" w:rsidRDefault="006A6972" w:rsidP="00280CB3">
      <w:pPr>
        <w:spacing w:line="240" w:lineRule="auto"/>
        <w:ind w:firstLine="709"/>
      </w:pPr>
      <w:r>
        <w:t xml:space="preserve">Учебная аудитория для самостоятельной работы, включающая автоматизированные рабочие места </w:t>
      </w:r>
      <w:proofErr w:type="gramStart"/>
      <w:r>
        <w:t>обучающихся</w:t>
      </w:r>
      <w:proofErr w:type="gramEnd"/>
      <w:r>
        <w:t xml:space="preserve">  c доступом в Интернет.</w:t>
      </w:r>
    </w:p>
    <w:p w:rsidR="00280CB3" w:rsidRDefault="00280CB3" w:rsidP="006A6972">
      <w:pPr>
        <w:spacing w:line="240" w:lineRule="auto"/>
      </w:pPr>
    </w:p>
    <w:p w:rsidR="00280CB3" w:rsidRPr="00F27110" w:rsidRDefault="00280CB3" w:rsidP="006A6972">
      <w:pPr>
        <w:spacing w:line="240" w:lineRule="auto"/>
      </w:pPr>
    </w:p>
    <w:p w:rsidR="00FD7383" w:rsidRPr="00C4728A" w:rsidRDefault="002518D0" w:rsidP="00280CB3">
      <w:pPr>
        <w:pStyle w:val="10"/>
      </w:pPr>
      <w:bookmarkStart w:id="4" w:name="_Toc134396142"/>
      <w:r>
        <w:t>4</w:t>
      </w:r>
      <w:r w:rsidR="00280CB3">
        <w:t xml:space="preserve">. </w:t>
      </w:r>
      <w:r w:rsidR="00FD7383" w:rsidRPr="00C4728A">
        <w:t>Контроль и оценка результатов освоения УЧЕБНОЙ Дисциплины</w:t>
      </w:r>
      <w:r w:rsidR="00AF6670">
        <w:t>.</w:t>
      </w:r>
      <w:bookmarkEnd w:id="4"/>
      <w:r w:rsidR="00AF6670" w:rsidRPr="00AF6670">
        <w:t xml:space="preserve"> </w:t>
      </w:r>
    </w:p>
    <w:p w:rsidR="00280CB3" w:rsidRPr="002518D0" w:rsidRDefault="002518D0" w:rsidP="00D47822">
      <w:pPr>
        <w:tabs>
          <w:tab w:val="right" w:leader="underscore" w:pos="9639"/>
        </w:tabs>
        <w:spacing w:line="240" w:lineRule="auto"/>
        <w:ind w:firstLine="567"/>
        <w:rPr>
          <w:b/>
        </w:rPr>
      </w:pPr>
      <w:r w:rsidRPr="002518D0">
        <w:rPr>
          <w:b/>
        </w:rPr>
        <w:t>4.1. Оценивание уровня учебных достижений обучающихся</w:t>
      </w:r>
    </w:p>
    <w:p w:rsidR="00D47822" w:rsidRDefault="00D47822" w:rsidP="00280CB3">
      <w:pPr>
        <w:tabs>
          <w:tab w:val="right" w:leader="underscore" w:pos="9639"/>
        </w:tabs>
        <w:spacing w:line="240" w:lineRule="auto"/>
        <w:ind w:firstLine="709"/>
      </w:pPr>
      <w:r>
        <w:t xml:space="preserve">Оценивание уровня учебных достижений обучающихся по дисциплине осуществляется в виде текущего и промежуточного контроля. </w:t>
      </w:r>
    </w:p>
    <w:p w:rsidR="00D47822" w:rsidRDefault="00D47822" w:rsidP="00343018">
      <w:pPr>
        <w:tabs>
          <w:tab w:val="right" w:leader="underscore" w:pos="9639"/>
        </w:tabs>
        <w:spacing w:line="240" w:lineRule="auto"/>
        <w:ind w:firstLine="567"/>
        <w:rPr>
          <w:bCs/>
        </w:rPr>
      </w:pPr>
      <w:r>
        <w:rPr>
          <w:b/>
          <w:bCs/>
        </w:rPr>
        <w:t xml:space="preserve">Текущий контроль успеваемости </w:t>
      </w:r>
      <w:r>
        <w:rPr>
          <w:bCs/>
        </w:rPr>
        <w:t>по дисциплине осуществляется в формах:</w:t>
      </w:r>
    </w:p>
    <w:p w:rsidR="00D47822" w:rsidRDefault="00343018" w:rsidP="002518D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</w:pPr>
      <w:r>
        <w:t>т</w:t>
      </w:r>
      <w:r w:rsidR="00D47822">
        <w:t>естирование</w:t>
      </w:r>
      <w:r>
        <w:t xml:space="preserve"> (контрольная работа)</w:t>
      </w:r>
      <w:r w:rsidR="00D47822">
        <w:t>;</w:t>
      </w:r>
    </w:p>
    <w:p w:rsidR="00D47822" w:rsidRDefault="00280CB3" w:rsidP="002518D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 xml:space="preserve">практические </w:t>
      </w:r>
      <w:r w:rsidR="00D47822">
        <w:t xml:space="preserve"> занятия (</w:t>
      </w:r>
      <w:r>
        <w:t xml:space="preserve">семинарские занятия, </w:t>
      </w:r>
      <w:r w:rsidR="00D47822">
        <w:t>презентации)</w:t>
      </w:r>
      <w:r w:rsidR="00D47822" w:rsidRPr="00280CB3">
        <w:t>;</w:t>
      </w:r>
    </w:p>
    <w:p w:rsidR="008D2C3D" w:rsidRDefault="00D47822" w:rsidP="002518D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>отдельно оцениваются личностные качества студента (аккуратность, исполнительность, инициативность) – работа у доски, своевременная сдача тестов.</w:t>
      </w:r>
    </w:p>
    <w:p w:rsidR="0023380A" w:rsidRDefault="0023380A" w:rsidP="008D2C3D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  <w:r w:rsidRPr="00D76521">
        <w:rPr>
          <w:rStyle w:val="s19"/>
        </w:rPr>
        <w:t xml:space="preserve">Знания, умения и навыки обучающихся при </w:t>
      </w:r>
      <w:r>
        <w:rPr>
          <w:rStyle w:val="s19"/>
        </w:rPr>
        <w:t>текущем</w:t>
      </w:r>
      <w:r w:rsidRPr="00D76521">
        <w:rPr>
          <w:rStyle w:val="s19"/>
        </w:rPr>
        <w:t xml:space="preserve"> контроле определяются оценками «отлично», «хорошо», «удовлетворительно», «неудовлетворительно»</w:t>
      </w:r>
      <w:r>
        <w:rPr>
          <w:rStyle w:val="s19"/>
        </w:rPr>
        <w:t>.</w:t>
      </w:r>
    </w:p>
    <w:p w:rsidR="00030650" w:rsidRDefault="008D2C3D" w:rsidP="008D2C3D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  <w:r>
        <w:rPr>
          <w:b/>
          <w:spacing w:val="-4"/>
          <w:szCs w:val="20"/>
        </w:rPr>
        <w:t xml:space="preserve">Промежуточный контроль </w:t>
      </w:r>
      <w:r>
        <w:rPr>
          <w:spacing w:val="-4"/>
          <w:szCs w:val="20"/>
        </w:rPr>
        <w:t xml:space="preserve">по дисциплине осуществляется в форме </w:t>
      </w:r>
      <w:r>
        <w:t xml:space="preserve">устного </w:t>
      </w:r>
      <w:r w:rsidR="00280CB3">
        <w:t>дифференцированного зачета</w:t>
      </w:r>
      <w:r>
        <w:t xml:space="preserve"> (включает в себя ответ на теоретические вопросы)</w:t>
      </w:r>
      <w:r>
        <w:rPr>
          <w:spacing w:val="-4"/>
          <w:szCs w:val="20"/>
        </w:rPr>
        <w:t>, при этом проводится оценка компетенций, сформированных по дисциплине.</w:t>
      </w:r>
    </w:p>
    <w:p w:rsidR="00030650" w:rsidRPr="00D76521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  <w:r w:rsidRPr="00D76521">
        <w:rPr>
          <w:b/>
          <w:spacing w:val="-4"/>
          <w:szCs w:val="20"/>
        </w:rPr>
        <w:t>Критерии оценивания результатов обучения по дисциплине:</w:t>
      </w:r>
    </w:p>
    <w:p w:rsidR="00030650" w:rsidRPr="00D76521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rStyle w:val="s19"/>
        </w:rPr>
      </w:pPr>
      <w:r w:rsidRPr="00D76521">
        <w:rPr>
          <w:rStyle w:val="s19"/>
        </w:rPr>
        <w:t xml:space="preserve">Знания, умения и навыки </w:t>
      </w:r>
      <w:proofErr w:type="gramStart"/>
      <w:r w:rsidRPr="00D76521">
        <w:rPr>
          <w:rStyle w:val="s19"/>
        </w:rPr>
        <w:t>обучающихся</w:t>
      </w:r>
      <w:proofErr w:type="gramEnd"/>
      <w:r w:rsidRPr="00D76521">
        <w:rPr>
          <w:rStyle w:val="s19"/>
        </w:rPr>
        <w:t xml:space="preserve"> при промежуточном контроле в форме дифференцированного зачета определяются оценками зачтено (отлично), зачтено (хорошо), зачтено (удовлетворительно), не зачтено (неудовлетворительно).</w:t>
      </w:r>
    </w:p>
    <w:p w:rsidR="00030650" w:rsidRPr="00D76521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rStyle w:val="s19"/>
        </w:rPr>
      </w:pPr>
      <w:r w:rsidRPr="00D76521">
        <w:rPr>
          <w:rStyle w:val="s19"/>
        </w:rPr>
        <w:t>1. «</w:t>
      </w:r>
      <w:r w:rsidR="00B54AF8">
        <w:rPr>
          <w:rStyle w:val="s19"/>
        </w:rPr>
        <w:t>Зачтено (о</w:t>
      </w:r>
      <w:r w:rsidRPr="00D76521">
        <w:rPr>
          <w:rStyle w:val="s19"/>
        </w:rPr>
        <w:t>тлично</w:t>
      </w:r>
      <w:r w:rsidR="00B54AF8">
        <w:rPr>
          <w:rStyle w:val="s19"/>
        </w:rPr>
        <w:t>)</w:t>
      </w:r>
      <w:r w:rsidRPr="00D76521">
        <w:rPr>
          <w:rStyle w:val="s19"/>
        </w:rPr>
        <w:t>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030650" w:rsidRPr="00D76521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rStyle w:val="s19"/>
        </w:rPr>
      </w:pPr>
      <w:r w:rsidRPr="00D76521">
        <w:rPr>
          <w:rStyle w:val="s19"/>
        </w:rPr>
        <w:t>2. «</w:t>
      </w:r>
      <w:r w:rsidR="00B54AF8">
        <w:rPr>
          <w:rStyle w:val="s19"/>
        </w:rPr>
        <w:t>Зачтено (х</w:t>
      </w:r>
      <w:r w:rsidRPr="00D76521">
        <w:rPr>
          <w:rStyle w:val="s19"/>
        </w:rPr>
        <w:t>орошо</w:t>
      </w:r>
      <w:r w:rsidR="00B54AF8">
        <w:rPr>
          <w:rStyle w:val="s19"/>
        </w:rPr>
        <w:t>)</w:t>
      </w:r>
      <w:r w:rsidRPr="00D76521">
        <w:rPr>
          <w:rStyle w:val="s19"/>
        </w:rPr>
        <w:t xml:space="preserve">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</w:t>
      </w:r>
      <w:proofErr w:type="gramStart"/>
      <w:r w:rsidRPr="00D76521">
        <w:rPr>
          <w:rStyle w:val="s19"/>
        </w:rPr>
        <w:t>положения</w:t>
      </w:r>
      <w:proofErr w:type="gramEnd"/>
      <w:r w:rsidRPr="00D76521">
        <w:rPr>
          <w:rStyle w:val="s19"/>
        </w:rPr>
        <w:t xml:space="preserve"> и владеет необходимыми умениями и навыками при выполнении практических заданий.</w:t>
      </w:r>
    </w:p>
    <w:p w:rsidR="00030650" w:rsidRPr="00D76521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rStyle w:val="s19"/>
        </w:rPr>
      </w:pPr>
      <w:r w:rsidRPr="00D76521">
        <w:rPr>
          <w:rStyle w:val="s19"/>
        </w:rPr>
        <w:t>3. «</w:t>
      </w:r>
      <w:r w:rsidR="00B54AF8">
        <w:rPr>
          <w:rStyle w:val="s19"/>
        </w:rPr>
        <w:t>Зачтено (у</w:t>
      </w:r>
      <w:r w:rsidRPr="00D76521">
        <w:rPr>
          <w:rStyle w:val="s19"/>
        </w:rPr>
        <w:t>довлетворительно</w:t>
      </w:r>
      <w:r w:rsidR="00B54AF8">
        <w:rPr>
          <w:rStyle w:val="s19"/>
        </w:rPr>
        <w:t>)</w:t>
      </w:r>
      <w:r w:rsidRPr="00D76521">
        <w:rPr>
          <w:rStyle w:val="s19"/>
        </w:rPr>
        <w:t>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030650" w:rsidRPr="00D76521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rStyle w:val="s19"/>
        </w:rPr>
      </w:pPr>
      <w:r w:rsidRPr="00D76521">
        <w:rPr>
          <w:rStyle w:val="s19"/>
        </w:rPr>
        <w:t>4. «Н</w:t>
      </w:r>
      <w:r w:rsidR="00B54AF8">
        <w:rPr>
          <w:rStyle w:val="s19"/>
        </w:rPr>
        <w:t>е зачтено (н</w:t>
      </w:r>
      <w:r w:rsidRPr="00D76521">
        <w:rPr>
          <w:rStyle w:val="s19"/>
        </w:rPr>
        <w:t>еудовлетворительно</w:t>
      </w:r>
      <w:r w:rsidR="00B54AF8">
        <w:rPr>
          <w:rStyle w:val="s19"/>
        </w:rPr>
        <w:t>)</w:t>
      </w:r>
      <w:r w:rsidRPr="00D76521">
        <w:rPr>
          <w:rStyle w:val="s19"/>
        </w:rPr>
        <w:t xml:space="preserve">» – </w:t>
      </w:r>
      <w:proofErr w:type="gramStart"/>
      <w:r w:rsidRPr="00D76521">
        <w:rPr>
          <w:rStyle w:val="s19"/>
        </w:rPr>
        <w:t>обучающийся</w:t>
      </w:r>
      <w:proofErr w:type="gramEnd"/>
      <w:r w:rsidRPr="00D76521">
        <w:rPr>
          <w:rStyle w:val="s19"/>
        </w:rPr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030650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rStyle w:val="s19"/>
        </w:rPr>
      </w:pPr>
    </w:p>
    <w:p w:rsidR="00423FF5" w:rsidRDefault="00423FF5">
      <w:pPr>
        <w:spacing w:after="200"/>
        <w:jc w:val="left"/>
        <w:rPr>
          <w:rStyle w:val="s19"/>
        </w:rPr>
      </w:pPr>
      <w:r>
        <w:rPr>
          <w:rStyle w:val="s19"/>
        </w:rPr>
        <w:br w:type="page"/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8D2C3D" w:rsidTr="008D2C3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3D" w:rsidRDefault="008D2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Результаты обучения</w:t>
            </w:r>
          </w:p>
          <w:p w:rsidR="008D2C3D" w:rsidRDefault="008D2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3D" w:rsidRDefault="008D2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8D2C3D" w:rsidTr="008D2C3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3D" w:rsidRDefault="008D2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3D" w:rsidRDefault="008D2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D2C3D" w:rsidTr="008D2C3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3D" w:rsidRDefault="008D2C3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Default="008D2C3D">
            <w:pPr>
              <w:spacing w:line="240" w:lineRule="auto"/>
              <w:rPr>
                <w:b/>
                <w:bCs/>
              </w:rPr>
            </w:pPr>
          </w:p>
        </w:tc>
      </w:tr>
      <w:tr w:rsidR="0011167F" w:rsidTr="0011167F">
        <w:trPr>
          <w:trHeight w:val="79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6C" w:rsidRPr="0097606C" w:rsidRDefault="0097606C" w:rsidP="002518D0">
            <w:pPr>
              <w:pStyle w:val="affb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97606C">
              <w:rPr>
                <w:rFonts w:eastAsia="Lucida Sans Unicode"/>
                <w:kern w:val="2"/>
              </w:rPr>
              <w:t>консультировать клиентов по условиям обращения и погашения собственных ценных бумаг, о видах и условиях предоставления посреднических услуг на рынке ценных бумаг, о рисках вложений денежных средств в ценные бумаги;</w:t>
            </w:r>
          </w:p>
          <w:p w:rsidR="0097606C" w:rsidRPr="0097606C" w:rsidRDefault="0097606C" w:rsidP="002518D0">
            <w:pPr>
              <w:pStyle w:val="affb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97606C">
              <w:rPr>
                <w:rFonts w:eastAsia="Lucida Sans Unicode"/>
                <w:kern w:val="2"/>
              </w:rPr>
              <w:t>оформлять документы по выпуску и продаже ценных бумаг банка;</w:t>
            </w:r>
          </w:p>
          <w:p w:rsidR="0097606C" w:rsidRPr="0097606C" w:rsidRDefault="0097606C" w:rsidP="002518D0">
            <w:pPr>
              <w:pStyle w:val="affb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97606C">
              <w:rPr>
                <w:rFonts w:eastAsia="Lucida Sans Unicode"/>
                <w:kern w:val="2"/>
              </w:rPr>
              <w:t>рассчитывать, оформлять начисление и выплату доходов (дивидендов, процентов, дисконта) по ценным бумагам банка;</w:t>
            </w:r>
          </w:p>
          <w:p w:rsidR="0097606C" w:rsidRPr="0097606C" w:rsidRDefault="0097606C" w:rsidP="002518D0">
            <w:pPr>
              <w:pStyle w:val="affb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97606C">
              <w:rPr>
                <w:rFonts w:eastAsia="Lucida Sans Unicode"/>
                <w:kern w:val="2"/>
              </w:rPr>
              <w:t>проводить сравнительную оценку инвестиционного качества ценных бумаг, оценивать степень</w:t>
            </w:r>
          </w:p>
          <w:p w:rsidR="0011167F" w:rsidRPr="00423FF5" w:rsidRDefault="0097606C" w:rsidP="002518D0">
            <w:pPr>
              <w:pStyle w:val="affb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97606C">
              <w:rPr>
                <w:rFonts w:eastAsia="Lucida Sans Unicode"/>
                <w:kern w:val="2"/>
              </w:rPr>
              <w:t>оформлять документы при совершении операций с ценными бумагами сторонних эмитентов на организованном рынке ценных бумаг.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F5" w:rsidRPr="00423FF5" w:rsidRDefault="00423FF5" w:rsidP="00423FF5">
            <w:pPr>
              <w:spacing w:line="240" w:lineRule="auto"/>
              <w:jc w:val="left"/>
              <w:rPr>
                <w:bCs/>
              </w:rPr>
            </w:pPr>
            <w:r w:rsidRPr="00423FF5">
              <w:rPr>
                <w:bCs/>
              </w:rPr>
              <w:t>экспертное наблюдение и оценивание работы на практических занятиях;</w:t>
            </w:r>
          </w:p>
          <w:p w:rsidR="0011167F" w:rsidRDefault="00423FF5" w:rsidP="00423FF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  <w:r w:rsidRPr="00423FF5">
              <w:rPr>
                <w:bCs/>
              </w:rPr>
              <w:t xml:space="preserve"> (экспертное оценивание результата устного собеседования)</w:t>
            </w:r>
          </w:p>
        </w:tc>
      </w:tr>
      <w:tr w:rsidR="008D2C3D" w:rsidTr="008D2C3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3D" w:rsidRDefault="008D2C3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Знания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Default="008D2C3D" w:rsidP="00280CB3">
            <w:pPr>
              <w:spacing w:line="240" w:lineRule="auto"/>
              <w:jc w:val="left"/>
              <w:rPr>
                <w:b/>
                <w:bCs/>
                <w:i/>
              </w:rPr>
            </w:pPr>
          </w:p>
        </w:tc>
      </w:tr>
      <w:tr w:rsidR="0097606C" w:rsidTr="008D2C3D">
        <w:trPr>
          <w:trHeight w:val="68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6C" w:rsidRPr="0097606C" w:rsidRDefault="0097606C" w:rsidP="002518D0">
            <w:pPr>
              <w:pStyle w:val="affb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97606C">
              <w:rPr>
                <w:rFonts w:eastAsia="Lucida Sans Unicode"/>
                <w:kern w:val="2"/>
              </w:rPr>
              <w:t>нормативные правовые документы, регулирующие выпуск и обращение ценных бумаг, деятельность кредитных организаций на рынке ценных бумаг в качестве эмитентов, инвесторов и профессиональных участников;</w:t>
            </w:r>
          </w:p>
          <w:p w:rsidR="0097606C" w:rsidRPr="0097606C" w:rsidRDefault="0097606C" w:rsidP="002518D0">
            <w:pPr>
              <w:pStyle w:val="affb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97606C">
              <w:rPr>
                <w:rFonts w:eastAsia="Lucida Sans Unicode"/>
                <w:kern w:val="2"/>
              </w:rPr>
              <w:t>порядок выплаты дохода по долевым и долговым эмиссионным ценным бумагам;</w:t>
            </w:r>
          </w:p>
          <w:p w:rsidR="0097606C" w:rsidRPr="0097606C" w:rsidRDefault="0097606C" w:rsidP="002518D0">
            <w:pPr>
              <w:pStyle w:val="affb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97606C">
              <w:rPr>
                <w:rFonts w:eastAsia="Lucida Sans Unicode"/>
                <w:kern w:val="2"/>
              </w:rPr>
              <w:t>условия выпуска и обращения депозитных и сберегательных сертификатов и порядок их регистрации;</w:t>
            </w:r>
          </w:p>
          <w:p w:rsidR="0097606C" w:rsidRPr="0097606C" w:rsidRDefault="0097606C" w:rsidP="002518D0">
            <w:pPr>
              <w:pStyle w:val="affb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97606C">
              <w:rPr>
                <w:rFonts w:eastAsia="Lucida Sans Unicode"/>
                <w:kern w:val="2"/>
              </w:rPr>
              <w:t>порядок оформления операций по продаже и погашению сберегательных и депозитных сертификатов и выплате дохода по ним;</w:t>
            </w:r>
          </w:p>
          <w:p w:rsidR="0097606C" w:rsidRPr="0097606C" w:rsidRDefault="0097606C" w:rsidP="002518D0">
            <w:pPr>
              <w:pStyle w:val="affb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97606C">
              <w:rPr>
                <w:rFonts w:eastAsia="Lucida Sans Unicode"/>
                <w:kern w:val="2"/>
              </w:rPr>
              <w:t>порядок выпуска и обращения собственных векселей банка;</w:t>
            </w:r>
          </w:p>
          <w:p w:rsidR="0097606C" w:rsidRPr="0097606C" w:rsidRDefault="0097606C" w:rsidP="002518D0">
            <w:pPr>
              <w:pStyle w:val="affb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97606C">
              <w:rPr>
                <w:rFonts w:eastAsia="Lucida Sans Unicode"/>
                <w:kern w:val="2"/>
              </w:rPr>
              <w:t>порядок расчёта и выплаты доходов по собственным ценным бумагам банка (дивидендов, процентов, дисконта);</w:t>
            </w:r>
          </w:p>
          <w:p w:rsidR="0097606C" w:rsidRPr="0097606C" w:rsidRDefault="0097606C" w:rsidP="002518D0">
            <w:pPr>
              <w:pStyle w:val="affb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97606C">
              <w:rPr>
                <w:rFonts w:eastAsia="Lucida Sans Unicode"/>
                <w:kern w:val="2"/>
              </w:rPr>
              <w:t>порядок оценки доходности и ликвидности различных видов ценных бумаг;</w:t>
            </w:r>
          </w:p>
          <w:p w:rsidR="0097606C" w:rsidRPr="0097606C" w:rsidRDefault="0097606C" w:rsidP="002518D0">
            <w:pPr>
              <w:pStyle w:val="affb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97606C">
              <w:rPr>
                <w:rFonts w:eastAsia="Lucida Sans Unicode"/>
                <w:kern w:val="2"/>
              </w:rPr>
              <w:lastRenderedPageBreak/>
              <w:t>порядок определения степени инвестиционного риска и эффективности вложений в ценные бумаги;</w:t>
            </w:r>
          </w:p>
          <w:p w:rsidR="0097606C" w:rsidRPr="0097606C" w:rsidRDefault="0097606C" w:rsidP="002518D0">
            <w:pPr>
              <w:pStyle w:val="affb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97606C">
              <w:rPr>
                <w:rFonts w:eastAsia="Lucida Sans Unicode"/>
                <w:kern w:val="2"/>
              </w:rPr>
              <w:t>порядок оформления операций доверительного управления;</w:t>
            </w:r>
          </w:p>
          <w:p w:rsidR="0097606C" w:rsidRPr="0097606C" w:rsidRDefault="0097606C" w:rsidP="002518D0">
            <w:pPr>
              <w:pStyle w:val="affb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97606C">
              <w:rPr>
                <w:rFonts w:eastAsia="Lucida Sans Unicode"/>
                <w:kern w:val="2"/>
              </w:rPr>
              <w:t>условия создания общих фондов банковского управления и регламентация их деятельности;</w:t>
            </w:r>
          </w:p>
          <w:p w:rsidR="0097606C" w:rsidRPr="00423FF5" w:rsidRDefault="0097606C" w:rsidP="002518D0">
            <w:pPr>
              <w:pStyle w:val="affb"/>
              <w:numPr>
                <w:ilvl w:val="0"/>
                <w:numId w:val="10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97606C">
              <w:rPr>
                <w:rFonts w:eastAsia="Lucida Sans Unicode"/>
                <w:kern w:val="2"/>
              </w:rPr>
              <w:t>порядок предоставления депозитарных услуг.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6C" w:rsidRDefault="0097606C" w:rsidP="00423FF5">
            <w:pPr>
              <w:ind w:firstLine="68"/>
              <w:jc w:val="left"/>
            </w:pPr>
            <w:r>
              <w:lastRenderedPageBreak/>
              <w:t>устный индивидуальный опрос (текущий контроль)</w:t>
            </w:r>
          </w:p>
          <w:p w:rsidR="0097606C" w:rsidRDefault="0097606C" w:rsidP="00423FF5">
            <w:pPr>
              <w:ind w:firstLine="68"/>
              <w:jc w:val="left"/>
            </w:pPr>
            <w:r>
              <w:t>защита реферата</w:t>
            </w:r>
          </w:p>
          <w:p w:rsidR="0097606C" w:rsidRDefault="0097606C" w:rsidP="00423FF5">
            <w:pPr>
              <w:ind w:firstLine="68"/>
              <w:jc w:val="left"/>
            </w:pPr>
            <w:r>
              <w:t>дифференцированный зачет (экспертное оценивание результата устного собеседования)</w:t>
            </w:r>
          </w:p>
        </w:tc>
      </w:tr>
    </w:tbl>
    <w:p w:rsidR="002518D0" w:rsidRPr="002518D0" w:rsidRDefault="002518D0" w:rsidP="002518D0">
      <w:pPr>
        <w:rPr>
          <w:b/>
        </w:rPr>
      </w:pPr>
    </w:p>
    <w:p w:rsidR="002518D0" w:rsidRPr="002518D0" w:rsidRDefault="002518D0" w:rsidP="002518D0">
      <w:pPr>
        <w:rPr>
          <w:b/>
        </w:rPr>
      </w:pPr>
      <w:r>
        <w:rPr>
          <w:b/>
        </w:rPr>
        <w:t>4.2</w:t>
      </w:r>
      <w:r w:rsidRPr="002518D0">
        <w:rPr>
          <w:b/>
        </w:rPr>
        <w:t xml:space="preserve">. Методические указания для </w:t>
      </w:r>
      <w:proofErr w:type="gramStart"/>
      <w:r w:rsidRPr="002518D0">
        <w:rPr>
          <w:b/>
        </w:rPr>
        <w:t>обучающихся</w:t>
      </w:r>
      <w:proofErr w:type="gramEnd"/>
      <w:r w:rsidRPr="002518D0">
        <w:rPr>
          <w:b/>
        </w:rPr>
        <w:t xml:space="preserve"> по освоению дисциплины. Организация образовательного процесса</w:t>
      </w:r>
    </w:p>
    <w:p w:rsidR="002518D0" w:rsidRDefault="002518D0" w:rsidP="002518D0">
      <w:pPr>
        <w:shd w:val="clear" w:color="auto" w:fill="FFFFFF"/>
        <w:spacing w:line="240" w:lineRule="auto"/>
        <w:ind w:firstLine="567"/>
      </w:pPr>
      <w:r w:rsidRPr="00331B72">
        <w:rPr>
          <w:color w:val="000000"/>
          <w:shd w:val="clear" w:color="auto" w:fill="FFFFFF"/>
        </w:rPr>
        <w:t xml:space="preserve">В рамках общего объема часов, отведенных для изучения дисциплины, предусматривается </w:t>
      </w:r>
      <w:r>
        <w:rPr>
          <w:color w:val="000000"/>
          <w:shd w:val="clear" w:color="auto" w:fill="FFFFFF"/>
        </w:rPr>
        <w:t xml:space="preserve">аудиторное </w:t>
      </w:r>
      <w:r w:rsidRPr="00331B72">
        <w:rPr>
          <w:color w:val="000000"/>
          <w:shd w:val="clear" w:color="auto" w:fill="FFFFFF"/>
        </w:rPr>
        <w:t xml:space="preserve">самостоятельное изучение теоретического материала </w:t>
      </w:r>
      <w:r>
        <w:rPr>
          <w:color w:val="000000"/>
          <w:shd w:val="clear" w:color="auto" w:fill="FFFFFF"/>
        </w:rPr>
        <w:t xml:space="preserve">по отдельным элементам тем </w:t>
      </w:r>
      <w:r w:rsidRPr="00331B72">
        <w:rPr>
          <w:color w:val="000000"/>
          <w:shd w:val="clear" w:color="auto" w:fill="FFFFFF"/>
        </w:rPr>
        <w:t xml:space="preserve">с самоконтролем, изучение теоретического материала при подготовке к защите </w:t>
      </w:r>
      <w:r>
        <w:rPr>
          <w:color w:val="000000"/>
          <w:shd w:val="clear" w:color="auto" w:fill="FFFFFF"/>
        </w:rPr>
        <w:t>практических</w:t>
      </w:r>
      <w:r w:rsidRPr="00331B72">
        <w:rPr>
          <w:color w:val="000000"/>
          <w:shd w:val="clear" w:color="auto" w:fill="FFFFFF"/>
        </w:rPr>
        <w:t xml:space="preserve"> работ, итоговое повторение теоретического материала</w:t>
      </w:r>
      <w:r>
        <w:rPr>
          <w:color w:val="000000"/>
          <w:shd w:val="clear" w:color="auto" w:fill="FFFFFF"/>
        </w:rPr>
        <w:t xml:space="preserve"> при подготовке к рубежному тестированию и дифференцированному зачету</w:t>
      </w:r>
      <w:r w:rsidRPr="00331B72">
        <w:rPr>
          <w:color w:val="000000"/>
          <w:shd w:val="clear" w:color="auto" w:fill="FFFFFF"/>
        </w:rPr>
        <w:t>.</w:t>
      </w:r>
    </w:p>
    <w:p w:rsidR="002518D0" w:rsidRDefault="002518D0" w:rsidP="002518D0">
      <w:pPr>
        <w:shd w:val="clear" w:color="auto" w:fill="FFFFFF"/>
        <w:spacing w:line="240" w:lineRule="auto"/>
        <w:ind w:firstLine="567"/>
      </w:pPr>
      <w:r>
        <w:rPr>
          <w:bCs/>
        </w:rPr>
        <w:t>Успешное изучение курса требует посещения лекционных занятий, активной работы на практических занятиях, выполнения всех учебных заданий преподавателя, изучение основной и дополнительной литературы, лекционных материалов в виде презентаций, опорных конспектов и других дидактических материалов.</w:t>
      </w:r>
    </w:p>
    <w:p w:rsidR="002518D0" w:rsidRPr="00280CB3" w:rsidRDefault="002518D0" w:rsidP="002518D0"/>
    <w:p w:rsidR="00802EEB" w:rsidRDefault="00802EEB" w:rsidP="00802EEB">
      <w:pPr>
        <w:spacing w:before="240" w:after="240" w:line="240" w:lineRule="auto"/>
        <w:ind w:firstLine="567"/>
        <w:rPr>
          <w:b/>
          <w:spacing w:val="-4"/>
        </w:rPr>
      </w:pPr>
      <w:r w:rsidRPr="00E4587D">
        <w:rPr>
          <w:b/>
          <w:spacing w:val="-4"/>
        </w:rPr>
        <w:t>Фонды оценочных средств</w:t>
      </w:r>
    </w:p>
    <w:p w:rsidR="002518D0" w:rsidRPr="002518D0" w:rsidRDefault="002518D0" w:rsidP="002518D0">
      <w:pPr>
        <w:tabs>
          <w:tab w:val="right" w:leader="underscore" w:pos="9639"/>
        </w:tabs>
        <w:spacing w:before="40" w:line="240" w:lineRule="auto"/>
        <w:ind w:firstLine="567"/>
      </w:pPr>
      <w:r w:rsidRPr="002518D0">
        <w:t xml:space="preserve">Порядок оценки освоения </w:t>
      </w:r>
      <w:proofErr w:type="gramStart"/>
      <w:r w:rsidRPr="002518D0">
        <w:t>обучающимися</w:t>
      </w:r>
      <w:proofErr w:type="gramEnd"/>
      <w:r w:rsidRPr="002518D0">
        <w:t xml:space="preserve"> учебного материала определяется содержанием следующих разделов дисциплины: </w:t>
      </w:r>
    </w:p>
    <w:p w:rsidR="002518D0" w:rsidRPr="002518D0" w:rsidRDefault="002518D0" w:rsidP="002518D0">
      <w:pPr>
        <w:tabs>
          <w:tab w:val="right" w:leader="underscore" w:pos="9639"/>
        </w:tabs>
        <w:spacing w:before="40" w:line="240" w:lineRule="auto"/>
        <w:ind w:firstLine="567"/>
        <w:jc w:val="lef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22"/>
        <w:gridCol w:w="1695"/>
        <w:gridCol w:w="2127"/>
        <w:gridCol w:w="1843"/>
        <w:gridCol w:w="2126"/>
      </w:tblGrid>
      <w:tr w:rsidR="002518D0" w:rsidRPr="002518D0" w:rsidTr="00CF6174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518D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518D0">
              <w:rPr>
                <w:b/>
                <w:sz w:val="20"/>
                <w:szCs w:val="20"/>
              </w:rPr>
              <w:t>п</w:t>
            </w:r>
            <w:proofErr w:type="gramEnd"/>
            <w:r w:rsidRPr="002518D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518D0">
              <w:rPr>
                <w:b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2518D0">
              <w:rPr>
                <w:b/>
                <w:bCs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2518D0">
              <w:rPr>
                <w:b/>
                <w:bCs/>
                <w:sz w:val="20"/>
                <w:szCs w:val="20"/>
              </w:rPr>
              <w:t>Критерии оценивания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2518D0">
              <w:rPr>
                <w:b/>
                <w:bCs/>
                <w:sz w:val="20"/>
                <w:szCs w:val="20"/>
              </w:rPr>
              <w:t>Оценочные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2518D0">
              <w:rPr>
                <w:b/>
                <w:bCs/>
                <w:sz w:val="20"/>
                <w:szCs w:val="20"/>
              </w:rPr>
              <w:t>средства текущего контроля успеваемости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2518D0">
              <w:rPr>
                <w:b/>
                <w:bCs/>
                <w:sz w:val="20"/>
                <w:szCs w:val="20"/>
              </w:rPr>
              <w:t>Шкала оценивания</w:t>
            </w:r>
          </w:p>
        </w:tc>
      </w:tr>
      <w:tr w:rsidR="002518D0" w:rsidRPr="002518D0" w:rsidTr="00CF6174">
        <w:tc>
          <w:tcPr>
            <w:tcW w:w="560" w:type="dxa"/>
            <w:shd w:val="clear" w:color="auto" w:fill="auto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2518D0">
              <w:rPr>
                <w:sz w:val="20"/>
                <w:szCs w:val="20"/>
              </w:rPr>
              <w:t>1.</w:t>
            </w:r>
          </w:p>
        </w:tc>
        <w:tc>
          <w:tcPr>
            <w:tcW w:w="1822" w:type="dxa"/>
            <w:shd w:val="clear" w:color="auto" w:fill="auto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Раздел 1. Осуществление эмиссионных операций с ценными бумагами</w:t>
            </w:r>
          </w:p>
        </w:tc>
        <w:tc>
          <w:tcPr>
            <w:tcW w:w="1695" w:type="dxa"/>
            <w:shd w:val="clear" w:color="auto" w:fill="auto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2518D0">
              <w:rPr>
                <w:sz w:val="20"/>
                <w:szCs w:val="20"/>
              </w:rPr>
              <w:t>ОК</w:t>
            </w:r>
            <w:proofErr w:type="gramEnd"/>
            <w:r w:rsidRPr="002518D0">
              <w:rPr>
                <w:sz w:val="20"/>
                <w:szCs w:val="20"/>
              </w:rPr>
              <w:t xml:space="preserve"> 01, 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2518D0">
              <w:rPr>
                <w:sz w:val="20"/>
                <w:szCs w:val="20"/>
              </w:rPr>
              <w:t>ОК</w:t>
            </w:r>
            <w:proofErr w:type="gramEnd"/>
            <w:r w:rsidRPr="002518D0">
              <w:rPr>
                <w:sz w:val="20"/>
                <w:szCs w:val="20"/>
              </w:rPr>
              <w:t xml:space="preserve"> 02, 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2518D0">
              <w:rPr>
                <w:sz w:val="20"/>
                <w:szCs w:val="20"/>
              </w:rPr>
              <w:t>ОК</w:t>
            </w:r>
            <w:proofErr w:type="gramEnd"/>
            <w:r w:rsidRPr="002518D0">
              <w:rPr>
                <w:sz w:val="20"/>
                <w:szCs w:val="20"/>
              </w:rPr>
              <w:t xml:space="preserve"> 03, 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2518D0">
              <w:rPr>
                <w:sz w:val="20"/>
                <w:szCs w:val="20"/>
              </w:rPr>
              <w:t>ОК</w:t>
            </w:r>
            <w:proofErr w:type="gramEnd"/>
            <w:r w:rsidRPr="002518D0">
              <w:rPr>
                <w:sz w:val="20"/>
                <w:szCs w:val="20"/>
              </w:rPr>
              <w:t xml:space="preserve"> 04, 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2518D0">
              <w:rPr>
                <w:sz w:val="20"/>
                <w:szCs w:val="20"/>
              </w:rPr>
              <w:t>ОК</w:t>
            </w:r>
            <w:proofErr w:type="gramEnd"/>
            <w:r w:rsidRPr="002518D0">
              <w:rPr>
                <w:sz w:val="20"/>
                <w:szCs w:val="20"/>
              </w:rPr>
              <w:t xml:space="preserve"> 05, 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2518D0">
              <w:rPr>
                <w:sz w:val="20"/>
                <w:szCs w:val="20"/>
              </w:rPr>
              <w:t>ОК</w:t>
            </w:r>
            <w:proofErr w:type="gramEnd"/>
            <w:r w:rsidRPr="002518D0">
              <w:rPr>
                <w:sz w:val="20"/>
                <w:szCs w:val="20"/>
              </w:rPr>
              <w:t xml:space="preserve"> 09,</w:t>
            </w:r>
          </w:p>
        </w:tc>
        <w:tc>
          <w:tcPr>
            <w:tcW w:w="2127" w:type="dxa"/>
            <w:shd w:val="clear" w:color="auto" w:fill="auto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2518D0">
              <w:rPr>
                <w:color w:val="000000"/>
                <w:sz w:val="20"/>
                <w:szCs w:val="20"/>
              </w:rPr>
              <w:t>Дать  определение ценным бумагам, Знать их классификацию, виды, цели и процедуры выпуска, нормативно-правовое регулирование, порядок оформления, обращения и регистрации. Уметь рассчитывать сумму дивидендов по акциям и дохода по облигациям и сертификатам.</w:t>
            </w:r>
          </w:p>
        </w:tc>
        <w:tc>
          <w:tcPr>
            <w:tcW w:w="1843" w:type="dxa"/>
            <w:shd w:val="clear" w:color="auto" w:fill="auto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2518D0">
              <w:rPr>
                <w:color w:val="000000"/>
                <w:sz w:val="20"/>
                <w:szCs w:val="20"/>
              </w:rPr>
              <w:t>Устный опрос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2518D0">
              <w:rPr>
                <w:color w:val="000000"/>
                <w:sz w:val="20"/>
                <w:szCs w:val="20"/>
              </w:rPr>
              <w:t>Реферат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2518D0">
              <w:rPr>
                <w:color w:val="000000"/>
                <w:sz w:val="20"/>
                <w:szCs w:val="20"/>
              </w:rPr>
              <w:t>Практические занятия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2518D0">
              <w:rPr>
                <w:color w:val="000000"/>
                <w:sz w:val="20"/>
                <w:szCs w:val="20"/>
              </w:rPr>
              <w:t>Тест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2518D0">
              <w:rPr>
                <w:sz w:val="20"/>
                <w:szCs w:val="20"/>
              </w:rPr>
              <w:t>Отлично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2518D0">
              <w:rPr>
                <w:sz w:val="20"/>
                <w:szCs w:val="20"/>
              </w:rPr>
              <w:t>Хорошо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2518D0">
              <w:rPr>
                <w:sz w:val="20"/>
                <w:szCs w:val="20"/>
              </w:rPr>
              <w:t xml:space="preserve">Удовлетворительно 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2518D0">
              <w:rPr>
                <w:sz w:val="20"/>
                <w:szCs w:val="20"/>
              </w:rPr>
              <w:t>Неудовлетворительно</w:t>
            </w:r>
          </w:p>
        </w:tc>
      </w:tr>
      <w:tr w:rsidR="002518D0" w:rsidRPr="002518D0" w:rsidTr="00CF6174">
        <w:tc>
          <w:tcPr>
            <w:tcW w:w="560" w:type="dxa"/>
            <w:shd w:val="clear" w:color="auto" w:fill="auto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2518D0">
              <w:rPr>
                <w:sz w:val="20"/>
                <w:szCs w:val="20"/>
              </w:rPr>
              <w:t>2.</w:t>
            </w:r>
          </w:p>
        </w:tc>
        <w:tc>
          <w:tcPr>
            <w:tcW w:w="1822" w:type="dxa"/>
            <w:shd w:val="clear" w:color="auto" w:fill="auto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2518D0">
              <w:rPr>
                <w:sz w:val="20"/>
                <w:szCs w:val="20"/>
              </w:rPr>
              <w:t>Раздел 2. Портфель ценных бумаг. Инвестиционные операции банков.</w:t>
            </w:r>
          </w:p>
        </w:tc>
        <w:tc>
          <w:tcPr>
            <w:tcW w:w="1695" w:type="dxa"/>
            <w:shd w:val="clear" w:color="auto" w:fill="auto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2518D0">
              <w:rPr>
                <w:sz w:val="20"/>
                <w:szCs w:val="20"/>
              </w:rPr>
              <w:t>ОК</w:t>
            </w:r>
            <w:proofErr w:type="gramEnd"/>
            <w:r w:rsidRPr="002518D0">
              <w:rPr>
                <w:sz w:val="20"/>
                <w:szCs w:val="20"/>
              </w:rPr>
              <w:t xml:space="preserve"> 01, 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2518D0">
              <w:rPr>
                <w:sz w:val="20"/>
                <w:szCs w:val="20"/>
              </w:rPr>
              <w:t>ОК</w:t>
            </w:r>
            <w:proofErr w:type="gramEnd"/>
            <w:r w:rsidRPr="002518D0">
              <w:rPr>
                <w:sz w:val="20"/>
                <w:szCs w:val="20"/>
              </w:rPr>
              <w:t xml:space="preserve"> 02, 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2518D0">
              <w:rPr>
                <w:sz w:val="20"/>
                <w:szCs w:val="20"/>
              </w:rPr>
              <w:t>ОК</w:t>
            </w:r>
            <w:proofErr w:type="gramEnd"/>
            <w:r w:rsidRPr="002518D0">
              <w:rPr>
                <w:sz w:val="20"/>
                <w:szCs w:val="20"/>
              </w:rPr>
              <w:t xml:space="preserve"> 03, 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2518D0">
              <w:rPr>
                <w:sz w:val="20"/>
                <w:szCs w:val="20"/>
              </w:rPr>
              <w:t>ОК</w:t>
            </w:r>
            <w:proofErr w:type="gramEnd"/>
            <w:r w:rsidRPr="002518D0">
              <w:rPr>
                <w:sz w:val="20"/>
                <w:szCs w:val="20"/>
              </w:rPr>
              <w:t xml:space="preserve"> 04, 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2518D0">
              <w:rPr>
                <w:sz w:val="20"/>
                <w:szCs w:val="20"/>
              </w:rPr>
              <w:t>ОК</w:t>
            </w:r>
            <w:proofErr w:type="gramEnd"/>
            <w:r w:rsidRPr="002518D0">
              <w:rPr>
                <w:sz w:val="20"/>
                <w:szCs w:val="20"/>
              </w:rPr>
              <w:t xml:space="preserve"> 05, 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2518D0">
              <w:rPr>
                <w:sz w:val="20"/>
                <w:szCs w:val="20"/>
              </w:rPr>
              <w:t>ОК</w:t>
            </w:r>
            <w:proofErr w:type="gramEnd"/>
            <w:r w:rsidRPr="002518D0">
              <w:rPr>
                <w:sz w:val="20"/>
                <w:szCs w:val="20"/>
              </w:rPr>
              <w:t xml:space="preserve"> 09,</w:t>
            </w:r>
          </w:p>
        </w:tc>
        <w:tc>
          <w:tcPr>
            <w:tcW w:w="2127" w:type="dxa"/>
            <w:shd w:val="clear" w:color="auto" w:fill="auto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108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2518D0">
              <w:rPr>
                <w:color w:val="000000"/>
                <w:sz w:val="20"/>
                <w:szCs w:val="20"/>
              </w:rPr>
              <w:t xml:space="preserve">Дать определение инвестиционным операциям банка. Знать их сущность и назначение, виды инвестиций, типы инвестиционной политики. Знать </w:t>
            </w:r>
            <w:r w:rsidRPr="002518D0">
              <w:rPr>
                <w:color w:val="000000"/>
                <w:sz w:val="20"/>
                <w:szCs w:val="20"/>
              </w:rPr>
              <w:lastRenderedPageBreak/>
              <w:t xml:space="preserve">определение портфеля ценных бумаг, его типы, факторы, определяющие его структуру. Уметь рассчитывать показатели эффективности портфеля ценных бумаг. Знать порядок совершения операций по приобретению и реализации ценных бумаг. Уметь оформлять документы по покупке и выбытию ценных бумаг, на осуществление посреднических операций,  рассчитывать комиссионное вознаграждение при проведении операций с ценными бумагами 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108"/>
              <w:jc w:val="lef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2518D0">
              <w:rPr>
                <w:color w:val="000000"/>
                <w:sz w:val="20"/>
                <w:szCs w:val="20"/>
              </w:rPr>
              <w:lastRenderedPageBreak/>
              <w:t>Устный опрос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2518D0">
              <w:rPr>
                <w:color w:val="000000"/>
                <w:sz w:val="20"/>
                <w:szCs w:val="20"/>
              </w:rPr>
              <w:t>Реферат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2518D0">
              <w:rPr>
                <w:color w:val="000000"/>
                <w:sz w:val="20"/>
                <w:szCs w:val="20"/>
              </w:rPr>
              <w:t>Практические занятия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2518D0">
              <w:rPr>
                <w:color w:val="000000"/>
                <w:sz w:val="20"/>
                <w:szCs w:val="20"/>
              </w:rPr>
              <w:t>Тест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2518D0">
              <w:rPr>
                <w:sz w:val="20"/>
                <w:szCs w:val="20"/>
              </w:rPr>
              <w:t>Отлично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2518D0">
              <w:rPr>
                <w:sz w:val="20"/>
                <w:szCs w:val="20"/>
              </w:rPr>
              <w:t>Хорошо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2518D0">
              <w:rPr>
                <w:sz w:val="20"/>
                <w:szCs w:val="20"/>
              </w:rPr>
              <w:t xml:space="preserve">Удовлетворительно 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2518D0">
              <w:rPr>
                <w:sz w:val="20"/>
                <w:szCs w:val="20"/>
              </w:rPr>
              <w:t>Неудовлетворительно</w:t>
            </w:r>
          </w:p>
        </w:tc>
      </w:tr>
      <w:tr w:rsidR="002518D0" w:rsidRPr="002518D0" w:rsidTr="00CF6174">
        <w:tc>
          <w:tcPr>
            <w:tcW w:w="2382" w:type="dxa"/>
            <w:gridSpan w:val="2"/>
            <w:vMerge w:val="restart"/>
            <w:shd w:val="clear" w:color="auto" w:fill="auto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2518D0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2518D0">
              <w:rPr>
                <w:sz w:val="20"/>
                <w:szCs w:val="20"/>
              </w:rPr>
              <w:t>ОК</w:t>
            </w:r>
            <w:proofErr w:type="gramEnd"/>
            <w:r w:rsidRPr="002518D0">
              <w:rPr>
                <w:sz w:val="20"/>
                <w:szCs w:val="20"/>
              </w:rPr>
              <w:t xml:space="preserve"> 01, 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2518D0">
              <w:rPr>
                <w:sz w:val="20"/>
                <w:szCs w:val="20"/>
              </w:rPr>
              <w:t>ОК</w:t>
            </w:r>
            <w:proofErr w:type="gramEnd"/>
            <w:r w:rsidRPr="002518D0">
              <w:rPr>
                <w:sz w:val="20"/>
                <w:szCs w:val="20"/>
              </w:rPr>
              <w:t xml:space="preserve"> 02, 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2518D0">
              <w:rPr>
                <w:sz w:val="20"/>
                <w:szCs w:val="20"/>
              </w:rPr>
              <w:t>ОК</w:t>
            </w:r>
            <w:proofErr w:type="gramEnd"/>
            <w:r w:rsidRPr="002518D0">
              <w:rPr>
                <w:sz w:val="20"/>
                <w:szCs w:val="20"/>
              </w:rPr>
              <w:t xml:space="preserve"> 03, 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2518D0">
              <w:rPr>
                <w:sz w:val="20"/>
                <w:szCs w:val="20"/>
              </w:rPr>
              <w:t>ОК</w:t>
            </w:r>
            <w:proofErr w:type="gramEnd"/>
            <w:r w:rsidRPr="002518D0">
              <w:rPr>
                <w:sz w:val="20"/>
                <w:szCs w:val="20"/>
              </w:rPr>
              <w:t xml:space="preserve"> 04, 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2518D0">
              <w:rPr>
                <w:sz w:val="20"/>
                <w:szCs w:val="20"/>
              </w:rPr>
              <w:t>ОК</w:t>
            </w:r>
            <w:proofErr w:type="gramEnd"/>
            <w:r w:rsidRPr="002518D0">
              <w:rPr>
                <w:sz w:val="20"/>
                <w:szCs w:val="20"/>
              </w:rPr>
              <w:t xml:space="preserve"> 05, 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2518D0">
              <w:rPr>
                <w:sz w:val="20"/>
                <w:szCs w:val="20"/>
              </w:rPr>
              <w:t>ОК</w:t>
            </w:r>
            <w:proofErr w:type="gramEnd"/>
            <w:r w:rsidRPr="002518D0">
              <w:rPr>
                <w:sz w:val="20"/>
                <w:szCs w:val="20"/>
              </w:rPr>
              <w:t xml:space="preserve"> 09,</w:t>
            </w:r>
          </w:p>
        </w:tc>
        <w:tc>
          <w:tcPr>
            <w:tcW w:w="2127" w:type="dxa"/>
            <w:shd w:val="clear" w:color="auto" w:fill="auto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2518D0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843" w:type="dxa"/>
            <w:shd w:val="clear" w:color="auto" w:fill="auto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2518D0">
              <w:rPr>
                <w:b/>
                <w:bCs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2126" w:type="dxa"/>
            <w:shd w:val="clear" w:color="auto" w:fill="auto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518D0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2518D0" w:rsidRPr="002518D0" w:rsidTr="00CF6174">
        <w:trPr>
          <w:trHeight w:val="458"/>
        </w:trPr>
        <w:tc>
          <w:tcPr>
            <w:tcW w:w="2382" w:type="dxa"/>
            <w:gridSpan w:val="2"/>
            <w:vMerge/>
            <w:shd w:val="clear" w:color="auto" w:fill="auto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108"/>
              <w:jc w:val="center"/>
              <w:textAlignment w:val="baseline"/>
              <w:rPr>
                <w:sz w:val="20"/>
                <w:szCs w:val="20"/>
              </w:rPr>
            </w:pPr>
            <w:r w:rsidRPr="002518D0"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43" w:type="dxa"/>
            <w:shd w:val="clear" w:color="auto" w:fill="auto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2518D0">
              <w:rPr>
                <w:sz w:val="20"/>
                <w:szCs w:val="20"/>
              </w:rPr>
              <w:t>Устный дифференцированный зачет –  перечень вопросов</w:t>
            </w:r>
          </w:p>
        </w:tc>
        <w:tc>
          <w:tcPr>
            <w:tcW w:w="2126" w:type="dxa"/>
            <w:shd w:val="clear" w:color="auto" w:fill="auto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2518D0">
              <w:rPr>
                <w:sz w:val="20"/>
                <w:szCs w:val="20"/>
              </w:rPr>
              <w:t>Зачтено (отлично)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2518D0">
              <w:rPr>
                <w:sz w:val="20"/>
                <w:szCs w:val="20"/>
              </w:rPr>
              <w:t>Зачтено  (хорошо)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2518D0">
              <w:rPr>
                <w:sz w:val="20"/>
                <w:szCs w:val="20"/>
              </w:rPr>
              <w:t>Зачтено  (удовлетворительно)</w:t>
            </w:r>
          </w:p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108"/>
              <w:jc w:val="left"/>
              <w:textAlignment w:val="baseline"/>
              <w:rPr>
                <w:sz w:val="20"/>
                <w:szCs w:val="20"/>
              </w:rPr>
            </w:pPr>
            <w:r w:rsidRPr="002518D0">
              <w:rPr>
                <w:sz w:val="20"/>
                <w:szCs w:val="20"/>
              </w:rPr>
              <w:t>Не зачтено (неудовлетворительно)</w:t>
            </w:r>
          </w:p>
        </w:tc>
      </w:tr>
    </w:tbl>
    <w:p w:rsidR="002518D0" w:rsidRPr="002518D0" w:rsidRDefault="002518D0" w:rsidP="002518D0">
      <w:pPr>
        <w:tabs>
          <w:tab w:val="right" w:leader="underscore" w:pos="9639"/>
        </w:tabs>
        <w:spacing w:before="40" w:line="240" w:lineRule="auto"/>
        <w:ind w:firstLine="567"/>
        <w:jc w:val="left"/>
      </w:pPr>
    </w:p>
    <w:p w:rsidR="002518D0" w:rsidRPr="002518D0" w:rsidRDefault="002518D0" w:rsidP="002518D0">
      <w:pPr>
        <w:ind w:left="720"/>
        <w:jc w:val="left"/>
        <w:rPr>
          <w:bCs/>
          <w:i/>
          <w:color w:val="FF0000"/>
          <w:sz w:val="20"/>
          <w:szCs w:val="20"/>
        </w:rPr>
      </w:pPr>
      <w:r w:rsidRPr="002518D0">
        <w:rPr>
          <w:i/>
          <w:color w:val="FF0000"/>
          <w:sz w:val="20"/>
          <w:szCs w:val="20"/>
        </w:rPr>
        <w:t>.</w:t>
      </w:r>
    </w:p>
    <w:p w:rsidR="002518D0" w:rsidRPr="002518D0" w:rsidRDefault="002518D0" w:rsidP="002518D0">
      <w:pPr>
        <w:jc w:val="center"/>
        <w:rPr>
          <w:rFonts w:eastAsia="Times New Roman"/>
          <w:b/>
        </w:rPr>
      </w:pPr>
      <w:r w:rsidRPr="002518D0">
        <w:rPr>
          <w:rFonts w:eastAsia="Times New Roman"/>
          <w:b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ОПОП СПО</w:t>
      </w:r>
    </w:p>
    <w:p w:rsidR="002518D0" w:rsidRPr="002518D0" w:rsidRDefault="002518D0" w:rsidP="002518D0">
      <w:pPr>
        <w:tabs>
          <w:tab w:val="left" w:pos="900"/>
          <w:tab w:val="right" w:leader="underscore" w:pos="9639"/>
        </w:tabs>
        <w:spacing w:line="240" w:lineRule="auto"/>
        <w:ind w:left="1069"/>
        <w:jc w:val="left"/>
        <w:rPr>
          <w:b/>
          <w:caps/>
        </w:rPr>
      </w:pPr>
    </w:p>
    <w:p w:rsidR="002518D0" w:rsidRPr="002518D0" w:rsidRDefault="002518D0" w:rsidP="002518D0">
      <w:pPr>
        <w:tabs>
          <w:tab w:val="left" w:pos="900"/>
          <w:tab w:val="right" w:leader="underscore" w:pos="9639"/>
        </w:tabs>
        <w:spacing w:line="240" w:lineRule="auto"/>
        <w:jc w:val="left"/>
        <w:rPr>
          <w:bCs/>
        </w:rPr>
      </w:pPr>
      <w:r w:rsidRPr="002518D0">
        <w:rPr>
          <w:bCs/>
        </w:rPr>
        <w:t>Контроль успеваемости по дисциплине осуществляется с помощью следующих оценочных средств:</w:t>
      </w:r>
    </w:p>
    <w:p w:rsidR="002518D0" w:rsidRPr="002518D0" w:rsidRDefault="002518D0" w:rsidP="002518D0">
      <w:pPr>
        <w:jc w:val="center"/>
        <w:rPr>
          <w:rFonts w:eastAsia="Calibri"/>
          <w:b/>
          <w:lang w:eastAsia="en-US"/>
        </w:rPr>
      </w:pPr>
      <w:r w:rsidRPr="002518D0">
        <w:rPr>
          <w:rFonts w:eastAsia="Calibri"/>
          <w:b/>
          <w:lang w:eastAsia="en-US"/>
        </w:rPr>
        <w:t>УСТНЫЙ ОПРОС</w:t>
      </w:r>
    </w:p>
    <w:p w:rsidR="002518D0" w:rsidRPr="002518D0" w:rsidRDefault="002518D0" w:rsidP="002518D0">
      <w:pPr>
        <w:ind w:firstLine="360"/>
        <w:rPr>
          <w:rFonts w:eastAsia="Calibri"/>
          <w:lang w:eastAsia="en-US"/>
        </w:rPr>
      </w:pPr>
      <w:r w:rsidRPr="002518D0">
        <w:rPr>
          <w:rFonts w:eastAsia="Calibri"/>
          <w:lang w:eastAsia="en-US"/>
        </w:rPr>
        <w:t xml:space="preserve">Устный опрос является одним из основных методов  контроля знаний, умений и навыков обучающихся. Устный опрос может </w:t>
      </w:r>
      <w:proofErr w:type="gramStart"/>
      <w:r w:rsidRPr="002518D0">
        <w:rPr>
          <w:rFonts w:eastAsia="Calibri"/>
          <w:lang w:eastAsia="en-US"/>
        </w:rPr>
        <w:t>проводится</w:t>
      </w:r>
      <w:proofErr w:type="gramEnd"/>
      <w:r w:rsidRPr="002518D0">
        <w:rPr>
          <w:rFonts w:eastAsia="Calibri"/>
          <w:lang w:eastAsia="en-US"/>
        </w:rPr>
        <w:t xml:space="preserve"> в следующих видах: фронтальный, индивидуальный, комбинированный.</w:t>
      </w:r>
    </w:p>
    <w:p w:rsidR="002518D0" w:rsidRPr="002518D0" w:rsidRDefault="002518D0" w:rsidP="002518D0">
      <w:pPr>
        <w:numPr>
          <w:ilvl w:val="0"/>
          <w:numId w:val="69"/>
        </w:numPr>
        <w:tabs>
          <w:tab w:val="left" w:pos="900"/>
          <w:tab w:val="right" w:leader="underscore" w:pos="9639"/>
        </w:tabs>
        <w:spacing w:line="240" w:lineRule="auto"/>
        <w:contextualSpacing/>
        <w:jc w:val="left"/>
        <w:rPr>
          <w:bCs/>
        </w:rPr>
      </w:pPr>
      <w:r w:rsidRPr="002518D0">
        <w:rPr>
          <w:bCs/>
        </w:rPr>
        <w:t>Охарактеризуйте виды выполняемых банками операций с ценными бумагами</w:t>
      </w:r>
    </w:p>
    <w:p w:rsidR="002518D0" w:rsidRPr="002518D0" w:rsidRDefault="002518D0" w:rsidP="002518D0">
      <w:pPr>
        <w:numPr>
          <w:ilvl w:val="0"/>
          <w:numId w:val="69"/>
        </w:numPr>
        <w:tabs>
          <w:tab w:val="left" w:pos="900"/>
          <w:tab w:val="right" w:leader="underscore" w:pos="9639"/>
        </w:tabs>
        <w:spacing w:line="240" w:lineRule="auto"/>
        <w:contextualSpacing/>
        <w:jc w:val="left"/>
        <w:rPr>
          <w:bCs/>
        </w:rPr>
      </w:pPr>
      <w:r w:rsidRPr="002518D0">
        <w:rPr>
          <w:bCs/>
        </w:rPr>
        <w:t>Раскройте административные способы государственного регулирования деятельности банков на рынке ценных бумаг</w:t>
      </w:r>
    </w:p>
    <w:p w:rsidR="002518D0" w:rsidRPr="002518D0" w:rsidRDefault="002518D0" w:rsidP="002518D0">
      <w:pPr>
        <w:numPr>
          <w:ilvl w:val="0"/>
          <w:numId w:val="69"/>
        </w:numPr>
        <w:tabs>
          <w:tab w:val="left" w:pos="900"/>
          <w:tab w:val="right" w:leader="underscore" w:pos="9639"/>
        </w:tabs>
        <w:spacing w:line="240" w:lineRule="auto"/>
        <w:contextualSpacing/>
        <w:jc w:val="left"/>
        <w:rPr>
          <w:bCs/>
        </w:rPr>
      </w:pPr>
      <w:r w:rsidRPr="002518D0">
        <w:rPr>
          <w:bCs/>
        </w:rPr>
        <w:t xml:space="preserve">Охарактеризуйте </w:t>
      </w:r>
      <w:proofErr w:type="gramStart"/>
      <w:r w:rsidRPr="002518D0">
        <w:rPr>
          <w:bCs/>
        </w:rPr>
        <w:t>экономические способы</w:t>
      </w:r>
      <w:proofErr w:type="gramEnd"/>
      <w:r w:rsidRPr="002518D0">
        <w:rPr>
          <w:bCs/>
        </w:rPr>
        <w:t xml:space="preserve"> регулирования операций банков с ценными бумагами</w:t>
      </w:r>
    </w:p>
    <w:p w:rsidR="002518D0" w:rsidRPr="002518D0" w:rsidRDefault="002518D0" w:rsidP="002518D0">
      <w:pPr>
        <w:numPr>
          <w:ilvl w:val="0"/>
          <w:numId w:val="69"/>
        </w:numPr>
        <w:tabs>
          <w:tab w:val="left" w:pos="900"/>
          <w:tab w:val="right" w:leader="underscore" w:pos="9639"/>
        </w:tabs>
        <w:spacing w:line="240" w:lineRule="auto"/>
        <w:contextualSpacing/>
        <w:jc w:val="left"/>
        <w:rPr>
          <w:bCs/>
        </w:rPr>
      </w:pPr>
      <w:r w:rsidRPr="002518D0">
        <w:rPr>
          <w:bCs/>
        </w:rPr>
        <w:t>Перечислите виды ценных бумаг, эмитентами которых является банк</w:t>
      </w:r>
    </w:p>
    <w:p w:rsidR="002518D0" w:rsidRPr="002518D0" w:rsidRDefault="002518D0" w:rsidP="002518D0">
      <w:pPr>
        <w:numPr>
          <w:ilvl w:val="0"/>
          <w:numId w:val="69"/>
        </w:numPr>
        <w:tabs>
          <w:tab w:val="left" w:pos="900"/>
          <w:tab w:val="right" w:leader="underscore" w:pos="9639"/>
        </w:tabs>
        <w:spacing w:line="240" w:lineRule="auto"/>
        <w:contextualSpacing/>
        <w:jc w:val="left"/>
        <w:rPr>
          <w:bCs/>
        </w:rPr>
      </w:pPr>
      <w:r w:rsidRPr="002518D0">
        <w:rPr>
          <w:bCs/>
        </w:rPr>
        <w:t>Охарактеризуйте виды эмиссионных ценных бумаг, выпускаемых банком</w:t>
      </w:r>
    </w:p>
    <w:p w:rsidR="002518D0" w:rsidRPr="002518D0" w:rsidRDefault="002518D0" w:rsidP="002518D0">
      <w:pPr>
        <w:numPr>
          <w:ilvl w:val="0"/>
          <w:numId w:val="69"/>
        </w:numPr>
        <w:tabs>
          <w:tab w:val="left" w:pos="900"/>
          <w:tab w:val="right" w:leader="underscore" w:pos="9639"/>
        </w:tabs>
        <w:spacing w:line="240" w:lineRule="auto"/>
        <w:contextualSpacing/>
        <w:jc w:val="left"/>
        <w:rPr>
          <w:bCs/>
        </w:rPr>
      </w:pPr>
      <w:r w:rsidRPr="002518D0">
        <w:rPr>
          <w:bCs/>
        </w:rPr>
        <w:lastRenderedPageBreak/>
        <w:t xml:space="preserve">Охарактеризуйте виды </w:t>
      </w:r>
      <w:proofErr w:type="spellStart"/>
      <w:r w:rsidRPr="002518D0">
        <w:rPr>
          <w:bCs/>
        </w:rPr>
        <w:t>неэмиссионных</w:t>
      </w:r>
      <w:proofErr w:type="spellEnd"/>
      <w:r w:rsidRPr="002518D0">
        <w:rPr>
          <w:bCs/>
        </w:rPr>
        <w:t xml:space="preserve"> ценных бумаг, выпускаемых банком</w:t>
      </w:r>
    </w:p>
    <w:p w:rsidR="002518D0" w:rsidRPr="002518D0" w:rsidRDefault="002518D0" w:rsidP="002518D0">
      <w:pPr>
        <w:numPr>
          <w:ilvl w:val="0"/>
          <w:numId w:val="69"/>
        </w:numPr>
        <w:tabs>
          <w:tab w:val="left" w:pos="900"/>
          <w:tab w:val="right" w:leader="underscore" w:pos="9639"/>
        </w:tabs>
        <w:spacing w:line="240" w:lineRule="auto"/>
        <w:contextualSpacing/>
        <w:jc w:val="left"/>
        <w:rPr>
          <w:bCs/>
        </w:rPr>
      </w:pPr>
      <w:r w:rsidRPr="002518D0">
        <w:rPr>
          <w:bCs/>
        </w:rPr>
        <w:t>Раскройте экономическое содержание операций банков с ценными бумагами</w:t>
      </w:r>
    </w:p>
    <w:p w:rsidR="002518D0" w:rsidRPr="002518D0" w:rsidRDefault="002518D0" w:rsidP="002518D0">
      <w:pPr>
        <w:numPr>
          <w:ilvl w:val="0"/>
          <w:numId w:val="69"/>
        </w:numPr>
        <w:tabs>
          <w:tab w:val="left" w:pos="900"/>
          <w:tab w:val="right" w:leader="underscore" w:pos="9639"/>
        </w:tabs>
        <w:spacing w:line="240" w:lineRule="auto"/>
        <w:contextualSpacing/>
        <w:jc w:val="left"/>
        <w:rPr>
          <w:bCs/>
        </w:rPr>
      </w:pPr>
      <w:r w:rsidRPr="002518D0">
        <w:rPr>
          <w:bCs/>
        </w:rPr>
        <w:t>Охарактеризуйте виды банковских операций с ценными бумагами по форме их учета</w:t>
      </w:r>
    </w:p>
    <w:p w:rsidR="002518D0" w:rsidRPr="002518D0" w:rsidRDefault="002518D0" w:rsidP="002518D0">
      <w:pPr>
        <w:numPr>
          <w:ilvl w:val="0"/>
          <w:numId w:val="69"/>
        </w:numPr>
        <w:tabs>
          <w:tab w:val="left" w:pos="900"/>
          <w:tab w:val="right" w:leader="underscore" w:pos="9639"/>
        </w:tabs>
        <w:spacing w:line="240" w:lineRule="auto"/>
        <w:contextualSpacing/>
        <w:jc w:val="left"/>
        <w:rPr>
          <w:bCs/>
        </w:rPr>
      </w:pPr>
      <w:r w:rsidRPr="002518D0">
        <w:rPr>
          <w:bCs/>
        </w:rPr>
        <w:t>Охарактеризуйте виды посреднических операций банков с ценными бумагами</w:t>
      </w:r>
    </w:p>
    <w:p w:rsidR="002518D0" w:rsidRPr="002518D0" w:rsidRDefault="002518D0" w:rsidP="002518D0">
      <w:pPr>
        <w:numPr>
          <w:ilvl w:val="0"/>
          <w:numId w:val="69"/>
        </w:numPr>
        <w:tabs>
          <w:tab w:val="left" w:pos="900"/>
          <w:tab w:val="right" w:leader="underscore" w:pos="9639"/>
        </w:tabs>
        <w:spacing w:line="240" w:lineRule="auto"/>
        <w:contextualSpacing/>
        <w:jc w:val="left"/>
        <w:rPr>
          <w:bCs/>
        </w:rPr>
      </w:pPr>
      <w:r w:rsidRPr="002518D0">
        <w:rPr>
          <w:bCs/>
        </w:rPr>
        <w:t xml:space="preserve">Какие виды лицензий должны иметь банки </w:t>
      </w:r>
      <w:proofErr w:type="gramStart"/>
      <w:r w:rsidRPr="002518D0">
        <w:rPr>
          <w:bCs/>
        </w:rPr>
        <w:t>для</w:t>
      </w:r>
      <w:proofErr w:type="gramEnd"/>
      <w:r w:rsidRPr="002518D0">
        <w:rPr>
          <w:bCs/>
        </w:rPr>
        <w:t xml:space="preserve"> </w:t>
      </w:r>
      <w:proofErr w:type="gramStart"/>
      <w:r w:rsidRPr="002518D0">
        <w:rPr>
          <w:bCs/>
        </w:rPr>
        <w:t>работе</w:t>
      </w:r>
      <w:proofErr w:type="gramEnd"/>
      <w:r w:rsidRPr="002518D0">
        <w:rPr>
          <w:bCs/>
        </w:rPr>
        <w:t xml:space="preserve"> на рынке ценных бумаг?</w:t>
      </w:r>
    </w:p>
    <w:p w:rsidR="002518D0" w:rsidRPr="002518D0" w:rsidRDefault="002518D0" w:rsidP="002518D0">
      <w:pPr>
        <w:numPr>
          <w:ilvl w:val="0"/>
          <w:numId w:val="69"/>
        </w:numPr>
        <w:tabs>
          <w:tab w:val="left" w:pos="900"/>
          <w:tab w:val="right" w:leader="underscore" w:pos="9639"/>
        </w:tabs>
        <w:spacing w:line="240" w:lineRule="auto"/>
        <w:contextualSpacing/>
        <w:jc w:val="left"/>
        <w:rPr>
          <w:bCs/>
        </w:rPr>
      </w:pPr>
      <w:r w:rsidRPr="002518D0">
        <w:rPr>
          <w:bCs/>
        </w:rPr>
        <w:t>Раскройте содержание этапов процедуры эмиссии банком ценных бумаг</w:t>
      </w:r>
    </w:p>
    <w:p w:rsidR="002518D0" w:rsidRPr="002518D0" w:rsidRDefault="002518D0" w:rsidP="002518D0">
      <w:pPr>
        <w:numPr>
          <w:ilvl w:val="0"/>
          <w:numId w:val="69"/>
        </w:numPr>
        <w:tabs>
          <w:tab w:val="left" w:pos="900"/>
          <w:tab w:val="right" w:leader="underscore" w:pos="9639"/>
        </w:tabs>
        <w:spacing w:line="240" w:lineRule="auto"/>
        <w:contextualSpacing/>
        <w:jc w:val="left"/>
        <w:rPr>
          <w:bCs/>
        </w:rPr>
      </w:pPr>
      <w:r w:rsidRPr="002518D0">
        <w:rPr>
          <w:bCs/>
        </w:rPr>
        <w:t>Какие акции называются именными?</w:t>
      </w:r>
    </w:p>
    <w:p w:rsidR="002518D0" w:rsidRPr="002518D0" w:rsidRDefault="002518D0" w:rsidP="002518D0">
      <w:pPr>
        <w:numPr>
          <w:ilvl w:val="0"/>
          <w:numId w:val="69"/>
        </w:numPr>
        <w:tabs>
          <w:tab w:val="left" w:pos="900"/>
          <w:tab w:val="right" w:leader="underscore" w:pos="9639"/>
        </w:tabs>
        <w:spacing w:line="240" w:lineRule="auto"/>
        <w:contextualSpacing/>
        <w:jc w:val="left"/>
        <w:rPr>
          <w:bCs/>
        </w:rPr>
      </w:pPr>
      <w:r w:rsidRPr="002518D0">
        <w:rPr>
          <w:bCs/>
        </w:rPr>
        <w:t>Охарактеризуйте виды акций, которые может выпускать банк</w:t>
      </w:r>
    </w:p>
    <w:p w:rsidR="002518D0" w:rsidRPr="002518D0" w:rsidRDefault="002518D0" w:rsidP="002518D0">
      <w:pPr>
        <w:numPr>
          <w:ilvl w:val="0"/>
          <w:numId w:val="69"/>
        </w:numPr>
        <w:tabs>
          <w:tab w:val="left" w:pos="900"/>
          <w:tab w:val="right" w:leader="underscore" w:pos="9639"/>
        </w:tabs>
        <w:spacing w:line="240" w:lineRule="auto"/>
        <w:contextualSpacing/>
        <w:jc w:val="left"/>
        <w:rPr>
          <w:bCs/>
        </w:rPr>
      </w:pPr>
      <w:r w:rsidRPr="002518D0">
        <w:rPr>
          <w:bCs/>
        </w:rPr>
        <w:t>Какие виды акций может выпустить банк на момент его создания?</w:t>
      </w:r>
    </w:p>
    <w:p w:rsidR="002518D0" w:rsidRPr="002518D0" w:rsidRDefault="002518D0" w:rsidP="002518D0">
      <w:pPr>
        <w:numPr>
          <w:ilvl w:val="0"/>
          <w:numId w:val="69"/>
        </w:numPr>
        <w:tabs>
          <w:tab w:val="left" w:pos="900"/>
          <w:tab w:val="right" w:leader="underscore" w:pos="9639"/>
        </w:tabs>
        <w:spacing w:line="240" w:lineRule="auto"/>
        <w:contextualSpacing/>
        <w:jc w:val="left"/>
        <w:rPr>
          <w:bCs/>
        </w:rPr>
      </w:pPr>
      <w:r w:rsidRPr="002518D0">
        <w:rPr>
          <w:bCs/>
        </w:rPr>
        <w:t>В чем заключается отличие привилегированной акции от обычной акции?</w:t>
      </w:r>
    </w:p>
    <w:p w:rsidR="002518D0" w:rsidRPr="002518D0" w:rsidRDefault="002518D0" w:rsidP="002518D0">
      <w:pPr>
        <w:numPr>
          <w:ilvl w:val="0"/>
          <w:numId w:val="69"/>
        </w:numPr>
        <w:tabs>
          <w:tab w:val="left" w:pos="900"/>
          <w:tab w:val="right" w:leader="underscore" w:pos="9639"/>
        </w:tabs>
        <w:spacing w:line="240" w:lineRule="auto"/>
        <w:contextualSpacing/>
        <w:jc w:val="left"/>
        <w:rPr>
          <w:bCs/>
        </w:rPr>
      </w:pPr>
      <w:r w:rsidRPr="002518D0">
        <w:rPr>
          <w:bCs/>
        </w:rPr>
        <w:t>Какие акции может выпускать банк при увеличении уставного капитала?</w:t>
      </w:r>
    </w:p>
    <w:p w:rsidR="002518D0" w:rsidRPr="002518D0" w:rsidRDefault="002518D0" w:rsidP="002518D0">
      <w:pPr>
        <w:numPr>
          <w:ilvl w:val="0"/>
          <w:numId w:val="69"/>
        </w:numPr>
        <w:tabs>
          <w:tab w:val="left" w:pos="900"/>
          <w:tab w:val="right" w:leader="underscore" w:pos="9639"/>
        </w:tabs>
        <w:spacing w:line="240" w:lineRule="auto"/>
        <w:contextualSpacing/>
        <w:jc w:val="left"/>
        <w:rPr>
          <w:bCs/>
        </w:rPr>
      </w:pPr>
      <w:r w:rsidRPr="002518D0">
        <w:rPr>
          <w:bCs/>
        </w:rPr>
        <w:t>Перечислите источники оплаты акций банка</w:t>
      </w:r>
    </w:p>
    <w:p w:rsidR="002518D0" w:rsidRPr="002518D0" w:rsidRDefault="002518D0" w:rsidP="002518D0">
      <w:pPr>
        <w:numPr>
          <w:ilvl w:val="0"/>
          <w:numId w:val="69"/>
        </w:numPr>
        <w:tabs>
          <w:tab w:val="left" w:pos="900"/>
          <w:tab w:val="right" w:leader="underscore" w:pos="9639"/>
        </w:tabs>
        <w:spacing w:line="240" w:lineRule="auto"/>
        <w:contextualSpacing/>
        <w:jc w:val="left"/>
        <w:rPr>
          <w:bCs/>
        </w:rPr>
      </w:pPr>
      <w:r w:rsidRPr="002518D0">
        <w:rPr>
          <w:bCs/>
        </w:rPr>
        <w:t xml:space="preserve">При </w:t>
      </w:r>
      <w:proofErr w:type="gramStart"/>
      <w:r w:rsidRPr="002518D0">
        <w:rPr>
          <w:bCs/>
        </w:rPr>
        <w:t>соблюдении</w:t>
      </w:r>
      <w:proofErr w:type="gramEnd"/>
      <w:r w:rsidRPr="002518D0">
        <w:rPr>
          <w:bCs/>
        </w:rPr>
        <w:t xml:space="preserve"> каких условий банки могут выпускать облигации?</w:t>
      </w:r>
    </w:p>
    <w:p w:rsidR="002518D0" w:rsidRPr="002518D0" w:rsidRDefault="002518D0" w:rsidP="002518D0">
      <w:pPr>
        <w:numPr>
          <w:ilvl w:val="0"/>
          <w:numId w:val="69"/>
        </w:numPr>
        <w:tabs>
          <w:tab w:val="left" w:pos="900"/>
          <w:tab w:val="right" w:leader="underscore" w:pos="9639"/>
        </w:tabs>
        <w:spacing w:line="240" w:lineRule="auto"/>
        <w:contextualSpacing/>
        <w:jc w:val="left"/>
        <w:rPr>
          <w:bCs/>
        </w:rPr>
      </w:pPr>
      <w:r w:rsidRPr="002518D0">
        <w:rPr>
          <w:bCs/>
        </w:rPr>
        <w:t>Перечислите виды облигаций, которые может выпускать банк</w:t>
      </w:r>
    </w:p>
    <w:p w:rsidR="002518D0" w:rsidRPr="002518D0" w:rsidRDefault="002518D0" w:rsidP="002518D0">
      <w:pPr>
        <w:numPr>
          <w:ilvl w:val="0"/>
          <w:numId w:val="69"/>
        </w:numPr>
        <w:tabs>
          <w:tab w:val="left" w:pos="900"/>
          <w:tab w:val="right" w:leader="underscore" w:pos="9639"/>
        </w:tabs>
        <w:spacing w:line="240" w:lineRule="auto"/>
        <w:contextualSpacing/>
        <w:jc w:val="left"/>
        <w:rPr>
          <w:bCs/>
        </w:rPr>
      </w:pPr>
      <w:r w:rsidRPr="002518D0">
        <w:rPr>
          <w:bCs/>
        </w:rPr>
        <w:t>В течени</w:t>
      </w:r>
      <w:proofErr w:type="gramStart"/>
      <w:r w:rsidRPr="002518D0">
        <w:rPr>
          <w:bCs/>
        </w:rPr>
        <w:t>и</w:t>
      </w:r>
      <w:proofErr w:type="gramEnd"/>
      <w:r w:rsidRPr="002518D0">
        <w:rPr>
          <w:bCs/>
        </w:rPr>
        <w:t xml:space="preserve"> какого срока должны быть реализованы облигации?</w:t>
      </w:r>
    </w:p>
    <w:p w:rsidR="002518D0" w:rsidRPr="002518D0" w:rsidRDefault="002518D0" w:rsidP="002518D0">
      <w:pPr>
        <w:numPr>
          <w:ilvl w:val="0"/>
          <w:numId w:val="69"/>
        </w:numPr>
        <w:tabs>
          <w:tab w:val="left" w:pos="900"/>
          <w:tab w:val="right" w:leader="underscore" w:pos="9639"/>
        </w:tabs>
        <w:spacing w:line="240" w:lineRule="auto"/>
        <w:contextualSpacing/>
        <w:jc w:val="left"/>
        <w:rPr>
          <w:bCs/>
        </w:rPr>
      </w:pPr>
      <w:r w:rsidRPr="002518D0">
        <w:rPr>
          <w:bCs/>
        </w:rPr>
        <w:t>Какой орган банка принимает решение о выпуске ценных бумаг?</w:t>
      </w:r>
    </w:p>
    <w:p w:rsidR="002518D0" w:rsidRPr="002518D0" w:rsidRDefault="002518D0" w:rsidP="002518D0">
      <w:pPr>
        <w:numPr>
          <w:ilvl w:val="0"/>
          <w:numId w:val="69"/>
        </w:numPr>
        <w:tabs>
          <w:tab w:val="left" w:pos="900"/>
          <w:tab w:val="right" w:leader="underscore" w:pos="9639"/>
        </w:tabs>
        <w:spacing w:line="240" w:lineRule="auto"/>
        <w:contextualSpacing/>
        <w:jc w:val="left"/>
        <w:rPr>
          <w:bCs/>
        </w:rPr>
      </w:pPr>
      <w:r w:rsidRPr="002518D0">
        <w:rPr>
          <w:bCs/>
        </w:rPr>
        <w:t>Каковы условия и порядок выпуска сертификатов?</w:t>
      </w:r>
    </w:p>
    <w:p w:rsidR="002518D0" w:rsidRPr="002518D0" w:rsidRDefault="002518D0" w:rsidP="002518D0">
      <w:pPr>
        <w:numPr>
          <w:ilvl w:val="0"/>
          <w:numId w:val="69"/>
        </w:numPr>
        <w:tabs>
          <w:tab w:val="left" w:pos="900"/>
          <w:tab w:val="right" w:leader="underscore" w:pos="9639"/>
        </w:tabs>
        <w:spacing w:line="240" w:lineRule="auto"/>
        <w:contextualSpacing/>
        <w:jc w:val="left"/>
        <w:rPr>
          <w:bCs/>
        </w:rPr>
      </w:pPr>
      <w:r w:rsidRPr="002518D0">
        <w:rPr>
          <w:bCs/>
        </w:rPr>
        <w:t>По каким причинам Банк России может отказать коммерческому банку в выпуске сертификатов?</w:t>
      </w:r>
    </w:p>
    <w:p w:rsidR="002518D0" w:rsidRPr="002518D0" w:rsidRDefault="002518D0" w:rsidP="002518D0">
      <w:pPr>
        <w:numPr>
          <w:ilvl w:val="0"/>
          <w:numId w:val="69"/>
        </w:numPr>
        <w:tabs>
          <w:tab w:val="left" w:pos="900"/>
          <w:tab w:val="right" w:leader="underscore" w:pos="9639"/>
        </w:tabs>
        <w:spacing w:line="240" w:lineRule="auto"/>
        <w:contextualSpacing/>
        <w:jc w:val="left"/>
        <w:rPr>
          <w:bCs/>
        </w:rPr>
      </w:pPr>
      <w:r w:rsidRPr="002518D0">
        <w:rPr>
          <w:bCs/>
        </w:rPr>
        <w:t>Охарактеризуйте виды выпускаемых банками сертификатов</w:t>
      </w:r>
    </w:p>
    <w:p w:rsidR="002518D0" w:rsidRPr="002518D0" w:rsidRDefault="002518D0" w:rsidP="002518D0">
      <w:pPr>
        <w:numPr>
          <w:ilvl w:val="0"/>
          <w:numId w:val="69"/>
        </w:numPr>
        <w:tabs>
          <w:tab w:val="left" w:pos="900"/>
          <w:tab w:val="right" w:leader="underscore" w:pos="9639"/>
        </w:tabs>
        <w:spacing w:line="240" w:lineRule="auto"/>
        <w:contextualSpacing/>
        <w:jc w:val="left"/>
        <w:rPr>
          <w:bCs/>
        </w:rPr>
      </w:pPr>
      <w:r w:rsidRPr="002518D0">
        <w:rPr>
          <w:bCs/>
        </w:rPr>
        <w:t>Охарактеризуйте виды выпускаемых банком векселей</w:t>
      </w:r>
    </w:p>
    <w:p w:rsidR="002518D0" w:rsidRPr="002518D0" w:rsidRDefault="002518D0" w:rsidP="002518D0">
      <w:pPr>
        <w:numPr>
          <w:ilvl w:val="0"/>
          <w:numId w:val="69"/>
        </w:numPr>
        <w:tabs>
          <w:tab w:val="left" w:pos="900"/>
          <w:tab w:val="right" w:leader="underscore" w:pos="9639"/>
        </w:tabs>
        <w:spacing w:line="240" w:lineRule="auto"/>
        <w:contextualSpacing/>
        <w:jc w:val="left"/>
        <w:rPr>
          <w:bCs/>
        </w:rPr>
      </w:pPr>
      <w:r w:rsidRPr="002518D0">
        <w:rPr>
          <w:bCs/>
        </w:rPr>
        <w:t>Какие преимущества и недостатки имеют векселя, выпускаемые банками?</w:t>
      </w:r>
    </w:p>
    <w:p w:rsidR="002518D0" w:rsidRPr="002518D0" w:rsidRDefault="002518D0" w:rsidP="002518D0">
      <w:pPr>
        <w:numPr>
          <w:ilvl w:val="0"/>
          <w:numId w:val="69"/>
        </w:numPr>
        <w:tabs>
          <w:tab w:val="left" w:pos="900"/>
          <w:tab w:val="right" w:leader="underscore" w:pos="9639"/>
        </w:tabs>
        <w:spacing w:line="240" w:lineRule="auto"/>
        <w:contextualSpacing/>
        <w:jc w:val="left"/>
        <w:rPr>
          <w:bCs/>
        </w:rPr>
      </w:pPr>
      <w:r w:rsidRPr="002518D0">
        <w:rPr>
          <w:bCs/>
        </w:rPr>
        <w:t>Раскройте экономическое содержание операций банков по учету векселей</w:t>
      </w:r>
    </w:p>
    <w:p w:rsidR="002518D0" w:rsidRPr="002518D0" w:rsidRDefault="002518D0" w:rsidP="002518D0">
      <w:pPr>
        <w:numPr>
          <w:ilvl w:val="0"/>
          <w:numId w:val="69"/>
        </w:numPr>
        <w:tabs>
          <w:tab w:val="left" w:pos="900"/>
          <w:tab w:val="right" w:leader="underscore" w:pos="9639"/>
        </w:tabs>
        <w:spacing w:line="240" w:lineRule="auto"/>
        <w:contextualSpacing/>
        <w:jc w:val="left"/>
        <w:rPr>
          <w:bCs/>
        </w:rPr>
      </w:pPr>
      <w:r w:rsidRPr="002518D0">
        <w:rPr>
          <w:bCs/>
        </w:rPr>
        <w:t xml:space="preserve">Раскройте цели, которые стремятся </w:t>
      </w:r>
      <w:proofErr w:type="gramStart"/>
      <w:r w:rsidRPr="002518D0">
        <w:rPr>
          <w:bCs/>
        </w:rPr>
        <w:t>достичь банки формируя</w:t>
      </w:r>
      <w:proofErr w:type="gramEnd"/>
      <w:r w:rsidRPr="002518D0">
        <w:rPr>
          <w:bCs/>
        </w:rPr>
        <w:t xml:space="preserve"> портфель ценных бумаг?</w:t>
      </w:r>
    </w:p>
    <w:p w:rsidR="002518D0" w:rsidRPr="002518D0" w:rsidRDefault="002518D0" w:rsidP="002518D0">
      <w:pPr>
        <w:numPr>
          <w:ilvl w:val="0"/>
          <w:numId w:val="69"/>
        </w:numPr>
        <w:tabs>
          <w:tab w:val="left" w:pos="900"/>
          <w:tab w:val="right" w:leader="underscore" w:pos="9639"/>
        </w:tabs>
        <w:spacing w:line="240" w:lineRule="auto"/>
        <w:contextualSpacing/>
        <w:jc w:val="left"/>
        <w:rPr>
          <w:bCs/>
        </w:rPr>
      </w:pPr>
      <w:r w:rsidRPr="002518D0">
        <w:rPr>
          <w:bCs/>
        </w:rPr>
        <w:t>Охарактеризуйте виды операций, которые проводит банк за счет собственных ресурсов и за счет и по поручению клиента</w:t>
      </w:r>
    </w:p>
    <w:p w:rsidR="002518D0" w:rsidRPr="002518D0" w:rsidRDefault="002518D0" w:rsidP="002518D0">
      <w:pPr>
        <w:numPr>
          <w:ilvl w:val="0"/>
          <w:numId w:val="69"/>
        </w:numPr>
        <w:tabs>
          <w:tab w:val="left" w:pos="900"/>
          <w:tab w:val="right" w:leader="underscore" w:pos="9639"/>
        </w:tabs>
        <w:spacing w:line="240" w:lineRule="auto"/>
        <w:contextualSpacing/>
        <w:jc w:val="left"/>
        <w:rPr>
          <w:bCs/>
        </w:rPr>
      </w:pPr>
      <w:r w:rsidRPr="002518D0">
        <w:rPr>
          <w:bCs/>
        </w:rPr>
        <w:t>Охарактеризуйте виды портфелей ценных бумаг</w:t>
      </w:r>
    </w:p>
    <w:p w:rsidR="002518D0" w:rsidRPr="002518D0" w:rsidRDefault="002518D0" w:rsidP="002518D0">
      <w:pPr>
        <w:tabs>
          <w:tab w:val="left" w:pos="900"/>
          <w:tab w:val="right" w:leader="underscore" w:pos="9639"/>
        </w:tabs>
        <w:spacing w:line="240" w:lineRule="auto"/>
        <w:jc w:val="left"/>
        <w:rPr>
          <w:bCs/>
        </w:rPr>
      </w:pPr>
    </w:p>
    <w:p w:rsidR="002518D0" w:rsidRPr="002518D0" w:rsidRDefault="002518D0" w:rsidP="002518D0">
      <w:pPr>
        <w:spacing w:before="240" w:line="240" w:lineRule="auto"/>
        <w:ind w:left="493"/>
        <w:rPr>
          <w:rFonts w:eastAsia="Calibri" w:cs="Times New Roman"/>
          <w:b/>
          <w:szCs w:val="24"/>
          <w:lang w:eastAsia="en-US"/>
        </w:rPr>
      </w:pPr>
      <w:r w:rsidRPr="002518D0">
        <w:rPr>
          <w:rFonts w:eastAsia="Calibri" w:cs="Times New Roman"/>
          <w:b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749"/>
        <w:gridCol w:w="1613"/>
        <w:gridCol w:w="4016"/>
      </w:tblGrid>
      <w:tr w:rsidR="002518D0" w:rsidRPr="002518D0" w:rsidTr="00CF6174">
        <w:tc>
          <w:tcPr>
            <w:tcW w:w="2193" w:type="dxa"/>
            <w:shd w:val="clear" w:color="auto" w:fill="auto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2518D0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2518D0">
              <w:rPr>
                <w:rFonts w:eastAsia="Times New Roman" w:cs="Times New Roman"/>
                <w:b/>
                <w:sz w:val="20"/>
                <w:szCs w:val="20"/>
              </w:rPr>
              <w:t>Критерий</w:t>
            </w:r>
          </w:p>
        </w:tc>
      </w:tr>
      <w:tr w:rsidR="002518D0" w:rsidRPr="002518D0" w:rsidTr="00CF6174">
        <w:tc>
          <w:tcPr>
            <w:tcW w:w="2193" w:type="dxa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749" w:type="dxa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518D0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3" w:type="dxa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016" w:type="dxa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2518D0">
              <w:rPr>
                <w:rFonts w:eastAsia="Times New Roman" w:cs="Times New Roman"/>
                <w:sz w:val="20"/>
                <w:szCs w:val="20"/>
              </w:rPr>
              <w:t>обучающийся четко, грамотно и без ошибок ответил на вопрос, дал исчерпывающие ответы на дополнительные вопросы.</w:t>
            </w:r>
            <w:proofErr w:type="gramEnd"/>
          </w:p>
        </w:tc>
      </w:tr>
      <w:tr w:rsidR="002518D0" w:rsidRPr="002518D0" w:rsidTr="00CF6174">
        <w:tc>
          <w:tcPr>
            <w:tcW w:w="2193" w:type="dxa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749" w:type="dxa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518D0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613" w:type="dxa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16" w:type="dxa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2518D0">
              <w:rPr>
                <w:rFonts w:eastAsia="Times New Roman" w:cs="Times New Roman"/>
                <w:sz w:val="20"/>
                <w:szCs w:val="20"/>
              </w:rPr>
              <w:t>обучающийся четко и грамотно ответил на вопрос, но допустил ошибку, которую самостоятельно исправил, дал исчерпывающие ответы на дополнительные вопросы.</w:t>
            </w:r>
            <w:proofErr w:type="gramEnd"/>
          </w:p>
        </w:tc>
      </w:tr>
      <w:tr w:rsidR="002518D0" w:rsidRPr="002518D0" w:rsidTr="00CF6174">
        <w:tc>
          <w:tcPr>
            <w:tcW w:w="2193" w:type="dxa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1749" w:type="dxa"/>
            <w:shd w:val="clear" w:color="auto" w:fill="auto"/>
          </w:tcPr>
          <w:p w:rsidR="002518D0" w:rsidRPr="002518D0" w:rsidRDefault="002518D0" w:rsidP="002518D0">
            <w:pPr>
              <w:spacing w:line="312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518D0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613" w:type="dxa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16" w:type="dxa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Times New Roman" w:cs="Times New Roman"/>
                <w:sz w:val="20"/>
                <w:szCs w:val="20"/>
              </w:rPr>
              <w:t>обучающийся ответил на вопрос, но не раскрыл его, на дополнительные вопросы ответил с незначительными ошибками.</w:t>
            </w:r>
          </w:p>
        </w:tc>
      </w:tr>
      <w:tr w:rsidR="002518D0" w:rsidRPr="002518D0" w:rsidTr="00CF6174">
        <w:tc>
          <w:tcPr>
            <w:tcW w:w="2193" w:type="dxa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749" w:type="dxa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518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16" w:type="dxa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2518D0">
              <w:rPr>
                <w:rFonts w:eastAsia="Times New Roman" w:cs="Times New Roman"/>
                <w:sz w:val="20"/>
                <w:szCs w:val="20"/>
              </w:rPr>
              <w:t>обучающийся ответил на вопрос с ошибками или не ответил на вопрос</w:t>
            </w:r>
            <w:proofErr w:type="gramEnd"/>
          </w:p>
        </w:tc>
      </w:tr>
    </w:tbl>
    <w:p w:rsidR="002518D0" w:rsidRPr="002518D0" w:rsidRDefault="002518D0" w:rsidP="002518D0">
      <w:pPr>
        <w:spacing w:after="200"/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tabs>
          <w:tab w:val="left" w:pos="900"/>
          <w:tab w:val="right" w:leader="underscore" w:pos="9639"/>
        </w:tabs>
        <w:spacing w:line="240" w:lineRule="auto"/>
        <w:jc w:val="left"/>
        <w:rPr>
          <w:bCs/>
        </w:rPr>
      </w:pPr>
    </w:p>
    <w:p w:rsidR="002518D0" w:rsidRPr="002518D0" w:rsidRDefault="002518D0" w:rsidP="002518D0">
      <w:pPr>
        <w:jc w:val="center"/>
        <w:rPr>
          <w:rFonts w:eastAsia="Calibri"/>
          <w:b/>
          <w:lang w:eastAsia="en-US"/>
        </w:rPr>
      </w:pPr>
      <w:r w:rsidRPr="002518D0">
        <w:rPr>
          <w:rFonts w:eastAsia="Calibri"/>
          <w:b/>
          <w:lang w:eastAsia="en-US"/>
        </w:rPr>
        <w:t>ПРАКТИЧЕСКОЕ ЗАНЯТИЕ</w:t>
      </w:r>
    </w:p>
    <w:tbl>
      <w:tblPr>
        <w:tblW w:w="518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1"/>
        <w:gridCol w:w="1977"/>
        <w:gridCol w:w="5982"/>
        <w:gridCol w:w="1698"/>
      </w:tblGrid>
      <w:tr w:rsidR="002518D0" w:rsidRPr="002518D0" w:rsidTr="00CF6174">
        <w:trPr>
          <w:cantSplit/>
        </w:trPr>
        <w:tc>
          <w:tcPr>
            <w:tcW w:w="365" w:type="pct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2518D0">
              <w:rPr>
                <w:rFonts w:eastAsia="Times New Roman" w:cs="Times New Roman"/>
                <w:b/>
                <w:szCs w:val="24"/>
                <w:lang w:eastAsia="en-US"/>
              </w:rPr>
              <w:t xml:space="preserve">№ </w:t>
            </w:r>
            <w:proofErr w:type="gramStart"/>
            <w:r w:rsidRPr="002518D0">
              <w:rPr>
                <w:rFonts w:eastAsia="Times New Roman" w:cs="Times New Roman"/>
                <w:b/>
                <w:szCs w:val="24"/>
                <w:lang w:eastAsia="en-US"/>
              </w:rPr>
              <w:t>п</w:t>
            </w:r>
            <w:proofErr w:type="gramEnd"/>
            <w:r w:rsidRPr="002518D0">
              <w:rPr>
                <w:rFonts w:eastAsia="Times New Roman" w:cs="Times New Roman"/>
                <w:b/>
                <w:szCs w:val="24"/>
                <w:lang w:val="en-US" w:eastAsia="en-US"/>
              </w:rPr>
              <w:t>/</w:t>
            </w:r>
            <w:r w:rsidRPr="002518D0">
              <w:rPr>
                <w:rFonts w:eastAsia="Times New Roman" w:cs="Times New Roman"/>
                <w:b/>
                <w:szCs w:val="24"/>
                <w:lang w:eastAsia="en-US"/>
              </w:rPr>
              <w:t>п</w:t>
            </w:r>
          </w:p>
        </w:tc>
        <w:tc>
          <w:tcPr>
            <w:tcW w:w="949" w:type="pct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2518D0">
              <w:rPr>
                <w:rFonts w:eastAsia="Times New Roman" w:cs="Times New Roman"/>
                <w:b/>
                <w:szCs w:val="24"/>
                <w:lang w:eastAsia="en-US"/>
              </w:rPr>
              <w:t>Номер раздела дисциплины</w:t>
            </w:r>
          </w:p>
        </w:tc>
        <w:tc>
          <w:tcPr>
            <w:tcW w:w="2871" w:type="pct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2518D0">
              <w:rPr>
                <w:rFonts w:eastAsia="Times New Roman" w:cs="Times New Roman"/>
                <w:b/>
                <w:szCs w:val="24"/>
                <w:lang w:eastAsia="en-US"/>
              </w:rPr>
              <w:t>Наименование практического занятия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2518D0">
              <w:rPr>
                <w:rFonts w:eastAsia="Times New Roman" w:cs="Times New Roman"/>
                <w:b/>
                <w:szCs w:val="24"/>
                <w:lang w:eastAsia="en-US"/>
              </w:rPr>
              <w:t>Трудоемкость, часов</w:t>
            </w:r>
          </w:p>
        </w:tc>
      </w:tr>
      <w:tr w:rsidR="002518D0" w:rsidRPr="002518D0" w:rsidTr="00CF6174">
        <w:tc>
          <w:tcPr>
            <w:tcW w:w="365" w:type="pct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518D0">
              <w:rPr>
                <w:rFonts w:eastAsia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949" w:type="pct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518D0">
              <w:rPr>
                <w:rFonts w:eastAsia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871" w:type="pct"/>
            <w:vAlign w:val="center"/>
          </w:tcPr>
          <w:p w:rsidR="002518D0" w:rsidRPr="002518D0" w:rsidRDefault="002518D0" w:rsidP="002518D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518D0">
              <w:rPr>
                <w:rFonts w:eastAsia="Times New Roman" w:cs="Times New Roman"/>
                <w:sz w:val="20"/>
                <w:szCs w:val="20"/>
              </w:rPr>
              <w:t>Оформление документов, необходимых для проведения эмиссии акций (облигаций)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518D0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2518D0" w:rsidRPr="002518D0" w:rsidTr="00CF6174">
        <w:tc>
          <w:tcPr>
            <w:tcW w:w="365" w:type="pct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518D0">
              <w:rPr>
                <w:rFonts w:eastAsia="Times New Roman" w:cs="Times New Roman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49" w:type="pct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2518D0">
              <w:rPr>
                <w:rFonts w:eastAsia="Times New Roman" w:cs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2871" w:type="pct"/>
            <w:vAlign w:val="center"/>
          </w:tcPr>
          <w:p w:rsidR="002518D0" w:rsidRPr="002518D0" w:rsidRDefault="002518D0" w:rsidP="002518D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518D0">
              <w:rPr>
                <w:rFonts w:eastAsia="Times New Roman" w:cs="Times New Roman"/>
                <w:sz w:val="20"/>
                <w:szCs w:val="20"/>
              </w:rPr>
              <w:t>Оформление операций по выкупу и погашению банком собственных акций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518D0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2518D0" w:rsidRPr="002518D0" w:rsidTr="00CF6174">
        <w:tc>
          <w:tcPr>
            <w:tcW w:w="365" w:type="pct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518D0">
              <w:rPr>
                <w:rFonts w:eastAsia="Times New Roman" w:cs="Times New Roman"/>
                <w:szCs w:val="24"/>
                <w:lang w:eastAsia="en-US"/>
              </w:rPr>
              <w:t>3</w:t>
            </w:r>
          </w:p>
        </w:tc>
        <w:tc>
          <w:tcPr>
            <w:tcW w:w="949" w:type="pct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2518D0">
              <w:rPr>
                <w:rFonts w:eastAsia="Times New Roman" w:cs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2871" w:type="pct"/>
            <w:vAlign w:val="center"/>
          </w:tcPr>
          <w:p w:rsidR="002518D0" w:rsidRPr="002518D0" w:rsidRDefault="002518D0" w:rsidP="002518D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518D0">
              <w:rPr>
                <w:rFonts w:eastAsia="Times New Roman" w:cs="Times New Roman"/>
                <w:sz w:val="20"/>
                <w:szCs w:val="20"/>
              </w:rPr>
              <w:t>Расчёт дивидендов по акциям, сумм выплачиваемых доходов по процентным и дисконтным облигациям и сертификатам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518D0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2518D0" w:rsidRPr="002518D0" w:rsidTr="00CF6174">
        <w:tc>
          <w:tcPr>
            <w:tcW w:w="365" w:type="pct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518D0">
              <w:rPr>
                <w:rFonts w:eastAsia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949" w:type="pct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2518D0">
              <w:rPr>
                <w:rFonts w:eastAsia="Times New Roman" w:cs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2871" w:type="pct"/>
            <w:vAlign w:val="center"/>
          </w:tcPr>
          <w:p w:rsidR="002518D0" w:rsidRPr="002518D0" w:rsidRDefault="002518D0" w:rsidP="002518D0">
            <w:pPr>
              <w:widowControl w:val="0"/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18D0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Определение качества ценных бумаг и степени риска вложений в ценные бумаги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518D0">
              <w:rPr>
                <w:rFonts w:eastAsia="Times New Roman" w:cs="Times New Roman"/>
                <w:szCs w:val="24"/>
                <w:lang w:eastAsia="en-US"/>
              </w:rPr>
              <w:t>3</w:t>
            </w:r>
          </w:p>
        </w:tc>
      </w:tr>
      <w:tr w:rsidR="002518D0" w:rsidRPr="002518D0" w:rsidTr="00CF6174">
        <w:tc>
          <w:tcPr>
            <w:tcW w:w="365" w:type="pct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518D0">
              <w:rPr>
                <w:rFonts w:eastAsia="Times New Roman" w:cs="Times New Roman"/>
                <w:szCs w:val="24"/>
                <w:lang w:eastAsia="en-US"/>
              </w:rPr>
              <w:t>5</w:t>
            </w:r>
          </w:p>
        </w:tc>
        <w:tc>
          <w:tcPr>
            <w:tcW w:w="949" w:type="pct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2518D0">
              <w:rPr>
                <w:rFonts w:eastAsia="Times New Roman" w:cs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2871" w:type="pct"/>
            <w:vAlign w:val="center"/>
          </w:tcPr>
          <w:p w:rsidR="002518D0" w:rsidRPr="002518D0" w:rsidRDefault="002518D0" w:rsidP="002518D0">
            <w:pPr>
              <w:widowControl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2518D0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Расчёт показателей эффективности портфеля ценных бумаг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518D0">
              <w:rPr>
                <w:rFonts w:eastAsia="Times New Roman" w:cs="Times New Roman"/>
                <w:szCs w:val="24"/>
                <w:lang w:eastAsia="en-US"/>
              </w:rPr>
              <w:t>3</w:t>
            </w:r>
          </w:p>
        </w:tc>
      </w:tr>
      <w:tr w:rsidR="002518D0" w:rsidRPr="002518D0" w:rsidTr="00CF6174">
        <w:tc>
          <w:tcPr>
            <w:tcW w:w="365" w:type="pct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518D0">
              <w:rPr>
                <w:rFonts w:eastAsia="Times New Roman" w:cs="Times New Roman"/>
                <w:szCs w:val="24"/>
                <w:lang w:eastAsia="en-US"/>
              </w:rPr>
              <w:t>6</w:t>
            </w:r>
          </w:p>
        </w:tc>
        <w:tc>
          <w:tcPr>
            <w:tcW w:w="949" w:type="pct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2518D0">
              <w:rPr>
                <w:rFonts w:eastAsia="Times New Roman" w:cs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2871" w:type="pct"/>
            <w:vAlign w:val="center"/>
          </w:tcPr>
          <w:p w:rsidR="002518D0" w:rsidRPr="002518D0" w:rsidRDefault="002518D0" w:rsidP="002518D0">
            <w:pPr>
              <w:widowControl w:val="0"/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18D0">
              <w:rPr>
                <w:rFonts w:eastAsia="Times New Roman" w:cs="Times New Roman"/>
                <w:sz w:val="20"/>
                <w:szCs w:val="20"/>
              </w:rPr>
              <w:t>Оформление операций по покупке ценных бумаг, их выбытию, определению финансового результата сделок с ценными бумагами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518D0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2518D0" w:rsidRPr="002518D0" w:rsidTr="00CF6174">
        <w:tc>
          <w:tcPr>
            <w:tcW w:w="365" w:type="pct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518D0">
              <w:rPr>
                <w:rFonts w:eastAsia="Times New Roman" w:cs="Times New Roman"/>
                <w:szCs w:val="24"/>
                <w:lang w:eastAsia="en-US"/>
              </w:rPr>
              <w:t>7</w:t>
            </w:r>
          </w:p>
        </w:tc>
        <w:tc>
          <w:tcPr>
            <w:tcW w:w="949" w:type="pct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2518D0">
              <w:rPr>
                <w:rFonts w:eastAsia="Times New Roman" w:cs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2871" w:type="pct"/>
            <w:vAlign w:val="center"/>
          </w:tcPr>
          <w:p w:rsidR="002518D0" w:rsidRPr="002518D0" w:rsidRDefault="002518D0" w:rsidP="002518D0">
            <w:pPr>
              <w:widowControl w:val="0"/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  <w:r w:rsidRPr="002518D0">
              <w:rPr>
                <w:rFonts w:eastAsia="Times New Roman" w:cs="Times New Roman"/>
                <w:sz w:val="20"/>
                <w:szCs w:val="20"/>
              </w:rPr>
              <w:t>Оформление документов на осуществление посреднических операций с ценными бумагами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518D0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2518D0" w:rsidRPr="002518D0" w:rsidTr="00CF6174">
        <w:tc>
          <w:tcPr>
            <w:tcW w:w="365" w:type="pct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518D0">
              <w:rPr>
                <w:rFonts w:eastAsia="Times New Roman" w:cs="Times New Roman"/>
                <w:szCs w:val="24"/>
                <w:lang w:eastAsia="en-US"/>
              </w:rPr>
              <w:t>8</w:t>
            </w:r>
          </w:p>
        </w:tc>
        <w:tc>
          <w:tcPr>
            <w:tcW w:w="949" w:type="pct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2518D0">
              <w:rPr>
                <w:rFonts w:eastAsia="Times New Roman" w:cs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2871" w:type="pct"/>
            <w:vAlign w:val="center"/>
          </w:tcPr>
          <w:p w:rsidR="002518D0" w:rsidRPr="002518D0" w:rsidRDefault="002518D0" w:rsidP="002518D0">
            <w:pPr>
              <w:widowControl w:val="0"/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  <w:r w:rsidRPr="002518D0">
              <w:rPr>
                <w:rFonts w:eastAsia="Times New Roman" w:cs="Times New Roman"/>
                <w:sz w:val="20"/>
                <w:szCs w:val="20"/>
              </w:rPr>
              <w:t>Расчет комиссионного вознаграждения при проведении брокерских, депозитарных операций, операций доверительного управления.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518D0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2518D0" w:rsidRPr="002518D0" w:rsidTr="00CF6174">
        <w:tc>
          <w:tcPr>
            <w:tcW w:w="4185" w:type="pct"/>
            <w:gridSpan w:val="3"/>
            <w:tcBorders>
              <w:right w:val="single" w:sz="4" w:space="0" w:color="auto"/>
            </w:tcBorders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518D0">
              <w:rPr>
                <w:rFonts w:eastAsia="Times New Roman" w:cs="Times New Roman"/>
                <w:szCs w:val="24"/>
                <w:lang w:eastAsia="en-US"/>
              </w:rPr>
              <w:t>Итого: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2518D0">
              <w:rPr>
                <w:rFonts w:eastAsia="Times New Roman" w:cs="Times New Roman"/>
                <w:szCs w:val="24"/>
                <w:lang w:eastAsia="en-US"/>
              </w:rPr>
              <w:t>18</w:t>
            </w:r>
          </w:p>
        </w:tc>
      </w:tr>
    </w:tbl>
    <w:p w:rsidR="002518D0" w:rsidRPr="002518D0" w:rsidRDefault="002518D0" w:rsidP="002518D0">
      <w:pPr>
        <w:spacing w:before="240" w:after="200" w:line="240" w:lineRule="auto"/>
        <w:rPr>
          <w:rFonts w:eastAsia="Times New Roman" w:cs="Times New Roman"/>
          <w:szCs w:val="24"/>
        </w:rPr>
      </w:pPr>
    </w:p>
    <w:p w:rsidR="002518D0" w:rsidRPr="002518D0" w:rsidRDefault="002518D0" w:rsidP="002518D0">
      <w:pPr>
        <w:spacing w:before="240" w:after="200" w:line="240" w:lineRule="auto"/>
        <w:rPr>
          <w:rFonts w:eastAsia="Times New Roman" w:cs="Times New Roman"/>
          <w:szCs w:val="24"/>
        </w:rPr>
      </w:pPr>
    </w:p>
    <w:p w:rsidR="002518D0" w:rsidRPr="002518D0" w:rsidRDefault="002518D0" w:rsidP="002518D0">
      <w:pPr>
        <w:spacing w:before="240" w:after="200" w:line="240" w:lineRule="auto"/>
        <w:rPr>
          <w:rFonts w:eastAsia="Times New Roman" w:cs="Times New Roman"/>
          <w:szCs w:val="24"/>
        </w:rPr>
      </w:pPr>
      <w:r w:rsidRPr="002518D0">
        <w:rPr>
          <w:rFonts w:eastAsia="Times New Roman" w:cs="Times New Roman"/>
          <w:szCs w:val="24"/>
        </w:rPr>
        <w:t>Пример задания практического  занятия</w:t>
      </w:r>
    </w:p>
    <w:p w:rsidR="002518D0" w:rsidRPr="002518D0" w:rsidRDefault="002518D0" w:rsidP="002518D0">
      <w:pPr>
        <w:jc w:val="center"/>
        <w:rPr>
          <w:rFonts w:eastAsia="Times New Roman" w:cs="Times New Roman"/>
          <w:b/>
          <w:szCs w:val="24"/>
        </w:rPr>
      </w:pPr>
      <w:r w:rsidRPr="002518D0">
        <w:rPr>
          <w:rFonts w:eastAsia="Times New Roman" w:cs="Times New Roman"/>
          <w:b/>
          <w:szCs w:val="24"/>
        </w:rPr>
        <w:t>Практическое занятие № 3.</w:t>
      </w:r>
    </w:p>
    <w:p w:rsidR="002518D0" w:rsidRPr="002518D0" w:rsidRDefault="002518D0" w:rsidP="002518D0">
      <w:pPr>
        <w:jc w:val="center"/>
        <w:rPr>
          <w:rFonts w:eastAsia="Times New Roman" w:cs="Times New Roman"/>
          <w:b/>
          <w:szCs w:val="24"/>
        </w:rPr>
      </w:pPr>
      <w:r w:rsidRPr="002518D0">
        <w:rPr>
          <w:rFonts w:eastAsia="Times New Roman" w:cs="Times New Roman"/>
          <w:b/>
          <w:szCs w:val="24"/>
        </w:rPr>
        <w:t>Расчёт дивидендов по акциям, сумм выплачиваемых доходов по процентным и дисконтным облигациям и сертификатам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b/>
          <w:szCs w:val="24"/>
          <w:lang w:eastAsia="en-US"/>
        </w:rPr>
        <w:t>Цель</w:t>
      </w:r>
      <w:r w:rsidRPr="002518D0">
        <w:rPr>
          <w:rFonts w:eastAsiaTheme="minorHAnsi" w:cs="Times New Roman"/>
          <w:szCs w:val="24"/>
          <w:lang w:eastAsia="en-US"/>
        </w:rPr>
        <w:t>: овладение методикой определения доходов по процентным и дисконтным облигациям.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b/>
          <w:szCs w:val="24"/>
          <w:lang w:eastAsia="en-US"/>
        </w:rPr>
        <w:t>Задание 1</w:t>
      </w:r>
      <w:r w:rsidRPr="002518D0">
        <w:rPr>
          <w:rFonts w:eastAsiaTheme="minorHAnsi" w:cs="Times New Roman"/>
          <w:szCs w:val="24"/>
          <w:lang w:eastAsia="en-US"/>
        </w:rPr>
        <w:t xml:space="preserve">. Решите задачи 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b/>
          <w:szCs w:val="24"/>
          <w:lang w:eastAsia="en-US"/>
        </w:rPr>
        <w:t>Задача 1.</w:t>
      </w:r>
      <w:r w:rsidRPr="002518D0">
        <w:rPr>
          <w:rFonts w:eastAsiaTheme="minorHAnsi" w:cs="Times New Roman"/>
          <w:szCs w:val="24"/>
          <w:lang w:eastAsia="en-US"/>
        </w:rPr>
        <w:t xml:space="preserve"> Продается облигация номиналом 10000 руб. Процентная (купонная) ставка составляет 12%. Выплата производится 1 раз в год. До погашения облигации остается 4 года. Требуемая норма прибыли с учетом инфляции – 22%. Определить рыночную цену облигации.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b/>
          <w:szCs w:val="24"/>
          <w:lang w:eastAsia="en-US"/>
        </w:rPr>
        <w:t>Задача 2.</w:t>
      </w:r>
      <w:r w:rsidRPr="002518D0">
        <w:rPr>
          <w:rFonts w:eastAsiaTheme="minorHAnsi" w:cs="Times New Roman"/>
          <w:szCs w:val="24"/>
          <w:lang w:eastAsia="en-US"/>
        </w:rPr>
        <w:t xml:space="preserve"> Номинальная цена облигации – 10000 руб. Процентная ставка – 15%. Выплата процентов производится 2 раза в год. До погашения облигации остается 4 года. Определить курсовую цену облигации, если требуемая норма прибыли – 20% </w:t>
      </w:r>
      <w:proofErr w:type="gramStart"/>
      <w:r w:rsidRPr="002518D0">
        <w:rPr>
          <w:rFonts w:eastAsiaTheme="minorHAnsi" w:cs="Times New Roman"/>
          <w:szCs w:val="24"/>
          <w:lang w:eastAsia="en-US"/>
        </w:rPr>
        <w:t>годовых</w:t>
      </w:r>
      <w:proofErr w:type="gramEnd"/>
      <w:r w:rsidRPr="002518D0">
        <w:rPr>
          <w:rFonts w:eastAsiaTheme="minorHAnsi" w:cs="Times New Roman"/>
          <w:szCs w:val="24"/>
          <w:lang w:eastAsia="en-US"/>
        </w:rPr>
        <w:t>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 xml:space="preserve"> 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b/>
          <w:szCs w:val="24"/>
          <w:lang w:eastAsia="en-US"/>
        </w:rPr>
        <w:t>Задача 3</w:t>
      </w:r>
      <w:r w:rsidRPr="002518D0">
        <w:rPr>
          <w:rFonts w:eastAsiaTheme="minorHAnsi" w:cs="Times New Roman"/>
          <w:szCs w:val="24"/>
          <w:lang w:eastAsia="en-US"/>
        </w:rPr>
        <w:t xml:space="preserve">. Бескупонная облигация номиналом 10000 руб. погашается по 6номиналу через 5 лет. Определить курсовую цену облигации, если ставка дисконтирования составляет 12% </w:t>
      </w:r>
      <w:proofErr w:type="gramStart"/>
      <w:r w:rsidRPr="002518D0">
        <w:rPr>
          <w:rFonts w:eastAsiaTheme="minorHAnsi" w:cs="Times New Roman"/>
          <w:szCs w:val="24"/>
          <w:lang w:eastAsia="en-US"/>
        </w:rPr>
        <w:t>годовых</w:t>
      </w:r>
      <w:proofErr w:type="gramEnd"/>
      <w:r w:rsidRPr="002518D0">
        <w:rPr>
          <w:rFonts w:eastAsiaTheme="minorHAnsi" w:cs="Times New Roman"/>
          <w:szCs w:val="24"/>
          <w:lang w:eastAsia="en-US"/>
        </w:rPr>
        <w:t>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b/>
          <w:szCs w:val="24"/>
          <w:lang w:eastAsia="en-US"/>
        </w:rPr>
        <w:t>Задача 4</w:t>
      </w:r>
      <w:r w:rsidRPr="002518D0">
        <w:rPr>
          <w:rFonts w:eastAsiaTheme="minorHAnsi" w:cs="Times New Roman"/>
          <w:szCs w:val="24"/>
          <w:lang w:eastAsia="en-US"/>
        </w:rPr>
        <w:t xml:space="preserve">. Определить курсовую цену краткосрочной облигации номиналом 1000 руб. Погашение через 90 дней. Требуемая норма прибыли – 25% </w:t>
      </w:r>
      <w:proofErr w:type="gramStart"/>
      <w:r w:rsidRPr="002518D0">
        <w:rPr>
          <w:rFonts w:eastAsiaTheme="minorHAnsi" w:cs="Times New Roman"/>
          <w:szCs w:val="24"/>
          <w:lang w:eastAsia="en-US"/>
        </w:rPr>
        <w:t>годовых</w:t>
      </w:r>
      <w:proofErr w:type="gramEnd"/>
      <w:r w:rsidRPr="002518D0">
        <w:rPr>
          <w:rFonts w:eastAsiaTheme="minorHAnsi" w:cs="Times New Roman"/>
          <w:szCs w:val="24"/>
          <w:lang w:eastAsia="en-US"/>
        </w:rPr>
        <w:t>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Задание 5. Облигация номиналом 10000 руб. продается по цене 9000 руб. Процентный доход составляет 25% годовых и выплачивается 1 раз в год. Найти текущую доходность.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b/>
          <w:szCs w:val="24"/>
          <w:lang w:eastAsia="en-US"/>
        </w:rPr>
        <w:t>Задача 6.</w:t>
      </w:r>
      <w:r w:rsidRPr="002518D0">
        <w:rPr>
          <w:rFonts w:eastAsiaTheme="minorHAnsi" w:cs="Times New Roman"/>
          <w:szCs w:val="24"/>
          <w:lang w:eastAsia="en-US"/>
        </w:rPr>
        <w:t xml:space="preserve"> Облигация номиналом 1000 руб. с 15%купонной ставкой и погашением через 3 года приобретена на рынке с дисконтом 10%. Чему равна ее текущая и конечная доходность?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b/>
          <w:szCs w:val="24"/>
          <w:lang w:eastAsia="en-US"/>
        </w:rPr>
        <w:t>Задача 7.</w:t>
      </w:r>
      <w:r w:rsidRPr="002518D0">
        <w:rPr>
          <w:rFonts w:eastAsiaTheme="minorHAnsi" w:cs="Times New Roman"/>
          <w:szCs w:val="24"/>
          <w:lang w:eastAsia="en-US"/>
        </w:rPr>
        <w:t xml:space="preserve"> Облигация номиналом 1000 руб. с 10% купонной ставкой и погашением через 5 лет приобретена юридическим лицом на рынке с дисконтом 10%. Чему равна ее текущая и конечная доходность?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b/>
          <w:szCs w:val="24"/>
          <w:lang w:eastAsia="en-US"/>
        </w:rPr>
        <w:t>Задача 8</w:t>
      </w:r>
      <w:r w:rsidRPr="002518D0">
        <w:rPr>
          <w:rFonts w:eastAsiaTheme="minorHAnsi" w:cs="Times New Roman"/>
          <w:szCs w:val="24"/>
          <w:lang w:eastAsia="en-US"/>
        </w:rPr>
        <w:t>. Рассчитайте текущий и совокупный доход облигации с номинальной стоимостью 500 руб., премией 25 руб. и годовым купоном 10%.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b/>
          <w:szCs w:val="24"/>
          <w:lang w:eastAsia="en-US"/>
        </w:rPr>
        <w:t>Задача 9</w:t>
      </w:r>
      <w:r w:rsidRPr="002518D0">
        <w:rPr>
          <w:rFonts w:eastAsiaTheme="minorHAnsi" w:cs="Times New Roman"/>
          <w:szCs w:val="24"/>
          <w:lang w:eastAsia="en-US"/>
        </w:rPr>
        <w:t xml:space="preserve">. Облигация «А» со сроком погашения 1 год размещается с дисконтом 40%. Облигация «В» со сроком погашения 3 года и купонной ставкой 50% размещается по номиналу. Облигация «С» погашается через 1 год и при купонной ставке 30% имеет рыночную стоимость 80%. </w:t>
      </w:r>
      <w:proofErr w:type="gramStart"/>
      <w:r w:rsidRPr="002518D0">
        <w:rPr>
          <w:rFonts w:eastAsiaTheme="minorHAnsi" w:cs="Times New Roman"/>
          <w:szCs w:val="24"/>
          <w:lang w:eastAsia="en-US"/>
        </w:rPr>
        <w:t>Покупка</w:t>
      </w:r>
      <w:proofErr w:type="gramEnd"/>
      <w:r w:rsidRPr="002518D0">
        <w:rPr>
          <w:rFonts w:eastAsiaTheme="minorHAnsi" w:cs="Times New Roman"/>
          <w:szCs w:val="24"/>
          <w:lang w:eastAsia="en-US"/>
        </w:rPr>
        <w:t xml:space="preserve"> какой из облигаций наиболее предпочтительна, если иметь в виду получение дохода за первый год (все облигации одного номинала)?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b/>
          <w:szCs w:val="24"/>
          <w:lang w:eastAsia="en-US"/>
        </w:rPr>
        <w:t>Задача 10</w:t>
      </w:r>
      <w:r w:rsidRPr="002518D0">
        <w:rPr>
          <w:rFonts w:eastAsiaTheme="minorHAnsi" w:cs="Times New Roman"/>
          <w:szCs w:val="24"/>
          <w:lang w:eastAsia="en-US"/>
        </w:rPr>
        <w:t>. Облигация номиналом 1000 руб. с 25% купонной ставкой и погашением через 3 года приобретена физическим лицом на рынке с дисконтом 12%. Чему равна ее текущая и конечная доходность?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b/>
          <w:szCs w:val="24"/>
          <w:lang w:eastAsia="en-US"/>
        </w:rPr>
      </w:pPr>
      <w:r w:rsidRPr="002518D0">
        <w:rPr>
          <w:rFonts w:eastAsiaTheme="minorHAnsi" w:cs="Times New Roman"/>
          <w:b/>
          <w:szCs w:val="24"/>
          <w:lang w:eastAsia="en-US"/>
        </w:rPr>
        <w:t>Задание 2. Ответьте на контрольные вопросы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1. Каковы обязательные реквизиты облигаций?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2. Что такое премия, дисконт?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3. Как понимать выражение «облигация продана с премией»?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4. От чего зависят рыночные цены облигации?</w:t>
      </w:r>
    </w:p>
    <w:p w:rsidR="002518D0" w:rsidRPr="002518D0" w:rsidRDefault="002518D0" w:rsidP="002518D0">
      <w:pPr>
        <w:ind w:firstLine="709"/>
        <w:rPr>
          <w:rFonts w:eastAsia="Times New Roman" w:cs="Times New Roman"/>
          <w:szCs w:val="24"/>
        </w:rPr>
      </w:pPr>
    </w:p>
    <w:p w:rsidR="002518D0" w:rsidRPr="002518D0" w:rsidRDefault="002518D0" w:rsidP="002518D0">
      <w:pPr>
        <w:ind w:firstLine="709"/>
        <w:rPr>
          <w:rFonts w:eastAsia="Times New Roman" w:cs="Times New Roman"/>
          <w:szCs w:val="24"/>
        </w:rPr>
      </w:pPr>
    </w:p>
    <w:p w:rsidR="002518D0" w:rsidRPr="002518D0" w:rsidRDefault="002518D0" w:rsidP="002518D0">
      <w:pPr>
        <w:ind w:firstLine="567"/>
        <w:jc w:val="center"/>
        <w:rPr>
          <w:rFonts w:eastAsia="Times New Roman" w:cs="Times New Roman"/>
          <w:b/>
          <w:szCs w:val="24"/>
        </w:rPr>
      </w:pPr>
      <w:r w:rsidRPr="002518D0">
        <w:rPr>
          <w:rFonts w:eastAsia="Times New Roman" w:cs="Times New Roman"/>
          <w:b/>
          <w:szCs w:val="24"/>
        </w:rPr>
        <w:t>Практическое занятие №6.</w:t>
      </w:r>
    </w:p>
    <w:p w:rsidR="002518D0" w:rsidRPr="002518D0" w:rsidRDefault="002518D0" w:rsidP="002518D0">
      <w:pPr>
        <w:widowControl w:val="0"/>
        <w:autoSpaceDE w:val="0"/>
        <w:autoSpaceDN w:val="0"/>
        <w:ind w:right="1114"/>
        <w:jc w:val="center"/>
        <w:rPr>
          <w:rFonts w:eastAsia="Times New Roman" w:cs="Times New Roman"/>
          <w:b/>
          <w:szCs w:val="24"/>
          <w:lang w:eastAsia="en-US"/>
        </w:rPr>
      </w:pPr>
      <w:r w:rsidRPr="002518D0">
        <w:rPr>
          <w:rFonts w:eastAsia="Times New Roman" w:cs="Times New Roman"/>
          <w:b/>
          <w:szCs w:val="24"/>
          <w:lang w:eastAsia="en-US"/>
        </w:rPr>
        <w:t>Расчет показателей эффективности портфеля ценных бумаг.</w:t>
      </w:r>
    </w:p>
    <w:p w:rsidR="002518D0" w:rsidRPr="002518D0" w:rsidRDefault="002518D0" w:rsidP="002518D0">
      <w:pPr>
        <w:widowControl w:val="0"/>
        <w:autoSpaceDE w:val="0"/>
        <w:autoSpaceDN w:val="0"/>
        <w:jc w:val="left"/>
        <w:rPr>
          <w:rFonts w:eastAsia="Times New Roman" w:cs="Times New Roman"/>
          <w:b/>
          <w:szCs w:val="24"/>
          <w:lang w:eastAsia="en-US"/>
        </w:rPr>
      </w:pPr>
    </w:p>
    <w:p w:rsidR="002518D0" w:rsidRPr="002518D0" w:rsidRDefault="002518D0" w:rsidP="002518D0">
      <w:pPr>
        <w:widowControl w:val="0"/>
        <w:autoSpaceDE w:val="0"/>
        <w:autoSpaceDN w:val="0"/>
        <w:ind w:right="-13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b/>
          <w:szCs w:val="24"/>
          <w:lang w:eastAsia="en-US"/>
        </w:rPr>
        <w:t xml:space="preserve">Цель: </w:t>
      </w:r>
      <w:r w:rsidRPr="002518D0">
        <w:rPr>
          <w:rFonts w:eastAsia="Times New Roman" w:cs="Times New Roman"/>
          <w:szCs w:val="24"/>
          <w:lang w:eastAsia="en-US"/>
        </w:rPr>
        <w:t>овладение методикой расчета показателей эффективности портфеля ценных бумаг</w:t>
      </w:r>
    </w:p>
    <w:p w:rsidR="002518D0" w:rsidRPr="002518D0" w:rsidRDefault="002518D0" w:rsidP="002518D0">
      <w:pPr>
        <w:widowControl w:val="0"/>
        <w:autoSpaceDE w:val="0"/>
        <w:autoSpaceDN w:val="0"/>
        <w:ind w:right="-13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b/>
          <w:szCs w:val="24"/>
          <w:lang w:eastAsia="en-US"/>
        </w:rPr>
        <w:t xml:space="preserve">Обучающийся должен уметь: </w:t>
      </w:r>
      <w:r w:rsidRPr="002518D0">
        <w:rPr>
          <w:rFonts w:eastAsia="Times New Roman" w:cs="Times New Roman"/>
          <w:szCs w:val="24"/>
          <w:lang w:eastAsia="en-US"/>
        </w:rPr>
        <w:t>консультировать клиентов по условиям обращения и погашения собственных ценных бумаг, о видах и условиях предоставления посреднических услуг на рынке  ценных бумаг, о рисках вложений денежных сре</w:t>
      </w:r>
      <w:proofErr w:type="gramStart"/>
      <w:r w:rsidRPr="002518D0">
        <w:rPr>
          <w:rFonts w:eastAsia="Times New Roman" w:cs="Times New Roman"/>
          <w:szCs w:val="24"/>
          <w:lang w:eastAsia="en-US"/>
        </w:rPr>
        <w:t>дств в ц</w:t>
      </w:r>
      <w:proofErr w:type="gramEnd"/>
      <w:r w:rsidRPr="002518D0">
        <w:rPr>
          <w:rFonts w:eastAsia="Times New Roman" w:cs="Times New Roman"/>
          <w:szCs w:val="24"/>
          <w:lang w:eastAsia="en-US"/>
        </w:rPr>
        <w:t>енные</w:t>
      </w:r>
      <w:r w:rsidRPr="002518D0">
        <w:rPr>
          <w:rFonts w:eastAsia="Times New Roman" w:cs="Times New Roman"/>
          <w:spacing w:val="-8"/>
          <w:szCs w:val="24"/>
          <w:lang w:eastAsia="en-US"/>
        </w:rPr>
        <w:t xml:space="preserve"> </w:t>
      </w:r>
      <w:r w:rsidRPr="002518D0">
        <w:rPr>
          <w:rFonts w:eastAsia="Times New Roman" w:cs="Times New Roman"/>
          <w:szCs w:val="24"/>
          <w:lang w:eastAsia="en-US"/>
        </w:rPr>
        <w:t>бумаги.</w:t>
      </w:r>
    </w:p>
    <w:p w:rsidR="002518D0" w:rsidRPr="002518D0" w:rsidRDefault="002518D0" w:rsidP="002518D0">
      <w:pPr>
        <w:widowControl w:val="0"/>
        <w:autoSpaceDE w:val="0"/>
        <w:autoSpaceDN w:val="0"/>
        <w:ind w:right="-13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b/>
          <w:szCs w:val="24"/>
          <w:lang w:eastAsia="en-US"/>
        </w:rPr>
        <w:t xml:space="preserve">Обучающийся должен знать: </w:t>
      </w:r>
      <w:r w:rsidRPr="002518D0">
        <w:rPr>
          <w:rFonts w:eastAsia="Times New Roman" w:cs="Times New Roman"/>
          <w:szCs w:val="24"/>
          <w:lang w:eastAsia="en-US"/>
        </w:rPr>
        <w:t>порядок определения степени инвестиционного риска и эффективности вложений в ценные бумаги.</w:t>
      </w:r>
    </w:p>
    <w:p w:rsidR="002518D0" w:rsidRPr="002518D0" w:rsidRDefault="002518D0" w:rsidP="002518D0">
      <w:pPr>
        <w:widowControl w:val="0"/>
        <w:autoSpaceDE w:val="0"/>
        <w:autoSpaceDN w:val="0"/>
        <w:spacing w:before="17" w:after="13"/>
        <w:ind w:right="-13"/>
        <w:jc w:val="left"/>
        <w:rPr>
          <w:rFonts w:eastAsia="Times New Roman" w:cs="Times New Roman"/>
          <w:b/>
          <w:szCs w:val="24"/>
          <w:lang w:eastAsia="en-US"/>
        </w:rPr>
      </w:pPr>
    </w:p>
    <w:p w:rsidR="002518D0" w:rsidRPr="002518D0" w:rsidRDefault="002518D0" w:rsidP="002518D0">
      <w:pPr>
        <w:widowControl w:val="0"/>
        <w:autoSpaceDE w:val="0"/>
        <w:autoSpaceDN w:val="0"/>
        <w:spacing w:before="17" w:after="13"/>
        <w:ind w:right="-13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b/>
          <w:szCs w:val="24"/>
          <w:lang w:eastAsia="en-US"/>
        </w:rPr>
        <w:t xml:space="preserve">Задание 1. </w:t>
      </w:r>
      <w:r w:rsidRPr="002518D0">
        <w:rPr>
          <w:rFonts w:eastAsia="Times New Roman" w:cs="Times New Roman"/>
          <w:szCs w:val="24"/>
          <w:lang w:eastAsia="en-US"/>
        </w:rPr>
        <w:t>Составьте портфель ценных бумаг, каждый из которых содержит 50% одного актива, 50% другого.</w:t>
      </w:r>
    </w:p>
    <w:tbl>
      <w:tblPr>
        <w:tblStyle w:val="TableNormal1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977"/>
        <w:gridCol w:w="2837"/>
        <w:gridCol w:w="2801"/>
      </w:tblGrid>
      <w:tr w:rsidR="002518D0" w:rsidRPr="002518D0" w:rsidTr="00CF6174">
        <w:trPr>
          <w:trHeight w:val="305"/>
        </w:trPr>
        <w:tc>
          <w:tcPr>
            <w:tcW w:w="960" w:type="dxa"/>
            <w:vMerge w:val="restart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2518D0">
              <w:rPr>
                <w:rFonts w:eastAsia="Times New Roman" w:cs="Times New Roman"/>
                <w:szCs w:val="24"/>
              </w:rPr>
              <w:t>Год</w:t>
            </w:r>
            <w:proofErr w:type="spellEnd"/>
          </w:p>
        </w:tc>
        <w:tc>
          <w:tcPr>
            <w:tcW w:w="8615" w:type="dxa"/>
            <w:gridSpan w:val="3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2518D0">
              <w:rPr>
                <w:rFonts w:eastAsia="Times New Roman" w:cs="Times New Roman"/>
                <w:szCs w:val="24"/>
              </w:rPr>
              <w:t>Доходность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518D0">
              <w:rPr>
                <w:rFonts w:eastAsia="Times New Roman" w:cs="Times New Roman"/>
                <w:szCs w:val="24"/>
              </w:rPr>
              <w:t>актива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>, %</w:t>
            </w:r>
          </w:p>
        </w:tc>
      </w:tr>
      <w:tr w:rsidR="002518D0" w:rsidRPr="002518D0" w:rsidTr="00CF6174">
        <w:trPr>
          <w:trHeight w:val="305"/>
        </w:trPr>
        <w:tc>
          <w:tcPr>
            <w:tcW w:w="960" w:type="dxa"/>
            <w:vMerge/>
            <w:tcBorders>
              <w:top w:val="nil"/>
            </w:tcBorders>
            <w:vAlign w:val="center"/>
          </w:tcPr>
          <w:p w:rsidR="002518D0" w:rsidRPr="002518D0" w:rsidRDefault="002518D0" w:rsidP="002518D0">
            <w:pPr>
              <w:ind w:right="-13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А</w:t>
            </w:r>
          </w:p>
        </w:tc>
        <w:tc>
          <w:tcPr>
            <w:tcW w:w="2837" w:type="dxa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В</w:t>
            </w:r>
          </w:p>
        </w:tc>
        <w:tc>
          <w:tcPr>
            <w:tcW w:w="2801" w:type="dxa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С</w:t>
            </w:r>
          </w:p>
        </w:tc>
      </w:tr>
      <w:tr w:rsidR="002518D0" w:rsidRPr="002518D0" w:rsidTr="00CF6174">
        <w:trPr>
          <w:trHeight w:val="306"/>
        </w:trPr>
        <w:tc>
          <w:tcPr>
            <w:tcW w:w="960" w:type="dxa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2837" w:type="dxa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2801" w:type="dxa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14</w:t>
            </w:r>
          </w:p>
        </w:tc>
      </w:tr>
      <w:tr w:rsidR="002518D0" w:rsidRPr="002518D0" w:rsidTr="00CF6174">
        <w:trPr>
          <w:trHeight w:val="306"/>
        </w:trPr>
        <w:tc>
          <w:tcPr>
            <w:tcW w:w="960" w:type="dxa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2837" w:type="dxa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2801" w:type="dxa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16</w:t>
            </w:r>
          </w:p>
        </w:tc>
      </w:tr>
      <w:tr w:rsidR="002518D0" w:rsidRPr="002518D0" w:rsidTr="00CF6174">
        <w:trPr>
          <w:trHeight w:val="301"/>
        </w:trPr>
        <w:tc>
          <w:tcPr>
            <w:tcW w:w="960" w:type="dxa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2837" w:type="dxa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801" w:type="dxa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19</w:t>
            </w:r>
          </w:p>
        </w:tc>
      </w:tr>
    </w:tbl>
    <w:p w:rsidR="002518D0" w:rsidRPr="002518D0" w:rsidRDefault="002518D0" w:rsidP="002518D0">
      <w:pPr>
        <w:widowControl w:val="0"/>
        <w:autoSpaceDE w:val="0"/>
        <w:autoSpaceDN w:val="0"/>
        <w:spacing w:before="9"/>
        <w:ind w:right="-13"/>
        <w:jc w:val="left"/>
        <w:rPr>
          <w:rFonts w:eastAsia="Times New Roman" w:cs="Times New Roman"/>
          <w:szCs w:val="24"/>
          <w:lang w:eastAsia="en-US"/>
        </w:rPr>
      </w:pPr>
    </w:p>
    <w:p w:rsidR="002518D0" w:rsidRPr="002518D0" w:rsidRDefault="002518D0" w:rsidP="002518D0">
      <w:pPr>
        <w:widowControl w:val="0"/>
        <w:autoSpaceDE w:val="0"/>
        <w:autoSpaceDN w:val="0"/>
        <w:spacing w:before="1" w:after="12"/>
        <w:ind w:right="-13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b/>
          <w:szCs w:val="24"/>
          <w:lang w:eastAsia="en-US"/>
        </w:rPr>
        <w:t xml:space="preserve">Задание 2. </w:t>
      </w:r>
      <w:r w:rsidRPr="002518D0">
        <w:rPr>
          <w:rFonts w:eastAsia="Times New Roman" w:cs="Times New Roman"/>
          <w:szCs w:val="24"/>
          <w:lang w:eastAsia="en-US"/>
        </w:rPr>
        <w:t>Рассчитайте текущую стоимость инвестиционного портфеля и доходность портфеля:</w:t>
      </w:r>
    </w:p>
    <w:tbl>
      <w:tblPr>
        <w:tblStyle w:val="TableNormal1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7"/>
      </w:tblGrid>
      <w:tr w:rsidR="002518D0" w:rsidRPr="002518D0" w:rsidTr="00CF6174">
        <w:trPr>
          <w:trHeight w:val="582"/>
        </w:trPr>
        <w:tc>
          <w:tcPr>
            <w:tcW w:w="2392" w:type="dxa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2518D0">
              <w:rPr>
                <w:rFonts w:eastAsia="Times New Roman" w:cs="Times New Roman"/>
                <w:szCs w:val="24"/>
              </w:rPr>
              <w:t>Наименование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518D0">
              <w:rPr>
                <w:rFonts w:eastAsia="Times New Roman" w:cs="Times New Roman"/>
                <w:szCs w:val="24"/>
              </w:rPr>
              <w:t>ценных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518D0">
              <w:rPr>
                <w:rFonts w:eastAsia="Times New Roman" w:cs="Times New Roman"/>
                <w:szCs w:val="24"/>
              </w:rPr>
              <w:t>бумаг</w:t>
            </w:r>
            <w:proofErr w:type="spellEnd"/>
          </w:p>
        </w:tc>
        <w:tc>
          <w:tcPr>
            <w:tcW w:w="2393" w:type="dxa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2518D0">
              <w:rPr>
                <w:rFonts w:eastAsia="Times New Roman" w:cs="Times New Roman"/>
                <w:szCs w:val="24"/>
              </w:rPr>
              <w:t>Количество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2518D0">
              <w:rPr>
                <w:rFonts w:eastAsia="Times New Roman" w:cs="Times New Roman"/>
                <w:szCs w:val="24"/>
              </w:rPr>
              <w:t>шт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2518D0">
              <w:rPr>
                <w:rFonts w:eastAsia="Times New Roman" w:cs="Times New Roman"/>
                <w:szCs w:val="24"/>
              </w:rPr>
              <w:t>Номинальная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518D0">
              <w:rPr>
                <w:rFonts w:eastAsia="Times New Roman" w:cs="Times New Roman"/>
                <w:szCs w:val="24"/>
              </w:rPr>
              <w:t>стоимость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2518D0">
              <w:rPr>
                <w:rFonts w:eastAsia="Times New Roman" w:cs="Times New Roman"/>
                <w:szCs w:val="24"/>
              </w:rPr>
              <w:t>руб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397" w:type="dxa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2518D0">
              <w:rPr>
                <w:rFonts w:eastAsia="Times New Roman" w:cs="Times New Roman"/>
                <w:szCs w:val="24"/>
              </w:rPr>
              <w:t>Курсовая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518D0">
              <w:rPr>
                <w:rFonts w:eastAsia="Times New Roman" w:cs="Times New Roman"/>
                <w:szCs w:val="24"/>
              </w:rPr>
              <w:t>стоимость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2518D0">
              <w:rPr>
                <w:rFonts w:eastAsia="Times New Roman" w:cs="Times New Roman"/>
                <w:szCs w:val="24"/>
              </w:rPr>
              <w:t>руб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2518D0" w:rsidRPr="002518D0" w:rsidTr="00CF6174">
        <w:trPr>
          <w:trHeight w:val="581"/>
        </w:trPr>
        <w:tc>
          <w:tcPr>
            <w:tcW w:w="2392" w:type="dxa"/>
          </w:tcPr>
          <w:p w:rsidR="002518D0" w:rsidRPr="002518D0" w:rsidRDefault="002518D0" w:rsidP="002518D0">
            <w:pPr>
              <w:spacing w:before="19"/>
              <w:ind w:right="-13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2518D0">
              <w:rPr>
                <w:rFonts w:eastAsia="Times New Roman" w:cs="Times New Roman"/>
                <w:szCs w:val="24"/>
              </w:rPr>
              <w:t>Обыкновенная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518D0">
              <w:rPr>
                <w:rFonts w:eastAsia="Times New Roman" w:cs="Times New Roman"/>
                <w:szCs w:val="24"/>
              </w:rPr>
              <w:t>акция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518D0">
              <w:rPr>
                <w:rFonts w:eastAsia="Times New Roman" w:cs="Times New Roman"/>
                <w:szCs w:val="24"/>
              </w:rPr>
              <w:t>Сбербанка</w:t>
            </w:r>
            <w:proofErr w:type="spellEnd"/>
          </w:p>
        </w:tc>
        <w:tc>
          <w:tcPr>
            <w:tcW w:w="2393" w:type="dxa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10000</w:t>
            </w:r>
          </w:p>
        </w:tc>
        <w:tc>
          <w:tcPr>
            <w:tcW w:w="2393" w:type="dxa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397" w:type="dxa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105,5</w:t>
            </w:r>
          </w:p>
        </w:tc>
      </w:tr>
      <w:tr w:rsidR="002518D0" w:rsidRPr="002518D0" w:rsidTr="00CF6174">
        <w:trPr>
          <w:trHeight w:val="582"/>
        </w:trPr>
        <w:tc>
          <w:tcPr>
            <w:tcW w:w="2392" w:type="dxa"/>
          </w:tcPr>
          <w:p w:rsidR="002518D0" w:rsidRPr="002518D0" w:rsidRDefault="002518D0" w:rsidP="002518D0">
            <w:pPr>
              <w:tabs>
                <w:tab w:val="left" w:pos="1690"/>
              </w:tabs>
              <w:spacing w:before="19"/>
              <w:ind w:right="-13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2518D0">
              <w:rPr>
                <w:rFonts w:eastAsia="Times New Roman" w:cs="Times New Roman"/>
                <w:szCs w:val="24"/>
              </w:rPr>
              <w:lastRenderedPageBreak/>
              <w:t>Облигация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518D0">
              <w:rPr>
                <w:rFonts w:eastAsia="Times New Roman" w:cs="Times New Roman"/>
                <w:spacing w:val="-5"/>
                <w:szCs w:val="24"/>
              </w:rPr>
              <w:t>Банка</w:t>
            </w:r>
            <w:proofErr w:type="spellEnd"/>
            <w:r w:rsidRPr="002518D0"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proofErr w:type="spellStart"/>
            <w:r w:rsidRPr="002518D0">
              <w:rPr>
                <w:rFonts w:eastAsia="Times New Roman" w:cs="Times New Roman"/>
                <w:szCs w:val="24"/>
              </w:rPr>
              <w:t>России</w:t>
            </w:r>
            <w:proofErr w:type="spellEnd"/>
          </w:p>
        </w:tc>
        <w:tc>
          <w:tcPr>
            <w:tcW w:w="2393" w:type="dxa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2393" w:type="dxa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1000</w:t>
            </w:r>
          </w:p>
        </w:tc>
        <w:tc>
          <w:tcPr>
            <w:tcW w:w="2397" w:type="dxa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995</w:t>
            </w:r>
          </w:p>
        </w:tc>
      </w:tr>
      <w:tr w:rsidR="002518D0" w:rsidRPr="002518D0" w:rsidTr="00CF6174">
        <w:trPr>
          <w:trHeight w:val="581"/>
        </w:trPr>
        <w:tc>
          <w:tcPr>
            <w:tcW w:w="2392" w:type="dxa"/>
          </w:tcPr>
          <w:p w:rsidR="002518D0" w:rsidRPr="002518D0" w:rsidRDefault="002518D0" w:rsidP="002518D0">
            <w:pPr>
              <w:spacing w:before="19"/>
              <w:ind w:right="-13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2518D0">
              <w:rPr>
                <w:rFonts w:eastAsia="Times New Roman" w:cs="Times New Roman"/>
                <w:szCs w:val="24"/>
              </w:rPr>
              <w:t>Обыкновенная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518D0">
              <w:rPr>
                <w:rFonts w:eastAsia="Times New Roman" w:cs="Times New Roman"/>
                <w:szCs w:val="24"/>
              </w:rPr>
              <w:t>акция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 xml:space="preserve"> ПАО «</w:t>
            </w:r>
            <w:proofErr w:type="spellStart"/>
            <w:r w:rsidRPr="002518D0">
              <w:rPr>
                <w:rFonts w:eastAsia="Times New Roman" w:cs="Times New Roman"/>
                <w:szCs w:val="24"/>
              </w:rPr>
              <w:t>Аэрофлот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>»</w:t>
            </w:r>
          </w:p>
        </w:tc>
        <w:tc>
          <w:tcPr>
            <w:tcW w:w="2393" w:type="dxa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50000</w:t>
            </w:r>
          </w:p>
        </w:tc>
        <w:tc>
          <w:tcPr>
            <w:tcW w:w="2393" w:type="dxa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397" w:type="dxa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32,30</w:t>
            </w:r>
          </w:p>
        </w:tc>
      </w:tr>
      <w:tr w:rsidR="002518D0" w:rsidRPr="002518D0" w:rsidTr="00CF6174">
        <w:trPr>
          <w:trHeight w:val="582"/>
        </w:trPr>
        <w:tc>
          <w:tcPr>
            <w:tcW w:w="2392" w:type="dxa"/>
          </w:tcPr>
          <w:p w:rsidR="002518D0" w:rsidRPr="002518D0" w:rsidRDefault="002518D0" w:rsidP="002518D0">
            <w:pPr>
              <w:spacing w:before="19"/>
              <w:ind w:right="-13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2518D0">
              <w:rPr>
                <w:rFonts w:eastAsia="Times New Roman" w:cs="Times New Roman"/>
                <w:szCs w:val="24"/>
              </w:rPr>
              <w:t>Обыкновенная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518D0">
              <w:rPr>
                <w:rFonts w:eastAsia="Times New Roman" w:cs="Times New Roman"/>
                <w:szCs w:val="24"/>
              </w:rPr>
              <w:t>акция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 xml:space="preserve"> ПАО «</w:t>
            </w:r>
            <w:proofErr w:type="spellStart"/>
            <w:r w:rsidRPr="002518D0">
              <w:rPr>
                <w:rFonts w:eastAsia="Times New Roman" w:cs="Times New Roman"/>
                <w:szCs w:val="24"/>
              </w:rPr>
              <w:t>Россети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>»</w:t>
            </w:r>
          </w:p>
        </w:tc>
        <w:tc>
          <w:tcPr>
            <w:tcW w:w="2393" w:type="dxa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10000</w:t>
            </w:r>
          </w:p>
        </w:tc>
        <w:tc>
          <w:tcPr>
            <w:tcW w:w="2393" w:type="dxa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500</w:t>
            </w:r>
          </w:p>
        </w:tc>
        <w:tc>
          <w:tcPr>
            <w:tcW w:w="2397" w:type="dxa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595</w:t>
            </w:r>
          </w:p>
        </w:tc>
      </w:tr>
      <w:tr w:rsidR="002518D0" w:rsidRPr="002518D0" w:rsidTr="00CF6174">
        <w:trPr>
          <w:trHeight w:val="582"/>
        </w:trPr>
        <w:tc>
          <w:tcPr>
            <w:tcW w:w="2392" w:type="dxa"/>
          </w:tcPr>
          <w:p w:rsidR="002518D0" w:rsidRPr="002518D0" w:rsidRDefault="002518D0" w:rsidP="002518D0">
            <w:pPr>
              <w:spacing w:before="18"/>
              <w:ind w:right="-13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2518D0">
              <w:rPr>
                <w:rFonts w:eastAsia="Times New Roman" w:cs="Times New Roman"/>
                <w:szCs w:val="24"/>
              </w:rPr>
              <w:t>Обыкновенная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518D0">
              <w:rPr>
                <w:rFonts w:eastAsia="Times New Roman" w:cs="Times New Roman"/>
                <w:szCs w:val="24"/>
              </w:rPr>
              <w:t>акция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 xml:space="preserve"> ПАО </w:t>
            </w:r>
            <w:proofErr w:type="spellStart"/>
            <w:r w:rsidRPr="002518D0">
              <w:rPr>
                <w:rFonts w:eastAsia="Times New Roman" w:cs="Times New Roman"/>
                <w:szCs w:val="24"/>
              </w:rPr>
              <w:t>Газпром</w:t>
            </w:r>
            <w:proofErr w:type="spellEnd"/>
          </w:p>
        </w:tc>
        <w:tc>
          <w:tcPr>
            <w:tcW w:w="2393" w:type="dxa"/>
            <w:vAlign w:val="center"/>
          </w:tcPr>
          <w:p w:rsidR="002518D0" w:rsidRPr="002518D0" w:rsidRDefault="002518D0" w:rsidP="002518D0">
            <w:pPr>
              <w:spacing w:before="18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1000</w:t>
            </w:r>
          </w:p>
        </w:tc>
        <w:tc>
          <w:tcPr>
            <w:tcW w:w="2393" w:type="dxa"/>
            <w:vAlign w:val="center"/>
          </w:tcPr>
          <w:p w:rsidR="002518D0" w:rsidRPr="002518D0" w:rsidRDefault="002518D0" w:rsidP="002518D0">
            <w:pPr>
              <w:spacing w:before="18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397" w:type="dxa"/>
            <w:vAlign w:val="center"/>
          </w:tcPr>
          <w:p w:rsidR="002518D0" w:rsidRPr="002518D0" w:rsidRDefault="002518D0" w:rsidP="002518D0">
            <w:pPr>
              <w:spacing w:before="18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292,06</w:t>
            </w:r>
          </w:p>
        </w:tc>
      </w:tr>
      <w:tr w:rsidR="002518D0" w:rsidRPr="002518D0" w:rsidTr="00CF6174">
        <w:trPr>
          <w:trHeight w:val="302"/>
        </w:trPr>
        <w:tc>
          <w:tcPr>
            <w:tcW w:w="2392" w:type="dxa"/>
          </w:tcPr>
          <w:p w:rsidR="002518D0" w:rsidRPr="002518D0" w:rsidRDefault="002518D0" w:rsidP="002518D0">
            <w:pPr>
              <w:spacing w:before="19"/>
              <w:ind w:right="-13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2518D0">
              <w:rPr>
                <w:rFonts w:eastAsia="Times New Roman" w:cs="Times New Roman"/>
                <w:szCs w:val="24"/>
              </w:rPr>
              <w:t>Итого</w:t>
            </w:r>
            <w:proofErr w:type="spellEnd"/>
          </w:p>
        </w:tc>
        <w:tc>
          <w:tcPr>
            <w:tcW w:w="2393" w:type="dxa"/>
            <w:vAlign w:val="center"/>
          </w:tcPr>
          <w:p w:rsidR="002518D0" w:rsidRPr="002518D0" w:rsidRDefault="002518D0" w:rsidP="002518D0">
            <w:pPr>
              <w:ind w:right="-13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2518D0" w:rsidRPr="002518D0" w:rsidRDefault="002518D0" w:rsidP="002518D0">
            <w:pPr>
              <w:ind w:right="-13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2518D0" w:rsidRPr="002518D0" w:rsidRDefault="002518D0" w:rsidP="002518D0">
            <w:pPr>
              <w:ind w:right="-13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2518D0" w:rsidRPr="002518D0" w:rsidRDefault="002518D0" w:rsidP="002518D0">
      <w:pPr>
        <w:widowControl w:val="0"/>
        <w:autoSpaceDE w:val="0"/>
        <w:autoSpaceDN w:val="0"/>
        <w:spacing w:before="9"/>
        <w:ind w:right="-13"/>
        <w:jc w:val="left"/>
        <w:rPr>
          <w:rFonts w:eastAsia="Times New Roman" w:cs="Times New Roman"/>
          <w:szCs w:val="24"/>
          <w:lang w:eastAsia="en-US"/>
        </w:rPr>
      </w:pPr>
    </w:p>
    <w:p w:rsidR="002518D0" w:rsidRPr="002518D0" w:rsidRDefault="002518D0" w:rsidP="002518D0">
      <w:pPr>
        <w:widowControl w:val="0"/>
        <w:autoSpaceDE w:val="0"/>
        <w:autoSpaceDN w:val="0"/>
        <w:ind w:right="-13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b/>
          <w:szCs w:val="24"/>
          <w:lang w:eastAsia="en-US"/>
        </w:rPr>
        <w:t>Задание 3</w:t>
      </w:r>
      <w:r w:rsidRPr="002518D0">
        <w:rPr>
          <w:rFonts w:eastAsia="Times New Roman" w:cs="Times New Roman"/>
          <w:szCs w:val="24"/>
          <w:lang w:eastAsia="en-US"/>
        </w:rPr>
        <w:t>.Инвестор купил 3 акции 1 июня 2019 года и продал их через 2 года 1 июня 2021 года.</w:t>
      </w:r>
    </w:p>
    <w:p w:rsidR="002518D0" w:rsidRPr="002518D0" w:rsidRDefault="002518D0" w:rsidP="002518D0">
      <w:pPr>
        <w:widowControl w:val="0"/>
        <w:autoSpaceDE w:val="0"/>
        <w:autoSpaceDN w:val="0"/>
        <w:spacing w:before="24" w:after="9"/>
        <w:ind w:right="-13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Определите доходность акции по трем организациям.</w:t>
      </w:r>
    </w:p>
    <w:tbl>
      <w:tblPr>
        <w:tblStyle w:val="TableNormal1"/>
        <w:tblW w:w="9575" w:type="dxa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7"/>
      </w:tblGrid>
      <w:tr w:rsidR="002518D0" w:rsidRPr="002518D0" w:rsidTr="00CF6174">
        <w:trPr>
          <w:trHeight w:val="306"/>
        </w:trPr>
        <w:tc>
          <w:tcPr>
            <w:tcW w:w="2392" w:type="dxa"/>
            <w:vAlign w:val="center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2518D0">
              <w:rPr>
                <w:rFonts w:eastAsia="Times New Roman" w:cs="Times New Roman"/>
                <w:szCs w:val="24"/>
              </w:rPr>
              <w:t>Показатель</w:t>
            </w:r>
            <w:proofErr w:type="spellEnd"/>
          </w:p>
        </w:tc>
        <w:tc>
          <w:tcPr>
            <w:tcW w:w="2393" w:type="dxa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ПАО «</w:t>
            </w:r>
            <w:proofErr w:type="spellStart"/>
            <w:r w:rsidRPr="002518D0">
              <w:rPr>
                <w:rFonts w:eastAsia="Times New Roman" w:cs="Times New Roman"/>
                <w:szCs w:val="24"/>
              </w:rPr>
              <w:t>Россети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>»</w:t>
            </w:r>
          </w:p>
        </w:tc>
        <w:tc>
          <w:tcPr>
            <w:tcW w:w="2393" w:type="dxa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 xml:space="preserve">ПАО </w:t>
            </w:r>
            <w:proofErr w:type="spellStart"/>
            <w:r w:rsidRPr="002518D0">
              <w:rPr>
                <w:rFonts w:eastAsia="Times New Roman" w:cs="Times New Roman"/>
                <w:szCs w:val="24"/>
              </w:rPr>
              <w:t>Сбербанк</w:t>
            </w:r>
            <w:proofErr w:type="spellEnd"/>
          </w:p>
        </w:tc>
        <w:tc>
          <w:tcPr>
            <w:tcW w:w="2397" w:type="dxa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 xml:space="preserve">ПАО </w:t>
            </w:r>
            <w:proofErr w:type="spellStart"/>
            <w:r w:rsidRPr="002518D0">
              <w:rPr>
                <w:rFonts w:eastAsia="Times New Roman" w:cs="Times New Roman"/>
                <w:szCs w:val="24"/>
              </w:rPr>
              <w:t>Транснефть</w:t>
            </w:r>
            <w:proofErr w:type="spellEnd"/>
          </w:p>
        </w:tc>
      </w:tr>
      <w:tr w:rsidR="002518D0" w:rsidRPr="002518D0" w:rsidTr="00CF6174">
        <w:trPr>
          <w:trHeight w:val="306"/>
        </w:trPr>
        <w:tc>
          <w:tcPr>
            <w:tcW w:w="2392" w:type="dxa"/>
          </w:tcPr>
          <w:p w:rsidR="002518D0" w:rsidRPr="002518D0" w:rsidRDefault="002518D0" w:rsidP="002518D0">
            <w:pPr>
              <w:spacing w:before="19"/>
              <w:ind w:right="-13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2518D0">
              <w:rPr>
                <w:rFonts w:eastAsia="Times New Roman" w:cs="Times New Roman"/>
                <w:szCs w:val="24"/>
              </w:rPr>
              <w:t>Цена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518D0">
              <w:rPr>
                <w:rFonts w:eastAsia="Times New Roman" w:cs="Times New Roman"/>
                <w:szCs w:val="24"/>
              </w:rPr>
              <w:t>продажи</w:t>
            </w:r>
            <w:proofErr w:type="spellEnd"/>
          </w:p>
        </w:tc>
        <w:tc>
          <w:tcPr>
            <w:tcW w:w="2393" w:type="dxa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34,385</w:t>
            </w:r>
          </w:p>
        </w:tc>
        <w:tc>
          <w:tcPr>
            <w:tcW w:w="2393" w:type="dxa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102850</w:t>
            </w:r>
          </w:p>
        </w:tc>
        <w:tc>
          <w:tcPr>
            <w:tcW w:w="2397" w:type="dxa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49999,97</w:t>
            </w:r>
          </w:p>
        </w:tc>
      </w:tr>
      <w:tr w:rsidR="002518D0" w:rsidRPr="002518D0" w:rsidTr="00CF6174">
        <w:trPr>
          <w:trHeight w:val="306"/>
        </w:trPr>
        <w:tc>
          <w:tcPr>
            <w:tcW w:w="2392" w:type="dxa"/>
          </w:tcPr>
          <w:p w:rsidR="002518D0" w:rsidRPr="002518D0" w:rsidRDefault="002518D0" w:rsidP="002518D0">
            <w:pPr>
              <w:spacing w:before="19"/>
              <w:ind w:right="-13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2518D0">
              <w:rPr>
                <w:rFonts w:eastAsia="Times New Roman" w:cs="Times New Roman"/>
                <w:szCs w:val="24"/>
              </w:rPr>
              <w:t>Цена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518D0">
              <w:rPr>
                <w:rFonts w:eastAsia="Times New Roman" w:cs="Times New Roman"/>
                <w:szCs w:val="24"/>
              </w:rPr>
              <w:t>покупки</w:t>
            </w:r>
            <w:proofErr w:type="spellEnd"/>
          </w:p>
        </w:tc>
        <w:tc>
          <w:tcPr>
            <w:tcW w:w="2393" w:type="dxa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8,32</w:t>
            </w:r>
          </w:p>
        </w:tc>
        <w:tc>
          <w:tcPr>
            <w:tcW w:w="2393" w:type="dxa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18349</w:t>
            </w:r>
          </w:p>
        </w:tc>
        <w:tc>
          <w:tcPr>
            <w:tcW w:w="2397" w:type="dxa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21800</w:t>
            </w:r>
          </w:p>
        </w:tc>
      </w:tr>
      <w:tr w:rsidR="002518D0" w:rsidRPr="002518D0" w:rsidTr="00CF6174">
        <w:trPr>
          <w:trHeight w:val="577"/>
        </w:trPr>
        <w:tc>
          <w:tcPr>
            <w:tcW w:w="2392" w:type="dxa"/>
          </w:tcPr>
          <w:p w:rsidR="002518D0" w:rsidRPr="002518D0" w:rsidRDefault="002518D0" w:rsidP="002518D0">
            <w:pPr>
              <w:spacing w:before="19"/>
              <w:ind w:right="-13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2518D0">
              <w:rPr>
                <w:rFonts w:eastAsia="Times New Roman" w:cs="Times New Roman"/>
                <w:szCs w:val="24"/>
              </w:rPr>
              <w:t>Дивиденды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518D0">
              <w:rPr>
                <w:rFonts w:eastAsia="Times New Roman" w:cs="Times New Roman"/>
                <w:szCs w:val="24"/>
              </w:rPr>
              <w:t>за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 xml:space="preserve"> 1-ый </w:t>
            </w:r>
            <w:proofErr w:type="spellStart"/>
            <w:r w:rsidRPr="002518D0">
              <w:rPr>
                <w:rFonts w:eastAsia="Times New Roman" w:cs="Times New Roman"/>
                <w:szCs w:val="24"/>
              </w:rPr>
              <w:t>год</w:t>
            </w:r>
            <w:proofErr w:type="spellEnd"/>
          </w:p>
        </w:tc>
        <w:tc>
          <w:tcPr>
            <w:tcW w:w="2393" w:type="dxa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0,0559</w:t>
            </w:r>
          </w:p>
        </w:tc>
        <w:tc>
          <w:tcPr>
            <w:tcW w:w="2393" w:type="dxa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173,9</w:t>
            </w:r>
          </w:p>
        </w:tc>
        <w:tc>
          <w:tcPr>
            <w:tcW w:w="2397" w:type="dxa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321,81</w:t>
            </w:r>
          </w:p>
        </w:tc>
      </w:tr>
      <w:tr w:rsidR="002518D0" w:rsidRPr="002518D0" w:rsidTr="00CF6174">
        <w:trPr>
          <w:trHeight w:val="582"/>
        </w:trPr>
        <w:tc>
          <w:tcPr>
            <w:tcW w:w="2392" w:type="dxa"/>
          </w:tcPr>
          <w:p w:rsidR="002518D0" w:rsidRPr="002518D0" w:rsidRDefault="002518D0" w:rsidP="002518D0">
            <w:pPr>
              <w:spacing w:before="19"/>
              <w:ind w:right="-13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2518D0">
              <w:rPr>
                <w:rFonts w:eastAsia="Times New Roman" w:cs="Times New Roman"/>
                <w:szCs w:val="24"/>
              </w:rPr>
              <w:t>Дивиденды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518D0">
              <w:rPr>
                <w:rFonts w:eastAsia="Times New Roman" w:cs="Times New Roman"/>
                <w:szCs w:val="24"/>
              </w:rPr>
              <w:t>за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 xml:space="preserve"> 2-ой </w:t>
            </w:r>
            <w:proofErr w:type="spellStart"/>
            <w:r w:rsidRPr="002518D0">
              <w:rPr>
                <w:rFonts w:eastAsia="Times New Roman" w:cs="Times New Roman"/>
                <w:szCs w:val="24"/>
              </w:rPr>
              <w:t>год</w:t>
            </w:r>
            <w:proofErr w:type="spellEnd"/>
          </w:p>
        </w:tc>
        <w:tc>
          <w:tcPr>
            <w:tcW w:w="2393" w:type="dxa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0,0574</w:t>
            </w:r>
          </w:p>
        </w:tc>
        <w:tc>
          <w:tcPr>
            <w:tcW w:w="2393" w:type="dxa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266</w:t>
            </w:r>
          </w:p>
        </w:tc>
        <w:tc>
          <w:tcPr>
            <w:tcW w:w="2397" w:type="dxa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296,36</w:t>
            </w:r>
          </w:p>
        </w:tc>
      </w:tr>
      <w:tr w:rsidR="002518D0" w:rsidRPr="002518D0" w:rsidTr="00CF6174">
        <w:trPr>
          <w:trHeight w:val="305"/>
        </w:trPr>
        <w:tc>
          <w:tcPr>
            <w:tcW w:w="2392" w:type="dxa"/>
          </w:tcPr>
          <w:p w:rsidR="002518D0" w:rsidRPr="002518D0" w:rsidRDefault="002518D0" w:rsidP="002518D0">
            <w:pPr>
              <w:spacing w:before="19"/>
              <w:ind w:right="-13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2518D0">
              <w:rPr>
                <w:rFonts w:eastAsia="Times New Roman" w:cs="Times New Roman"/>
                <w:szCs w:val="24"/>
              </w:rPr>
              <w:t>Сумма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518D0">
              <w:rPr>
                <w:rFonts w:eastAsia="Times New Roman" w:cs="Times New Roman"/>
                <w:szCs w:val="24"/>
              </w:rPr>
              <w:t>дивидендов</w:t>
            </w:r>
            <w:proofErr w:type="spellEnd"/>
          </w:p>
        </w:tc>
        <w:tc>
          <w:tcPr>
            <w:tcW w:w="2393" w:type="dxa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0,1133</w:t>
            </w:r>
          </w:p>
        </w:tc>
        <w:tc>
          <w:tcPr>
            <w:tcW w:w="2393" w:type="dxa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439,9</w:t>
            </w:r>
          </w:p>
        </w:tc>
        <w:tc>
          <w:tcPr>
            <w:tcW w:w="2397" w:type="dxa"/>
          </w:tcPr>
          <w:p w:rsidR="002518D0" w:rsidRPr="002518D0" w:rsidRDefault="002518D0" w:rsidP="002518D0">
            <w:pPr>
              <w:spacing w:before="19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618,17</w:t>
            </w:r>
          </w:p>
        </w:tc>
      </w:tr>
    </w:tbl>
    <w:p w:rsidR="002518D0" w:rsidRPr="002518D0" w:rsidRDefault="002518D0" w:rsidP="002518D0">
      <w:pPr>
        <w:widowControl w:val="0"/>
        <w:autoSpaceDE w:val="0"/>
        <w:autoSpaceDN w:val="0"/>
        <w:spacing w:before="4"/>
        <w:ind w:right="-13"/>
        <w:jc w:val="left"/>
        <w:rPr>
          <w:rFonts w:eastAsia="Times New Roman" w:cs="Times New Roman"/>
          <w:szCs w:val="24"/>
          <w:lang w:eastAsia="en-US"/>
        </w:rPr>
      </w:pPr>
    </w:p>
    <w:p w:rsidR="002518D0" w:rsidRPr="002518D0" w:rsidRDefault="002518D0" w:rsidP="002518D0">
      <w:pPr>
        <w:widowControl w:val="0"/>
        <w:autoSpaceDE w:val="0"/>
        <w:autoSpaceDN w:val="0"/>
        <w:spacing w:before="90" w:after="7"/>
        <w:ind w:right="-13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b/>
          <w:szCs w:val="24"/>
          <w:lang w:eastAsia="en-US"/>
        </w:rPr>
        <w:t>Задание 4</w:t>
      </w:r>
      <w:r w:rsidRPr="002518D0">
        <w:rPr>
          <w:rFonts w:eastAsia="Times New Roman" w:cs="Times New Roman"/>
          <w:szCs w:val="24"/>
          <w:lang w:eastAsia="en-US"/>
        </w:rPr>
        <w:t>. Портфель инвестора состоит из обыкновенных акций. Определите ожидаемую через год доходность портфеля, если:</w:t>
      </w:r>
    </w:p>
    <w:tbl>
      <w:tblPr>
        <w:tblStyle w:val="TableNormal1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7"/>
      </w:tblGrid>
      <w:tr w:rsidR="002518D0" w:rsidRPr="002518D0" w:rsidTr="00CF6174">
        <w:trPr>
          <w:trHeight w:val="538"/>
        </w:trPr>
        <w:tc>
          <w:tcPr>
            <w:tcW w:w="2392" w:type="dxa"/>
            <w:vAlign w:val="center"/>
          </w:tcPr>
          <w:p w:rsidR="002518D0" w:rsidRPr="002518D0" w:rsidRDefault="002518D0" w:rsidP="002518D0">
            <w:pPr>
              <w:spacing w:before="21"/>
              <w:ind w:right="-13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2518D0">
              <w:rPr>
                <w:rFonts w:eastAsia="Times New Roman" w:cs="Times New Roman"/>
                <w:szCs w:val="24"/>
              </w:rPr>
              <w:t>Эмитент</w:t>
            </w:r>
            <w:proofErr w:type="spellEnd"/>
          </w:p>
        </w:tc>
        <w:tc>
          <w:tcPr>
            <w:tcW w:w="2393" w:type="dxa"/>
            <w:vAlign w:val="center"/>
          </w:tcPr>
          <w:p w:rsidR="002518D0" w:rsidRPr="002518D0" w:rsidRDefault="002518D0" w:rsidP="002518D0">
            <w:pPr>
              <w:spacing w:before="21"/>
              <w:ind w:right="-13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2518D0">
              <w:rPr>
                <w:rFonts w:eastAsia="Times New Roman" w:cs="Times New Roman"/>
                <w:szCs w:val="24"/>
              </w:rPr>
              <w:t>Количество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518D0">
              <w:rPr>
                <w:rFonts w:eastAsia="Times New Roman" w:cs="Times New Roman"/>
                <w:szCs w:val="24"/>
              </w:rPr>
              <w:t>акций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2518D0">
              <w:rPr>
                <w:rFonts w:eastAsia="Times New Roman" w:cs="Times New Roman"/>
                <w:szCs w:val="24"/>
              </w:rPr>
              <w:t>шт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2518D0" w:rsidRPr="002518D0" w:rsidRDefault="002518D0" w:rsidP="002518D0">
            <w:pPr>
              <w:spacing w:before="25"/>
              <w:ind w:right="-13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2518D0">
              <w:rPr>
                <w:rFonts w:eastAsia="Times New Roman" w:cs="Times New Roman"/>
                <w:szCs w:val="24"/>
              </w:rPr>
              <w:t>Рыночная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518D0">
              <w:rPr>
                <w:rFonts w:eastAsia="Times New Roman" w:cs="Times New Roman"/>
                <w:szCs w:val="24"/>
              </w:rPr>
              <w:t>цена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518D0">
              <w:rPr>
                <w:rFonts w:eastAsia="Times New Roman" w:cs="Times New Roman"/>
                <w:szCs w:val="24"/>
              </w:rPr>
              <w:t>акции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2518D0">
              <w:rPr>
                <w:rFonts w:eastAsia="Times New Roman" w:cs="Times New Roman"/>
                <w:szCs w:val="24"/>
              </w:rPr>
              <w:t>руб</w:t>
            </w:r>
            <w:proofErr w:type="spellEnd"/>
            <w:r w:rsidRPr="002518D0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397" w:type="dxa"/>
            <w:vAlign w:val="center"/>
          </w:tcPr>
          <w:p w:rsidR="002518D0" w:rsidRPr="002518D0" w:rsidRDefault="002518D0" w:rsidP="002518D0">
            <w:pPr>
              <w:spacing w:before="25"/>
              <w:ind w:right="-13"/>
              <w:jc w:val="center"/>
              <w:rPr>
                <w:rFonts w:eastAsia="Times New Roman" w:cs="Times New Roman"/>
                <w:szCs w:val="24"/>
                <w:lang w:val="ru-RU"/>
              </w:rPr>
            </w:pPr>
            <w:r w:rsidRPr="002518D0">
              <w:rPr>
                <w:rFonts w:eastAsia="Times New Roman" w:cs="Times New Roman"/>
                <w:szCs w:val="24"/>
                <w:lang w:val="ru-RU"/>
              </w:rPr>
              <w:t>Ожидаемая через год стоимость акций, руб.</w:t>
            </w:r>
          </w:p>
        </w:tc>
      </w:tr>
      <w:tr w:rsidR="002518D0" w:rsidRPr="002518D0" w:rsidTr="00CF6174">
        <w:trPr>
          <w:trHeight w:val="281"/>
        </w:trPr>
        <w:tc>
          <w:tcPr>
            <w:tcW w:w="2392" w:type="dxa"/>
          </w:tcPr>
          <w:p w:rsidR="002518D0" w:rsidRPr="002518D0" w:rsidRDefault="002518D0" w:rsidP="002518D0">
            <w:pPr>
              <w:spacing w:before="17"/>
              <w:ind w:right="-13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2518D0">
              <w:rPr>
                <w:rFonts w:eastAsia="Times New Roman" w:cs="Times New Roman"/>
                <w:szCs w:val="24"/>
              </w:rPr>
              <w:t>Сокол</w:t>
            </w:r>
            <w:proofErr w:type="spellEnd"/>
          </w:p>
        </w:tc>
        <w:tc>
          <w:tcPr>
            <w:tcW w:w="2393" w:type="dxa"/>
          </w:tcPr>
          <w:p w:rsidR="002518D0" w:rsidRPr="002518D0" w:rsidRDefault="002518D0" w:rsidP="002518D0">
            <w:pPr>
              <w:spacing w:before="17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120</w:t>
            </w:r>
          </w:p>
        </w:tc>
        <w:tc>
          <w:tcPr>
            <w:tcW w:w="2393" w:type="dxa"/>
          </w:tcPr>
          <w:p w:rsidR="002518D0" w:rsidRPr="002518D0" w:rsidRDefault="002518D0" w:rsidP="002518D0">
            <w:pPr>
              <w:spacing w:before="17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300</w:t>
            </w:r>
          </w:p>
        </w:tc>
        <w:tc>
          <w:tcPr>
            <w:tcW w:w="2397" w:type="dxa"/>
          </w:tcPr>
          <w:p w:rsidR="002518D0" w:rsidRPr="002518D0" w:rsidRDefault="002518D0" w:rsidP="002518D0">
            <w:pPr>
              <w:spacing w:before="17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320</w:t>
            </w:r>
          </w:p>
        </w:tc>
      </w:tr>
      <w:tr w:rsidR="002518D0" w:rsidRPr="002518D0" w:rsidTr="00CF6174">
        <w:trPr>
          <w:trHeight w:val="282"/>
        </w:trPr>
        <w:tc>
          <w:tcPr>
            <w:tcW w:w="2392" w:type="dxa"/>
          </w:tcPr>
          <w:p w:rsidR="002518D0" w:rsidRPr="002518D0" w:rsidRDefault="002518D0" w:rsidP="002518D0">
            <w:pPr>
              <w:spacing w:before="21"/>
              <w:ind w:right="-13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2518D0">
              <w:rPr>
                <w:rFonts w:eastAsia="Times New Roman" w:cs="Times New Roman"/>
                <w:szCs w:val="24"/>
              </w:rPr>
              <w:t>Вымпел</w:t>
            </w:r>
            <w:proofErr w:type="spellEnd"/>
          </w:p>
        </w:tc>
        <w:tc>
          <w:tcPr>
            <w:tcW w:w="2393" w:type="dxa"/>
          </w:tcPr>
          <w:p w:rsidR="002518D0" w:rsidRPr="002518D0" w:rsidRDefault="002518D0" w:rsidP="002518D0">
            <w:pPr>
              <w:spacing w:before="21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300</w:t>
            </w:r>
          </w:p>
        </w:tc>
        <w:tc>
          <w:tcPr>
            <w:tcW w:w="2393" w:type="dxa"/>
          </w:tcPr>
          <w:p w:rsidR="002518D0" w:rsidRPr="002518D0" w:rsidRDefault="002518D0" w:rsidP="002518D0">
            <w:pPr>
              <w:spacing w:before="21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150</w:t>
            </w:r>
          </w:p>
        </w:tc>
        <w:tc>
          <w:tcPr>
            <w:tcW w:w="2397" w:type="dxa"/>
          </w:tcPr>
          <w:p w:rsidR="002518D0" w:rsidRPr="002518D0" w:rsidRDefault="002518D0" w:rsidP="002518D0">
            <w:pPr>
              <w:spacing w:before="21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180</w:t>
            </w:r>
          </w:p>
        </w:tc>
      </w:tr>
      <w:tr w:rsidR="002518D0" w:rsidRPr="002518D0" w:rsidTr="00CF6174">
        <w:trPr>
          <w:trHeight w:val="286"/>
        </w:trPr>
        <w:tc>
          <w:tcPr>
            <w:tcW w:w="2392" w:type="dxa"/>
          </w:tcPr>
          <w:p w:rsidR="002518D0" w:rsidRPr="002518D0" w:rsidRDefault="002518D0" w:rsidP="002518D0">
            <w:pPr>
              <w:spacing w:before="21"/>
              <w:ind w:right="-13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2518D0">
              <w:rPr>
                <w:rFonts w:eastAsia="Times New Roman" w:cs="Times New Roman"/>
                <w:szCs w:val="24"/>
              </w:rPr>
              <w:t>Паритет</w:t>
            </w:r>
            <w:proofErr w:type="spellEnd"/>
          </w:p>
        </w:tc>
        <w:tc>
          <w:tcPr>
            <w:tcW w:w="2393" w:type="dxa"/>
          </w:tcPr>
          <w:p w:rsidR="002518D0" w:rsidRPr="002518D0" w:rsidRDefault="002518D0" w:rsidP="002518D0">
            <w:pPr>
              <w:spacing w:before="21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200</w:t>
            </w:r>
          </w:p>
        </w:tc>
        <w:tc>
          <w:tcPr>
            <w:tcW w:w="2393" w:type="dxa"/>
          </w:tcPr>
          <w:p w:rsidR="002518D0" w:rsidRPr="002518D0" w:rsidRDefault="002518D0" w:rsidP="002518D0">
            <w:pPr>
              <w:spacing w:before="21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200</w:t>
            </w:r>
          </w:p>
        </w:tc>
        <w:tc>
          <w:tcPr>
            <w:tcW w:w="2397" w:type="dxa"/>
          </w:tcPr>
          <w:p w:rsidR="002518D0" w:rsidRPr="002518D0" w:rsidRDefault="002518D0" w:rsidP="002518D0">
            <w:pPr>
              <w:spacing w:before="21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240</w:t>
            </w:r>
          </w:p>
        </w:tc>
      </w:tr>
      <w:tr w:rsidR="002518D0" w:rsidRPr="002518D0" w:rsidTr="00CF6174">
        <w:trPr>
          <w:trHeight w:val="277"/>
        </w:trPr>
        <w:tc>
          <w:tcPr>
            <w:tcW w:w="2392" w:type="dxa"/>
          </w:tcPr>
          <w:p w:rsidR="002518D0" w:rsidRPr="002518D0" w:rsidRDefault="002518D0" w:rsidP="002518D0">
            <w:pPr>
              <w:spacing w:before="17"/>
              <w:ind w:right="-13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2518D0">
              <w:rPr>
                <w:rFonts w:eastAsia="Times New Roman" w:cs="Times New Roman"/>
                <w:szCs w:val="24"/>
              </w:rPr>
              <w:t>Каскад</w:t>
            </w:r>
            <w:proofErr w:type="spellEnd"/>
          </w:p>
        </w:tc>
        <w:tc>
          <w:tcPr>
            <w:tcW w:w="2393" w:type="dxa"/>
          </w:tcPr>
          <w:p w:rsidR="002518D0" w:rsidRPr="002518D0" w:rsidRDefault="002518D0" w:rsidP="002518D0">
            <w:pPr>
              <w:spacing w:before="17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350</w:t>
            </w:r>
          </w:p>
        </w:tc>
        <w:tc>
          <w:tcPr>
            <w:tcW w:w="2393" w:type="dxa"/>
          </w:tcPr>
          <w:p w:rsidR="002518D0" w:rsidRPr="002518D0" w:rsidRDefault="002518D0" w:rsidP="002518D0">
            <w:pPr>
              <w:spacing w:before="17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180</w:t>
            </w:r>
          </w:p>
        </w:tc>
        <w:tc>
          <w:tcPr>
            <w:tcW w:w="2397" w:type="dxa"/>
          </w:tcPr>
          <w:p w:rsidR="002518D0" w:rsidRPr="002518D0" w:rsidRDefault="002518D0" w:rsidP="002518D0">
            <w:pPr>
              <w:spacing w:before="17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230</w:t>
            </w:r>
          </w:p>
        </w:tc>
      </w:tr>
    </w:tbl>
    <w:p w:rsidR="002518D0" w:rsidRPr="002518D0" w:rsidRDefault="002518D0" w:rsidP="002518D0">
      <w:pPr>
        <w:widowControl w:val="0"/>
        <w:autoSpaceDE w:val="0"/>
        <w:autoSpaceDN w:val="0"/>
        <w:spacing w:before="1"/>
        <w:ind w:right="-13"/>
        <w:jc w:val="left"/>
        <w:rPr>
          <w:rFonts w:eastAsia="Times New Roman" w:cs="Times New Roman"/>
          <w:szCs w:val="24"/>
          <w:lang w:eastAsia="en-US"/>
        </w:rPr>
      </w:pPr>
    </w:p>
    <w:p w:rsidR="002518D0" w:rsidRPr="002518D0" w:rsidRDefault="002518D0" w:rsidP="002518D0">
      <w:pPr>
        <w:widowControl w:val="0"/>
        <w:autoSpaceDE w:val="0"/>
        <w:autoSpaceDN w:val="0"/>
        <w:spacing w:before="1" w:after="8"/>
        <w:ind w:right="-13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b/>
          <w:szCs w:val="24"/>
          <w:lang w:eastAsia="en-US"/>
        </w:rPr>
        <w:t>Задание 5</w:t>
      </w:r>
      <w:r w:rsidRPr="002518D0">
        <w:rPr>
          <w:rFonts w:eastAsia="Times New Roman" w:cs="Times New Roman"/>
          <w:szCs w:val="24"/>
          <w:lang w:eastAsia="en-US"/>
        </w:rPr>
        <w:t>. Приведены данные о доходности за 3 года акций А</w:t>
      </w:r>
      <w:proofErr w:type="gramStart"/>
      <w:r w:rsidRPr="002518D0">
        <w:rPr>
          <w:rFonts w:eastAsia="Times New Roman" w:cs="Times New Roman"/>
          <w:szCs w:val="24"/>
          <w:lang w:eastAsia="en-US"/>
        </w:rPr>
        <w:t>,В</w:t>
      </w:r>
      <w:proofErr w:type="gramEnd"/>
      <w:r w:rsidRPr="002518D0">
        <w:rPr>
          <w:rFonts w:eastAsia="Times New Roman" w:cs="Times New Roman"/>
          <w:szCs w:val="24"/>
          <w:lang w:eastAsia="en-US"/>
        </w:rPr>
        <w:t>, С:</w:t>
      </w:r>
    </w:p>
    <w:tbl>
      <w:tblPr>
        <w:tblStyle w:val="TableNormal1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7"/>
      </w:tblGrid>
      <w:tr w:rsidR="002518D0" w:rsidRPr="002518D0" w:rsidTr="00CF6174">
        <w:trPr>
          <w:trHeight w:val="281"/>
        </w:trPr>
        <w:tc>
          <w:tcPr>
            <w:tcW w:w="2392" w:type="dxa"/>
            <w:vAlign w:val="center"/>
          </w:tcPr>
          <w:p w:rsidR="002518D0" w:rsidRPr="002518D0" w:rsidRDefault="002518D0" w:rsidP="002518D0">
            <w:pPr>
              <w:spacing w:before="17"/>
              <w:ind w:right="-13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2518D0">
              <w:rPr>
                <w:rFonts w:eastAsia="Times New Roman" w:cs="Times New Roman"/>
                <w:szCs w:val="24"/>
              </w:rPr>
              <w:t>Год</w:t>
            </w:r>
            <w:proofErr w:type="spellEnd"/>
          </w:p>
        </w:tc>
        <w:tc>
          <w:tcPr>
            <w:tcW w:w="2393" w:type="dxa"/>
          </w:tcPr>
          <w:p w:rsidR="002518D0" w:rsidRPr="002518D0" w:rsidRDefault="002518D0" w:rsidP="002518D0">
            <w:pPr>
              <w:spacing w:before="17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Ra</w:t>
            </w:r>
          </w:p>
        </w:tc>
        <w:tc>
          <w:tcPr>
            <w:tcW w:w="2393" w:type="dxa"/>
          </w:tcPr>
          <w:p w:rsidR="002518D0" w:rsidRPr="002518D0" w:rsidRDefault="002518D0" w:rsidP="002518D0">
            <w:pPr>
              <w:spacing w:before="17"/>
              <w:ind w:right="-13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2518D0">
              <w:rPr>
                <w:rFonts w:eastAsia="Times New Roman" w:cs="Times New Roman"/>
                <w:szCs w:val="24"/>
              </w:rPr>
              <w:t>Rb</w:t>
            </w:r>
            <w:proofErr w:type="spellEnd"/>
          </w:p>
        </w:tc>
        <w:tc>
          <w:tcPr>
            <w:tcW w:w="2397" w:type="dxa"/>
          </w:tcPr>
          <w:p w:rsidR="002518D0" w:rsidRPr="002518D0" w:rsidRDefault="002518D0" w:rsidP="002518D0">
            <w:pPr>
              <w:spacing w:before="17"/>
              <w:ind w:right="-13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2518D0">
              <w:rPr>
                <w:rFonts w:eastAsia="Times New Roman" w:cs="Times New Roman"/>
                <w:szCs w:val="24"/>
              </w:rPr>
              <w:t>Rc</w:t>
            </w:r>
            <w:proofErr w:type="spellEnd"/>
          </w:p>
        </w:tc>
      </w:tr>
      <w:tr w:rsidR="002518D0" w:rsidRPr="002518D0" w:rsidTr="00CF6174">
        <w:trPr>
          <w:trHeight w:val="282"/>
        </w:trPr>
        <w:tc>
          <w:tcPr>
            <w:tcW w:w="2392" w:type="dxa"/>
          </w:tcPr>
          <w:p w:rsidR="002518D0" w:rsidRPr="002518D0" w:rsidRDefault="002518D0" w:rsidP="002518D0">
            <w:pPr>
              <w:spacing w:before="22"/>
              <w:ind w:right="-13"/>
              <w:jc w:val="left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2019</w:t>
            </w:r>
          </w:p>
        </w:tc>
        <w:tc>
          <w:tcPr>
            <w:tcW w:w="2393" w:type="dxa"/>
          </w:tcPr>
          <w:p w:rsidR="002518D0" w:rsidRPr="002518D0" w:rsidRDefault="002518D0" w:rsidP="002518D0">
            <w:pPr>
              <w:spacing w:before="22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0,06</w:t>
            </w:r>
          </w:p>
        </w:tc>
        <w:tc>
          <w:tcPr>
            <w:tcW w:w="2393" w:type="dxa"/>
          </w:tcPr>
          <w:p w:rsidR="002518D0" w:rsidRPr="002518D0" w:rsidRDefault="002518D0" w:rsidP="002518D0">
            <w:pPr>
              <w:spacing w:before="22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0,06</w:t>
            </w:r>
          </w:p>
        </w:tc>
        <w:tc>
          <w:tcPr>
            <w:tcW w:w="2397" w:type="dxa"/>
          </w:tcPr>
          <w:p w:rsidR="002518D0" w:rsidRPr="002518D0" w:rsidRDefault="002518D0" w:rsidP="002518D0">
            <w:pPr>
              <w:spacing w:before="22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0,15</w:t>
            </w:r>
          </w:p>
        </w:tc>
      </w:tr>
      <w:tr w:rsidR="002518D0" w:rsidRPr="002518D0" w:rsidTr="00CF6174">
        <w:trPr>
          <w:trHeight w:val="286"/>
        </w:trPr>
        <w:tc>
          <w:tcPr>
            <w:tcW w:w="2392" w:type="dxa"/>
          </w:tcPr>
          <w:p w:rsidR="002518D0" w:rsidRPr="002518D0" w:rsidRDefault="002518D0" w:rsidP="002518D0">
            <w:pPr>
              <w:spacing w:before="22"/>
              <w:ind w:right="-13"/>
              <w:jc w:val="left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2020</w:t>
            </w:r>
          </w:p>
        </w:tc>
        <w:tc>
          <w:tcPr>
            <w:tcW w:w="2393" w:type="dxa"/>
          </w:tcPr>
          <w:p w:rsidR="002518D0" w:rsidRPr="002518D0" w:rsidRDefault="002518D0" w:rsidP="002518D0">
            <w:pPr>
              <w:spacing w:before="22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0,04</w:t>
            </w:r>
          </w:p>
        </w:tc>
        <w:tc>
          <w:tcPr>
            <w:tcW w:w="2393" w:type="dxa"/>
          </w:tcPr>
          <w:p w:rsidR="002518D0" w:rsidRPr="002518D0" w:rsidRDefault="002518D0" w:rsidP="002518D0">
            <w:pPr>
              <w:spacing w:before="22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-0,02</w:t>
            </w:r>
          </w:p>
        </w:tc>
        <w:tc>
          <w:tcPr>
            <w:tcW w:w="2397" w:type="dxa"/>
          </w:tcPr>
          <w:p w:rsidR="002518D0" w:rsidRPr="002518D0" w:rsidRDefault="002518D0" w:rsidP="002518D0">
            <w:pPr>
              <w:spacing w:before="22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0,07</w:t>
            </w:r>
          </w:p>
        </w:tc>
      </w:tr>
      <w:tr w:rsidR="002518D0" w:rsidRPr="002518D0" w:rsidTr="00CF6174">
        <w:trPr>
          <w:trHeight w:val="278"/>
        </w:trPr>
        <w:tc>
          <w:tcPr>
            <w:tcW w:w="2392" w:type="dxa"/>
          </w:tcPr>
          <w:p w:rsidR="002518D0" w:rsidRPr="002518D0" w:rsidRDefault="002518D0" w:rsidP="002518D0">
            <w:pPr>
              <w:spacing w:before="17"/>
              <w:ind w:right="-13"/>
              <w:jc w:val="left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2021</w:t>
            </w:r>
          </w:p>
        </w:tc>
        <w:tc>
          <w:tcPr>
            <w:tcW w:w="2393" w:type="dxa"/>
          </w:tcPr>
          <w:p w:rsidR="002518D0" w:rsidRPr="002518D0" w:rsidRDefault="002518D0" w:rsidP="002518D0">
            <w:pPr>
              <w:spacing w:before="17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0,05</w:t>
            </w:r>
          </w:p>
        </w:tc>
        <w:tc>
          <w:tcPr>
            <w:tcW w:w="2393" w:type="dxa"/>
          </w:tcPr>
          <w:p w:rsidR="002518D0" w:rsidRPr="002518D0" w:rsidRDefault="002518D0" w:rsidP="002518D0">
            <w:pPr>
              <w:spacing w:before="17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0,14</w:t>
            </w:r>
          </w:p>
        </w:tc>
        <w:tc>
          <w:tcPr>
            <w:tcW w:w="2397" w:type="dxa"/>
          </w:tcPr>
          <w:p w:rsidR="002518D0" w:rsidRPr="002518D0" w:rsidRDefault="002518D0" w:rsidP="002518D0">
            <w:pPr>
              <w:spacing w:before="17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-0,01</w:t>
            </w:r>
          </w:p>
        </w:tc>
      </w:tr>
    </w:tbl>
    <w:p w:rsidR="002518D0" w:rsidRPr="002518D0" w:rsidRDefault="002518D0" w:rsidP="002518D0">
      <w:pPr>
        <w:widowControl w:val="0"/>
        <w:autoSpaceDE w:val="0"/>
        <w:autoSpaceDN w:val="0"/>
        <w:ind w:right="-13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 xml:space="preserve">Представьте, что Вы составляет портфель этих ценных </w:t>
      </w:r>
      <w:proofErr w:type="gramStart"/>
      <w:r w:rsidRPr="002518D0">
        <w:rPr>
          <w:rFonts w:eastAsia="Times New Roman" w:cs="Times New Roman"/>
          <w:szCs w:val="24"/>
          <w:lang w:eastAsia="en-US"/>
        </w:rPr>
        <w:t>бумаг</w:t>
      </w:r>
      <w:proofErr w:type="gramEnd"/>
      <w:r w:rsidRPr="002518D0">
        <w:rPr>
          <w:rFonts w:eastAsia="Times New Roman" w:cs="Times New Roman"/>
          <w:szCs w:val="24"/>
          <w:lang w:eastAsia="en-US"/>
        </w:rPr>
        <w:t xml:space="preserve"> и нужно определить </w:t>
      </w:r>
      <w:proofErr w:type="gramStart"/>
      <w:r w:rsidRPr="002518D0">
        <w:rPr>
          <w:rFonts w:eastAsia="Times New Roman" w:cs="Times New Roman"/>
          <w:szCs w:val="24"/>
          <w:lang w:eastAsia="en-US"/>
        </w:rPr>
        <w:t>какой</w:t>
      </w:r>
      <w:proofErr w:type="gramEnd"/>
      <w:r w:rsidRPr="002518D0">
        <w:rPr>
          <w:rFonts w:eastAsia="Times New Roman" w:cs="Times New Roman"/>
          <w:szCs w:val="24"/>
          <w:lang w:eastAsia="en-US"/>
        </w:rPr>
        <w:t xml:space="preserve"> вариант предпочтительнее:</w:t>
      </w:r>
    </w:p>
    <w:p w:rsidR="002518D0" w:rsidRPr="002518D0" w:rsidRDefault="002518D0" w:rsidP="002518D0">
      <w:pPr>
        <w:widowControl w:val="0"/>
        <w:autoSpaceDE w:val="0"/>
        <w:autoSpaceDN w:val="0"/>
        <w:spacing w:before="24"/>
        <w:ind w:right="-13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1 вариант: удельный вес</w:t>
      </w:r>
      <w:proofErr w:type="gramStart"/>
      <w:r w:rsidRPr="002518D0">
        <w:rPr>
          <w:rFonts w:eastAsia="Times New Roman" w:cs="Times New Roman"/>
          <w:szCs w:val="24"/>
          <w:lang w:eastAsia="en-US"/>
        </w:rPr>
        <w:t xml:space="preserve"> А</w:t>
      </w:r>
      <w:proofErr w:type="gramEnd"/>
      <w:r w:rsidRPr="002518D0">
        <w:rPr>
          <w:rFonts w:eastAsia="Times New Roman" w:cs="Times New Roman"/>
          <w:szCs w:val="24"/>
          <w:lang w:eastAsia="en-US"/>
        </w:rPr>
        <w:t xml:space="preserve"> – 0,5, удельный вес В – 0,4, удельный вес С – 0,1 </w:t>
      </w:r>
    </w:p>
    <w:p w:rsidR="002518D0" w:rsidRPr="002518D0" w:rsidRDefault="002518D0" w:rsidP="002518D0">
      <w:pPr>
        <w:widowControl w:val="0"/>
        <w:autoSpaceDE w:val="0"/>
        <w:autoSpaceDN w:val="0"/>
        <w:spacing w:before="24"/>
        <w:ind w:right="-13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2 вариант: удельный вес</w:t>
      </w:r>
      <w:proofErr w:type="gramStart"/>
      <w:r w:rsidRPr="002518D0">
        <w:rPr>
          <w:rFonts w:eastAsia="Times New Roman" w:cs="Times New Roman"/>
          <w:szCs w:val="24"/>
          <w:lang w:eastAsia="en-US"/>
        </w:rPr>
        <w:t xml:space="preserve"> А</w:t>
      </w:r>
      <w:proofErr w:type="gramEnd"/>
      <w:r w:rsidRPr="002518D0">
        <w:rPr>
          <w:rFonts w:eastAsia="Times New Roman" w:cs="Times New Roman"/>
          <w:szCs w:val="24"/>
          <w:lang w:eastAsia="en-US"/>
        </w:rPr>
        <w:t xml:space="preserve"> – 0,1, удельный вес В – 0,1, удельный вес С – 0,8</w:t>
      </w:r>
    </w:p>
    <w:p w:rsidR="002518D0" w:rsidRPr="002518D0" w:rsidRDefault="002518D0" w:rsidP="002518D0">
      <w:pPr>
        <w:widowControl w:val="0"/>
        <w:autoSpaceDE w:val="0"/>
        <w:autoSpaceDN w:val="0"/>
        <w:spacing w:before="10"/>
        <w:ind w:right="-13"/>
        <w:jc w:val="left"/>
        <w:rPr>
          <w:rFonts w:eastAsia="Times New Roman" w:cs="Times New Roman"/>
          <w:szCs w:val="24"/>
          <w:lang w:eastAsia="en-US"/>
        </w:rPr>
      </w:pPr>
    </w:p>
    <w:p w:rsidR="002518D0" w:rsidRPr="002518D0" w:rsidRDefault="002518D0" w:rsidP="002518D0">
      <w:pPr>
        <w:widowControl w:val="0"/>
        <w:autoSpaceDE w:val="0"/>
        <w:autoSpaceDN w:val="0"/>
        <w:spacing w:before="1" w:after="8"/>
        <w:ind w:right="-13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b/>
          <w:szCs w:val="24"/>
          <w:lang w:eastAsia="en-US"/>
        </w:rPr>
        <w:t xml:space="preserve">Задание 6. </w:t>
      </w:r>
      <w:r w:rsidRPr="002518D0">
        <w:rPr>
          <w:rFonts w:eastAsia="Times New Roman" w:cs="Times New Roman"/>
          <w:szCs w:val="24"/>
          <w:lang w:eastAsia="en-US"/>
        </w:rPr>
        <w:t>Имеются две акции</w:t>
      </w:r>
      <w:proofErr w:type="gramStart"/>
      <w:r w:rsidRPr="002518D0">
        <w:rPr>
          <w:rFonts w:eastAsia="Times New Roman" w:cs="Times New Roman"/>
          <w:szCs w:val="24"/>
          <w:lang w:eastAsia="en-US"/>
        </w:rPr>
        <w:t xml:space="preserve"> А</w:t>
      </w:r>
      <w:proofErr w:type="gramEnd"/>
      <w:r w:rsidRPr="002518D0">
        <w:rPr>
          <w:rFonts w:eastAsia="Times New Roman" w:cs="Times New Roman"/>
          <w:szCs w:val="24"/>
          <w:lang w:eastAsia="en-US"/>
        </w:rPr>
        <w:t xml:space="preserve"> и В. Их доходности менялись следующим образом:</w:t>
      </w:r>
    </w:p>
    <w:tbl>
      <w:tblPr>
        <w:tblStyle w:val="TableNormal1"/>
        <w:tblW w:w="9574" w:type="dxa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2"/>
        <w:gridCol w:w="1916"/>
        <w:gridCol w:w="1913"/>
        <w:gridCol w:w="1917"/>
      </w:tblGrid>
      <w:tr w:rsidR="002518D0" w:rsidRPr="002518D0" w:rsidTr="00CF6174">
        <w:trPr>
          <w:trHeight w:val="281"/>
        </w:trPr>
        <w:tc>
          <w:tcPr>
            <w:tcW w:w="1916" w:type="dxa"/>
            <w:vAlign w:val="center"/>
          </w:tcPr>
          <w:p w:rsidR="002518D0" w:rsidRPr="002518D0" w:rsidRDefault="002518D0" w:rsidP="002518D0">
            <w:pPr>
              <w:spacing w:before="17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А</w:t>
            </w:r>
          </w:p>
        </w:tc>
        <w:tc>
          <w:tcPr>
            <w:tcW w:w="1912" w:type="dxa"/>
            <w:vAlign w:val="center"/>
          </w:tcPr>
          <w:p w:rsidR="002518D0" w:rsidRPr="002518D0" w:rsidRDefault="002518D0" w:rsidP="002518D0">
            <w:pPr>
              <w:spacing w:before="17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0,08</w:t>
            </w:r>
          </w:p>
        </w:tc>
        <w:tc>
          <w:tcPr>
            <w:tcW w:w="1916" w:type="dxa"/>
            <w:vAlign w:val="center"/>
          </w:tcPr>
          <w:p w:rsidR="002518D0" w:rsidRPr="002518D0" w:rsidRDefault="002518D0" w:rsidP="002518D0">
            <w:pPr>
              <w:spacing w:before="17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0,13</w:t>
            </w:r>
          </w:p>
        </w:tc>
        <w:tc>
          <w:tcPr>
            <w:tcW w:w="1913" w:type="dxa"/>
            <w:vAlign w:val="center"/>
          </w:tcPr>
          <w:p w:rsidR="002518D0" w:rsidRPr="002518D0" w:rsidRDefault="002518D0" w:rsidP="002518D0">
            <w:pPr>
              <w:spacing w:before="17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0,09</w:t>
            </w:r>
          </w:p>
        </w:tc>
        <w:tc>
          <w:tcPr>
            <w:tcW w:w="1917" w:type="dxa"/>
            <w:vAlign w:val="center"/>
          </w:tcPr>
          <w:p w:rsidR="002518D0" w:rsidRPr="002518D0" w:rsidRDefault="002518D0" w:rsidP="002518D0">
            <w:pPr>
              <w:spacing w:before="17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0,02</w:t>
            </w:r>
          </w:p>
        </w:tc>
      </w:tr>
      <w:tr w:rsidR="002518D0" w:rsidRPr="002518D0" w:rsidTr="00CF6174">
        <w:trPr>
          <w:trHeight w:val="282"/>
        </w:trPr>
        <w:tc>
          <w:tcPr>
            <w:tcW w:w="1916" w:type="dxa"/>
            <w:vAlign w:val="center"/>
          </w:tcPr>
          <w:p w:rsidR="002518D0" w:rsidRPr="002518D0" w:rsidRDefault="002518D0" w:rsidP="002518D0">
            <w:pPr>
              <w:spacing w:before="21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В</w:t>
            </w:r>
          </w:p>
        </w:tc>
        <w:tc>
          <w:tcPr>
            <w:tcW w:w="1912" w:type="dxa"/>
            <w:vAlign w:val="center"/>
          </w:tcPr>
          <w:p w:rsidR="002518D0" w:rsidRPr="002518D0" w:rsidRDefault="002518D0" w:rsidP="002518D0">
            <w:pPr>
              <w:spacing w:before="21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0,04</w:t>
            </w:r>
          </w:p>
        </w:tc>
        <w:tc>
          <w:tcPr>
            <w:tcW w:w="1916" w:type="dxa"/>
            <w:vAlign w:val="center"/>
          </w:tcPr>
          <w:p w:rsidR="002518D0" w:rsidRPr="002518D0" w:rsidRDefault="002518D0" w:rsidP="002518D0">
            <w:pPr>
              <w:spacing w:before="21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0,07</w:t>
            </w:r>
          </w:p>
        </w:tc>
        <w:tc>
          <w:tcPr>
            <w:tcW w:w="1913" w:type="dxa"/>
            <w:vAlign w:val="center"/>
          </w:tcPr>
          <w:p w:rsidR="002518D0" w:rsidRPr="002518D0" w:rsidRDefault="002518D0" w:rsidP="002518D0">
            <w:pPr>
              <w:spacing w:before="21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0,09</w:t>
            </w:r>
          </w:p>
        </w:tc>
        <w:tc>
          <w:tcPr>
            <w:tcW w:w="1917" w:type="dxa"/>
            <w:vAlign w:val="center"/>
          </w:tcPr>
          <w:p w:rsidR="002518D0" w:rsidRPr="002518D0" w:rsidRDefault="002518D0" w:rsidP="002518D0">
            <w:pPr>
              <w:spacing w:before="21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0,08</w:t>
            </w:r>
          </w:p>
        </w:tc>
      </w:tr>
    </w:tbl>
    <w:p w:rsidR="002518D0" w:rsidRPr="002518D0" w:rsidRDefault="002518D0" w:rsidP="002518D0">
      <w:pPr>
        <w:widowControl w:val="0"/>
        <w:autoSpaceDE w:val="0"/>
        <w:autoSpaceDN w:val="0"/>
        <w:ind w:right="-13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Инвестор намерен направить на покупку акций А долю – 0,3, на акцию В – 0,5 своих начальных инвестиционных затрат</w:t>
      </w:r>
      <w:proofErr w:type="gramStart"/>
      <w:r w:rsidRPr="002518D0">
        <w:rPr>
          <w:rFonts w:eastAsia="Times New Roman" w:cs="Times New Roman"/>
          <w:szCs w:val="24"/>
          <w:lang w:eastAsia="en-US"/>
        </w:rPr>
        <w:t>.</w:t>
      </w:r>
      <w:proofErr w:type="gramEnd"/>
      <w:r w:rsidRPr="002518D0">
        <w:rPr>
          <w:rFonts w:eastAsia="Times New Roman" w:cs="Times New Roman"/>
          <w:szCs w:val="24"/>
          <w:lang w:eastAsia="en-US"/>
        </w:rPr>
        <w:t xml:space="preserve"> </w:t>
      </w:r>
      <w:proofErr w:type="gramStart"/>
      <w:r w:rsidRPr="002518D0">
        <w:rPr>
          <w:rFonts w:eastAsia="Times New Roman" w:cs="Times New Roman"/>
          <w:szCs w:val="24"/>
          <w:lang w:eastAsia="en-US"/>
        </w:rPr>
        <w:t>о</w:t>
      </w:r>
      <w:proofErr w:type="gramEnd"/>
      <w:r w:rsidRPr="002518D0">
        <w:rPr>
          <w:rFonts w:eastAsia="Times New Roman" w:cs="Times New Roman"/>
          <w:szCs w:val="24"/>
          <w:lang w:eastAsia="en-US"/>
        </w:rPr>
        <w:t xml:space="preserve">стальную часть он хочет направить на приобретение ещё одной акции </w:t>
      </w:r>
      <w:r w:rsidRPr="002518D0">
        <w:rPr>
          <w:rFonts w:eastAsia="Times New Roman" w:cs="Times New Roman"/>
          <w:szCs w:val="24"/>
          <w:lang w:eastAsia="en-US"/>
        </w:rPr>
        <w:lastRenderedPageBreak/>
        <w:t>и на основе трех акций сформировать портфель. Имеются две альтернативы:</w:t>
      </w:r>
    </w:p>
    <w:tbl>
      <w:tblPr>
        <w:tblStyle w:val="TableNormal1"/>
        <w:tblW w:w="9574" w:type="dxa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2"/>
        <w:gridCol w:w="1916"/>
        <w:gridCol w:w="1913"/>
        <w:gridCol w:w="1917"/>
      </w:tblGrid>
      <w:tr w:rsidR="002518D0" w:rsidRPr="002518D0" w:rsidTr="00CF6174">
        <w:trPr>
          <w:trHeight w:val="286"/>
        </w:trPr>
        <w:tc>
          <w:tcPr>
            <w:tcW w:w="1916" w:type="dxa"/>
            <w:vAlign w:val="center"/>
          </w:tcPr>
          <w:p w:rsidR="002518D0" w:rsidRPr="002518D0" w:rsidRDefault="002518D0" w:rsidP="002518D0">
            <w:pPr>
              <w:spacing w:before="22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C</w:t>
            </w:r>
          </w:p>
        </w:tc>
        <w:tc>
          <w:tcPr>
            <w:tcW w:w="1912" w:type="dxa"/>
            <w:vAlign w:val="center"/>
          </w:tcPr>
          <w:p w:rsidR="002518D0" w:rsidRPr="002518D0" w:rsidRDefault="002518D0" w:rsidP="002518D0">
            <w:pPr>
              <w:spacing w:before="22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0.09</w:t>
            </w:r>
          </w:p>
        </w:tc>
        <w:tc>
          <w:tcPr>
            <w:tcW w:w="1916" w:type="dxa"/>
            <w:vAlign w:val="center"/>
          </w:tcPr>
          <w:p w:rsidR="002518D0" w:rsidRPr="002518D0" w:rsidRDefault="002518D0" w:rsidP="002518D0">
            <w:pPr>
              <w:spacing w:before="22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0.08</w:t>
            </w:r>
          </w:p>
        </w:tc>
        <w:tc>
          <w:tcPr>
            <w:tcW w:w="1913" w:type="dxa"/>
            <w:vAlign w:val="center"/>
          </w:tcPr>
          <w:p w:rsidR="002518D0" w:rsidRPr="002518D0" w:rsidRDefault="002518D0" w:rsidP="002518D0">
            <w:pPr>
              <w:spacing w:before="22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0.06</w:t>
            </w:r>
          </w:p>
        </w:tc>
        <w:tc>
          <w:tcPr>
            <w:tcW w:w="1917" w:type="dxa"/>
            <w:vAlign w:val="center"/>
          </w:tcPr>
          <w:p w:rsidR="002518D0" w:rsidRPr="002518D0" w:rsidRDefault="002518D0" w:rsidP="002518D0">
            <w:pPr>
              <w:spacing w:before="22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0.01</w:t>
            </w:r>
          </w:p>
        </w:tc>
      </w:tr>
      <w:tr w:rsidR="002518D0" w:rsidRPr="002518D0" w:rsidTr="00CF6174">
        <w:trPr>
          <w:trHeight w:val="278"/>
        </w:trPr>
        <w:tc>
          <w:tcPr>
            <w:tcW w:w="1916" w:type="dxa"/>
            <w:vAlign w:val="center"/>
          </w:tcPr>
          <w:p w:rsidR="002518D0" w:rsidRPr="002518D0" w:rsidRDefault="002518D0" w:rsidP="002518D0">
            <w:pPr>
              <w:spacing w:before="17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w w:val="99"/>
                <w:szCs w:val="24"/>
              </w:rPr>
              <w:t>D</w:t>
            </w:r>
          </w:p>
        </w:tc>
        <w:tc>
          <w:tcPr>
            <w:tcW w:w="1912" w:type="dxa"/>
            <w:vAlign w:val="center"/>
          </w:tcPr>
          <w:p w:rsidR="002518D0" w:rsidRPr="002518D0" w:rsidRDefault="002518D0" w:rsidP="002518D0">
            <w:pPr>
              <w:spacing w:before="17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0.11</w:t>
            </w:r>
          </w:p>
        </w:tc>
        <w:tc>
          <w:tcPr>
            <w:tcW w:w="1916" w:type="dxa"/>
            <w:vAlign w:val="center"/>
          </w:tcPr>
          <w:p w:rsidR="002518D0" w:rsidRPr="002518D0" w:rsidRDefault="002518D0" w:rsidP="002518D0">
            <w:pPr>
              <w:spacing w:before="17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0.12</w:t>
            </w:r>
          </w:p>
        </w:tc>
        <w:tc>
          <w:tcPr>
            <w:tcW w:w="1913" w:type="dxa"/>
            <w:vAlign w:val="center"/>
          </w:tcPr>
          <w:p w:rsidR="002518D0" w:rsidRPr="002518D0" w:rsidRDefault="002518D0" w:rsidP="002518D0">
            <w:pPr>
              <w:spacing w:before="17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0.04</w:t>
            </w:r>
          </w:p>
        </w:tc>
        <w:tc>
          <w:tcPr>
            <w:tcW w:w="1917" w:type="dxa"/>
            <w:vAlign w:val="center"/>
          </w:tcPr>
          <w:p w:rsidR="002518D0" w:rsidRPr="002518D0" w:rsidRDefault="002518D0" w:rsidP="002518D0">
            <w:pPr>
              <w:spacing w:before="17"/>
              <w:ind w:right="-13"/>
              <w:jc w:val="center"/>
              <w:rPr>
                <w:rFonts w:eastAsia="Times New Roman" w:cs="Times New Roman"/>
                <w:szCs w:val="24"/>
              </w:rPr>
            </w:pPr>
            <w:r w:rsidRPr="002518D0">
              <w:rPr>
                <w:rFonts w:eastAsia="Times New Roman" w:cs="Times New Roman"/>
                <w:szCs w:val="24"/>
              </w:rPr>
              <w:t>0.09</w:t>
            </w:r>
          </w:p>
        </w:tc>
      </w:tr>
    </w:tbl>
    <w:p w:rsidR="002518D0" w:rsidRPr="002518D0" w:rsidRDefault="002518D0" w:rsidP="002518D0">
      <w:pPr>
        <w:widowControl w:val="0"/>
        <w:autoSpaceDE w:val="0"/>
        <w:autoSpaceDN w:val="0"/>
        <w:spacing w:before="24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Какую акцию лучше добавить в портфель? Ответ подтвердите расчетами.</w:t>
      </w:r>
    </w:p>
    <w:p w:rsidR="002518D0" w:rsidRPr="002518D0" w:rsidRDefault="002518D0" w:rsidP="002518D0">
      <w:pPr>
        <w:widowControl w:val="0"/>
        <w:autoSpaceDE w:val="0"/>
        <w:autoSpaceDN w:val="0"/>
        <w:spacing w:before="7"/>
        <w:jc w:val="left"/>
        <w:rPr>
          <w:rFonts w:eastAsia="Times New Roman" w:cs="Times New Roman"/>
          <w:szCs w:val="24"/>
          <w:lang w:eastAsia="en-US"/>
        </w:rPr>
      </w:pPr>
    </w:p>
    <w:p w:rsidR="002518D0" w:rsidRPr="002518D0" w:rsidRDefault="002518D0" w:rsidP="002518D0">
      <w:pPr>
        <w:widowControl w:val="0"/>
        <w:autoSpaceDE w:val="0"/>
        <w:autoSpaceDN w:val="0"/>
        <w:spacing w:before="7"/>
        <w:jc w:val="left"/>
        <w:rPr>
          <w:rFonts w:eastAsia="Times New Roman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/>
          <w:b/>
          <w:szCs w:val="24"/>
          <w:lang w:eastAsia="en-US"/>
        </w:rPr>
      </w:pPr>
      <w:r w:rsidRPr="002518D0">
        <w:rPr>
          <w:rFonts w:eastAsiaTheme="minorHAnsi"/>
          <w:b/>
          <w:szCs w:val="24"/>
          <w:lang w:eastAsia="en-US"/>
        </w:rPr>
        <w:t xml:space="preserve">Задание 7. </w:t>
      </w:r>
      <w:r w:rsidRPr="002518D0">
        <w:rPr>
          <w:rFonts w:eastAsiaTheme="minorHAnsi"/>
          <w:szCs w:val="24"/>
          <w:lang w:eastAsia="en-US"/>
        </w:rPr>
        <w:t>Ответьте на контрольные вопросы</w:t>
      </w:r>
      <w:r w:rsidRPr="002518D0">
        <w:rPr>
          <w:rFonts w:eastAsiaTheme="minorHAnsi"/>
          <w:b/>
          <w:szCs w:val="24"/>
          <w:lang w:eastAsia="en-US"/>
        </w:rPr>
        <w:t>:</w:t>
      </w:r>
    </w:p>
    <w:p w:rsidR="002518D0" w:rsidRPr="002518D0" w:rsidRDefault="002518D0" w:rsidP="002518D0">
      <w:pPr>
        <w:widowControl w:val="0"/>
        <w:numPr>
          <w:ilvl w:val="0"/>
          <w:numId w:val="20"/>
        </w:numPr>
        <w:tabs>
          <w:tab w:val="left" w:pos="284"/>
          <w:tab w:val="left" w:pos="717"/>
        </w:tabs>
        <w:autoSpaceDE w:val="0"/>
        <w:autoSpaceDN w:val="0"/>
        <w:spacing w:before="20"/>
        <w:ind w:left="0" w:firstLine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Перечислите основные показатели эффективности портфеля ценных</w:t>
      </w:r>
      <w:r w:rsidRPr="002518D0">
        <w:rPr>
          <w:rFonts w:eastAsia="Times New Roman" w:cs="Times New Roman"/>
          <w:spacing w:val="-7"/>
          <w:szCs w:val="24"/>
          <w:lang w:eastAsia="en-US"/>
        </w:rPr>
        <w:t xml:space="preserve"> </w:t>
      </w:r>
      <w:r w:rsidRPr="002518D0">
        <w:rPr>
          <w:rFonts w:eastAsia="Times New Roman" w:cs="Times New Roman"/>
          <w:szCs w:val="24"/>
          <w:lang w:eastAsia="en-US"/>
        </w:rPr>
        <w:t>бумаг.</w:t>
      </w:r>
    </w:p>
    <w:p w:rsidR="002518D0" w:rsidRPr="002518D0" w:rsidRDefault="002518D0" w:rsidP="002518D0">
      <w:pPr>
        <w:widowControl w:val="0"/>
        <w:numPr>
          <w:ilvl w:val="0"/>
          <w:numId w:val="20"/>
        </w:numPr>
        <w:tabs>
          <w:tab w:val="left" w:pos="284"/>
          <w:tab w:val="left" w:pos="1024"/>
          <w:tab w:val="left" w:pos="1025"/>
        </w:tabs>
        <w:autoSpaceDE w:val="0"/>
        <w:autoSpaceDN w:val="0"/>
        <w:spacing w:before="16"/>
        <w:ind w:left="0" w:right="962" w:firstLine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В чем заключается специфика систематического и несистематического риска портфеля?</w:t>
      </w:r>
    </w:p>
    <w:p w:rsidR="002518D0" w:rsidRPr="002518D0" w:rsidRDefault="002518D0" w:rsidP="002518D0">
      <w:pPr>
        <w:widowControl w:val="0"/>
        <w:numPr>
          <w:ilvl w:val="0"/>
          <w:numId w:val="20"/>
        </w:numPr>
        <w:tabs>
          <w:tab w:val="left" w:pos="284"/>
          <w:tab w:val="left" w:pos="717"/>
        </w:tabs>
        <w:autoSpaceDE w:val="0"/>
        <w:autoSpaceDN w:val="0"/>
        <w:spacing w:before="24"/>
        <w:ind w:left="0" w:firstLine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Охарактеризуйте модель определения доходности</w:t>
      </w:r>
      <w:r w:rsidRPr="002518D0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2518D0">
        <w:rPr>
          <w:rFonts w:eastAsia="Times New Roman" w:cs="Times New Roman"/>
          <w:szCs w:val="24"/>
          <w:lang w:eastAsia="en-US"/>
        </w:rPr>
        <w:t>портфеля.</w:t>
      </w:r>
    </w:p>
    <w:p w:rsidR="002518D0" w:rsidRPr="002518D0" w:rsidRDefault="002518D0" w:rsidP="002518D0">
      <w:pPr>
        <w:widowControl w:val="0"/>
        <w:numPr>
          <w:ilvl w:val="0"/>
          <w:numId w:val="20"/>
        </w:numPr>
        <w:tabs>
          <w:tab w:val="left" w:pos="284"/>
          <w:tab w:val="left" w:pos="777"/>
        </w:tabs>
        <w:autoSpaceDE w:val="0"/>
        <w:autoSpaceDN w:val="0"/>
        <w:spacing w:before="17"/>
        <w:ind w:left="0" w:right="951" w:firstLine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Какова взаимосвязь между степенью диверсификации инвестиционного портфеля и уровнем его</w:t>
      </w:r>
      <w:r w:rsidRPr="002518D0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2518D0">
        <w:rPr>
          <w:rFonts w:eastAsia="Times New Roman" w:cs="Times New Roman"/>
          <w:szCs w:val="24"/>
          <w:lang w:eastAsia="en-US"/>
        </w:rPr>
        <w:t>риска?</w:t>
      </w:r>
    </w:p>
    <w:p w:rsidR="002518D0" w:rsidRPr="002518D0" w:rsidRDefault="002518D0" w:rsidP="002518D0">
      <w:pPr>
        <w:widowControl w:val="0"/>
        <w:numPr>
          <w:ilvl w:val="0"/>
          <w:numId w:val="20"/>
        </w:numPr>
        <w:tabs>
          <w:tab w:val="left" w:pos="284"/>
          <w:tab w:val="left" w:pos="717"/>
        </w:tabs>
        <w:autoSpaceDE w:val="0"/>
        <w:autoSpaceDN w:val="0"/>
        <w:spacing w:before="60"/>
        <w:ind w:left="0" w:firstLine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Какие показатели используются для оценки риски инвестиционного</w:t>
      </w:r>
      <w:r w:rsidRPr="002518D0">
        <w:rPr>
          <w:rFonts w:eastAsia="Times New Roman" w:cs="Times New Roman"/>
          <w:spacing w:val="-13"/>
          <w:szCs w:val="24"/>
          <w:lang w:eastAsia="en-US"/>
        </w:rPr>
        <w:t xml:space="preserve"> </w:t>
      </w:r>
      <w:proofErr w:type="spellStart"/>
      <w:r w:rsidRPr="002518D0">
        <w:rPr>
          <w:rFonts w:eastAsia="Times New Roman" w:cs="Times New Roman"/>
          <w:szCs w:val="24"/>
          <w:lang w:eastAsia="en-US"/>
        </w:rPr>
        <w:t>портфеля</w:t>
      </w:r>
      <w:proofErr w:type="gramStart"/>
      <w:r w:rsidRPr="002518D0">
        <w:rPr>
          <w:rFonts w:eastAsia="Times New Roman" w:cs="Times New Roman"/>
          <w:szCs w:val="24"/>
          <w:lang w:eastAsia="en-US"/>
        </w:rPr>
        <w:t>?К</w:t>
      </w:r>
      <w:proofErr w:type="gramEnd"/>
      <w:r w:rsidRPr="002518D0">
        <w:rPr>
          <w:rFonts w:eastAsia="Times New Roman" w:cs="Times New Roman"/>
          <w:szCs w:val="24"/>
          <w:lang w:eastAsia="en-US"/>
        </w:rPr>
        <w:t>акова</w:t>
      </w:r>
      <w:proofErr w:type="spellEnd"/>
      <w:r w:rsidRPr="002518D0">
        <w:rPr>
          <w:rFonts w:eastAsia="Times New Roman" w:cs="Times New Roman"/>
          <w:szCs w:val="24"/>
          <w:lang w:eastAsia="en-US"/>
        </w:rPr>
        <w:t xml:space="preserve"> взаимосвязь между ковариацией активов и стандартным отклонением</w:t>
      </w:r>
      <w:r w:rsidRPr="002518D0">
        <w:rPr>
          <w:rFonts w:eastAsia="Times New Roman" w:cs="Times New Roman"/>
          <w:spacing w:val="-13"/>
          <w:szCs w:val="24"/>
          <w:lang w:eastAsia="en-US"/>
        </w:rPr>
        <w:t xml:space="preserve"> </w:t>
      </w:r>
      <w:r w:rsidRPr="002518D0">
        <w:rPr>
          <w:rFonts w:eastAsia="Times New Roman" w:cs="Times New Roman"/>
          <w:szCs w:val="24"/>
          <w:lang w:eastAsia="en-US"/>
        </w:rPr>
        <w:t>портфеля?</w:t>
      </w:r>
    </w:p>
    <w:p w:rsidR="002518D0" w:rsidRPr="002518D0" w:rsidRDefault="002518D0" w:rsidP="002518D0">
      <w:pPr>
        <w:widowControl w:val="0"/>
        <w:numPr>
          <w:ilvl w:val="0"/>
          <w:numId w:val="20"/>
        </w:numPr>
        <w:tabs>
          <w:tab w:val="left" w:pos="284"/>
          <w:tab w:val="left" w:pos="717"/>
        </w:tabs>
        <w:autoSpaceDE w:val="0"/>
        <w:autoSpaceDN w:val="0"/>
        <w:spacing w:before="20"/>
        <w:ind w:left="0" w:firstLine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Каков порядок расчета ковариации</w:t>
      </w:r>
      <w:r w:rsidRPr="002518D0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2518D0">
        <w:rPr>
          <w:rFonts w:eastAsia="Times New Roman" w:cs="Times New Roman"/>
          <w:szCs w:val="24"/>
          <w:lang w:eastAsia="en-US"/>
        </w:rPr>
        <w:t>активов?</w:t>
      </w:r>
    </w:p>
    <w:p w:rsidR="002518D0" w:rsidRPr="002518D0" w:rsidRDefault="002518D0" w:rsidP="002518D0">
      <w:pPr>
        <w:widowControl w:val="0"/>
        <w:numPr>
          <w:ilvl w:val="0"/>
          <w:numId w:val="20"/>
        </w:numPr>
        <w:tabs>
          <w:tab w:val="left" w:pos="284"/>
          <w:tab w:val="left" w:pos="717"/>
        </w:tabs>
        <w:autoSpaceDE w:val="0"/>
        <w:autoSpaceDN w:val="0"/>
        <w:spacing w:before="20"/>
        <w:ind w:left="0" w:firstLine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Охарактеризуйте модель расчета рыночного риска</w:t>
      </w:r>
      <w:r w:rsidRPr="002518D0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2518D0">
        <w:rPr>
          <w:rFonts w:eastAsia="Times New Roman" w:cs="Times New Roman"/>
          <w:szCs w:val="24"/>
          <w:lang w:eastAsia="en-US"/>
        </w:rPr>
        <w:t>портфеля.</w:t>
      </w:r>
    </w:p>
    <w:p w:rsidR="002518D0" w:rsidRPr="002518D0" w:rsidRDefault="002518D0" w:rsidP="002518D0">
      <w:pPr>
        <w:widowControl w:val="0"/>
        <w:autoSpaceDE w:val="0"/>
        <w:autoSpaceDN w:val="0"/>
        <w:spacing w:before="5"/>
        <w:jc w:val="left"/>
        <w:rPr>
          <w:rFonts w:eastAsia="Times New Roman" w:cs="Times New Roman"/>
          <w:szCs w:val="24"/>
          <w:lang w:eastAsia="en-US"/>
        </w:rPr>
      </w:pPr>
    </w:p>
    <w:p w:rsidR="002518D0" w:rsidRPr="002518D0" w:rsidRDefault="002518D0" w:rsidP="002518D0">
      <w:pPr>
        <w:spacing w:before="240" w:after="240" w:line="240" w:lineRule="auto"/>
        <w:jc w:val="left"/>
        <w:rPr>
          <w:rFonts w:eastAsia="Times New Roman" w:cs="Times New Roman"/>
          <w:b/>
          <w:spacing w:val="-4"/>
          <w:szCs w:val="20"/>
        </w:rPr>
      </w:pPr>
      <w:r w:rsidRPr="002518D0">
        <w:rPr>
          <w:rFonts w:eastAsia="Times New Roman" w:cs="Times New Roman"/>
          <w:b/>
          <w:spacing w:val="-4"/>
          <w:szCs w:val="20"/>
        </w:rPr>
        <w:t>Отчет по практической работе</w:t>
      </w:r>
    </w:p>
    <w:p w:rsidR="002518D0" w:rsidRPr="002518D0" w:rsidRDefault="002518D0" w:rsidP="002518D0">
      <w:pPr>
        <w:spacing w:after="240" w:line="240" w:lineRule="auto"/>
        <w:ind w:firstLine="709"/>
        <w:rPr>
          <w:rFonts w:eastAsia="Times New Roman" w:cs="Times New Roman"/>
          <w:b/>
          <w:szCs w:val="24"/>
        </w:rPr>
      </w:pPr>
      <w:r w:rsidRPr="002518D0">
        <w:rPr>
          <w:rFonts w:eastAsia="Times New Roman" w:cs="Times New Roman"/>
          <w:szCs w:val="24"/>
        </w:rPr>
        <w:t>По результатам выполнения всех практических заданий обучающиеся составляют отчет. Отчет по практической работе представляется в печатном виде в формате, предусмотренном шаблоном.</w:t>
      </w:r>
      <w:r w:rsidRPr="002518D0">
        <w:rPr>
          <w:rFonts w:eastAsia="Times New Roman" w:cs="Times New Roman"/>
          <w:b/>
          <w:szCs w:val="24"/>
        </w:rPr>
        <w:t xml:space="preserve"> </w:t>
      </w:r>
    </w:p>
    <w:p w:rsidR="002518D0" w:rsidRPr="002518D0" w:rsidRDefault="002518D0" w:rsidP="002518D0">
      <w:pPr>
        <w:spacing w:after="240" w:line="240" w:lineRule="auto"/>
        <w:ind w:firstLine="709"/>
        <w:rPr>
          <w:rFonts w:eastAsia="Times New Roman" w:cs="Times New Roman"/>
          <w:b/>
          <w:szCs w:val="24"/>
        </w:rPr>
      </w:pPr>
      <w:r w:rsidRPr="002518D0">
        <w:rPr>
          <w:rFonts w:eastAsia="Times New Roman" w:cs="Times New Roman"/>
          <w:b/>
          <w:szCs w:val="24"/>
        </w:rPr>
        <w:t>Содержание отчета:</w:t>
      </w:r>
    </w:p>
    <w:p w:rsidR="002518D0" w:rsidRPr="002518D0" w:rsidRDefault="002518D0" w:rsidP="002518D0">
      <w:pPr>
        <w:numPr>
          <w:ilvl w:val="0"/>
          <w:numId w:val="19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2518D0">
        <w:rPr>
          <w:rFonts w:eastAsia="Times New Roman" w:cs="Times New Roman"/>
          <w:szCs w:val="24"/>
        </w:rPr>
        <w:t>Титульный лист (по образцу).</w:t>
      </w:r>
    </w:p>
    <w:p w:rsidR="002518D0" w:rsidRPr="002518D0" w:rsidRDefault="002518D0" w:rsidP="002518D0">
      <w:pPr>
        <w:numPr>
          <w:ilvl w:val="0"/>
          <w:numId w:val="19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2518D0">
        <w:rPr>
          <w:rFonts w:eastAsia="Times New Roman" w:cs="Times New Roman"/>
          <w:szCs w:val="24"/>
        </w:rPr>
        <w:t>Цель работы.</w:t>
      </w:r>
    </w:p>
    <w:p w:rsidR="002518D0" w:rsidRPr="002518D0" w:rsidRDefault="002518D0" w:rsidP="002518D0">
      <w:pPr>
        <w:numPr>
          <w:ilvl w:val="0"/>
          <w:numId w:val="19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2518D0">
        <w:rPr>
          <w:rFonts w:eastAsia="Times New Roman" w:cs="Times New Roman"/>
          <w:szCs w:val="24"/>
        </w:rPr>
        <w:t>Практическое задание.</w:t>
      </w:r>
    </w:p>
    <w:p w:rsidR="002518D0" w:rsidRPr="002518D0" w:rsidRDefault="002518D0" w:rsidP="002518D0">
      <w:pPr>
        <w:numPr>
          <w:ilvl w:val="0"/>
          <w:numId w:val="19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2518D0">
        <w:rPr>
          <w:rFonts w:eastAsia="Times New Roman" w:cs="Times New Roman"/>
          <w:szCs w:val="24"/>
        </w:rPr>
        <w:t>Индивидуальное задание.</w:t>
      </w:r>
    </w:p>
    <w:p w:rsidR="002518D0" w:rsidRPr="002518D0" w:rsidRDefault="002518D0" w:rsidP="002518D0">
      <w:pPr>
        <w:numPr>
          <w:ilvl w:val="0"/>
          <w:numId w:val="19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2518D0">
        <w:rPr>
          <w:rFonts w:eastAsia="Times New Roman" w:cs="Times New Roman"/>
          <w:szCs w:val="24"/>
        </w:rPr>
        <w:t>Выполнение.</w:t>
      </w:r>
    </w:p>
    <w:p w:rsidR="002518D0" w:rsidRPr="002518D0" w:rsidRDefault="002518D0" w:rsidP="002518D0">
      <w:pPr>
        <w:numPr>
          <w:ilvl w:val="0"/>
          <w:numId w:val="19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2518D0">
        <w:rPr>
          <w:rFonts w:eastAsia="Times New Roman" w:cs="Times New Roman"/>
          <w:szCs w:val="24"/>
        </w:rPr>
        <w:t>Ответы на контрольные вопросы.</w:t>
      </w:r>
    </w:p>
    <w:p w:rsidR="002518D0" w:rsidRPr="002518D0" w:rsidRDefault="002518D0" w:rsidP="002518D0">
      <w:pPr>
        <w:spacing w:before="240" w:after="200" w:line="240" w:lineRule="auto"/>
        <w:rPr>
          <w:rFonts w:eastAsia="Calibri" w:cs="Times New Roman"/>
          <w:b/>
          <w:i/>
          <w:szCs w:val="24"/>
          <w:lang w:eastAsia="en-US"/>
        </w:rPr>
      </w:pPr>
    </w:p>
    <w:p w:rsidR="002518D0" w:rsidRPr="002518D0" w:rsidRDefault="002518D0" w:rsidP="002518D0">
      <w:pPr>
        <w:spacing w:before="240" w:after="200" w:line="240" w:lineRule="auto"/>
        <w:rPr>
          <w:rFonts w:eastAsia="Calibri" w:cs="Times New Roman"/>
          <w:b/>
          <w:i/>
          <w:szCs w:val="24"/>
          <w:lang w:eastAsia="en-US"/>
        </w:rPr>
      </w:pPr>
      <w:r w:rsidRPr="002518D0">
        <w:rPr>
          <w:rFonts w:eastAsia="Calibri" w:cs="Times New Roman"/>
          <w:b/>
          <w:i/>
          <w:szCs w:val="24"/>
          <w:lang w:eastAsia="en-US"/>
        </w:rPr>
        <w:t>Отчет по практической работе №____</w:t>
      </w:r>
    </w:p>
    <w:p w:rsidR="002518D0" w:rsidRPr="002518D0" w:rsidRDefault="002518D0" w:rsidP="002518D0">
      <w:pPr>
        <w:spacing w:before="240" w:after="240" w:line="240" w:lineRule="atLeast"/>
        <w:jc w:val="left"/>
        <w:rPr>
          <w:rFonts w:eastAsia="Calibri" w:cs="Times New Roman"/>
          <w:b/>
          <w:szCs w:val="24"/>
          <w:lang w:eastAsia="en-US"/>
        </w:rPr>
      </w:pPr>
      <w:r w:rsidRPr="002518D0">
        <w:rPr>
          <w:rFonts w:eastAsia="Calibri" w:cs="Times New Roman"/>
          <w:b/>
          <w:szCs w:val="24"/>
          <w:lang w:eastAsia="en-US"/>
        </w:rPr>
        <w:t>«_______________________________________________________________________»</w:t>
      </w:r>
    </w:p>
    <w:p w:rsidR="002518D0" w:rsidRPr="002518D0" w:rsidRDefault="002518D0" w:rsidP="002518D0">
      <w:pPr>
        <w:numPr>
          <w:ilvl w:val="0"/>
          <w:numId w:val="18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2518D0">
        <w:rPr>
          <w:rFonts w:eastAsia="Times New Roman" w:cs="Times New Roman"/>
          <w:szCs w:val="24"/>
        </w:rPr>
        <w:t>Цель и задачи практической работы:_______________________________________</w:t>
      </w:r>
    </w:p>
    <w:p w:rsidR="002518D0" w:rsidRPr="002518D0" w:rsidRDefault="002518D0" w:rsidP="002518D0">
      <w:pPr>
        <w:spacing w:line="240" w:lineRule="atLeast"/>
        <w:ind w:left="357"/>
        <w:rPr>
          <w:rFonts w:eastAsia="Times New Roman" w:cs="Times New Roman"/>
          <w:szCs w:val="24"/>
        </w:rPr>
      </w:pPr>
      <w:r w:rsidRPr="002518D0">
        <w:rPr>
          <w:rFonts w:eastAsia="Times New Roman" w:cs="Times New Roman"/>
          <w:szCs w:val="24"/>
        </w:rPr>
        <w:t>__________________________________________________________________________</w:t>
      </w:r>
    </w:p>
    <w:p w:rsidR="002518D0" w:rsidRPr="002518D0" w:rsidRDefault="002518D0" w:rsidP="002518D0">
      <w:pPr>
        <w:numPr>
          <w:ilvl w:val="0"/>
          <w:numId w:val="18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2518D0">
        <w:rPr>
          <w:rFonts w:eastAsia="Times New Roman" w:cs="Times New Roman"/>
          <w:szCs w:val="24"/>
        </w:rPr>
        <w:t>Индивидуальное задание:_________________________________________________</w:t>
      </w:r>
    </w:p>
    <w:p w:rsidR="002518D0" w:rsidRPr="002518D0" w:rsidRDefault="002518D0" w:rsidP="002518D0">
      <w:pPr>
        <w:spacing w:line="240" w:lineRule="atLeast"/>
        <w:ind w:left="357"/>
        <w:rPr>
          <w:rFonts w:eastAsia="Times New Roman" w:cs="Times New Roman"/>
          <w:szCs w:val="24"/>
        </w:rPr>
      </w:pPr>
      <w:r w:rsidRPr="002518D0">
        <w:rPr>
          <w:rFonts w:eastAsia="Times New Roman" w:cs="Times New Roman"/>
          <w:szCs w:val="24"/>
        </w:rPr>
        <w:t>__________________________________________________________________________</w:t>
      </w:r>
    </w:p>
    <w:p w:rsidR="002518D0" w:rsidRPr="002518D0" w:rsidRDefault="002518D0" w:rsidP="002518D0">
      <w:pPr>
        <w:numPr>
          <w:ilvl w:val="0"/>
          <w:numId w:val="18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2518D0">
        <w:rPr>
          <w:rFonts w:eastAsia="Times New Roman" w:cs="Times New Roman"/>
          <w:szCs w:val="24"/>
        </w:rPr>
        <w:t>Технология выполнения практической работы:______________________________</w:t>
      </w:r>
    </w:p>
    <w:p w:rsidR="002518D0" w:rsidRPr="002518D0" w:rsidRDefault="002518D0" w:rsidP="002518D0">
      <w:pPr>
        <w:spacing w:line="240" w:lineRule="atLeast"/>
        <w:ind w:left="357"/>
        <w:rPr>
          <w:rFonts w:eastAsia="Times New Roman" w:cs="Times New Roman"/>
          <w:szCs w:val="24"/>
        </w:rPr>
      </w:pPr>
      <w:r w:rsidRPr="002518D0">
        <w:rPr>
          <w:rFonts w:eastAsia="Times New Roman" w:cs="Times New Roman"/>
          <w:szCs w:val="24"/>
        </w:rPr>
        <w:t>__________________________________________________________________________</w:t>
      </w:r>
    </w:p>
    <w:p w:rsidR="002518D0" w:rsidRPr="002518D0" w:rsidRDefault="002518D0" w:rsidP="002518D0">
      <w:pPr>
        <w:numPr>
          <w:ilvl w:val="0"/>
          <w:numId w:val="18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2518D0">
        <w:rPr>
          <w:rFonts w:eastAsia="Times New Roman" w:cs="Times New Roman"/>
          <w:szCs w:val="24"/>
        </w:rPr>
        <w:t>Результаты выполнения:__________________________________________________</w:t>
      </w:r>
    </w:p>
    <w:p w:rsidR="002518D0" w:rsidRPr="002518D0" w:rsidRDefault="002518D0" w:rsidP="002518D0">
      <w:pPr>
        <w:spacing w:line="240" w:lineRule="atLeast"/>
        <w:ind w:left="357"/>
        <w:rPr>
          <w:rFonts w:eastAsia="Times New Roman" w:cs="Times New Roman"/>
          <w:szCs w:val="24"/>
        </w:rPr>
      </w:pPr>
      <w:r w:rsidRPr="002518D0">
        <w:rPr>
          <w:rFonts w:eastAsia="Times New Roman" w:cs="Times New Roman"/>
          <w:szCs w:val="24"/>
        </w:rPr>
        <w:t>__________________________________________________________________________</w:t>
      </w:r>
    </w:p>
    <w:p w:rsidR="002518D0" w:rsidRPr="002518D0" w:rsidRDefault="002518D0" w:rsidP="002518D0">
      <w:pPr>
        <w:spacing w:before="240" w:after="240" w:line="240" w:lineRule="atLeast"/>
        <w:jc w:val="left"/>
        <w:rPr>
          <w:rFonts w:eastAsia="Times New Roman" w:cs="Times New Roman"/>
          <w:szCs w:val="24"/>
        </w:rPr>
      </w:pPr>
      <w:r w:rsidRPr="002518D0">
        <w:rPr>
          <w:rFonts w:eastAsia="Times New Roman" w:cs="Times New Roman"/>
          <w:szCs w:val="24"/>
        </w:rPr>
        <w:lastRenderedPageBreak/>
        <w:t>Выводы:__________________________________________________________________</w:t>
      </w:r>
    </w:p>
    <w:p w:rsidR="002518D0" w:rsidRPr="002518D0" w:rsidRDefault="002518D0" w:rsidP="002518D0">
      <w:pPr>
        <w:spacing w:line="240" w:lineRule="auto"/>
        <w:rPr>
          <w:rFonts w:eastAsia="Times New Roman" w:cs="Times New Roman"/>
          <w:szCs w:val="24"/>
        </w:rPr>
      </w:pPr>
      <w:r w:rsidRPr="002518D0">
        <w:rPr>
          <w:rFonts w:eastAsia="Times New Roman" w:cs="Times New Roman"/>
          <w:szCs w:val="24"/>
        </w:rPr>
        <w:t>Защита отчета проходит в форме доклада обучающегося по выполненной работе и ответов на вопросы преподавателя.</w:t>
      </w:r>
    </w:p>
    <w:p w:rsidR="002518D0" w:rsidRPr="002518D0" w:rsidRDefault="002518D0" w:rsidP="002518D0">
      <w:pPr>
        <w:spacing w:line="240" w:lineRule="auto"/>
        <w:rPr>
          <w:rFonts w:eastAsia="Times New Roman" w:cs="Times New Roman"/>
          <w:szCs w:val="24"/>
        </w:rPr>
      </w:pPr>
      <w:r w:rsidRPr="002518D0">
        <w:rPr>
          <w:rFonts w:eastAsia="Times New Roman" w:cs="Times New Roman"/>
          <w:szCs w:val="24"/>
        </w:rPr>
        <w:t xml:space="preserve">Основаниями для снижения количества баллов в диапазоне от </w:t>
      </w:r>
      <w:r w:rsidRPr="002518D0">
        <w:rPr>
          <w:rFonts w:eastAsia="Times New Roman" w:cs="Times New Roman"/>
          <w:b/>
          <w:szCs w:val="24"/>
          <w:lang w:val="en-US"/>
        </w:rPr>
        <w:t>max</w:t>
      </w:r>
      <w:r w:rsidRPr="002518D0">
        <w:rPr>
          <w:rFonts w:eastAsia="Times New Roman" w:cs="Times New Roman"/>
          <w:b/>
          <w:szCs w:val="24"/>
        </w:rPr>
        <w:t xml:space="preserve"> </w:t>
      </w:r>
      <w:r w:rsidRPr="002518D0">
        <w:rPr>
          <w:rFonts w:eastAsia="Times New Roman" w:cs="Times New Roman"/>
          <w:szCs w:val="24"/>
        </w:rPr>
        <w:t xml:space="preserve">до </w:t>
      </w:r>
      <w:r w:rsidRPr="002518D0">
        <w:rPr>
          <w:rFonts w:eastAsia="Times New Roman" w:cs="Times New Roman"/>
          <w:b/>
          <w:szCs w:val="24"/>
          <w:lang w:val="en-US"/>
        </w:rPr>
        <w:t>min</w:t>
      </w:r>
      <w:r w:rsidRPr="002518D0">
        <w:rPr>
          <w:rFonts w:eastAsia="Times New Roman" w:cs="Times New Roman"/>
          <w:b/>
          <w:szCs w:val="24"/>
        </w:rPr>
        <w:t xml:space="preserve"> </w:t>
      </w:r>
      <w:r w:rsidRPr="002518D0">
        <w:rPr>
          <w:rFonts w:eastAsia="Times New Roman" w:cs="Times New Roman"/>
          <w:szCs w:val="24"/>
        </w:rPr>
        <w:t>являются:</w:t>
      </w:r>
    </w:p>
    <w:p w:rsidR="002518D0" w:rsidRPr="002518D0" w:rsidRDefault="002518D0" w:rsidP="002518D0">
      <w:pPr>
        <w:numPr>
          <w:ilvl w:val="0"/>
          <w:numId w:val="14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2518D0">
        <w:rPr>
          <w:rFonts w:eastAsia="Times New Roman" w:cs="Times New Roman"/>
          <w:spacing w:val="-4"/>
          <w:szCs w:val="24"/>
        </w:rPr>
        <w:t>небрежное выполнение,</w:t>
      </w:r>
    </w:p>
    <w:p w:rsidR="002518D0" w:rsidRPr="002518D0" w:rsidRDefault="002518D0" w:rsidP="002518D0">
      <w:pPr>
        <w:numPr>
          <w:ilvl w:val="0"/>
          <w:numId w:val="14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2518D0">
        <w:rPr>
          <w:rFonts w:eastAsia="Times New Roman" w:cs="Times New Roman"/>
          <w:spacing w:val="-4"/>
          <w:szCs w:val="24"/>
        </w:rPr>
        <w:t>низкое качество графического материала (небрежное представление графиков и диаграмм),</w:t>
      </w:r>
    </w:p>
    <w:p w:rsidR="002518D0" w:rsidRPr="002518D0" w:rsidRDefault="002518D0" w:rsidP="002518D0">
      <w:pPr>
        <w:numPr>
          <w:ilvl w:val="0"/>
          <w:numId w:val="14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2518D0">
        <w:rPr>
          <w:rFonts w:eastAsia="Times New Roman" w:cs="Times New Roman"/>
          <w:spacing w:val="-4"/>
          <w:szCs w:val="24"/>
        </w:rPr>
        <w:t>выполнение практического задания не в полном объеме;</w:t>
      </w:r>
    </w:p>
    <w:p w:rsidR="002518D0" w:rsidRPr="002518D0" w:rsidRDefault="002518D0" w:rsidP="002518D0">
      <w:pPr>
        <w:numPr>
          <w:ilvl w:val="0"/>
          <w:numId w:val="14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2518D0">
        <w:rPr>
          <w:rFonts w:eastAsia="Times New Roman" w:cs="Times New Roman"/>
          <w:spacing w:val="-4"/>
          <w:szCs w:val="24"/>
        </w:rPr>
        <w:t>некорректные результаты выполнения задания (от 100 до 60%)</w:t>
      </w:r>
      <w:r w:rsidRPr="002518D0">
        <w:rPr>
          <w:rFonts w:eastAsia="Times New Roman" w:cs="Times New Roman"/>
          <w:i/>
          <w:spacing w:val="-4"/>
          <w:szCs w:val="24"/>
        </w:rPr>
        <w:t>.</w:t>
      </w:r>
    </w:p>
    <w:p w:rsidR="002518D0" w:rsidRPr="002518D0" w:rsidRDefault="002518D0" w:rsidP="002518D0">
      <w:pPr>
        <w:tabs>
          <w:tab w:val="num" w:pos="851"/>
        </w:tabs>
        <w:spacing w:line="240" w:lineRule="auto"/>
        <w:rPr>
          <w:rFonts w:eastAsia="Times New Roman" w:cs="Times New Roman"/>
          <w:spacing w:val="-4"/>
          <w:szCs w:val="20"/>
        </w:rPr>
      </w:pPr>
      <w:r w:rsidRPr="002518D0">
        <w:rPr>
          <w:rFonts w:eastAsia="Times New Roman" w:cs="Times New Roman"/>
          <w:spacing w:val="-4"/>
          <w:szCs w:val="20"/>
        </w:rPr>
        <w:t>Отчет не может быть принят и подлежит доработке в случае:</w:t>
      </w:r>
    </w:p>
    <w:p w:rsidR="002518D0" w:rsidRPr="002518D0" w:rsidRDefault="002518D0" w:rsidP="002518D0">
      <w:pPr>
        <w:numPr>
          <w:ilvl w:val="0"/>
          <w:numId w:val="15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2518D0">
        <w:rPr>
          <w:rFonts w:eastAsia="Times New Roman" w:cs="Times New Roman"/>
          <w:spacing w:val="-4"/>
          <w:szCs w:val="24"/>
        </w:rPr>
        <w:t>несоответствие результатов работы индивидуальному практическому заданию,</w:t>
      </w:r>
    </w:p>
    <w:p w:rsidR="002518D0" w:rsidRPr="002518D0" w:rsidRDefault="002518D0" w:rsidP="002518D0">
      <w:pPr>
        <w:numPr>
          <w:ilvl w:val="0"/>
          <w:numId w:val="15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2518D0">
        <w:rPr>
          <w:rFonts w:eastAsia="Times New Roman" w:cs="Times New Roman"/>
          <w:spacing w:val="-4"/>
          <w:szCs w:val="24"/>
        </w:rPr>
        <w:t>отсутствия необходимых разделов,</w:t>
      </w:r>
    </w:p>
    <w:p w:rsidR="002518D0" w:rsidRPr="002518D0" w:rsidRDefault="002518D0" w:rsidP="002518D0">
      <w:pPr>
        <w:numPr>
          <w:ilvl w:val="0"/>
          <w:numId w:val="15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2518D0">
        <w:rPr>
          <w:rFonts w:eastAsia="Times New Roman" w:cs="Times New Roman"/>
          <w:spacing w:val="-4"/>
          <w:szCs w:val="24"/>
        </w:rPr>
        <w:t>отсутствия необходимого графического материала,</w:t>
      </w:r>
    </w:p>
    <w:p w:rsidR="002518D0" w:rsidRPr="002518D0" w:rsidRDefault="002518D0" w:rsidP="002518D0">
      <w:pPr>
        <w:numPr>
          <w:ilvl w:val="0"/>
          <w:numId w:val="15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2518D0">
        <w:rPr>
          <w:rFonts w:eastAsia="Times New Roman" w:cs="Times New Roman"/>
          <w:spacing w:val="-4"/>
          <w:szCs w:val="24"/>
        </w:rPr>
        <w:t>некорректных результатов моделируемых объектов (менее чем на 60%).</w:t>
      </w:r>
    </w:p>
    <w:p w:rsidR="002518D0" w:rsidRPr="002518D0" w:rsidRDefault="002518D0" w:rsidP="002518D0">
      <w:pPr>
        <w:spacing w:before="240" w:line="240" w:lineRule="auto"/>
        <w:ind w:left="493"/>
        <w:rPr>
          <w:rFonts w:eastAsia="Calibri" w:cs="Times New Roman"/>
          <w:b/>
          <w:szCs w:val="24"/>
          <w:lang w:eastAsia="en-US"/>
        </w:rPr>
      </w:pPr>
      <w:r w:rsidRPr="002518D0">
        <w:rPr>
          <w:rFonts w:eastAsia="Calibri" w:cs="Times New Roman"/>
          <w:b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775"/>
        <w:gridCol w:w="1616"/>
        <w:gridCol w:w="4258"/>
      </w:tblGrid>
      <w:tr w:rsidR="002518D0" w:rsidRPr="002518D0" w:rsidTr="00CF6174">
        <w:tc>
          <w:tcPr>
            <w:tcW w:w="2193" w:type="dxa"/>
            <w:shd w:val="clear" w:color="auto" w:fill="auto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2518D0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2518D0">
              <w:rPr>
                <w:rFonts w:eastAsia="Times New Roman" w:cs="Times New Roman"/>
                <w:b/>
                <w:sz w:val="20"/>
                <w:szCs w:val="20"/>
              </w:rPr>
              <w:t>Критерий</w:t>
            </w:r>
          </w:p>
        </w:tc>
      </w:tr>
      <w:tr w:rsidR="002518D0" w:rsidRPr="002518D0" w:rsidTr="00CF6174">
        <w:tc>
          <w:tcPr>
            <w:tcW w:w="2193" w:type="dxa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775" w:type="dxa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518D0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8" w:type="dxa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 работы, обучающийся четко и без ошибок ответил на все контрольные вопросы, представлен отчет в соответствие с требованиями.</w:t>
            </w:r>
          </w:p>
        </w:tc>
      </w:tr>
      <w:tr w:rsidR="002518D0" w:rsidRPr="002518D0" w:rsidTr="00CF6174">
        <w:tc>
          <w:tcPr>
            <w:tcW w:w="2193" w:type="dxa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775" w:type="dxa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518D0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8" w:type="dxa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2518D0" w:rsidRPr="002518D0" w:rsidTr="00CF6174">
        <w:tc>
          <w:tcPr>
            <w:tcW w:w="2193" w:type="dxa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1775" w:type="dxa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518D0">
              <w:rPr>
                <w:rFonts w:eastAsia="Times New Roman" w:cs="Times New Roman"/>
                <w:sz w:val="20"/>
                <w:szCs w:val="20"/>
              </w:rPr>
              <w:t>7</w:t>
            </w:r>
          </w:p>
          <w:p w:rsidR="002518D0" w:rsidRPr="002518D0" w:rsidRDefault="002518D0" w:rsidP="002518D0">
            <w:pPr>
              <w:spacing w:line="312" w:lineRule="auto"/>
              <w:ind w:firstLine="70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8" w:type="dxa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 работы с замечаниями;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2518D0" w:rsidRPr="002518D0" w:rsidTr="00CF6174">
        <w:tc>
          <w:tcPr>
            <w:tcW w:w="2193" w:type="dxa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775" w:type="dxa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518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16" w:type="dxa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8" w:type="dxa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Times New Roman" w:cs="Times New Roman"/>
                <w:sz w:val="20"/>
                <w:szCs w:val="20"/>
              </w:rPr>
              <w:t>обучающийся не выполнил или выполнил неправильно задания практической работы; обучающийся ответил на контрольные вопросы с ошибками или не ответил на контрольные вопросы, не представлен отчет по выполнению практической работы или предоставлен, но не в соответствие с требованиями.</w:t>
            </w:r>
          </w:p>
        </w:tc>
      </w:tr>
    </w:tbl>
    <w:p w:rsidR="002518D0" w:rsidRPr="002518D0" w:rsidRDefault="002518D0" w:rsidP="002518D0">
      <w:pPr>
        <w:jc w:val="left"/>
        <w:rPr>
          <w:rFonts w:eastAsia="Times New Roman"/>
        </w:rPr>
      </w:pPr>
    </w:p>
    <w:p w:rsidR="002518D0" w:rsidRPr="002518D0" w:rsidRDefault="002518D0" w:rsidP="002518D0">
      <w:pPr>
        <w:spacing w:after="200"/>
        <w:jc w:val="left"/>
        <w:rPr>
          <w:rFonts w:eastAsia="Times New Roman"/>
        </w:rPr>
      </w:pPr>
      <w:r w:rsidRPr="002518D0">
        <w:rPr>
          <w:rFonts w:eastAsia="Times New Roman"/>
        </w:rPr>
        <w:br w:type="page"/>
      </w:r>
    </w:p>
    <w:p w:rsidR="002518D0" w:rsidRPr="002518D0" w:rsidRDefault="002518D0" w:rsidP="002518D0">
      <w:pPr>
        <w:jc w:val="center"/>
        <w:rPr>
          <w:rFonts w:eastAsia="Times New Roman"/>
          <w:b/>
        </w:rPr>
      </w:pPr>
      <w:r w:rsidRPr="002518D0">
        <w:rPr>
          <w:rFonts w:eastAsia="Times New Roman"/>
          <w:b/>
        </w:rPr>
        <w:lastRenderedPageBreak/>
        <w:t>ТЕСТ</w:t>
      </w:r>
    </w:p>
    <w:p w:rsidR="002518D0" w:rsidRPr="002518D0" w:rsidRDefault="002518D0" w:rsidP="002518D0">
      <w:pPr>
        <w:tabs>
          <w:tab w:val="left" w:pos="567"/>
        </w:tabs>
        <w:spacing w:line="240" w:lineRule="auto"/>
      </w:pPr>
      <w:r w:rsidRPr="002518D0">
        <w:tab/>
        <w:t xml:space="preserve">Тестирование проводится во время аудиторных занятий. Работы выполняются индивидуально, в письменной форме. </w:t>
      </w:r>
      <w:proofErr w:type="gramStart"/>
      <w:r w:rsidRPr="002518D0">
        <w:t>Обучающимся</w:t>
      </w:r>
      <w:proofErr w:type="gramEnd"/>
      <w:r w:rsidRPr="002518D0">
        <w:t xml:space="preserve"> выдаются бланки с вопросами теста и вариантами ответов, а также бланк для ответов. На бланке для ответов необходимо указать ФИО обучающегося, номер группы, отметить выбранный вариант ответа. </w:t>
      </w:r>
    </w:p>
    <w:p w:rsidR="002518D0" w:rsidRPr="002518D0" w:rsidRDefault="002518D0" w:rsidP="002518D0">
      <w:pPr>
        <w:spacing w:before="240" w:line="240" w:lineRule="auto"/>
        <w:jc w:val="left"/>
        <w:rPr>
          <w:rFonts w:eastAsia="Calibri"/>
          <w:b/>
          <w:lang w:eastAsia="en-US"/>
        </w:rPr>
      </w:pPr>
      <w:r w:rsidRPr="002518D0">
        <w:rPr>
          <w:rFonts w:eastAsia="Calibri"/>
          <w:b/>
          <w:lang w:eastAsia="en-US"/>
        </w:rPr>
        <w:t>Перечень разделов, по которым проводится тестирование, приведен в таблице:</w:t>
      </w:r>
    </w:p>
    <w:tbl>
      <w:tblPr>
        <w:tblW w:w="0" w:type="auto"/>
        <w:jc w:val="center"/>
        <w:tblInd w:w="-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7039"/>
      </w:tblGrid>
      <w:tr w:rsidR="002518D0" w:rsidRPr="002518D0" w:rsidTr="00CF6174">
        <w:trPr>
          <w:jc w:val="center"/>
        </w:trPr>
        <w:tc>
          <w:tcPr>
            <w:tcW w:w="899" w:type="dxa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518D0">
              <w:rPr>
                <w:b/>
                <w:lang w:eastAsia="en-US"/>
              </w:rPr>
              <w:t xml:space="preserve">№ </w:t>
            </w:r>
            <w:proofErr w:type="gramStart"/>
            <w:r w:rsidRPr="002518D0">
              <w:rPr>
                <w:b/>
                <w:lang w:eastAsia="en-US"/>
              </w:rPr>
              <w:t>п</w:t>
            </w:r>
            <w:proofErr w:type="gramEnd"/>
            <w:r w:rsidRPr="002518D0">
              <w:rPr>
                <w:b/>
                <w:lang w:val="en-US" w:eastAsia="en-US"/>
              </w:rPr>
              <w:t>/</w:t>
            </w:r>
            <w:r w:rsidRPr="002518D0">
              <w:rPr>
                <w:b/>
                <w:lang w:eastAsia="en-US"/>
              </w:rPr>
              <w:t>п</w:t>
            </w:r>
          </w:p>
        </w:tc>
        <w:tc>
          <w:tcPr>
            <w:tcW w:w="7039" w:type="dxa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518D0">
              <w:rPr>
                <w:b/>
                <w:lang w:eastAsia="en-US"/>
              </w:rPr>
              <w:t>Наименование раздела дисциплины</w:t>
            </w:r>
          </w:p>
        </w:tc>
      </w:tr>
      <w:tr w:rsidR="002518D0" w:rsidRPr="002518D0" w:rsidTr="00CF6174">
        <w:trPr>
          <w:trHeight w:val="441"/>
          <w:jc w:val="center"/>
        </w:trPr>
        <w:tc>
          <w:tcPr>
            <w:tcW w:w="899" w:type="dxa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2518D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039" w:type="dxa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bCs/>
                <w:sz w:val="20"/>
                <w:szCs w:val="20"/>
              </w:rPr>
            </w:pPr>
            <w:r w:rsidRPr="002518D0">
              <w:rPr>
                <w:bCs/>
                <w:sz w:val="20"/>
                <w:szCs w:val="20"/>
              </w:rPr>
              <w:t>Раздел 1. Осуществление эмиссионных операций с ценными бумагами</w:t>
            </w:r>
          </w:p>
        </w:tc>
      </w:tr>
      <w:tr w:rsidR="002518D0" w:rsidRPr="002518D0" w:rsidTr="00CF6174">
        <w:trPr>
          <w:jc w:val="center"/>
        </w:trPr>
        <w:tc>
          <w:tcPr>
            <w:tcW w:w="899" w:type="dxa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2518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39" w:type="dxa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jc w:val="left"/>
              <w:textAlignment w:val="baseline"/>
              <w:rPr>
                <w:bCs/>
                <w:sz w:val="20"/>
                <w:szCs w:val="20"/>
              </w:rPr>
            </w:pPr>
            <w:r w:rsidRPr="002518D0">
              <w:rPr>
                <w:bCs/>
                <w:sz w:val="20"/>
                <w:szCs w:val="20"/>
              </w:rPr>
              <w:t>Раздел 2. Портфель ценных бумаг. Инвестиционные операции банков.</w:t>
            </w:r>
          </w:p>
        </w:tc>
      </w:tr>
    </w:tbl>
    <w:p w:rsidR="002518D0" w:rsidRPr="002518D0" w:rsidRDefault="002518D0" w:rsidP="002518D0">
      <w:pPr>
        <w:tabs>
          <w:tab w:val="right" w:leader="underscore" w:pos="9639"/>
        </w:tabs>
        <w:spacing w:before="240" w:line="240" w:lineRule="auto"/>
        <w:ind w:firstLine="567"/>
        <w:rPr>
          <w:b/>
          <w:spacing w:val="-4"/>
          <w:szCs w:val="20"/>
        </w:rPr>
      </w:pPr>
      <w:r w:rsidRPr="002518D0">
        <w:rPr>
          <w:b/>
          <w:spacing w:val="-4"/>
          <w:szCs w:val="20"/>
        </w:rPr>
        <w:t>Примеры тестовых заданий</w:t>
      </w:r>
    </w:p>
    <w:p w:rsidR="002518D0" w:rsidRPr="002518D0" w:rsidRDefault="002518D0" w:rsidP="002518D0">
      <w:pPr>
        <w:jc w:val="left"/>
        <w:rPr>
          <w:rFonts w:eastAsia="Times New Roman" w:cs="Times New Roman"/>
          <w:b/>
          <w:color w:val="181818"/>
          <w:szCs w:val="24"/>
        </w:rPr>
      </w:pPr>
      <w:r w:rsidRPr="002518D0">
        <w:rPr>
          <w:rFonts w:eastAsia="Times New Roman" w:cs="Times New Roman"/>
          <w:b/>
          <w:color w:val="181818"/>
          <w:szCs w:val="24"/>
        </w:rPr>
        <w:t>Тест по разделу 1.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1. Рынок ценных бумаг – это:</w:t>
      </w:r>
    </w:p>
    <w:p w:rsidR="002518D0" w:rsidRPr="002518D0" w:rsidRDefault="002518D0" w:rsidP="002518D0">
      <w:pPr>
        <w:numPr>
          <w:ilvl w:val="0"/>
          <w:numId w:val="22"/>
        </w:numPr>
        <w:tabs>
          <w:tab w:val="left" w:pos="284"/>
        </w:tabs>
        <w:spacing w:after="200"/>
        <w:ind w:left="0" w:firstLine="284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совокупность сделок, связанных с покупкой и продажей валюты;</w:t>
      </w:r>
    </w:p>
    <w:p w:rsidR="002518D0" w:rsidRPr="002518D0" w:rsidRDefault="002518D0" w:rsidP="002518D0">
      <w:pPr>
        <w:numPr>
          <w:ilvl w:val="0"/>
          <w:numId w:val="22"/>
        </w:numPr>
        <w:tabs>
          <w:tab w:val="left" w:pos="284"/>
        </w:tabs>
        <w:spacing w:after="200"/>
        <w:ind w:left="0" w:firstLine="284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совокупность сделок с ценными бумагами;</w:t>
      </w:r>
    </w:p>
    <w:p w:rsidR="002518D0" w:rsidRPr="002518D0" w:rsidRDefault="002518D0" w:rsidP="002518D0">
      <w:pPr>
        <w:numPr>
          <w:ilvl w:val="0"/>
          <w:numId w:val="22"/>
        </w:numPr>
        <w:tabs>
          <w:tab w:val="left" w:pos="284"/>
        </w:tabs>
        <w:spacing w:after="200"/>
        <w:ind w:left="0" w:firstLine="284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сделки с недвижимостью.</w:t>
      </w:r>
    </w:p>
    <w:p w:rsidR="002518D0" w:rsidRPr="002518D0" w:rsidRDefault="002518D0" w:rsidP="002518D0">
      <w:pPr>
        <w:tabs>
          <w:tab w:val="left" w:pos="284"/>
        </w:tabs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tabs>
          <w:tab w:val="left" w:pos="284"/>
        </w:tabs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2. Главная задача рынка ценных бумаг – это:</w:t>
      </w:r>
    </w:p>
    <w:p w:rsidR="002518D0" w:rsidRPr="002518D0" w:rsidRDefault="002518D0" w:rsidP="002518D0">
      <w:pPr>
        <w:numPr>
          <w:ilvl w:val="0"/>
          <w:numId w:val="23"/>
        </w:numPr>
        <w:tabs>
          <w:tab w:val="left" w:pos="284"/>
        </w:tabs>
        <w:spacing w:after="200"/>
        <w:ind w:left="284" w:firstLine="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привлечение капитала для политического развития;</w:t>
      </w:r>
    </w:p>
    <w:p w:rsidR="002518D0" w:rsidRPr="002518D0" w:rsidRDefault="002518D0" w:rsidP="002518D0">
      <w:pPr>
        <w:numPr>
          <w:ilvl w:val="0"/>
          <w:numId w:val="23"/>
        </w:numPr>
        <w:tabs>
          <w:tab w:val="left" w:pos="284"/>
        </w:tabs>
        <w:spacing w:after="200"/>
        <w:ind w:left="284" w:firstLine="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удовлетворение общественных потребностей;</w:t>
      </w:r>
    </w:p>
    <w:p w:rsidR="002518D0" w:rsidRPr="002518D0" w:rsidRDefault="002518D0" w:rsidP="002518D0">
      <w:pPr>
        <w:numPr>
          <w:ilvl w:val="0"/>
          <w:numId w:val="23"/>
        </w:numPr>
        <w:tabs>
          <w:tab w:val="left" w:pos="284"/>
        </w:tabs>
        <w:spacing w:after="200"/>
        <w:ind w:left="284" w:firstLine="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привлечение капитала для экономического развития.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3. Организованный рынок ценных бумаг осуществляется …</w:t>
      </w:r>
    </w:p>
    <w:p w:rsidR="002518D0" w:rsidRPr="002518D0" w:rsidRDefault="002518D0" w:rsidP="002518D0">
      <w:pPr>
        <w:numPr>
          <w:ilvl w:val="0"/>
          <w:numId w:val="2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государством;</w:t>
      </w:r>
    </w:p>
    <w:p w:rsidR="002518D0" w:rsidRPr="002518D0" w:rsidRDefault="002518D0" w:rsidP="002518D0">
      <w:pPr>
        <w:numPr>
          <w:ilvl w:val="0"/>
          <w:numId w:val="2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биржей;</w:t>
      </w:r>
    </w:p>
    <w:p w:rsidR="002518D0" w:rsidRPr="002518D0" w:rsidRDefault="002518D0" w:rsidP="002518D0">
      <w:pPr>
        <w:numPr>
          <w:ilvl w:val="0"/>
          <w:numId w:val="2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акциями;</w:t>
      </w:r>
    </w:p>
    <w:p w:rsidR="002518D0" w:rsidRPr="002518D0" w:rsidRDefault="002518D0" w:rsidP="002518D0">
      <w:pPr>
        <w:numPr>
          <w:ilvl w:val="0"/>
          <w:numId w:val="2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облигациями.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4. Рынок, на котором исполнение заключенных сделок происходит не позднее второго рабочего дня со дня заключения сделки, называется:</w:t>
      </w:r>
    </w:p>
    <w:p w:rsidR="002518D0" w:rsidRPr="002518D0" w:rsidRDefault="002518D0" w:rsidP="002518D0">
      <w:pPr>
        <w:numPr>
          <w:ilvl w:val="0"/>
          <w:numId w:val="2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срочный рынок;</w:t>
      </w:r>
    </w:p>
    <w:p w:rsidR="002518D0" w:rsidRPr="002518D0" w:rsidRDefault="002518D0" w:rsidP="002518D0">
      <w:pPr>
        <w:numPr>
          <w:ilvl w:val="0"/>
          <w:numId w:val="2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кассовый рынок;</w:t>
      </w:r>
    </w:p>
    <w:p w:rsidR="002518D0" w:rsidRPr="002518D0" w:rsidRDefault="002518D0" w:rsidP="002518D0">
      <w:pPr>
        <w:numPr>
          <w:ilvl w:val="0"/>
          <w:numId w:val="2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организованный внебиржевой рынок.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5. Ценной бумагой не является:</w:t>
      </w:r>
    </w:p>
    <w:p w:rsidR="002518D0" w:rsidRPr="002518D0" w:rsidRDefault="002518D0" w:rsidP="002518D0">
      <w:pPr>
        <w:numPr>
          <w:ilvl w:val="0"/>
          <w:numId w:val="2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ваучер;</w:t>
      </w:r>
    </w:p>
    <w:p w:rsidR="002518D0" w:rsidRPr="002518D0" w:rsidRDefault="002518D0" w:rsidP="002518D0">
      <w:pPr>
        <w:numPr>
          <w:ilvl w:val="0"/>
          <w:numId w:val="2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чек;</w:t>
      </w:r>
    </w:p>
    <w:p w:rsidR="002518D0" w:rsidRPr="002518D0" w:rsidRDefault="002518D0" w:rsidP="002518D0">
      <w:pPr>
        <w:numPr>
          <w:ilvl w:val="0"/>
          <w:numId w:val="2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платежное поручение;</w:t>
      </w:r>
    </w:p>
    <w:p w:rsidR="002518D0" w:rsidRPr="002518D0" w:rsidRDefault="002518D0" w:rsidP="002518D0">
      <w:pPr>
        <w:numPr>
          <w:ilvl w:val="0"/>
          <w:numId w:val="2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опцион.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6. Специфическая черта валютного рынка</w:t>
      </w:r>
    </w:p>
    <w:p w:rsidR="002518D0" w:rsidRPr="002518D0" w:rsidRDefault="002518D0" w:rsidP="002518D0">
      <w:pPr>
        <w:numPr>
          <w:ilvl w:val="0"/>
          <w:numId w:val="2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обусловленность международной экономической деятельностью;</w:t>
      </w:r>
    </w:p>
    <w:p w:rsidR="002518D0" w:rsidRPr="002518D0" w:rsidRDefault="002518D0" w:rsidP="002518D0">
      <w:pPr>
        <w:numPr>
          <w:ilvl w:val="0"/>
          <w:numId w:val="2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платность валютных сделок;</w:t>
      </w:r>
    </w:p>
    <w:p w:rsidR="002518D0" w:rsidRPr="002518D0" w:rsidRDefault="002518D0" w:rsidP="002518D0">
      <w:pPr>
        <w:numPr>
          <w:ilvl w:val="0"/>
          <w:numId w:val="2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lastRenderedPageBreak/>
        <w:t>срочность сделок;</w:t>
      </w:r>
    </w:p>
    <w:p w:rsidR="002518D0" w:rsidRPr="002518D0" w:rsidRDefault="002518D0" w:rsidP="002518D0">
      <w:pPr>
        <w:numPr>
          <w:ilvl w:val="0"/>
          <w:numId w:val="2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наличие теневой сферы рынка.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7. Акция – это:</w:t>
      </w:r>
    </w:p>
    <w:p w:rsidR="002518D0" w:rsidRPr="002518D0" w:rsidRDefault="002518D0" w:rsidP="002518D0">
      <w:pPr>
        <w:numPr>
          <w:ilvl w:val="0"/>
          <w:numId w:val="2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не эмиссионная ценная бумага, закрепляющая права ее владельца на получение части прибыли акционерного общества в виде дивидендов;</w:t>
      </w:r>
    </w:p>
    <w:p w:rsidR="002518D0" w:rsidRPr="002518D0" w:rsidRDefault="002518D0" w:rsidP="002518D0">
      <w:pPr>
        <w:numPr>
          <w:ilvl w:val="0"/>
          <w:numId w:val="2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эмиссионная ценная бумага, закрепляющая право ее владельца на получение от эмитента в предусмотренный в ней срок ее номинальной стоимости;</w:t>
      </w:r>
    </w:p>
    <w:p w:rsidR="002518D0" w:rsidRPr="002518D0" w:rsidRDefault="002518D0" w:rsidP="002518D0">
      <w:pPr>
        <w:numPr>
          <w:ilvl w:val="0"/>
          <w:numId w:val="2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эмиссионная ценная бумага, закрепляющая права ее владельца на получение части прибыли акционерного общества в виде дивидендов на участие управлением акционерного общества и на часть имущества остающегося после его ликвидации.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8. Инвесторами государственных ценных бумаг могут быть:</w:t>
      </w:r>
    </w:p>
    <w:p w:rsidR="002518D0" w:rsidRPr="002518D0" w:rsidRDefault="002518D0" w:rsidP="002518D0">
      <w:pPr>
        <w:numPr>
          <w:ilvl w:val="0"/>
          <w:numId w:val="2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физические и юридические лица;</w:t>
      </w:r>
    </w:p>
    <w:p w:rsidR="002518D0" w:rsidRPr="002518D0" w:rsidRDefault="002518D0" w:rsidP="002518D0">
      <w:pPr>
        <w:numPr>
          <w:ilvl w:val="0"/>
          <w:numId w:val="2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резиденты и нерезиденты;</w:t>
      </w:r>
    </w:p>
    <w:p w:rsidR="002518D0" w:rsidRPr="002518D0" w:rsidRDefault="002518D0" w:rsidP="002518D0">
      <w:pPr>
        <w:numPr>
          <w:ilvl w:val="0"/>
          <w:numId w:val="2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физические и юридические лица, резиденты и нерезиденты.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9. Акция является:</w:t>
      </w:r>
    </w:p>
    <w:p w:rsidR="002518D0" w:rsidRPr="002518D0" w:rsidRDefault="002518D0" w:rsidP="002518D0">
      <w:pPr>
        <w:numPr>
          <w:ilvl w:val="0"/>
          <w:numId w:val="3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 xml:space="preserve">именной </w:t>
      </w:r>
      <w:proofErr w:type="spellStart"/>
      <w:r w:rsidRPr="002518D0">
        <w:rPr>
          <w:rFonts w:eastAsiaTheme="minorHAnsi" w:cs="Times New Roman"/>
          <w:szCs w:val="24"/>
          <w:lang w:eastAsia="en-US"/>
        </w:rPr>
        <w:t>неэмиссионной</w:t>
      </w:r>
      <w:proofErr w:type="spellEnd"/>
      <w:r w:rsidRPr="002518D0">
        <w:rPr>
          <w:rFonts w:eastAsiaTheme="minorHAnsi" w:cs="Times New Roman"/>
          <w:szCs w:val="24"/>
          <w:lang w:eastAsia="en-US"/>
        </w:rPr>
        <w:t xml:space="preserve"> ценной бумагой;</w:t>
      </w:r>
    </w:p>
    <w:p w:rsidR="002518D0" w:rsidRPr="002518D0" w:rsidRDefault="002518D0" w:rsidP="002518D0">
      <w:pPr>
        <w:numPr>
          <w:ilvl w:val="0"/>
          <w:numId w:val="3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именной эмиссионной ценной бумагой.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10. Контрольный пакет акций:</w:t>
      </w:r>
    </w:p>
    <w:p w:rsidR="002518D0" w:rsidRPr="002518D0" w:rsidRDefault="002518D0" w:rsidP="002518D0">
      <w:pPr>
        <w:numPr>
          <w:ilvl w:val="0"/>
          <w:numId w:val="3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50% + 1 акция;</w:t>
      </w:r>
    </w:p>
    <w:p w:rsidR="002518D0" w:rsidRPr="002518D0" w:rsidRDefault="002518D0" w:rsidP="002518D0">
      <w:pPr>
        <w:numPr>
          <w:ilvl w:val="0"/>
          <w:numId w:val="3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100%;</w:t>
      </w:r>
    </w:p>
    <w:p w:rsidR="002518D0" w:rsidRPr="002518D0" w:rsidRDefault="002518D0" w:rsidP="002518D0">
      <w:pPr>
        <w:numPr>
          <w:ilvl w:val="0"/>
          <w:numId w:val="3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49% + 1 акция.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 xml:space="preserve">11. Ценные бумаги не классифицируются </w:t>
      </w:r>
      <w:proofErr w:type="gramStart"/>
      <w:r w:rsidRPr="002518D0">
        <w:rPr>
          <w:rFonts w:eastAsiaTheme="minorHAnsi" w:cs="Times New Roman"/>
          <w:szCs w:val="24"/>
          <w:lang w:eastAsia="en-US"/>
        </w:rPr>
        <w:t>по</w:t>
      </w:r>
      <w:proofErr w:type="gramEnd"/>
      <w:r w:rsidRPr="002518D0">
        <w:rPr>
          <w:rFonts w:eastAsiaTheme="minorHAnsi" w:cs="Times New Roman"/>
          <w:szCs w:val="24"/>
          <w:lang w:eastAsia="en-US"/>
        </w:rPr>
        <w:t xml:space="preserve"> …</w:t>
      </w:r>
    </w:p>
    <w:p w:rsidR="002518D0" w:rsidRPr="002518D0" w:rsidRDefault="002518D0" w:rsidP="002518D0">
      <w:pPr>
        <w:numPr>
          <w:ilvl w:val="0"/>
          <w:numId w:val="3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эмитентам;</w:t>
      </w:r>
    </w:p>
    <w:p w:rsidR="002518D0" w:rsidRPr="002518D0" w:rsidRDefault="002518D0" w:rsidP="002518D0">
      <w:pPr>
        <w:numPr>
          <w:ilvl w:val="0"/>
          <w:numId w:val="3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срокам функционирования;</w:t>
      </w:r>
    </w:p>
    <w:p w:rsidR="002518D0" w:rsidRPr="002518D0" w:rsidRDefault="002518D0" w:rsidP="002518D0">
      <w:pPr>
        <w:numPr>
          <w:ilvl w:val="0"/>
          <w:numId w:val="3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стоимости ценных бумаг;</w:t>
      </w:r>
    </w:p>
    <w:p w:rsidR="002518D0" w:rsidRPr="002518D0" w:rsidRDefault="002518D0" w:rsidP="002518D0">
      <w:pPr>
        <w:numPr>
          <w:ilvl w:val="0"/>
          <w:numId w:val="3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по экономической природе.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12. Инвестиционный пай – это:</w:t>
      </w:r>
    </w:p>
    <w:p w:rsidR="002518D0" w:rsidRPr="002518D0" w:rsidRDefault="002518D0" w:rsidP="002518D0">
      <w:pPr>
        <w:numPr>
          <w:ilvl w:val="0"/>
          <w:numId w:val="3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именная ценная бумага, подтверждающая право владельца на долю в имуществе паевого инвестиционного фонда;</w:t>
      </w:r>
    </w:p>
    <w:p w:rsidR="002518D0" w:rsidRPr="002518D0" w:rsidRDefault="002518D0" w:rsidP="002518D0">
      <w:pPr>
        <w:numPr>
          <w:ilvl w:val="0"/>
          <w:numId w:val="3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именная ценная бумага, подтверждающая право ее владельца участия в деятельности паевого инвестиционного фонда.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13. Чистые активы – это:</w:t>
      </w:r>
    </w:p>
    <w:p w:rsidR="002518D0" w:rsidRPr="002518D0" w:rsidRDefault="002518D0" w:rsidP="002518D0">
      <w:pPr>
        <w:numPr>
          <w:ilvl w:val="0"/>
          <w:numId w:val="3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активы за минусом обязательств;</w:t>
      </w:r>
    </w:p>
    <w:p w:rsidR="002518D0" w:rsidRPr="002518D0" w:rsidRDefault="002518D0" w:rsidP="002518D0">
      <w:pPr>
        <w:numPr>
          <w:ilvl w:val="0"/>
          <w:numId w:val="3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активы и обязательства.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14. Переводной вексель – это письменный документ, содержащий безусловный приказ векселедателя плательщику</w:t>
      </w:r>
    </w:p>
    <w:p w:rsidR="002518D0" w:rsidRPr="002518D0" w:rsidRDefault="002518D0" w:rsidP="002518D0">
      <w:pPr>
        <w:numPr>
          <w:ilvl w:val="0"/>
          <w:numId w:val="3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получить определенную сумму денег в установленный срок в конкретном месте;</w:t>
      </w:r>
    </w:p>
    <w:p w:rsidR="002518D0" w:rsidRPr="002518D0" w:rsidRDefault="002518D0" w:rsidP="002518D0">
      <w:pPr>
        <w:numPr>
          <w:ilvl w:val="0"/>
          <w:numId w:val="3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lastRenderedPageBreak/>
        <w:t>уплатить определенную сумму денег в установленный срок в конкретном месте.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15. Учетная стоимость акции (NAV) – это:</w:t>
      </w:r>
    </w:p>
    <w:p w:rsidR="002518D0" w:rsidRPr="002518D0" w:rsidRDefault="002518D0" w:rsidP="002518D0">
      <w:pPr>
        <w:numPr>
          <w:ilvl w:val="0"/>
          <w:numId w:val="3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стоимость чистых активов АО в расчете на номинальную стоимость;</w:t>
      </w:r>
    </w:p>
    <w:p w:rsidR="002518D0" w:rsidRPr="002518D0" w:rsidRDefault="002518D0" w:rsidP="002518D0">
      <w:pPr>
        <w:numPr>
          <w:ilvl w:val="0"/>
          <w:numId w:val="3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стоимость чистых активов АО в расчете на акцию.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16. Ценная бумага (ЦБ), закрепляющая совокупность имущественных и неимущественных прав, подлежащих удостоверению, уступке и безусловному осуществлению с соблюдением форм и порядка...</w:t>
      </w:r>
    </w:p>
    <w:p w:rsidR="002518D0" w:rsidRPr="002518D0" w:rsidRDefault="002518D0" w:rsidP="002518D0">
      <w:pPr>
        <w:numPr>
          <w:ilvl w:val="0"/>
          <w:numId w:val="3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proofErr w:type="gramStart"/>
      <w:r w:rsidRPr="002518D0">
        <w:rPr>
          <w:rFonts w:eastAsiaTheme="minorHAnsi" w:cs="Times New Roman"/>
          <w:szCs w:val="24"/>
          <w:lang w:eastAsia="en-US"/>
        </w:rPr>
        <w:t>брокерская</w:t>
      </w:r>
      <w:proofErr w:type="gramEnd"/>
      <w:r w:rsidRPr="002518D0">
        <w:rPr>
          <w:rFonts w:eastAsiaTheme="minorHAnsi" w:cs="Times New Roman"/>
          <w:szCs w:val="24"/>
          <w:lang w:eastAsia="en-US"/>
        </w:rPr>
        <w:t xml:space="preserve"> акционерная ЦБ;</w:t>
      </w:r>
    </w:p>
    <w:p w:rsidR="002518D0" w:rsidRPr="002518D0" w:rsidRDefault="002518D0" w:rsidP="002518D0">
      <w:pPr>
        <w:numPr>
          <w:ilvl w:val="0"/>
          <w:numId w:val="3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 xml:space="preserve">не </w:t>
      </w:r>
      <w:proofErr w:type="gramStart"/>
      <w:r w:rsidRPr="002518D0">
        <w:rPr>
          <w:rFonts w:eastAsiaTheme="minorHAnsi" w:cs="Times New Roman"/>
          <w:szCs w:val="24"/>
          <w:lang w:eastAsia="en-US"/>
        </w:rPr>
        <w:t>эмиссионная</w:t>
      </w:r>
      <w:proofErr w:type="gramEnd"/>
      <w:r w:rsidRPr="002518D0">
        <w:rPr>
          <w:rFonts w:eastAsiaTheme="minorHAnsi" w:cs="Times New Roman"/>
          <w:szCs w:val="24"/>
          <w:lang w:eastAsia="en-US"/>
        </w:rPr>
        <w:t xml:space="preserve"> ЦБ;</w:t>
      </w:r>
    </w:p>
    <w:p w:rsidR="002518D0" w:rsidRPr="002518D0" w:rsidRDefault="002518D0" w:rsidP="002518D0">
      <w:pPr>
        <w:numPr>
          <w:ilvl w:val="0"/>
          <w:numId w:val="3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proofErr w:type="gramStart"/>
      <w:r w:rsidRPr="002518D0">
        <w:rPr>
          <w:rFonts w:eastAsiaTheme="minorHAnsi" w:cs="Times New Roman"/>
          <w:szCs w:val="24"/>
          <w:lang w:eastAsia="en-US"/>
        </w:rPr>
        <w:t>эмиссионная</w:t>
      </w:r>
      <w:proofErr w:type="gramEnd"/>
      <w:r w:rsidRPr="002518D0">
        <w:rPr>
          <w:rFonts w:eastAsiaTheme="minorHAnsi" w:cs="Times New Roman"/>
          <w:szCs w:val="24"/>
          <w:lang w:eastAsia="en-US"/>
        </w:rPr>
        <w:t xml:space="preserve"> ЦБ;</w:t>
      </w:r>
    </w:p>
    <w:p w:rsidR="002518D0" w:rsidRPr="002518D0" w:rsidRDefault="002518D0" w:rsidP="002518D0">
      <w:pPr>
        <w:numPr>
          <w:ilvl w:val="0"/>
          <w:numId w:val="3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ЦБ ограниченного выпуска.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17. Эмиссионная ЦБ, закрепляющая права её владельца на получение части прибыли в виде дивидендов...</w:t>
      </w:r>
    </w:p>
    <w:p w:rsidR="002518D0" w:rsidRPr="002518D0" w:rsidRDefault="002518D0" w:rsidP="002518D0">
      <w:pPr>
        <w:numPr>
          <w:ilvl w:val="0"/>
          <w:numId w:val="3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облигация;</w:t>
      </w:r>
    </w:p>
    <w:p w:rsidR="002518D0" w:rsidRPr="002518D0" w:rsidRDefault="002518D0" w:rsidP="002518D0">
      <w:pPr>
        <w:numPr>
          <w:ilvl w:val="0"/>
          <w:numId w:val="3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опцион эмитента;</w:t>
      </w:r>
    </w:p>
    <w:p w:rsidR="002518D0" w:rsidRPr="002518D0" w:rsidRDefault="002518D0" w:rsidP="002518D0">
      <w:pPr>
        <w:numPr>
          <w:ilvl w:val="0"/>
          <w:numId w:val="3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казначейские обязательства;</w:t>
      </w:r>
    </w:p>
    <w:p w:rsidR="002518D0" w:rsidRPr="002518D0" w:rsidRDefault="002518D0" w:rsidP="002518D0">
      <w:pPr>
        <w:numPr>
          <w:ilvl w:val="0"/>
          <w:numId w:val="3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акция.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18. По виду выраженных прав ЦБ делятся...</w:t>
      </w:r>
    </w:p>
    <w:p w:rsidR="002518D0" w:rsidRPr="002518D0" w:rsidRDefault="002518D0" w:rsidP="002518D0">
      <w:pPr>
        <w:numPr>
          <w:ilvl w:val="0"/>
          <w:numId w:val="3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привилегированные и непривилегированные;</w:t>
      </w:r>
    </w:p>
    <w:p w:rsidR="002518D0" w:rsidRPr="002518D0" w:rsidRDefault="002518D0" w:rsidP="002518D0">
      <w:pPr>
        <w:numPr>
          <w:ilvl w:val="0"/>
          <w:numId w:val="3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денежные и безденежные;</w:t>
      </w:r>
    </w:p>
    <w:p w:rsidR="002518D0" w:rsidRPr="002518D0" w:rsidRDefault="002518D0" w:rsidP="002518D0">
      <w:pPr>
        <w:numPr>
          <w:ilvl w:val="0"/>
          <w:numId w:val="3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долговые и долевые;</w:t>
      </w:r>
    </w:p>
    <w:p w:rsidR="002518D0" w:rsidRPr="002518D0" w:rsidRDefault="002518D0" w:rsidP="002518D0">
      <w:pPr>
        <w:numPr>
          <w:ilvl w:val="0"/>
          <w:numId w:val="3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 xml:space="preserve">эмиссионные и </w:t>
      </w:r>
      <w:proofErr w:type="spellStart"/>
      <w:r w:rsidRPr="002518D0">
        <w:rPr>
          <w:rFonts w:eastAsiaTheme="minorHAnsi" w:cs="Times New Roman"/>
          <w:szCs w:val="24"/>
          <w:lang w:eastAsia="en-US"/>
        </w:rPr>
        <w:t>неэмиссионные</w:t>
      </w:r>
      <w:proofErr w:type="spellEnd"/>
      <w:r w:rsidRPr="002518D0">
        <w:rPr>
          <w:rFonts w:eastAsiaTheme="minorHAnsi" w:cs="Times New Roman"/>
          <w:szCs w:val="24"/>
          <w:lang w:eastAsia="en-US"/>
        </w:rPr>
        <w:t>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 xml:space="preserve">19. Ничем не обусловленное обязательство векселедателя выплатить по </w:t>
      </w:r>
      <w:proofErr w:type="gramStart"/>
      <w:r w:rsidRPr="002518D0">
        <w:rPr>
          <w:rFonts w:eastAsiaTheme="minorHAnsi" w:cs="Times New Roman"/>
          <w:szCs w:val="24"/>
          <w:lang w:eastAsia="en-US"/>
        </w:rPr>
        <w:t>наступлении</w:t>
      </w:r>
      <w:proofErr w:type="gramEnd"/>
      <w:r w:rsidRPr="002518D0">
        <w:rPr>
          <w:rFonts w:eastAsiaTheme="minorHAnsi" w:cs="Times New Roman"/>
          <w:szCs w:val="24"/>
          <w:lang w:eastAsia="en-US"/>
        </w:rPr>
        <w:t xml:space="preserve"> предусмотренного срока полученную взаймы сумму...</w:t>
      </w:r>
    </w:p>
    <w:p w:rsidR="002518D0" w:rsidRPr="002518D0" w:rsidRDefault="002518D0" w:rsidP="002518D0">
      <w:pPr>
        <w:numPr>
          <w:ilvl w:val="0"/>
          <w:numId w:val="4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сберегательный сертификат;</w:t>
      </w:r>
    </w:p>
    <w:p w:rsidR="002518D0" w:rsidRPr="002518D0" w:rsidRDefault="002518D0" w:rsidP="002518D0">
      <w:pPr>
        <w:numPr>
          <w:ilvl w:val="0"/>
          <w:numId w:val="4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простой вексель;</w:t>
      </w:r>
    </w:p>
    <w:p w:rsidR="002518D0" w:rsidRPr="002518D0" w:rsidRDefault="002518D0" w:rsidP="002518D0">
      <w:pPr>
        <w:numPr>
          <w:ilvl w:val="0"/>
          <w:numId w:val="4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переводной вексель;</w:t>
      </w:r>
    </w:p>
    <w:p w:rsidR="002518D0" w:rsidRPr="002518D0" w:rsidRDefault="002518D0" w:rsidP="002518D0">
      <w:pPr>
        <w:numPr>
          <w:ilvl w:val="0"/>
          <w:numId w:val="4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облигация.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20. Юридическое лицо или органы исполнительной власти либо органы местного самоуправления, несущие от своего имени обязательства перед владельцами ЦБ осуществлению прав, закрепленных ими...</w:t>
      </w:r>
    </w:p>
    <w:p w:rsidR="002518D0" w:rsidRPr="002518D0" w:rsidRDefault="002518D0" w:rsidP="002518D0">
      <w:pPr>
        <w:numPr>
          <w:ilvl w:val="0"/>
          <w:numId w:val="4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эмитент;</w:t>
      </w:r>
    </w:p>
    <w:p w:rsidR="002518D0" w:rsidRPr="002518D0" w:rsidRDefault="002518D0" w:rsidP="002518D0">
      <w:pPr>
        <w:numPr>
          <w:ilvl w:val="0"/>
          <w:numId w:val="4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брокер;</w:t>
      </w:r>
    </w:p>
    <w:p w:rsidR="002518D0" w:rsidRPr="002518D0" w:rsidRDefault="002518D0" w:rsidP="002518D0">
      <w:pPr>
        <w:numPr>
          <w:ilvl w:val="0"/>
          <w:numId w:val="4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дилер;</w:t>
      </w:r>
    </w:p>
    <w:p w:rsidR="002518D0" w:rsidRPr="002518D0" w:rsidRDefault="002518D0" w:rsidP="002518D0">
      <w:pPr>
        <w:numPr>
          <w:ilvl w:val="0"/>
          <w:numId w:val="4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финансовый консультант на РЦБ.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 xml:space="preserve">21. ЦБ, выражающие отношение совладения и предоставляющие их владельцу право долевого </w:t>
      </w:r>
      <w:proofErr w:type="gramStart"/>
      <w:r w:rsidRPr="002518D0">
        <w:rPr>
          <w:rFonts w:eastAsiaTheme="minorHAnsi" w:cs="Times New Roman"/>
          <w:szCs w:val="24"/>
          <w:lang w:eastAsia="en-US"/>
        </w:rPr>
        <w:t>участия</w:t>
      </w:r>
      <w:proofErr w:type="gramEnd"/>
      <w:r w:rsidRPr="002518D0">
        <w:rPr>
          <w:rFonts w:eastAsiaTheme="minorHAnsi" w:cs="Times New Roman"/>
          <w:szCs w:val="24"/>
          <w:lang w:eastAsia="en-US"/>
        </w:rPr>
        <w:t xml:space="preserve"> как в собственности, так и в прибыли эмитента...</w:t>
      </w:r>
    </w:p>
    <w:p w:rsidR="002518D0" w:rsidRPr="002518D0" w:rsidRDefault="002518D0" w:rsidP="002518D0">
      <w:pPr>
        <w:numPr>
          <w:ilvl w:val="0"/>
          <w:numId w:val="4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привилегированные ЦБ;</w:t>
      </w:r>
    </w:p>
    <w:p w:rsidR="002518D0" w:rsidRPr="002518D0" w:rsidRDefault="002518D0" w:rsidP="002518D0">
      <w:pPr>
        <w:numPr>
          <w:ilvl w:val="0"/>
          <w:numId w:val="4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lastRenderedPageBreak/>
        <w:t>долевые ЦБ;</w:t>
      </w:r>
    </w:p>
    <w:p w:rsidR="002518D0" w:rsidRPr="002518D0" w:rsidRDefault="002518D0" w:rsidP="002518D0">
      <w:pPr>
        <w:numPr>
          <w:ilvl w:val="0"/>
          <w:numId w:val="4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долговые ЦБ;</w:t>
      </w:r>
    </w:p>
    <w:p w:rsidR="002518D0" w:rsidRPr="002518D0" w:rsidRDefault="002518D0" w:rsidP="002518D0">
      <w:pPr>
        <w:numPr>
          <w:ilvl w:val="0"/>
          <w:numId w:val="4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частные ЦБ.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22. Основные виды облигаций...</w:t>
      </w:r>
    </w:p>
    <w:p w:rsidR="002518D0" w:rsidRPr="002518D0" w:rsidRDefault="002518D0" w:rsidP="002518D0">
      <w:pPr>
        <w:numPr>
          <w:ilvl w:val="0"/>
          <w:numId w:val="4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обеспеченные и необеспеченные;</w:t>
      </w:r>
    </w:p>
    <w:p w:rsidR="002518D0" w:rsidRPr="002518D0" w:rsidRDefault="002518D0" w:rsidP="002518D0">
      <w:pPr>
        <w:numPr>
          <w:ilvl w:val="0"/>
          <w:numId w:val="4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долевые и долговые;</w:t>
      </w:r>
    </w:p>
    <w:p w:rsidR="002518D0" w:rsidRPr="002518D0" w:rsidRDefault="002518D0" w:rsidP="002518D0">
      <w:pPr>
        <w:numPr>
          <w:ilvl w:val="0"/>
          <w:numId w:val="4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денежные и безденежные;</w:t>
      </w:r>
    </w:p>
    <w:p w:rsidR="002518D0" w:rsidRPr="002518D0" w:rsidRDefault="002518D0" w:rsidP="002518D0">
      <w:pPr>
        <w:numPr>
          <w:ilvl w:val="0"/>
          <w:numId w:val="4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ценные и бесценные.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23. Плата за использование заемных средств - это…</w:t>
      </w:r>
    </w:p>
    <w:p w:rsidR="002518D0" w:rsidRPr="002518D0" w:rsidRDefault="002518D0" w:rsidP="002518D0">
      <w:pPr>
        <w:numPr>
          <w:ilvl w:val="0"/>
          <w:numId w:val="4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проценты;</w:t>
      </w:r>
    </w:p>
    <w:p w:rsidR="002518D0" w:rsidRPr="002518D0" w:rsidRDefault="002518D0" w:rsidP="002518D0">
      <w:pPr>
        <w:numPr>
          <w:ilvl w:val="0"/>
          <w:numId w:val="4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купонный доход;</w:t>
      </w:r>
    </w:p>
    <w:p w:rsidR="002518D0" w:rsidRPr="002518D0" w:rsidRDefault="002518D0" w:rsidP="002518D0">
      <w:pPr>
        <w:numPr>
          <w:ilvl w:val="0"/>
          <w:numId w:val="4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дисконт;</w:t>
      </w:r>
    </w:p>
    <w:p w:rsidR="002518D0" w:rsidRPr="002518D0" w:rsidRDefault="002518D0" w:rsidP="002518D0">
      <w:pPr>
        <w:numPr>
          <w:ilvl w:val="0"/>
          <w:numId w:val="4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дивиденды.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 xml:space="preserve">24. Обязательства эмитента облигаций выплатить кроме основной суммы </w:t>
      </w:r>
      <w:proofErr w:type="gramStart"/>
      <w:r w:rsidRPr="002518D0">
        <w:rPr>
          <w:rFonts w:eastAsiaTheme="minorHAnsi" w:cs="Times New Roman"/>
          <w:szCs w:val="24"/>
          <w:lang w:eastAsia="en-US"/>
        </w:rPr>
        <w:t>долга</w:t>
      </w:r>
      <w:proofErr w:type="gramEnd"/>
      <w:r w:rsidRPr="002518D0">
        <w:rPr>
          <w:rFonts w:eastAsiaTheme="minorHAnsi" w:cs="Times New Roman"/>
          <w:szCs w:val="24"/>
          <w:lang w:eastAsia="en-US"/>
        </w:rPr>
        <w:t xml:space="preserve"> заранее обговорённые проценты, начисленные на номинал...</w:t>
      </w:r>
    </w:p>
    <w:p w:rsidR="002518D0" w:rsidRPr="002518D0" w:rsidRDefault="002518D0" w:rsidP="002518D0">
      <w:pPr>
        <w:numPr>
          <w:ilvl w:val="0"/>
          <w:numId w:val="4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дисконтные облигации;</w:t>
      </w:r>
    </w:p>
    <w:p w:rsidR="002518D0" w:rsidRPr="002518D0" w:rsidRDefault="002518D0" w:rsidP="002518D0">
      <w:pPr>
        <w:numPr>
          <w:ilvl w:val="0"/>
          <w:numId w:val="4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опцион эмитента;</w:t>
      </w:r>
    </w:p>
    <w:p w:rsidR="002518D0" w:rsidRPr="002518D0" w:rsidRDefault="002518D0" w:rsidP="002518D0">
      <w:pPr>
        <w:numPr>
          <w:ilvl w:val="0"/>
          <w:numId w:val="4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купонные облигации;</w:t>
      </w:r>
    </w:p>
    <w:p w:rsidR="002518D0" w:rsidRPr="002518D0" w:rsidRDefault="002518D0" w:rsidP="002518D0">
      <w:pPr>
        <w:numPr>
          <w:ilvl w:val="0"/>
          <w:numId w:val="4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казначейское обязательство.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 xml:space="preserve">25. </w:t>
      </w:r>
      <w:proofErr w:type="gramStart"/>
      <w:r w:rsidRPr="002518D0">
        <w:rPr>
          <w:rFonts w:eastAsiaTheme="minorHAnsi" w:cs="Times New Roman"/>
          <w:szCs w:val="24"/>
          <w:lang w:eastAsia="en-US"/>
        </w:rPr>
        <w:t>Именная</w:t>
      </w:r>
      <w:proofErr w:type="gramEnd"/>
      <w:r w:rsidRPr="002518D0">
        <w:rPr>
          <w:rFonts w:eastAsiaTheme="minorHAnsi" w:cs="Times New Roman"/>
          <w:szCs w:val="24"/>
          <w:lang w:eastAsia="en-US"/>
        </w:rPr>
        <w:t xml:space="preserve"> ЦБ, подтверждающая право её владельца на долю в имуществе фонда - это...</w:t>
      </w:r>
    </w:p>
    <w:p w:rsidR="002518D0" w:rsidRPr="002518D0" w:rsidRDefault="002518D0" w:rsidP="002518D0">
      <w:pPr>
        <w:numPr>
          <w:ilvl w:val="0"/>
          <w:numId w:val="4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акция;</w:t>
      </w:r>
    </w:p>
    <w:p w:rsidR="002518D0" w:rsidRPr="002518D0" w:rsidRDefault="002518D0" w:rsidP="002518D0">
      <w:pPr>
        <w:numPr>
          <w:ilvl w:val="0"/>
          <w:numId w:val="4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облигация;</w:t>
      </w:r>
    </w:p>
    <w:p w:rsidR="002518D0" w:rsidRPr="002518D0" w:rsidRDefault="002518D0" w:rsidP="002518D0">
      <w:pPr>
        <w:numPr>
          <w:ilvl w:val="0"/>
          <w:numId w:val="4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инвестиционный пай;</w:t>
      </w:r>
    </w:p>
    <w:p w:rsidR="002518D0" w:rsidRPr="002518D0" w:rsidRDefault="002518D0" w:rsidP="002518D0">
      <w:pPr>
        <w:numPr>
          <w:ilvl w:val="0"/>
          <w:numId w:val="4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опцион эмитента.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26. Акция выпускается в период...</w:t>
      </w:r>
    </w:p>
    <w:p w:rsidR="002518D0" w:rsidRPr="002518D0" w:rsidRDefault="002518D0" w:rsidP="002518D0">
      <w:pPr>
        <w:numPr>
          <w:ilvl w:val="0"/>
          <w:numId w:val="4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банкротства АО;</w:t>
      </w:r>
    </w:p>
    <w:p w:rsidR="002518D0" w:rsidRPr="002518D0" w:rsidRDefault="002518D0" w:rsidP="002518D0">
      <w:pPr>
        <w:numPr>
          <w:ilvl w:val="0"/>
          <w:numId w:val="4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создания и реорганизац</w:t>
      </w:r>
      <w:proofErr w:type="gramStart"/>
      <w:r w:rsidRPr="002518D0">
        <w:rPr>
          <w:rFonts w:eastAsiaTheme="minorHAnsi" w:cs="Times New Roman"/>
          <w:szCs w:val="24"/>
          <w:lang w:eastAsia="en-US"/>
        </w:rPr>
        <w:t>ии АО</w:t>
      </w:r>
      <w:proofErr w:type="gramEnd"/>
      <w:r w:rsidRPr="002518D0">
        <w:rPr>
          <w:rFonts w:eastAsiaTheme="minorHAnsi" w:cs="Times New Roman"/>
          <w:szCs w:val="24"/>
          <w:lang w:eastAsia="en-US"/>
        </w:rPr>
        <w:t>;</w:t>
      </w:r>
    </w:p>
    <w:p w:rsidR="002518D0" w:rsidRPr="002518D0" w:rsidRDefault="002518D0" w:rsidP="002518D0">
      <w:pPr>
        <w:numPr>
          <w:ilvl w:val="0"/>
          <w:numId w:val="4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экономического кризиса в стране;</w:t>
      </w:r>
    </w:p>
    <w:p w:rsidR="002518D0" w:rsidRPr="002518D0" w:rsidRDefault="002518D0" w:rsidP="002518D0">
      <w:pPr>
        <w:numPr>
          <w:ilvl w:val="0"/>
          <w:numId w:val="4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ежеквартально.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27. Цена продажи акции при первичном размещении…</w:t>
      </w:r>
    </w:p>
    <w:p w:rsidR="002518D0" w:rsidRPr="002518D0" w:rsidRDefault="002518D0" w:rsidP="002518D0">
      <w:pPr>
        <w:numPr>
          <w:ilvl w:val="0"/>
          <w:numId w:val="4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дисконтная;</w:t>
      </w:r>
    </w:p>
    <w:p w:rsidR="002518D0" w:rsidRPr="002518D0" w:rsidRDefault="002518D0" w:rsidP="002518D0">
      <w:pPr>
        <w:numPr>
          <w:ilvl w:val="0"/>
          <w:numId w:val="4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эмиссионная;</w:t>
      </w:r>
    </w:p>
    <w:p w:rsidR="002518D0" w:rsidRPr="002518D0" w:rsidRDefault="002518D0" w:rsidP="002518D0">
      <w:pPr>
        <w:numPr>
          <w:ilvl w:val="0"/>
          <w:numId w:val="4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номинальная;</w:t>
      </w:r>
    </w:p>
    <w:p w:rsidR="002518D0" w:rsidRPr="002518D0" w:rsidRDefault="002518D0" w:rsidP="002518D0">
      <w:pPr>
        <w:numPr>
          <w:ilvl w:val="0"/>
          <w:numId w:val="4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рыночная.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28. Заключение гражданско-правовых сделок, влекущих переход прав собственности на ценные бумаги - это...</w:t>
      </w:r>
    </w:p>
    <w:p w:rsidR="002518D0" w:rsidRPr="002518D0" w:rsidRDefault="002518D0" w:rsidP="002518D0">
      <w:pPr>
        <w:numPr>
          <w:ilvl w:val="0"/>
          <w:numId w:val="4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обращение ЦБ;</w:t>
      </w:r>
    </w:p>
    <w:p w:rsidR="002518D0" w:rsidRPr="002518D0" w:rsidRDefault="002518D0" w:rsidP="002518D0">
      <w:pPr>
        <w:numPr>
          <w:ilvl w:val="0"/>
          <w:numId w:val="4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покупка ЦБ;</w:t>
      </w:r>
    </w:p>
    <w:p w:rsidR="002518D0" w:rsidRPr="002518D0" w:rsidRDefault="002518D0" w:rsidP="002518D0">
      <w:pPr>
        <w:numPr>
          <w:ilvl w:val="0"/>
          <w:numId w:val="4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банкротство;</w:t>
      </w:r>
    </w:p>
    <w:p w:rsidR="002518D0" w:rsidRPr="002518D0" w:rsidRDefault="002518D0" w:rsidP="002518D0">
      <w:pPr>
        <w:numPr>
          <w:ilvl w:val="0"/>
          <w:numId w:val="4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lastRenderedPageBreak/>
        <w:t>эмиссия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 xml:space="preserve">29. </w:t>
      </w:r>
      <w:proofErr w:type="gramStart"/>
      <w:r w:rsidRPr="002518D0">
        <w:rPr>
          <w:rFonts w:eastAsiaTheme="minorHAnsi" w:cs="Times New Roman"/>
          <w:szCs w:val="24"/>
          <w:lang w:eastAsia="en-US"/>
        </w:rPr>
        <w:t>Владельцы</w:t>
      </w:r>
      <w:proofErr w:type="gramEnd"/>
      <w:r w:rsidRPr="002518D0">
        <w:rPr>
          <w:rFonts w:eastAsiaTheme="minorHAnsi" w:cs="Times New Roman"/>
          <w:szCs w:val="24"/>
          <w:lang w:eastAsia="en-US"/>
        </w:rPr>
        <w:t xml:space="preserve"> каких ценных бумаг не имеют право голосовать на общем собрании акционеров…</w:t>
      </w:r>
    </w:p>
    <w:p w:rsidR="002518D0" w:rsidRPr="002518D0" w:rsidRDefault="002518D0" w:rsidP="002518D0">
      <w:pPr>
        <w:numPr>
          <w:ilvl w:val="0"/>
          <w:numId w:val="5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владельцы обыкновенных акций;</w:t>
      </w:r>
    </w:p>
    <w:p w:rsidR="002518D0" w:rsidRPr="002518D0" w:rsidRDefault="002518D0" w:rsidP="002518D0">
      <w:pPr>
        <w:numPr>
          <w:ilvl w:val="0"/>
          <w:numId w:val="5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владельцы краткосрочных акций;</w:t>
      </w:r>
    </w:p>
    <w:p w:rsidR="002518D0" w:rsidRPr="002518D0" w:rsidRDefault="002518D0" w:rsidP="002518D0">
      <w:pPr>
        <w:numPr>
          <w:ilvl w:val="0"/>
          <w:numId w:val="5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владельцы привилегированных акций;</w:t>
      </w:r>
    </w:p>
    <w:p w:rsidR="002518D0" w:rsidRPr="002518D0" w:rsidRDefault="002518D0" w:rsidP="002518D0">
      <w:pPr>
        <w:numPr>
          <w:ilvl w:val="0"/>
          <w:numId w:val="5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владельцы первичных акций.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30. Первоначальной формой оптовой торговли была …:</w:t>
      </w:r>
    </w:p>
    <w:p w:rsidR="002518D0" w:rsidRPr="002518D0" w:rsidRDefault="002518D0" w:rsidP="002518D0">
      <w:pPr>
        <w:numPr>
          <w:ilvl w:val="0"/>
          <w:numId w:val="5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ярмарочная торговля;</w:t>
      </w:r>
    </w:p>
    <w:p w:rsidR="002518D0" w:rsidRPr="002518D0" w:rsidRDefault="002518D0" w:rsidP="002518D0">
      <w:pPr>
        <w:numPr>
          <w:ilvl w:val="0"/>
          <w:numId w:val="5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биржа;</w:t>
      </w:r>
    </w:p>
    <w:p w:rsidR="002518D0" w:rsidRPr="002518D0" w:rsidRDefault="002518D0" w:rsidP="002518D0">
      <w:pPr>
        <w:numPr>
          <w:ilvl w:val="0"/>
          <w:numId w:val="5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караванная торговля;</w:t>
      </w:r>
    </w:p>
    <w:p w:rsidR="002518D0" w:rsidRPr="002518D0" w:rsidRDefault="002518D0" w:rsidP="002518D0">
      <w:pPr>
        <w:numPr>
          <w:ilvl w:val="0"/>
          <w:numId w:val="5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базар;</w:t>
      </w:r>
    </w:p>
    <w:p w:rsidR="002518D0" w:rsidRPr="002518D0" w:rsidRDefault="002518D0" w:rsidP="002518D0">
      <w:pPr>
        <w:numPr>
          <w:ilvl w:val="0"/>
          <w:numId w:val="5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рынок.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 xml:space="preserve">31. Товары полностью или частично продаваемые через биржи относятся </w:t>
      </w:r>
      <w:proofErr w:type="gramStart"/>
      <w:r w:rsidRPr="002518D0">
        <w:rPr>
          <w:rFonts w:eastAsiaTheme="minorHAnsi" w:cs="Times New Roman"/>
          <w:szCs w:val="24"/>
          <w:lang w:eastAsia="en-US"/>
        </w:rPr>
        <w:t>к</w:t>
      </w:r>
      <w:proofErr w:type="gramEnd"/>
      <w:r w:rsidRPr="002518D0">
        <w:rPr>
          <w:rFonts w:eastAsiaTheme="minorHAnsi" w:cs="Times New Roman"/>
          <w:szCs w:val="24"/>
          <w:lang w:eastAsia="en-US"/>
        </w:rPr>
        <w:t xml:space="preserve"> …:</w:t>
      </w:r>
    </w:p>
    <w:p w:rsidR="002518D0" w:rsidRPr="002518D0" w:rsidRDefault="002518D0" w:rsidP="002518D0">
      <w:pPr>
        <w:numPr>
          <w:ilvl w:val="0"/>
          <w:numId w:val="5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биржевым;</w:t>
      </w:r>
    </w:p>
    <w:p w:rsidR="002518D0" w:rsidRPr="002518D0" w:rsidRDefault="002518D0" w:rsidP="002518D0">
      <w:pPr>
        <w:numPr>
          <w:ilvl w:val="0"/>
          <w:numId w:val="5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ярмарочным;</w:t>
      </w:r>
    </w:p>
    <w:p w:rsidR="002518D0" w:rsidRPr="002518D0" w:rsidRDefault="002518D0" w:rsidP="002518D0">
      <w:pPr>
        <w:numPr>
          <w:ilvl w:val="0"/>
          <w:numId w:val="5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оптовым;</w:t>
      </w:r>
    </w:p>
    <w:p w:rsidR="002518D0" w:rsidRPr="002518D0" w:rsidRDefault="002518D0" w:rsidP="002518D0">
      <w:pPr>
        <w:numPr>
          <w:ilvl w:val="0"/>
          <w:numId w:val="5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розничным;</w:t>
      </w:r>
    </w:p>
    <w:p w:rsidR="002518D0" w:rsidRPr="002518D0" w:rsidRDefault="002518D0" w:rsidP="002518D0">
      <w:pPr>
        <w:numPr>
          <w:ilvl w:val="0"/>
          <w:numId w:val="5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proofErr w:type="spellStart"/>
      <w:r w:rsidRPr="002518D0">
        <w:rPr>
          <w:rFonts w:eastAsiaTheme="minorHAnsi" w:cs="Times New Roman"/>
          <w:szCs w:val="24"/>
          <w:lang w:eastAsia="en-US"/>
        </w:rPr>
        <w:t>небиржевым</w:t>
      </w:r>
      <w:proofErr w:type="spellEnd"/>
      <w:r w:rsidRPr="002518D0">
        <w:rPr>
          <w:rFonts w:eastAsiaTheme="minorHAnsi" w:cs="Times New Roman"/>
          <w:szCs w:val="24"/>
          <w:lang w:eastAsia="en-US"/>
        </w:rPr>
        <w:t>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32. Какие страны являются центрами международной биржевой торговли (дайте наиболее полный ответ):</w:t>
      </w:r>
    </w:p>
    <w:p w:rsidR="002518D0" w:rsidRPr="002518D0" w:rsidRDefault="002518D0" w:rsidP="002518D0">
      <w:pPr>
        <w:numPr>
          <w:ilvl w:val="0"/>
          <w:numId w:val="5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США, Великобритания, Япония;</w:t>
      </w:r>
    </w:p>
    <w:p w:rsidR="002518D0" w:rsidRPr="002518D0" w:rsidRDefault="002518D0" w:rsidP="002518D0">
      <w:pPr>
        <w:numPr>
          <w:ilvl w:val="0"/>
          <w:numId w:val="5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США, Великобритания, Япония, Сингапур;</w:t>
      </w:r>
    </w:p>
    <w:p w:rsidR="002518D0" w:rsidRPr="002518D0" w:rsidRDefault="002518D0" w:rsidP="002518D0">
      <w:pPr>
        <w:numPr>
          <w:ilvl w:val="0"/>
          <w:numId w:val="5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США, Великобритания, Сингапур;</w:t>
      </w:r>
    </w:p>
    <w:p w:rsidR="002518D0" w:rsidRPr="002518D0" w:rsidRDefault="002518D0" w:rsidP="002518D0">
      <w:pPr>
        <w:numPr>
          <w:ilvl w:val="0"/>
          <w:numId w:val="5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США, Великобритания;</w:t>
      </w:r>
    </w:p>
    <w:p w:rsidR="002518D0" w:rsidRPr="002518D0" w:rsidRDefault="002518D0" w:rsidP="002518D0">
      <w:pPr>
        <w:numPr>
          <w:ilvl w:val="0"/>
          <w:numId w:val="5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США, Япония, Сингапур.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 xml:space="preserve">33. </w:t>
      </w:r>
      <w:proofErr w:type="gramStart"/>
      <w:r w:rsidRPr="002518D0">
        <w:rPr>
          <w:rFonts w:eastAsiaTheme="minorHAnsi" w:cs="Times New Roman"/>
          <w:szCs w:val="24"/>
          <w:lang w:eastAsia="en-US"/>
        </w:rPr>
        <w:t>Кампании</w:t>
      </w:r>
      <w:proofErr w:type="gramEnd"/>
      <w:r w:rsidRPr="002518D0">
        <w:rPr>
          <w:rFonts w:eastAsiaTheme="minorHAnsi" w:cs="Times New Roman"/>
          <w:szCs w:val="24"/>
          <w:lang w:eastAsia="en-US"/>
        </w:rPr>
        <w:t xml:space="preserve"> каких стран проявляют наибольшую активность на товарных фьючерсных биржах?</w:t>
      </w:r>
    </w:p>
    <w:p w:rsidR="002518D0" w:rsidRPr="002518D0" w:rsidRDefault="002518D0" w:rsidP="002518D0">
      <w:pPr>
        <w:numPr>
          <w:ilvl w:val="0"/>
          <w:numId w:val="5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развивающихся;</w:t>
      </w:r>
    </w:p>
    <w:p w:rsidR="002518D0" w:rsidRPr="002518D0" w:rsidRDefault="002518D0" w:rsidP="002518D0">
      <w:pPr>
        <w:numPr>
          <w:ilvl w:val="0"/>
          <w:numId w:val="5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с переходной экономикой;</w:t>
      </w:r>
    </w:p>
    <w:p w:rsidR="002518D0" w:rsidRPr="002518D0" w:rsidRDefault="002518D0" w:rsidP="002518D0">
      <w:pPr>
        <w:numPr>
          <w:ilvl w:val="0"/>
          <w:numId w:val="5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патриархальных;</w:t>
      </w:r>
    </w:p>
    <w:p w:rsidR="002518D0" w:rsidRPr="002518D0" w:rsidRDefault="002518D0" w:rsidP="002518D0">
      <w:pPr>
        <w:numPr>
          <w:ilvl w:val="0"/>
          <w:numId w:val="5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развитых;</w:t>
      </w:r>
    </w:p>
    <w:p w:rsidR="002518D0" w:rsidRPr="002518D0" w:rsidRDefault="002518D0" w:rsidP="002518D0">
      <w:pPr>
        <w:numPr>
          <w:ilvl w:val="0"/>
          <w:numId w:val="5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социалистического лагеря.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34. Группа промышленного сырья и полуфабрикатов из номенклатуры биржевых товаров включает:</w:t>
      </w:r>
    </w:p>
    <w:p w:rsidR="002518D0" w:rsidRPr="002518D0" w:rsidRDefault="002518D0" w:rsidP="002518D0">
      <w:pPr>
        <w:numPr>
          <w:ilvl w:val="0"/>
          <w:numId w:val="5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продукция сельского хозяйства;</w:t>
      </w:r>
    </w:p>
    <w:p w:rsidR="002518D0" w:rsidRPr="002518D0" w:rsidRDefault="002518D0" w:rsidP="002518D0">
      <w:pPr>
        <w:numPr>
          <w:ilvl w:val="0"/>
          <w:numId w:val="5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энергоносители, пищевкусовые товары;</w:t>
      </w:r>
    </w:p>
    <w:p w:rsidR="002518D0" w:rsidRPr="002518D0" w:rsidRDefault="002518D0" w:rsidP="002518D0">
      <w:pPr>
        <w:numPr>
          <w:ilvl w:val="0"/>
          <w:numId w:val="5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драгоценные металлы, энергоносители, цветные металлы;</w:t>
      </w:r>
    </w:p>
    <w:p w:rsidR="002518D0" w:rsidRPr="002518D0" w:rsidRDefault="002518D0" w:rsidP="002518D0">
      <w:pPr>
        <w:numPr>
          <w:ilvl w:val="0"/>
          <w:numId w:val="5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драгоценные и цветные металлы; пиломатериалы;</w:t>
      </w:r>
    </w:p>
    <w:p w:rsidR="002518D0" w:rsidRPr="002518D0" w:rsidRDefault="002518D0" w:rsidP="002518D0">
      <w:pPr>
        <w:numPr>
          <w:ilvl w:val="0"/>
          <w:numId w:val="5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lastRenderedPageBreak/>
        <w:t>драгоценные металлы, энергоносители, цветные металлы, продукция сельского хозяйства.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35. Как называются биржи, на которых торговые операции осуществляются и с товарами, и с индексами ценных бумаг?</w:t>
      </w:r>
    </w:p>
    <w:p w:rsidR="002518D0" w:rsidRPr="002518D0" w:rsidRDefault="002518D0" w:rsidP="002518D0">
      <w:pPr>
        <w:numPr>
          <w:ilvl w:val="0"/>
          <w:numId w:val="5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специализированные;</w:t>
      </w:r>
    </w:p>
    <w:p w:rsidR="002518D0" w:rsidRPr="002518D0" w:rsidRDefault="002518D0" w:rsidP="002518D0">
      <w:pPr>
        <w:numPr>
          <w:ilvl w:val="0"/>
          <w:numId w:val="5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узкоспециализированные;</w:t>
      </w:r>
    </w:p>
    <w:p w:rsidR="002518D0" w:rsidRPr="002518D0" w:rsidRDefault="002518D0" w:rsidP="002518D0">
      <w:pPr>
        <w:numPr>
          <w:ilvl w:val="0"/>
          <w:numId w:val="5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универсальные;</w:t>
      </w:r>
    </w:p>
    <w:p w:rsidR="002518D0" w:rsidRPr="002518D0" w:rsidRDefault="002518D0" w:rsidP="002518D0">
      <w:pPr>
        <w:numPr>
          <w:ilvl w:val="0"/>
          <w:numId w:val="5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международные;</w:t>
      </w:r>
    </w:p>
    <w:p w:rsidR="002518D0" w:rsidRPr="002518D0" w:rsidRDefault="002518D0" w:rsidP="002518D0">
      <w:pPr>
        <w:numPr>
          <w:ilvl w:val="0"/>
          <w:numId w:val="56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региональные.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36. Где до настоящего времени сохранились еще биржи реального товара?</w:t>
      </w:r>
    </w:p>
    <w:p w:rsidR="002518D0" w:rsidRPr="002518D0" w:rsidRDefault="002518D0" w:rsidP="002518D0">
      <w:pPr>
        <w:numPr>
          <w:ilvl w:val="0"/>
          <w:numId w:val="5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в США;</w:t>
      </w:r>
    </w:p>
    <w:p w:rsidR="002518D0" w:rsidRPr="002518D0" w:rsidRDefault="002518D0" w:rsidP="002518D0">
      <w:pPr>
        <w:numPr>
          <w:ilvl w:val="0"/>
          <w:numId w:val="5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в Европе;</w:t>
      </w:r>
    </w:p>
    <w:p w:rsidR="002518D0" w:rsidRPr="002518D0" w:rsidRDefault="002518D0" w:rsidP="002518D0">
      <w:pPr>
        <w:numPr>
          <w:ilvl w:val="0"/>
          <w:numId w:val="5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в Великобритании;</w:t>
      </w:r>
    </w:p>
    <w:p w:rsidR="002518D0" w:rsidRPr="002518D0" w:rsidRDefault="002518D0" w:rsidP="002518D0">
      <w:pPr>
        <w:numPr>
          <w:ilvl w:val="0"/>
          <w:numId w:val="5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в развивающихся странах;</w:t>
      </w:r>
    </w:p>
    <w:p w:rsidR="002518D0" w:rsidRPr="002518D0" w:rsidRDefault="002518D0" w:rsidP="002518D0">
      <w:pPr>
        <w:numPr>
          <w:ilvl w:val="0"/>
          <w:numId w:val="57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в Австралии.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37. Как называется торговое соглашение, согласно которому продавец поставляет конкретную продукцию покупателю к определенному сроку в будущем?</w:t>
      </w:r>
    </w:p>
    <w:p w:rsidR="002518D0" w:rsidRPr="002518D0" w:rsidRDefault="002518D0" w:rsidP="002518D0">
      <w:pPr>
        <w:numPr>
          <w:ilvl w:val="0"/>
          <w:numId w:val="5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фьючерсный контракт;</w:t>
      </w:r>
    </w:p>
    <w:p w:rsidR="002518D0" w:rsidRPr="002518D0" w:rsidRDefault="002518D0" w:rsidP="002518D0">
      <w:pPr>
        <w:numPr>
          <w:ilvl w:val="0"/>
          <w:numId w:val="5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форвардный контракт;</w:t>
      </w:r>
    </w:p>
    <w:p w:rsidR="002518D0" w:rsidRPr="002518D0" w:rsidRDefault="002518D0" w:rsidP="002518D0">
      <w:pPr>
        <w:numPr>
          <w:ilvl w:val="0"/>
          <w:numId w:val="5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опционный контракт;</w:t>
      </w:r>
    </w:p>
    <w:p w:rsidR="002518D0" w:rsidRPr="002518D0" w:rsidRDefault="002518D0" w:rsidP="002518D0">
      <w:pPr>
        <w:numPr>
          <w:ilvl w:val="0"/>
          <w:numId w:val="5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торговый контракт;</w:t>
      </w:r>
    </w:p>
    <w:p w:rsidR="002518D0" w:rsidRPr="002518D0" w:rsidRDefault="002518D0" w:rsidP="002518D0">
      <w:pPr>
        <w:numPr>
          <w:ilvl w:val="0"/>
          <w:numId w:val="5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реальный контракт.</w:t>
      </w: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38. Цена, характеризующая выражение стоимости чего-либо, поставляемого в будущем, называется …:</w:t>
      </w:r>
    </w:p>
    <w:p w:rsidR="002518D0" w:rsidRPr="002518D0" w:rsidRDefault="002518D0" w:rsidP="002518D0">
      <w:pPr>
        <w:numPr>
          <w:ilvl w:val="0"/>
          <w:numId w:val="5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форвардной;</w:t>
      </w:r>
    </w:p>
    <w:p w:rsidR="002518D0" w:rsidRPr="002518D0" w:rsidRDefault="002518D0" w:rsidP="002518D0">
      <w:pPr>
        <w:numPr>
          <w:ilvl w:val="0"/>
          <w:numId w:val="5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фьючерсной;</w:t>
      </w:r>
    </w:p>
    <w:p w:rsidR="002518D0" w:rsidRPr="002518D0" w:rsidRDefault="002518D0" w:rsidP="002518D0">
      <w:pPr>
        <w:numPr>
          <w:ilvl w:val="0"/>
          <w:numId w:val="5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перспективной;</w:t>
      </w:r>
    </w:p>
    <w:p w:rsidR="002518D0" w:rsidRPr="002518D0" w:rsidRDefault="002518D0" w:rsidP="002518D0">
      <w:pPr>
        <w:numPr>
          <w:ilvl w:val="0"/>
          <w:numId w:val="5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прогнозной;</w:t>
      </w:r>
    </w:p>
    <w:p w:rsidR="002518D0" w:rsidRPr="002518D0" w:rsidRDefault="002518D0" w:rsidP="002518D0">
      <w:pPr>
        <w:numPr>
          <w:ilvl w:val="0"/>
          <w:numId w:val="59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стандартной.</w:t>
      </w:r>
    </w:p>
    <w:p w:rsidR="002518D0" w:rsidRPr="002518D0" w:rsidRDefault="002518D0" w:rsidP="002518D0">
      <w:pPr>
        <w:jc w:val="left"/>
        <w:rPr>
          <w:rFonts w:eastAsiaTheme="minorHAnsi" w:cs="Times New Roman"/>
          <w:sz w:val="16"/>
          <w:szCs w:val="16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39. Как называется организованный форум для заключения срочных контрактов, которые для большей ликвидности имеют в высшей степени стандартизованные условия?</w:t>
      </w:r>
    </w:p>
    <w:p w:rsidR="002518D0" w:rsidRPr="002518D0" w:rsidRDefault="002518D0" w:rsidP="002518D0">
      <w:pPr>
        <w:numPr>
          <w:ilvl w:val="0"/>
          <w:numId w:val="6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форвардные рынки;</w:t>
      </w:r>
    </w:p>
    <w:p w:rsidR="002518D0" w:rsidRPr="002518D0" w:rsidRDefault="002518D0" w:rsidP="002518D0">
      <w:pPr>
        <w:numPr>
          <w:ilvl w:val="0"/>
          <w:numId w:val="6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торговые рынки;</w:t>
      </w:r>
    </w:p>
    <w:p w:rsidR="002518D0" w:rsidRPr="002518D0" w:rsidRDefault="002518D0" w:rsidP="002518D0">
      <w:pPr>
        <w:numPr>
          <w:ilvl w:val="0"/>
          <w:numId w:val="6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опционные рынки;</w:t>
      </w:r>
    </w:p>
    <w:p w:rsidR="002518D0" w:rsidRPr="002518D0" w:rsidRDefault="002518D0" w:rsidP="002518D0">
      <w:pPr>
        <w:numPr>
          <w:ilvl w:val="0"/>
          <w:numId w:val="6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фьючерсные рынки;</w:t>
      </w:r>
    </w:p>
    <w:p w:rsidR="002518D0" w:rsidRPr="002518D0" w:rsidRDefault="002518D0" w:rsidP="002518D0">
      <w:pPr>
        <w:numPr>
          <w:ilvl w:val="0"/>
          <w:numId w:val="60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биржевые рынки.</w:t>
      </w:r>
    </w:p>
    <w:p w:rsidR="002518D0" w:rsidRPr="002518D0" w:rsidRDefault="002518D0" w:rsidP="002518D0">
      <w:pPr>
        <w:jc w:val="left"/>
        <w:rPr>
          <w:rFonts w:eastAsiaTheme="minorHAnsi" w:cs="Times New Roman"/>
          <w:sz w:val="16"/>
          <w:szCs w:val="16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40. Какие рынки являются самыми ликвидными и эффективными?</w:t>
      </w:r>
    </w:p>
    <w:p w:rsidR="002518D0" w:rsidRPr="002518D0" w:rsidRDefault="002518D0" w:rsidP="002518D0">
      <w:pPr>
        <w:numPr>
          <w:ilvl w:val="0"/>
          <w:numId w:val="6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ярмарки;</w:t>
      </w:r>
    </w:p>
    <w:p w:rsidR="002518D0" w:rsidRPr="002518D0" w:rsidRDefault="002518D0" w:rsidP="002518D0">
      <w:pPr>
        <w:numPr>
          <w:ilvl w:val="0"/>
          <w:numId w:val="6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форвардные биржи;</w:t>
      </w:r>
    </w:p>
    <w:p w:rsidR="002518D0" w:rsidRPr="002518D0" w:rsidRDefault="002518D0" w:rsidP="002518D0">
      <w:pPr>
        <w:numPr>
          <w:ilvl w:val="0"/>
          <w:numId w:val="6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фьючерсные биржи;</w:t>
      </w:r>
    </w:p>
    <w:p w:rsidR="002518D0" w:rsidRPr="002518D0" w:rsidRDefault="002518D0" w:rsidP="002518D0">
      <w:pPr>
        <w:numPr>
          <w:ilvl w:val="0"/>
          <w:numId w:val="6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lastRenderedPageBreak/>
        <w:t>базары;</w:t>
      </w:r>
    </w:p>
    <w:p w:rsidR="002518D0" w:rsidRPr="002518D0" w:rsidRDefault="002518D0" w:rsidP="002518D0">
      <w:pPr>
        <w:numPr>
          <w:ilvl w:val="0"/>
          <w:numId w:val="61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караванная торговля</w:t>
      </w:r>
    </w:p>
    <w:p w:rsidR="002518D0" w:rsidRPr="002518D0" w:rsidRDefault="002518D0" w:rsidP="002518D0">
      <w:pPr>
        <w:jc w:val="left"/>
        <w:rPr>
          <w:rFonts w:eastAsiaTheme="minorHAnsi" w:cs="Times New Roman"/>
          <w:sz w:val="16"/>
          <w:szCs w:val="16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41. На какие группы делятся рабочие органы биржи?</w:t>
      </w:r>
    </w:p>
    <w:p w:rsidR="002518D0" w:rsidRPr="002518D0" w:rsidRDefault="002518D0" w:rsidP="002518D0">
      <w:pPr>
        <w:numPr>
          <w:ilvl w:val="0"/>
          <w:numId w:val="6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рыночные и нерыночные;</w:t>
      </w:r>
    </w:p>
    <w:p w:rsidR="002518D0" w:rsidRPr="002518D0" w:rsidRDefault="002518D0" w:rsidP="002518D0">
      <w:pPr>
        <w:numPr>
          <w:ilvl w:val="0"/>
          <w:numId w:val="6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периферийные и центральные;</w:t>
      </w:r>
    </w:p>
    <w:p w:rsidR="002518D0" w:rsidRPr="002518D0" w:rsidRDefault="002518D0" w:rsidP="002518D0">
      <w:pPr>
        <w:numPr>
          <w:ilvl w:val="0"/>
          <w:numId w:val="6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общие и частные;</w:t>
      </w:r>
    </w:p>
    <w:p w:rsidR="002518D0" w:rsidRPr="002518D0" w:rsidRDefault="002518D0" w:rsidP="002518D0">
      <w:pPr>
        <w:numPr>
          <w:ilvl w:val="0"/>
          <w:numId w:val="6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 xml:space="preserve">брокерские и </w:t>
      </w:r>
      <w:proofErr w:type="spellStart"/>
      <w:r w:rsidRPr="002518D0">
        <w:rPr>
          <w:rFonts w:eastAsiaTheme="minorHAnsi" w:cs="Times New Roman"/>
          <w:szCs w:val="24"/>
          <w:lang w:eastAsia="en-US"/>
        </w:rPr>
        <w:t>неброкерские</w:t>
      </w:r>
      <w:proofErr w:type="spellEnd"/>
      <w:r w:rsidRPr="002518D0">
        <w:rPr>
          <w:rFonts w:eastAsiaTheme="minorHAnsi" w:cs="Times New Roman"/>
          <w:szCs w:val="24"/>
          <w:lang w:eastAsia="en-US"/>
        </w:rPr>
        <w:t>;</w:t>
      </w:r>
    </w:p>
    <w:p w:rsidR="002518D0" w:rsidRPr="002518D0" w:rsidRDefault="002518D0" w:rsidP="002518D0">
      <w:pPr>
        <w:numPr>
          <w:ilvl w:val="0"/>
          <w:numId w:val="62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тактические и стратегические.</w:t>
      </w:r>
    </w:p>
    <w:p w:rsidR="002518D0" w:rsidRPr="002518D0" w:rsidRDefault="002518D0" w:rsidP="002518D0">
      <w:pPr>
        <w:jc w:val="left"/>
        <w:rPr>
          <w:rFonts w:eastAsiaTheme="minorHAnsi" w:cs="Times New Roman"/>
          <w:sz w:val="16"/>
          <w:szCs w:val="16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42. В чем состоят функции регистрационного бюро на бирже?</w:t>
      </w:r>
    </w:p>
    <w:p w:rsidR="002518D0" w:rsidRPr="002518D0" w:rsidRDefault="002518D0" w:rsidP="002518D0">
      <w:pPr>
        <w:numPr>
          <w:ilvl w:val="0"/>
          <w:numId w:val="6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регистрировать участников биржи;</w:t>
      </w:r>
    </w:p>
    <w:p w:rsidR="002518D0" w:rsidRPr="002518D0" w:rsidRDefault="002518D0" w:rsidP="002518D0">
      <w:pPr>
        <w:numPr>
          <w:ilvl w:val="0"/>
          <w:numId w:val="6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регистрировать количество предлагаемого на торг товара;</w:t>
      </w:r>
    </w:p>
    <w:p w:rsidR="002518D0" w:rsidRPr="002518D0" w:rsidRDefault="002518D0" w:rsidP="002518D0">
      <w:pPr>
        <w:numPr>
          <w:ilvl w:val="0"/>
          <w:numId w:val="6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регистрировать нарушения на бирже;</w:t>
      </w:r>
    </w:p>
    <w:p w:rsidR="002518D0" w:rsidRPr="002518D0" w:rsidRDefault="002518D0" w:rsidP="002518D0">
      <w:pPr>
        <w:numPr>
          <w:ilvl w:val="0"/>
          <w:numId w:val="6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фиксировать совершаемые сделки и давать информацию на табло;</w:t>
      </w:r>
    </w:p>
    <w:p w:rsidR="002518D0" w:rsidRPr="002518D0" w:rsidRDefault="002518D0" w:rsidP="002518D0">
      <w:pPr>
        <w:numPr>
          <w:ilvl w:val="0"/>
          <w:numId w:val="63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давать информацию на табло.</w:t>
      </w:r>
    </w:p>
    <w:p w:rsidR="002518D0" w:rsidRPr="002518D0" w:rsidRDefault="002518D0" w:rsidP="002518D0">
      <w:pPr>
        <w:jc w:val="left"/>
        <w:rPr>
          <w:rFonts w:eastAsiaTheme="minorHAnsi" w:cs="Times New Roman"/>
          <w:sz w:val="16"/>
          <w:szCs w:val="16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43. Кто является основными участниками фьючерсных операций (дайте наиболее полный ответ)?</w:t>
      </w:r>
    </w:p>
    <w:p w:rsidR="002518D0" w:rsidRPr="002518D0" w:rsidRDefault="002518D0" w:rsidP="002518D0">
      <w:pPr>
        <w:numPr>
          <w:ilvl w:val="0"/>
          <w:numId w:val="6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proofErr w:type="spellStart"/>
      <w:r w:rsidRPr="002518D0">
        <w:rPr>
          <w:rFonts w:eastAsiaTheme="minorHAnsi" w:cs="Times New Roman"/>
          <w:szCs w:val="24"/>
          <w:lang w:eastAsia="en-US"/>
        </w:rPr>
        <w:t>хеджеры</w:t>
      </w:r>
      <w:proofErr w:type="spellEnd"/>
      <w:r w:rsidRPr="002518D0">
        <w:rPr>
          <w:rFonts w:eastAsiaTheme="minorHAnsi" w:cs="Times New Roman"/>
          <w:szCs w:val="24"/>
          <w:lang w:eastAsia="en-US"/>
        </w:rPr>
        <w:t xml:space="preserve"> и торговцы;</w:t>
      </w:r>
    </w:p>
    <w:p w:rsidR="002518D0" w:rsidRPr="002518D0" w:rsidRDefault="002518D0" w:rsidP="002518D0">
      <w:pPr>
        <w:numPr>
          <w:ilvl w:val="0"/>
          <w:numId w:val="6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торговцы и спекулянты;</w:t>
      </w:r>
    </w:p>
    <w:p w:rsidR="002518D0" w:rsidRPr="002518D0" w:rsidRDefault="002518D0" w:rsidP="002518D0">
      <w:pPr>
        <w:numPr>
          <w:ilvl w:val="0"/>
          <w:numId w:val="6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 xml:space="preserve">спекулянты и </w:t>
      </w:r>
      <w:proofErr w:type="spellStart"/>
      <w:r w:rsidRPr="002518D0">
        <w:rPr>
          <w:rFonts w:eastAsiaTheme="minorHAnsi" w:cs="Times New Roman"/>
          <w:szCs w:val="24"/>
          <w:lang w:eastAsia="en-US"/>
        </w:rPr>
        <w:t>хеджеры</w:t>
      </w:r>
      <w:proofErr w:type="spellEnd"/>
      <w:r w:rsidRPr="002518D0">
        <w:rPr>
          <w:rFonts w:eastAsiaTheme="minorHAnsi" w:cs="Times New Roman"/>
          <w:szCs w:val="24"/>
          <w:lang w:eastAsia="en-US"/>
        </w:rPr>
        <w:t>;</w:t>
      </w:r>
    </w:p>
    <w:p w:rsidR="002518D0" w:rsidRPr="002518D0" w:rsidRDefault="002518D0" w:rsidP="002518D0">
      <w:pPr>
        <w:numPr>
          <w:ilvl w:val="0"/>
          <w:numId w:val="6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комитеты биржи и посредники;</w:t>
      </w:r>
    </w:p>
    <w:p w:rsidR="002518D0" w:rsidRPr="002518D0" w:rsidRDefault="002518D0" w:rsidP="002518D0">
      <w:pPr>
        <w:numPr>
          <w:ilvl w:val="0"/>
          <w:numId w:val="64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proofErr w:type="spellStart"/>
      <w:r w:rsidRPr="002518D0">
        <w:rPr>
          <w:rFonts w:eastAsiaTheme="minorHAnsi" w:cs="Times New Roman"/>
          <w:szCs w:val="24"/>
          <w:lang w:eastAsia="en-US"/>
        </w:rPr>
        <w:t>хеджеры</w:t>
      </w:r>
      <w:proofErr w:type="spellEnd"/>
      <w:r w:rsidRPr="002518D0">
        <w:rPr>
          <w:rFonts w:eastAsiaTheme="minorHAnsi" w:cs="Times New Roman"/>
          <w:szCs w:val="24"/>
          <w:lang w:eastAsia="en-US"/>
        </w:rPr>
        <w:t xml:space="preserve"> и торговцы; торговцы и спекулянты; спекулянты и </w:t>
      </w:r>
      <w:proofErr w:type="spellStart"/>
      <w:r w:rsidRPr="002518D0">
        <w:rPr>
          <w:rFonts w:eastAsiaTheme="minorHAnsi" w:cs="Times New Roman"/>
          <w:szCs w:val="24"/>
          <w:lang w:eastAsia="en-US"/>
        </w:rPr>
        <w:t>хеджеры</w:t>
      </w:r>
      <w:proofErr w:type="spellEnd"/>
      <w:r w:rsidRPr="002518D0">
        <w:rPr>
          <w:rFonts w:eastAsiaTheme="minorHAnsi" w:cs="Times New Roman"/>
          <w:szCs w:val="24"/>
          <w:lang w:eastAsia="en-US"/>
        </w:rPr>
        <w:t>.</w:t>
      </w:r>
    </w:p>
    <w:p w:rsidR="002518D0" w:rsidRPr="002518D0" w:rsidRDefault="002518D0" w:rsidP="002518D0">
      <w:pPr>
        <w:jc w:val="left"/>
        <w:rPr>
          <w:rFonts w:eastAsiaTheme="minorHAnsi" w:cs="Times New Roman"/>
          <w:sz w:val="16"/>
          <w:szCs w:val="16"/>
          <w:lang w:eastAsia="en-US"/>
        </w:rPr>
      </w:pPr>
    </w:p>
    <w:p w:rsidR="002518D0" w:rsidRPr="002518D0" w:rsidRDefault="002518D0" w:rsidP="002518D0">
      <w:pPr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44. В каком году и где возникла первая в мире фондовая биржа?</w:t>
      </w:r>
    </w:p>
    <w:p w:rsidR="002518D0" w:rsidRPr="002518D0" w:rsidRDefault="002518D0" w:rsidP="002518D0">
      <w:pPr>
        <w:numPr>
          <w:ilvl w:val="0"/>
          <w:numId w:val="6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в 1791 г. в Филадельфии;</w:t>
      </w:r>
    </w:p>
    <w:p w:rsidR="002518D0" w:rsidRPr="002518D0" w:rsidRDefault="002518D0" w:rsidP="002518D0">
      <w:pPr>
        <w:numPr>
          <w:ilvl w:val="0"/>
          <w:numId w:val="6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в 1773 г. в Филадельфии;</w:t>
      </w:r>
    </w:p>
    <w:p w:rsidR="002518D0" w:rsidRPr="002518D0" w:rsidRDefault="002518D0" w:rsidP="002518D0">
      <w:pPr>
        <w:numPr>
          <w:ilvl w:val="0"/>
          <w:numId w:val="6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в 1971 г. в Лондоне;</w:t>
      </w:r>
    </w:p>
    <w:p w:rsidR="002518D0" w:rsidRPr="002518D0" w:rsidRDefault="002518D0" w:rsidP="002518D0">
      <w:pPr>
        <w:numPr>
          <w:ilvl w:val="0"/>
          <w:numId w:val="6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в 1773 г. в Лондоне;</w:t>
      </w:r>
    </w:p>
    <w:p w:rsidR="002518D0" w:rsidRPr="002518D0" w:rsidRDefault="002518D0" w:rsidP="002518D0">
      <w:pPr>
        <w:numPr>
          <w:ilvl w:val="0"/>
          <w:numId w:val="65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в 1792 г. в Нью-Йорке.</w:t>
      </w:r>
    </w:p>
    <w:p w:rsidR="002518D0" w:rsidRPr="002518D0" w:rsidRDefault="002518D0" w:rsidP="002518D0"/>
    <w:p w:rsidR="002518D0" w:rsidRPr="002518D0" w:rsidRDefault="002518D0" w:rsidP="002518D0">
      <w:pPr>
        <w:tabs>
          <w:tab w:val="right" w:leader="underscore" w:pos="9639"/>
        </w:tabs>
        <w:spacing w:line="240" w:lineRule="auto"/>
        <w:rPr>
          <w:rFonts w:eastAsia="Calibri"/>
          <w:b/>
          <w:bCs/>
          <w:lang w:eastAsia="en-US"/>
        </w:rPr>
      </w:pPr>
      <w:r w:rsidRPr="002518D0">
        <w:rPr>
          <w:rFonts w:eastAsia="Calibri"/>
          <w:b/>
          <w:bCs/>
          <w:lang w:eastAsia="en-US"/>
        </w:rPr>
        <w:t>Шкала оценивания и критерии оценки: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1614"/>
        <w:gridCol w:w="1950"/>
        <w:gridCol w:w="1895"/>
      </w:tblGrid>
      <w:tr w:rsidR="002518D0" w:rsidRPr="002518D0" w:rsidTr="00CF6174">
        <w:tc>
          <w:tcPr>
            <w:tcW w:w="4667" w:type="dxa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2518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2518D0" w:rsidRPr="002518D0" w:rsidTr="00CF6174">
        <w:tc>
          <w:tcPr>
            <w:tcW w:w="4667" w:type="dxa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2518D0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2518D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чем на 25 баллов и более</w:t>
            </w:r>
          </w:p>
        </w:tc>
        <w:tc>
          <w:tcPr>
            <w:tcW w:w="1614" w:type="dxa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895" w:type="dxa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44</w:t>
            </w:r>
          </w:p>
        </w:tc>
      </w:tr>
      <w:tr w:rsidR="002518D0" w:rsidRPr="002518D0" w:rsidTr="00CF6174">
        <w:tc>
          <w:tcPr>
            <w:tcW w:w="4667" w:type="dxa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895" w:type="dxa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44</w:t>
            </w:r>
          </w:p>
        </w:tc>
      </w:tr>
    </w:tbl>
    <w:p w:rsidR="002518D0" w:rsidRPr="002518D0" w:rsidRDefault="002518D0" w:rsidP="002518D0">
      <w:pPr>
        <w:spacing w:before="240" w:after="200" w:line="240" w:lineRule="auto"/>
        <w:jc w:val="left"/>
        <w:rPr>
          <w:rFonts w:eastAsia="Calibri"/>
          <w:b/>
          <w:lang w:eastAsia="en-US"/>
        </w:rPr>
      </w:pPr>
      <w:r w:rsidRPr="002518D0">
        <w:rPr>
          <w:rFonts w:eastAsia="Calibri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2518D0" w:rsidRPr="002518D0" w:rsidTr="00CF6174">
        <w:tc>
          <w:tcPr>
            <w:tcW w:w="2235" w:type="dxa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518D0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518D0">
              <w:rPr>
                <w:rFonts w:eastAsia="Calibri"/>
                <w:b/>
                <w:lang w:eastAsia="en-US"/>
              </w:rPr>
              <w:t xml:space="preserve">Оценка </w:t>
            </w:r>
            <w:proofErr w:type="gramStart"/>
            <w:r w:rsidRPr="002518D0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</w:p>
        </w:tc>
      </w:tr>
      <w:tr w:rsidR="002518D0" w:rsidRPr="002518D0" w:rsidTr="00CF6174">
        <w:tc>
          <w:tcPr>
            <w:tcW w:w="2235" w:type="dxa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518D0">
              <w:rPr>
                <w:spacing w:val="-4"/>
                <w:szCs w:val="20"/>
              </w:rPr>
              <w:t>40-44</w:t>
            </w:r>
          </w:p>
        </w:tc>
        <w:tc>
          <w:tcPr>
            <w:tcW w:w="4252" w:type="dxa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518D0">
              <w:t>отлично</w:t>
            </w:r>
          </w:p>
        </w:tc>
      </w:tr>
      <w:tr w:rsidR="002518D0" w:rsidRPr="002518D0" w:rsidTr="00CF6174">
        <w:tc>
          <w:tcPr>
            <w:tcW w:w="2235" w:type="dxa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518D0">
              <w:rPr>
                <w:spacing w:val="-4"/>
                <w:szCs w:val="20"/>
              </w:rPr>
              <w:t>33-39</w:t>
            </w:r>
          </w:p>
        </w:tc>
        <w:tc>
          <w:tcPr>
            <w:tcW w:w="4252" w:type="dxa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518D0">
              <w:rPr>
                <w:spacing w:val="-4"/>
                <w:szCs w:val="20"/>
              </w:rPr>
              <w:t>хорошо</w:t>
            </w:r>
          </w:p>
        </w:tc>
      </w:tr>
      <w:tr w:rsidR="002518D0" w:rsidRPr="002518D0" w:rsidTr="00CF6174">
        <w:tc>
          <w:tcPr>
            <w:tcW w:w="2235" w:type="dxa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518D0">
              <w:rPr>
                <w:spacing w:val="-4"/>
                <w:szCs w:val="20"/>
              </w:rPr>
              <w:t>25-32</w:t>
            </w:r>
          </w:p>
        </w:tc>
        <w:tc>
          <w:tcPr>
            <w:tcW w:w="4252" w:type="dxa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518D0">
              <w:t>удовлетворительно</w:t>
            </w:r>
          </w:p>
        </w:tc>
      </w:tr>
      <w:tr w:rsidR="002518D0" w:rsidRPr="002518D0" w:rsidTr="00CF6174">
        <w:tc>
          <w:tcPr>
            <w:tcW w:w="2235" w:type="dxa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2518D0">
              <w:t>менее 25</w:t>
            </w:r>
          </w:p>
        </w:tc>
        <w:tc>
          <w:tcPr>
            <w:tcW w:w="4252" w:type="dxa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2518D0">
              <w:t>неудовлетворительно</w:t>
            </w:r>
          </w:p>
        </w:tc>
      </w:tr>
    </w:tbl>
    <w:p w:rsidR="002518D0" w:rsidRPr="002518D0" w:rsidRDefault="002518D0" w:rsidP="002518D0">
      <w:pPr>
        <w:spacing w:before="240" w:after="200" w:line="240" w:lineRule="auto"/>
        <w:jc w:val="left"/>
        <w:rPr>
          <w:rFonts w:eastAsia="Calibri"/>
          <w:b/>
          <w:lang w:eastAsia="en-US"/>
        </w:rPr>
      </w:pPr>
      <w:r w:rsidRPr="002518D0">
        <w:rPr>
          <w:rFonts w:eastAsia="Calibri"/>
          <w:b/>
          <w:lang w:eastAsia="en-US"/>
        </w:rPr>
        <w:lastRenderedPageBreak/>
        <w:t>Тест по разделу 2.</w:t>
      </w:r>
    </w:p>
    <w:p w:rsidR="002518D0" w:rsidRPr="002518D0" w:rsidRDefault="002518D0" w:rsidP="002518D0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spacing w:before="1"/>
        <w:ind w:left="0" w:firstLine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Инвестиционный портфель банка –</w:t>
      </w:r>
      <w:r w:rsidRPr="002518D0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2518D0">
        <w:rPr>
          <w:rFonts w:eastAsia="Times New Roman" w:cs="Times New Roman"/>
          <w:szCs w:val="24"/>
          <w:lang w:eastAsia="en-US"/>
        </w:rPr>
        <w:t>это:</w:t>
      </w:r>
    </w:p>
    <w:p w:rsidR="002518D0" w:rsidRPr="002518D0" w:rsidRDefault="002518D0" w:rsidP="002518D0">
      <w:pPr>
        <w:widowControl w:val="0"/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 xml:space="preserve">а) перечень договоров с клиентами на доверительное управление ценными бумагами; </w:t>
      </w:r>
    </w:p>
    <w:p w:rsidR="002518D0" w:rsidRPr="002518D0" w:rsidRDefault="002518D0" w:rsidP="002518D0">
      <w:pPr>
        <w:widowControl w:val="0"/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б) совокупность ценных бумаг и денежных средств, служащих инструментом для получения дохода банка от операций на рынке ценных бумаг;</w:t>
      </w:r>
    </w:p>
    <w:p w:rsidR="002518D0" w:rsidRPr="002518D0" w:rsidRDefault="002518D0" w:rsidP="002518D0">
      <w:pPr>
        <w:widowControl w:val="0"/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в) собственные ценные бумаги банка-эмитента;</w:t>
      </w:r>
    </w:p>
    <w:p w:rsidR="002518D0" w:rsidRPr="002518D0" w:rsidRDefault="002518D0" w:rsidP="002518D0">
      <w:pPr>
        <w:widowControl w:val="0"/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 xml:space="preserve">г) совокупность ценных бумаг банка, включая </w:t>
      </w:r>
      <w:proofErr w:type="gramStart"/>
      <w:r w:rsidRPr="002518D0">
        <w:rPr>
          <w:rFonts w:eastAsia="Times New Roman" w:cs="Times New Roman"/>
          <w:szCs w:val="24"/>
          <w:lang w:eastAsia="en-US"/>
        </w:rPr>
        <w:t>собственные</w:t>
      </w:r>
      <w:proofErr w:type="gramEnd"/>
      <w:r w:rsidRPr="002518D0">
        <w:rPr>
          <w:rFonts w:eastAsia="Times New Roman" w:cs="Times New Roman"/>
          <w:szCs w:val="24"/>
          <w:lang w:eastAsia="en-US"/>
        </w:rPr>
        <w:t xml:space="preserve"> и клиентские, принятые к размещению на рынке.</w:t>
      </w:r>
    </w:p>
    <w:p w:rsidR="002518D0" w:rsidRPr="002518D0" w:rsidRDefault="002518D0" w:rsidP="002518D0">
      <w:pPr>
        <w:widowControl w:val="0"/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</w:p>
    <w:p w:rsidR="002518D0" w:rsidRPr="002518D0" w:rsidRDefault="002518D0" w:rsidP="002518D0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0" w:firstLine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Портфель, включающий ценные бумаги, отражаемые в балансе банка 6 и более месяцев, называется:</w:t>
      </w:r>
    </w:p>
    <w:p w:rsidR="002518D0" w:rsidRPr="002518D0" w:rsidRDefault="002518D0" w:rsidP="002518D0">
      <w:pPr>
        <w:widowControl w:val="0"/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 xml:space="preserve">а) торговый портфель; </w:t>
      </w:r>
    </w:p>
    <w:p w:rsidR="002518D0" w:rsidRPr="002518D0" w:rsidRDefault="002518D0" w:rsidP="002518D0">
      <w:pPr>
        <w:widowControl w:val="0"/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б) клиентский</w:t>
      </w:r>
      <w:r w:rsidRPr="002518D0">
        <w:rPr>
          <w:rFonts w:eastAsia="Times New Roman" w:cs="Times New Roman"/>
          <w:spacing w:val="8"/>
          <w:szCs w:val="24"/>
          <w:lang w:eastAsia="en-US"/>
        </w:rPr>
        <w:t xml:space="preserve"> </w:t>
      </w:r>
      <w:r w:rsidRPr="002518D0">
        <w:rPr>
          <w:rFonts w:eastAsia="Times New Roman" w:cs="Times New Roman"/>
          <w:spacing w:val="-3"/>
          <w:szCs w:val="24"/>
          <w:lang w:eastAsia="en-US"/>
        </w:rPr>
        <w:t>портфель;</w:t>
      </w:r>
    </w:p>
    <w:p w:rsidR="002518D0" w:rsidRPr="002518D0" w:rsidRDefault="002518D0" w:rsidP="002518D0">
      <w:pPr>
        <w:widowControl w:val="0"/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 xml:space="preserve">в) инвестиционный портфель; </w:t>
      </w:r>
    </w:p>
    <w:p w:rsidR="002518D0" w:rsidRPr="002518D0" w:rsidRDefault="002518D0" w:rsidP="002518D0">
      <w:pPr>
        <w:widowControl w:val="0"/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г) портфель РЕПО.</w:t>
      </w:r>
    </w:p>
    <w:p w:rsidR="002518D0" w:rsidRPr="002518D0" w:rsidRDefault="002518D0" w:rsidP="002518D0">
      <w:pPr>
        <w:widowControl w:val="0"/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</w:p>
    <w:p w:rsidR="002518D0" w:rsidRPr="002518D0" w:rsidRDefault="002518D0" w:rsidP="002518D0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0" w:firstLine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Портфель ценных бумаг банка, формирование которого связано с наименьшим для банка</w:t>
      </w:r>
      <w:r w:rsidRPr="002518D0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2518D0">
        <w:rPr>
          <w:rFonts w:eastAsia="Times New Roman" w:cs="Times New Roman"/>
          <w:szCs w:val="24"/>
          <w:lang w:eastAsia="en-US"/>
        </w:rPr>
        <w:t>риском:</w:t>
      </w:r>
    </w:p>
    <w:p w:rsidR="002518D0" w:rsidRPr="002518D0" w:rsidRDefault="002518D0" w:rsidP="002518D0">
      <w:pPr>
        <w:widowControl w:val="0"/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 xml:space="preserve">а) инвестиционный портфель; </w:t>
      </w:r>
    </w:p>
    <w:p w:rsidR="002518D0" w:rsidRPr="002518D0" w:rsidRDefault="002518D0" w:rsidP="002518D0">
      <w:pPr>
        <w:widowControl w:val="0"/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б) торговый портфель;</w:t>
      </w:r>
    </w:p>
    <w:p w:rsidR="002518D0" w:rsidRPr="002518D0" w:rsidRDefault="002518D0" w:rsidP="002518D0">
      <w:pPr>
        <w:widowControl w:val="0"/>
        <w:autoSpaceDE w:val="0"/>
        <w:autoSpaceDN w:val="0"/>
        <w:spacing w:before="1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 xml:space="preserve">в) клиентский портфель; </w:t>
      </w:r>
    </w:p>
    <w:p w:rsidR="002518D0" w:rsidRPr="002518D0" w:rsidRDefault="002518D0" w:rsidP="002518D0">
      <w:pPr>
        <w:widowControl w:val="0"/>
        <w:autoSpaceDE w:val="0"/>
        <w:autoSpaceDN w:val="0"/>
        <w:spacing w:before="1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г) портфель сделок РЕПО.</w:t>
      </w:r>
    </w:p>
    <w:p w:rsidR="002518D0" w:rsidRPr="002518D0" w:rsidRDefault="002518D0" w:rsidP="002518D0">
      <w:pPr>
        <w:widowControl w:val="0"/>
        <w:autoSpaceDE w:val="0"/>
        <w:autoSpaceDN w:val="0"/>
        <w:spacing w:before="9"/>
        <w:jc w:val="left"/>
        <w:rPr>
          <w:rFonts w:eastAsia="Times New Roman" w:cs="Times New Roman"/>
          <w:szCs w:val="24"/>
          <w:lang w:eastAsia="en-US"/>
        </w:rPr>
      </w:pPr>
    </w:p>
    <w:p w:rsidR="002518D0" w:rsidRPr="002518D0" w:rsidRDefault="002518D0" w:rsidP="002518D0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0" w:firstLine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Целью «портфеля дохода» является рост капитала за</w:t>
      </w:r>
      <w:r w:rsidRPr="002518D0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2518D0">
        <w:rPr>
          <w:rFonts w:eastAsia="Times New Roman" w:cs="Times New Roman"/>
          <w:szCs w:val="24"/>
          <w:lang w:eastAsia="en-US"/>
        </w:rPr>
        <w:t>счет:</w:t>
      </w:r>
    </w:p>
    <w:p w:rsidR="002518D0" w:rsidRPr="002518D0" w:rsidRDefault="002518D0" w:rsidP="002518D0">
      <w:pPr>
        <w:widowControl w:val="0"/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 xml:space="preserve">а) роста курса ценных бумаг; </w:t>
      </w:r>
    </w:p>
    <w:p w:rsidR="002518D0" w:rsidRPr="002518D0" w:rsidRDefault="002518D0" w:rsidP="002518D0">
      <w:pPr>
        <w:widowControl w:val="0"/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б) дивидендов и процентов.</w:t>
      </w:r>
    </w:p>
    <w:p w:rsidR="002518D0" w:rsidRPr="002518D0" w:rsidRDefault="002518D0" w:rsidP="002518D0">
      <w:pPr>
        <w:widowControl w:val="0"/>
        <w:autoSpaceDE w:val="0"/>
        <w:autoSpaceDN w:val="0"/>
        <w:spacing w:before="5"/>
        <w:jc w:val="left"/>
        <w:rPr>
          <w:rFonts w:eastAsia="Times New Roman" w:cs="Times New Roman"/>
          <w:szCs w:val="24"/>
          <w:lang w:eastAsia="en-US"/>
        </w:rPr>
      </w:pPr>
    </w:p>
    <w:p w:rsidR="002518D0" w:rsidRPr="002518D0" w:rsidRDefault="002518D0" w:rsidP="002518D0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0" w:firstLine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 xml:space="preserve">Инвестиционная деятельность банков осуществляется за счет: </w:t>
      </w:r>
    </w:p>
    <w:p w:rsidR="002518D0" w:rsidRPr="002518D0" w:rsidRDefault="002518D0" w:rsidP="002518D0">
      <w:pPr>
        <w:widowControl w:val="0"/>
        <w:tabs>
          <w:tab w:val="left" w:pos="284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а) собственных</w:t>
      </w:r>
      <w:r w:rsidRPr="002518D0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2518D0">
        <w:rPr>
          <w:rFonts w:eastAsia="Times New Roman" w:cs="Times New Roman"/>
          <w:szCs w:val="24"/>
          <w:lang w:eastAsia="en-US"/>
        </w:rPr>
        <w:t>средств;</w:t>
      </w:r>
    </w:p>
    <w:p w:rsidR="002518D0" w:rsidRPr="002518D0" w:rsidRDefault="002518D0" w:rsidP="002518D0">
      <w:pPr>
        <w:widowControl w:val="0"/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б) заемных средств;</w:t>
      </w:r>
    </w:p>
    <w:p w:rsidR="002518D0" w:rsidRPr="002518D0" w:rsidRDefault="002518D0" w:rsidP="002518D0">
      <w:pPr>
        <w:widowControl w:val="0"/>
        <w:autoSpaceDE w:val="0"/>
        <w:autoSpaceDN w:val="0"/>
        <w:spacing w:before="1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в) собственных и заемных средств.</w:t>
      </w:r>
    </w:p>
    <w:p w:rsidR="002518D0" w:rsidRPr="002518D0" w:rsidRDefault="002518D0" w:rsidP="002518D0">
      <w:pPr>
        <w:widowControl w:val="0"/>
        <w:autoSpaceDE w:val="0"/>
        <w:autoSpaceDN w:val="0"/>
        <w:spacing w:before="9"/>
        <w:jc w:val="left"/>
        <w:rPr>
          <w:rFonts w:eastAsia="Times New Roman" w:cs="Times New Roman"/>
          <w:szCs w:val="24"/>
          <w:lang w:eastAsia="en-US"/>
        </w:rPr>
      </w:pPr>
    </w:p>
    <w:p w:rsidR="002518D0" w:rsidRPr="002518D0" w:rsidRDefault="002518D0" w:rsidP="002518D0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0" w:firstLine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Какие цели преследует банк, осуществляя свою инвестиционную</w:t>
      </w:r>
      <w:r w:rsidRPr="002518D0">
        <w:rPr>
          <w:rFonts w:eastAsia="Times New Roman" w:cs="Times New Roman"/>
          <w:spacing w:val="-38"/>
          <w:szCs w:val="24"/>
          <w:lang w:eastAsia="en-US"/>
        </w:rPr>
        <w:t xml:space="preserve"> </w:t>
      </w:r>
      <w:r w:rsidRPr="002518D0">
        <w:rPr>
          <w:rFonts w:eastAsia="Times New Roman" w:cs="Times New Roman"/>
          <w:szCs w:val="24"/>
          <w:lang w:eastAsia="en-US"/>
        </w:rPr>
        <w:t xml:space="preserve">деятельность? </w:t>
      </w:r>
    </w:p>
    <w:p w:rsidR="002518D0" w:rsidRPr="002518D0" w:rsidRDefault="002518D0" w:rsidP="002518D0">
      <w:pPr>
        <w:widowControl w:val="0"/>
        <w:tabs>
          <w:tab w:val="left" w:pos="284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а) доходность</w:t>
      </w:r>
      <w:r w:rsidRPr="002518D0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2518D0">
        <w:rPr>
          <w:rFonts w:eastAsia="Times New Roman" w:cs="Times New Roman"/>
          <w:szCs w:val="24"/>
          <w:lang w:eastAsia="en-US"/>
        </w:rPr>
        <w:t>вложений;</w:t>
      </w:r>
    </w:p>
    <w:p w:rsidR="002518D0" w:rsidRPr="002518D0" w:rsidRDefault="002518D0" w:rsidP="002518D0">
      <w:pPr>
        <w:widowControl w:val="0"/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б) безопасность вложений; в) ликвидность вложений; г) все перечисленное выше.</w:t>
      </w:r>
    </w:p>
    <w:p w:rsidR="002518D0" w:rsidRPr="002518D0" w:rsidRDefault="002518D0" w:rsidP="002518D0">
      <w:pPr>
        <w:widowControl w:val="0"/>
        <w:autoSpaceDE w:val="0"/>
        <w:autoSpaceDN w:val="0"/>
        <w:spacing w:before="5"/>
        <w:jc w:val="left"/>
        <w:rPr>
          <w:rFonts w:eastAsia="Times New Roman" w:cs="Times New Roman"/>
          <w:szCs w:val="24"/>
          <w:lang w:eastAsia="en-US"/>
        </w:rPr>
      </w:pPr>
    </w:p>
    <w:p w:rsidR="002518D0" w:rsidRPr="002518D0" w:rsidRDefault="002518D0" w:rsidP="002518D0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0" w:firstLine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Назовите тип портфеля ценных бумаг, если он имеет следующие характеристики: инвестор стремится к быстрому росту вложенных средств, готов для этого делать вложения в рискованные ценные бумаги, быстро менять структуру своего портфеля, проводя спекулятивную игру на курсах ценных</w:t>
      </w:r>
      <w:r w:rsidRPr="002518D0">
        <w:rPr>
          <w:rFonts w:eastAsia="Times New Roman" w:cs="Times New Roman"/>
          <w:spacing w:val="-5"/>
          <w:szCs w:val="24"/>
          <w:lang w:eastAsia="en-US"/>
        </w:rPr>
        <w:t xml:space="preserve"> </w:t>
      </w:r>
      <w:r w:rsidRPr="002518D0">
        <w:rPr>
          <w:rFonts w:eastAsia="Times New Roman" w:cs="Times New Roman"/>
          <w:szCs w:val="24"/>
          <w:lang w:eastAsia="en-US"/>
        </w:rPr>
        <w:t>бумаг:</w:t>
      </w:r>
    </w:p>
    <w:p w:rsidR="002518D0" w:rsidRPr="002518D0" w:rsidRDefault="002518D0" w:rsidP="002518D0">
      <w:pPr>
        <w:widowControl w:val="0"/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 xml:space="preserve">а) консервативный; </w:t>
      </w:r>
    </w:p>
    <w:p w:rsidR="002518D0" w:rsidRPr="002518D0" w:rsidRDefault="002518D0" w:rsidP="002518D0">
      <w:pPr>
        <w:widowControl w:val="0"/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б) агрессивный;</w:t>
      </w:r>
    </w:p>
    <w:p w:rsidR="002518D0" w:rsidRPr="002518D0" w:rsidRDefault="002518D0" w:rsidP="002518D0">
      <w:pPr>
        <w:widowControl w:val="0"/>
        <w:autoSpaceDE w:val="0"/>
        <w:autoSpaceDN w:val="0"/>
        <w:spacing w:before="1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в) умеренный.</w:t>
      </w:r>
    </w:p>
    <w:p w:rsidR="002518D0" w:rsidRPr="002518D0" w:rsidRDefault="002518D0" w:rsidP="002518D0">
      <w:pPr>
        <w:widowControl w:val="0"/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</w:p>
    <w:p w:rsidR="002518D0" w:rsidRPr="002518D0" w:rsidRDefault="002518D0" w:rsidP="002518D0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0" w:firstLine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lastRenderedPageBreak/>
        <w:t>Портфель ценных бумаг по сравнению с портфелем реальных инвестиционных проектов имеет:</w:t>
      </w:r>
    </w:p>
    <w:p w:rsidR="002518D0" w:rsidRPr="002518D0" w:rsidRDefault="002518D0" w:rsidP="002518D0">
      <w:pPr>
        <w:widowControl w:val="0"/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val="en-US" w:eastAsia="en-US"/>
        </w:rPr>
        <w:t>a</w:t>
      </w:r>
      <w:r w:rsidRPr="002518D0">
        <w:rPr>
          <w:rFonts w:eastAsia="Times New Roman" w:cs="Times New Roman"/>
          <w:szCs w:val="24"/>
          <w:lang w:eastAsia="en-US"/>
        </w:rPr>
        <w:t xml:space="preserve">) Более высокий уровень риска и более низкий уровень доходности; </w:t>
      </w:r>
    </w:p>
    <w:p w:rsidR="002518D0" w:rsidRPr="002518D0" w:rsidRDefault="002518D0" w:rsidP="002518D0">
      <w:pPr>
        <w:widowControl w:val="0"/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б) Более высокую ликвидность и управляемость;</w:t>
      </w:r>
    </w:p>
    <w:p w:rsidR="002518D0" w:rsidRPr="002518D0" w:rsidRDefault="002518D0" w:rsidP="002518D0">
      <w:pPr>
        <w:widowControl w:val="0"/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2518D0">
        <w:rPr>
          <w:rFonts w:eastAsia="Times New Roman" w:cs="Times New Roman"/>
          <w:szCs w:val="24"/>
          <w:lang w:eastAsia="en-US"/>
        </w:rPr>
        <w:t>в) Более высокую инфляционную защищенность.</w:t>
      </w:r>
    </w:p>
    <w:p w:rsidR="002518D0" w:rsidRPr="002518D0" w:rsidRDefault="002518D0" w:rsidP="002518D0">
      <w:pPr>
        <w:tabs>
          <w:tab w:val="right" w:leader="underscore" w:pos="9639"/>
        </w:tabs>
        <w:spacing w:line="240" w:lineRule="auto"/>
        <w:rPr>
          <w:rFonts w:eastAsia="Calibri"/>
          <w:b/>
          <w:bCs/>
          <w:lang w:eastAsia="en-US"/>
        </w:rPr>
      </w:pPr>
    </w:p>
    <w:p w:rsidR="002518D0" w:rsidRPr="002518D0" w:rsidRDefault="002518D0" w:rsidP="002518D0">
      <w:pPr>
        <w:tabs>
          <w:tab w:val="right" w:leader="underscore" w:pos="9639"/>
        </w:tabs>
        <w:spacing w:line="240" w:lineRule="auto"/>
        <w:rPr>
          <w:rFonts w:eastAsia="Calibri"/>
          <w:b/>
          <w:bCs/>
          <w:lang w:eastAsia="en-US"/>
        </w:rPr>
      </w:pPr>
      <w:r w:rsidRPr="002518D0">
        <w:rPr>
          <w:rFonts w:eastAsia="Calibri"/>
          <w:b/>
          <w:bCs/>
          <w:lang w:eastAsia="en-US"/>
        </w:rPr>
        <w:t>Шкала оценивания и критерии оценки: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1614"/>
        <w:gridCol w:w="1950"/>
        <w:gridCol w:w="1895"/>
      </w:tblGrid>
      <w:tr w:rsidR="002518D0" w:rsidRPr="002518D0" w:rsidTr="00CF6174">
        <w:tc>
          <w:tcPr>
            <w:tcW w:w="4667" w:type="dxa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2518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2518D0" w:rsidRPr="002518D0" w:rsidTr="00CF6174">
        <w:tc>
          <w:tcPr>
            <w:tcW w:w="4667" w:type="dxa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jc w:val="left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2518D0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2518D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чем на 5 баллов и более</w:t>
            </w:r>
          </w:p>
        </w:tc>
        <w:tc>
          <w:tcPr>
            <w:tcW w:w="1614" w:type="dxa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95" w:type="dxa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2518D0" w:rsidRPr="002518D0" w:rsidTr="00CF6174">
        <w:tc>
          <w:tcPr>
            <w:tcW w:w="4667" w:type="dxa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95" w:type="dxa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</w:tr>
    </w:tbl>
    <w:p w:rsidR="002518D0" w:rsidRPr="002518D0" w:rsidRDefault="002518D0" w:rsidP="002518D0">
      <w:pPr>
        <w:spacing w:before="240" w:after="200" w:line="240" w:lineRule="auto"/>
        <w:jc w:val="left"/>
        <w:rPr>
          <w:rFonts w:eastAsia="Calibri"/>
          <w:b/>
          <w:lang w:eastAsia="en-US"/>
        </w:rPr>
      </w:pPr>
      <w:r w:rsidRPr="002518D0">
        <w:rPr>
          <w:rFonts w:eastAsia="Calibri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2518D0" w:rsidRPr="002518D0" w:rsidTr="00CF6174">
        <w:tc>
          <w:tcPr>
            <w:tcW w:w="2235" w:type="dxa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518D0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518D0">
              <w:rPr>
                <w:rFonts w:eastAsia="Calibri"/>
                <w:b/>
                <w:lang w:eastAsia="en-US"/>
              </w:rPr>
              <w:t xml:space="preserve">Оценка </w:t>
            </w:r>
            <w:proofErr w:type="gramStart"/>
            <w:r w:rsidRPr="002518D0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</w:p>
        </w:tc>
      </w:tr>
      <w:tr w:rsidR="002518D0" w:rsidRPr="002518D0" w:rsidTr="00CF6174">
        <w:tc>
          <w:tcPr>
            <w:tcW w:w="2235" w:type="dxa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518D0">
              <w:rPr>
                <w:spacing w:val="-4"/>
                <w:szCs w:val="20"/>
              </w:rPr>
              <w:t>8</w:t>
            </w:r>
          </w:p>
        </w:tc>
        <w:tc>
          <w:tcPr>
            <w:tcW w:w="4252" w:type="dxa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518D0">
              <w:t>отлично</w:t>
            </w:r>
          </w:p>
        </w:tc>
      </w:tr>
      <w:tr w:rsidR="002518D0" w:rsidRPr="002518D0" w:rsidTr="00CF6174">
        <w:tc>
          <w:tcPr>
            <w:tcW w:w="2235" w:type="dxa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518D0">
              <w:rPr>
                <w:spacing w:val="-4"/>
                <w:szCs w:val="20"/>
              </w:rPr>
              <w:t>7</w:t>
            </w:r>
          </w:p>
        </w:tc>
        <w:tc>
          <w:tcPr>
            <w:tcW w:w="4252" w:type="dxa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518D0">
              <w:rPr>
                <w:spacing w:val="-4"/>
                <w:szCs w:val="20"/>
              </w:rPr>
              <w:t>хорошо</w:t>
            </w:r>
          </w:p>
        </w:tc>
      </w:tr>
      <w:tr w:rsidR="002518D0" w:rsidRPr="002518D0" w:rsidTr="00CF6174">
        <w:tc>
          <w:tcPr>
            <w:tcW w:w="2235" w:type="dxa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518D0">
              <w:rPr>
                <w:spacing w:val="-4"/>
                <w:szCs w:val="20"/>
              </w:rPr>
              <w:t>5-6</w:t>
            </w:r>
          </w:p>
        </w:tc>
        <w:tc>
          <w:tcPr>
            <w:tcW w:w="4252" w:type="dxa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518D0">
              <w:t>удовлетворительно</w:t>
            </w:r>
          </w:p>
        </w:tc>
      </w:tr>
      <w:tr w:rsidR="002518D0" w:rsidRPr="002518D0" w:rsidTr="00CF6174">
        <w:tc>
          <w:tcPr>
            <w:tcW w:w="2235" w:type="dxa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2518D0">
              <w:t>менее 5</w:t>
            </w:r>
          </w:p>
        </w:tc>
        <w:tc>
          <w:tcPr>
            <w:tcW w:w="4252" w:type="dxa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2518D0">
              <w:t>неудовлетворительно</w:t>
            </w:r>
          </w:p>
        </w:tc>
      </w:tr>
    </w:tbl>
    <w:p w:rsidR="002518D0" w:rsidRPr="002518D0" w:rsidRDefault="002518D0" w:rsidP="002518D0"/>
    <w:p w:rsidR="002518D0" w:rsidRPr="002518D0" w:rsidRDefault="002518D0" w:rsidP="002518D0"/>
    <w:p w:rsidR="002518D0" w:rsidRPr="002518D0" w:rsidRDefault="002518D0" w:rsidP="002518D0">
      <w:pPr>
        <w:jc w:val="center"/>
        <w:rPr>
          <w:rFonts w:eastAsia="Times New Roman"/>
          <w:b/>
        </w:rPr>
      </w:pPr>
      <w:r w:rsidRPr="002518D0">
        <w:rPr>
          <w:rFonts w:eastAsia="Times New Roman"/>
          <w:b/>
        </w:rPr>
        <w:t>РЕФЕРАТ</w:t>
      </w:r>
    </w:p>
    <w:p w:rsidR="002518D0" w:rsidRPr="002518D0" w:rsidRDefault="002518D0" w:rsidP="002518D0">
      <w:pPr>
        <w:spacing w:line="256" w:lineRule="auto"/>
        <w:ind w:firstLine="709"/>
        <w:jc w:val="left"/>
        <w:rPr>
          <w:rFonts w:eastAsia="Calibri" w:cs="Times New Roman"/>
          <w:color w:val="000000"/>
        </w:rPr>
      </w:pPr>
      <w:r w:rsidRPr="002518D0">
        <w:rPr>
          <w:rFonts w:eastAsia="Calibri" w:cs="Times New Roman"/>
          <w:color w:val="000000"/>
        </w:rPr>
        <w:t xml:space="preserve">Реферат представляет собой самостоятельную работу обучающихся по изучению и анализу источников по выбранной теме. Защита реферата проводится </w:t>
      </w:r>
      <w:proofErr w:type="gramStart"/>
      <w:r w:rsidRPr="002518D0">
        <w:rPr>
          <w:rFonts w:eastAsia="Calibri" w:cs="Times New Roman"/>
          <w:color w:val="000000"/>
        </w:rPr>
        <w:t>в виде устного доклада студента с ответами на вопросы преподавателя по теме реферата на лекционных занятиях</w:t>
      </w:r>
      <w:proofErr w:type="gramEnd"/>
      <w:r w:rsidRPr="002518D0">
        <w:rPr>
          <w:rFonts w:eastAsia="Calibri" w:cs="Times New Roman"/>
          <w:color w:val="000000"/>
        </w:rPr>
        <w:t xml:space="preserve">. </w:t>
      </w:r>
    </w:p>
    <w:p w:rsidR="002518D0" w:rsidRPr="002518D0" w:rsidRDefault="002518D0" w:rsidP="002518D0">
      <w:pPr>
        <w:jc w:val="left"/>
        <w:rPr>
          <w:b/>
        </w:rPr>
      </w:pPr>
      <w:r w:rsidRPr="002518D0">
        <w:rPr>
          <w:b/>
        </w:rPr>
        <w:t>Примерные темы рефератов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Роль и значение рынка ценных бумаг в России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Профессионалы РЦБ и их деятельность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Налогообложение операций с ценными бумагами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Центральный банк на рынке ценных бумаг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История развития РЦБ в России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Необходимость и экономическая природа ценных бумаг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Российский фондовый рынок: виды обращающихся ценных бумаг, объёмы и курсы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Российские депозитарные системы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Инвестиционные компании на российском фондовом рынке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proofErr w:type="spellStart"/>
      <w:r w:rsidRPr="002518D0">
        <w:rPr>
          <w:rFonts w:eastAsiaTheme="minorHAnsi" w:cs="Times New Roman"/>
          <w:szCs w:val="24"/>
          <w:lang w:eastAsia="en-US"/>
        </w:rPr>
        <w:t>ПИФы</w:t>
      </w:r>
      <w:proofErr w:type="spellEnd"/>
      <w:r w:rsidRPr="002518D0">
        <w:rPr>
          <w:rFonts w:eastAsiaTheme="minorHAnsi" w:cs="Times New Roman"/>
          <w:szCs w:val="24"/>
          <w:lang w:eastAsia="en-US"/>
        </w:rPr>
        <w:t xml:space="preserve"> в мировой и российской финансовой системе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Организация и регулирование биржевой деятельности на фондовом рынке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Конвертируемые акции и облигации.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Понятие «конвертируемые ценные бумаги».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Конвертируемые ценные бумаги как переходная форма между собственным и заемным капиталом.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Конвертируемые облигации переводные и с опционом.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Варранты. Понятие варранта. Цена варранта. Доходность варранта.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lastRenderedPageBreak/>
        <w:t>Опционы. Понятие опциона. Опцион на покупку (опцион покупателя – «</w:t>
      </w:r>
      <w:proofErr w:type="spellStart"/>
      <w:r w:rsidRPr="002518D0">
        <w:rPr>
          <w:rFonts w:eastAsiaTheme="minorHAnsi" w:cs="Times New Roman"/>
          <w:szCs w:val="24"/>
          <w:lang w:eastAsia="en-US"/>
        </w:rPr>
        <w:t>колл</w:t>
      </w:r>
      <w:proofErr w:type="spellEnd"/>
      <w:r w:rsidRPr="002518D0">
        <w:rPr>
          <w:rFonts w:eastAsiaTheme="minorHAnsi" w:cs="Times New Roman"/>
          <w:szCs w:val="24"/>
          <w:lang w:eastAsia="en-US"/>
        </w:rPr>
        <w:t>»). Опцион на продажу (опцион продавца – «пут»).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Европейский и американский опционы.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Биржевые и внебиржевые опционы.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Опционы заемщика и кредитора.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Фьючерсы. Биржевые и внебиржевые фьючерсные сделки.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Фьючерсы и опционы как инструменты хеджирования.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Определение стоимости и доходности опционов и фьючерсов.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Брокеры и дилеры на РЦБ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Российские системы держателей реестров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Риски инвестирования на РЦБ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Хеджирование и биржевая спекуляция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Фьючерсные контракты на фондовом рынке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Внебиржевой РЦБ и его особенности в России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 xml:space="preserve">Торговые системы </w:t>
      </w:r>
      <w:proofErr w:type="gramStart"/>
      <w:r w:rsidRPr="002518D0">
        <w:rPr>
          <w:rFonts w:eastAsiaTheme="minorHAnsi" w:cs="Times New Roman"/>
          <w:szCs w:val="24"/>
          <w:lang w:eastAsia="en-US"/>
        </w:rPr>
        <w:t>российского</w:t>
      </w:r>
      <w:proofErr w:type="gramEnd"/>
      <w:r w:rsidRPr="002518D0">
        <w:rPr>
          <w:rFonts w:eastAsiaTheme="minorHAnsi" w:cs="Times New Roman"/>
          <w:szCs w:val="24"/>
          <w:lang w:eastAsia="en-US"/>
        </w:rPr>
        <w:t xml:space="preserve"> РЦБ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 xml:space="preserve">Финансовые инструменты </w:t>
      </w:r>
      <w:proofErr w:type="gramStart"/>
      <w:r w:rsidRPr="002518D0">
        <w:rPr>
          <w:rFonts w:eastAsiaTheme="minorHAnsi" w:cs="Times New Roman"/>
          <w:szCs w:val="24"/>
          <w:lang w:eastAsia="en-US"/>
        </w:rPr>
        <w:t>биржевого</w:t>
      </w:r>
      <w:proofErr w:type="gramEnd"/>
      <w:r w:rsidRPr="002518D0">
        <w:rPr>
          <w:rFonts w:eastAsiaTheme="minorHAnsi" w:cs="Times New Roman"/>
          <w:szCs w:val="24"/>
          <w:lang w:eastAsia="en-US"/>
        </w:rPr>
        <w:t xml:space="preserve"> и внебиржевого срочного РЦБ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Инвестирование иностранного капитала в российские ценные бумаги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История и необходимость создания рынка Российской Федерации.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Виды ценных бумаг и финансовых инструментов.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Структура рынка ценных бумаг и его основные тенденции развития.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Основные операции на рынке ценных бумаг.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Государственное регулирование рынка ценных бумаг в России.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Влияние азиатского кризиса и дефолта на российский рынок ценных бумаг.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Виды рисков российского фондового рынка.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Государственные ценные бумаги на фондовом рынке России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Производные ценные бумаги на фондовом рынке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Депозитные и сберегательные сертификаты коммерческих банков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Корпоративные ценные бумаги на фондовом рынке России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Акции и корпоративные облигации: сравнительная характеристика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Опционы на фондовом рынке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Простые и привилегированные акции: сравнительная характеристика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 xml:space="preserve">Банковские ценные бумаги на </w:t>
      </w:r>
      <w:proofErr w:type="gramStart"/>
      <w:r w:rsidRPr="002518D0">
        <w:rPr>
          <w:rFonts w:eastAsiaTheme="minorHAnsi" w:cs="Times New Roman"/>
          <w:szCs w:val="24"/>
          <w:lang w:eastAsia="en-US"/>
        </w:rPr>
        <w:t>российском</w:t>
      </w:r>
      <w:proofErr w:type="gramEnd"/>
      <w:r w:rsidRPr="002518D0">
        <w:rPr>
          <w:rFonts w:eastAsiaTheme="minorHAnsi" w:cs="Times New Roman"/>
          <w:szCs w:val="24"/>
          <w:lang w:eastAsia="en-US"/>
        </w:rPr>
        <w:t xml:space="preserve"> РЦБ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Муниципальные ценные бумаги на фондовом рынке России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История приватизационных чеков (ваучеров) как вида ценных бумаг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Чеки и чековое обращение за рубежом и в России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Вексель и вексельное обращение в России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Проблемы организации управления портфелем ценных бумаг.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Понятие, типы и принципы формирования портфеля ценных бумаг.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Виды портфельных рисков.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Эффективный портфель.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Акционерный капитал и проблемы капитализации российских компаний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Эмиссия корпоративных облигаций и их виды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Рынок акций нефтяных компаний в России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Рынок акций энергетических компаний в России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Рынок акций телекоммуникационных компаний в России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lastRenderedPageBreak/>
        <w:t>Управление портфелем ценных бумаг предприятий.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Управление портфелем ценных бумаг предприятий. Портфельные стратегии.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Инвестиционные и брокерские операции коммерческих банков на рынке ценных бумаг.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Депозитарная инфраструктура рынка ценных бумаг.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Расчётно-клиринговые системы РЦБ и их операции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Системы электронных торгов и интернет-трейдинг на РЦБ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Структура законодательства по ценным бумагам и его связи с другими видами законодательства, регулирующими финансовые рынки.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Рейтинговая система и рейтинговые агентства.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Фондовые сделки: сущность, участники и механизм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Фондовые индексы как индикаторы состояния РЦБ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Фондовые биржи и их роль в рыночной экономике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Проблемы создания информационной инфраструктуры рынка ценных бумаг в России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Механизм биржевых операций. Проблема организации расчетов и клиринга по фондовым сделкам.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Государственная концепция развития РЦБ в России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Государство на РЦБ: перспективы заимствований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Государственное регулирование РЦБ и роль профессиональных (саморегулируемых) организаций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Управление ценными бумагами как особый вид деятельности на РЦБ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Государственное регулирование рынка ценных бумаг.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Государственные ценные бумаги в мировой практике.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Федеральная комиссия по рынку ценных бумаг: статус, функции и роль в развитии рынка ценных бумаг.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Мировой опыт государственного регулирования рынков ценных бумаг.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Законодательство, регулирующее развитие рынка ценных бумаг в России.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Роль Центрального банка на рынке ценных бумаг: отечественный и зарубежный опыт.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Роль Министерства финансов в регулировании рынка ценных бумаг.</w:t>
      </w:r>
    </w:p>
    <w:p w:rsidR="002518D0" w:rsidRPr="002518D0" w:rsidRDefault="002518D0" w:rsidP="002518D0">
      <w:pPr>
        <w:numPr>
          <w:ilvl w:val="0"/>
          <w:numId w:val="67"/>
        </w:numPr>
        <w:contextualSpacing/>
        <w:jc w:val="left"/>
        <w:rPr>
          <w:rFonts w:eastAsiaTheme="minorHAnsi" w:cs="Times New Roman"/>
          <w:szCs w:val="24"/>
          <w:lang w:eastAsia="en-US"/>
        </w:rPr>
      </w:pPr>
      <w:r w:rsidRPr="002518D0">
        <w:rPr>
          <w:rFonts w:eastAsiaTheme="minorHAnsi" w:cs="Times New Roman"/>
          <w:szCs w:val="24"/>
          <w:lang w:eastAsia="en-US"/>
        </w:rPr>
        <w:t>Налогообложение операций с ценными бумагами.</w:t>
      </w:r>
    </w:p>
    <w:p w:rsidR="002518D0" w:rsidRPr="002518D0" w:rsidRDefault="002518D0" w:rsidP="002518D0"/>
    <w:p w:rsidR="002518D0" w:rsidRPr="002518D0" w:rsidRDefault="002518D0" w:rsidP="002518D0">
      <w:pPr>
        <w:spacing w:before="240" w:after="240" w:line="240" w:lineRule="auto"/>
        <w:jc w:val="left"/>
        <w:rPr>
          <w:rFonts w:eastAsia="Calibri"/>
          <w:b/>
          <w:lang w:eastAsia="en-US"/>
        </w:rPr>
      </w:pPr>
      <w:r w:rsidRPr="002518D0">
        <w:rPr>
          <w:rFonts w:eastAsia="Calibri"/>
          <w:b/>
          <w:lang w:eastAsia="en-US"/>
        </w:rPr>
        <w:t>Требования к содержанию и структуре реферата:</w:t>
      </w:r>
    </w:p>
    <w:p w:rsidR="002518D0" w:rsidRPr="002518D0" w:rsidRDefault="002518D0" w:rsidP="002518D0">
      <w:pPr>
        <w:spacing w:line="240" w:lineRule="auto"/>
        <w:jc w:val="left"/>
        <w:rPr>
          <w:rFonts w:eastAsia="Calibri"/>
          <w:lang w:eastAsia="en-US"/>
        </w:rPr>
      </w:pPr>
      <w:r w:rsidRPr="002518D0">
        <w:rPr>
          <w:rFonts w:eastAsia="Calibri"/>
          <w:lang w:eastAsia="en-US"/>
        </w:rPr>
        <w:t>1. Объем реферата не менее 15 стр.</w:t>
      </w:r>
    </w:p>
    <w:p w:rsidR="002518D0" w:rsidRPr="002518D0" w:rsidRDefault="002518D0" w:rsidP="002518D0">
      <w:pPr>
        <w:spacing w:line="240" w:lineRule="auto"/>
        <w:jc w:val="left"/>
        <w:rPr>
          <w:rFonts w:eastAsia="Calibri"/>
          <w:lang w:eastAsia="en-US"/>
        </w:rPr>
      </w:pPr>
      <w:r w:rsidRPr="002518D0">
        <w:rPr>
          <w:rFonts w:eastAsia="Calibri"/>
          <w:lang w:eastAsia="en-US"/>
        </w:rPr>
        <w:t>2. Использование не менее 5 отечественных и не менее 3 иностранных источников</w:t>
      </w:r>
    </w:p>
    <w:p w:rsidR="002518D0" w:rsidRPr="002518D0" w:rsidRDefault="002518D0" w:rsidP="002518D0">
      <w:pPr>
        <w:spacing w:line="240" w:lineRule="auto"/>
        <w:jc w:val="left"/>
        <w:rPr>
          <w:rFonts w:eastAsia="Calibri"/>
          <w:lang w:eastAsia="en-US"/>
        </w:rPr>
      </w:pPr>
      <w:r w:rsidRPr="002518D0">
        <w:rPr>
          <w:rFonts w:eastAsia="Calibri"/>
          <w:lang w:eastAsia="en-US"/>
        </w:rPr>
        <w:t>3. Используемые в реферате источники должны быть опубликованы не позднее 2012г.</w:t>
      </w:r>
    </w:p>
    <w:p w:rsidR="002518D0" w:rsidRPr="002518D0" w:rsidRDefault="002518D0" w:rsidP="002518D0">
      <w:pPr>
        <w:autoSpaceDE w:val="0"/>
        <w:autoSpaceDN w:val="0"/>
        <w:adjustRightInd w:val="0"/>
        <w:spacing w:before="240" w:line="240" w:lineRule="auto"/>
        <w:jc w:val="left"/>
        <w:rPr>
          <w:rFonts w:eastAsia="Calibri"/>
          <w:b/>
          <w:bCs/>
          <w:lang w:eastAsia="en-US"/>
        </w:rPr>
      </w:pPr>
      <w:r w:rsidRPr="002518D0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2518D0" w:rsidRPr="002518D0" w:rsidRDefault="002518D0" w:rsidP="002518D0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5"/>
        <w:gridCol w:w="1954"/>
        <w:gridCol w:w="1867"/>
      </w:tblGrid>
      <w:tr w:rsidR="002518D0" w:rsidRPr="002518D0" w:rsidTr="00CF6174">
        <w:tc>
          <w:tcPr>
            <w:tcW w:w="3112" w:type="pct"/>
            <w:shd w:val="clear" w:color="auto" w:fill="auto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b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2518D0" w:rsidRPr="002518D0" w:rsidRDefault="002518D0" w:rsidP="002518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2518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922" w:type="pct"/>
            <w:shd w:val="clear" w:color="auto" w:fill="auto"/>
            <w:vAlign w:val="center"/>
          </w:tcPr>
          <w:p w:rsidR="002518D0" w:rsidRPr="002518D0" w:rsidRDefault="002518D0" w:rsidP="002518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2518D0" w:rsidRPr="002518D0" w:rsidTr="00CF6174">
        <w:tc>
          <w:tcPr>
            <w:tcW w:w="3112" w:type="pct"/>
            <w:shd w:val="clear" w:color="auto" w:fill="auto"/>
          </w:tcPr>
          <w:p w:rsidR="002518D0" w:rsidRPr="002518D0" w:rsidRDefault="002518D0" w:rsidP="002518D0">
            <w:pPr>
              <w:numPr>
                <w:ilvl w:val="0"/>
                <w:numId w:val="6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соответствие содержания заявленной теме, отсутствие в тексте отступлений от темы</w:t>
            </w:r>
          </w:p>
        </w:tc>
        <w:tc>
          <w:tcPr>
            <w:tcW w:w="965" w:type="pct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2518D0" w:rsidRPr="002518D0" w:rsidTr="00CF6174">
        <w:tc>
          <w:tcPr>
            <w:tcW w:w="3112" w:type="pct"/>
            <w:shd w:val="clear" w:color="auto" w:fill="auto"/>
          </w:tcPr>
          <w:p w:rsidR="002518D0" w:rsidRPr="002518D0" w:rsidRDefault="002518D0" w:rsidP="002518D0">
            <w:pPr>
              <w:numPr>
                <w:ilvl w:val="0"/>
                <w:numId w:val="6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соответствие целям и задачам дисциплины</w:t>
            </w:r>
          </w:p>
        </w:tc>
        <w:tc>
          <w:tcPr>
            <w:tcW w:w="965" w:type="pct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2518D0" w:rsidRPr="002518D0" w:rsidTr="00CF6174">
        <w:tc>
          <w:tcPr>
            <w:tcW w:w="3112" w:type="pct"/>
            <w:shd w:val="clear" w:color="auto" w:fill="auto"/>
          </w:tcPr>
          <w:p w:rsidR="002518D0" w:rsidRPr="002518D0" w:rsidRDefault="002518D0" w:rsidP="002518D0">
            <w:pPr>
              <w:numPr>
                <w:ilvl w:val="0"/>
                <w:numId w:val="6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постановка проблемы, корректное изложение смысла основных научных идей, их теоретическое обоснование и объяснение</w:t>
            </w:r>
          </w:p>
        </w:tc>
        <w:tc>
          <w:tcPr>
            <w:tcW w:w="965" w:type="pct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</w:tr>
      <w:tr w:rsidR="002518D0" w:rsidRPr="002518D0" w:rsidTr="00CF6174">
        <w:tc>
          <w:tcPr>
            <w:tcW w:w="3112" w:type="pct"/>
            <w:shd w:val="clear" w:color="auto" w:fill="auto"/>
          </w:tcPr>
          <w:p w:rsidR="002518D0" w:rsidRPr="002518D0" w:rsidRDefault="002518D0" w:rsidP="002518D0">
            <w:pPr>
              <w:numPr>
                <w:ilvl w:val="0"/>
                <w:numId w:val="6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логичность и последовательность в изложении материала</w:t>
            </w:r>
          </w:p>
        </w:tc>
        <w:tc>
          <w:tcPr>
            <w:tcW w:w="965" w:type="pct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2518D0" w:rsidRPr="002518D0" w:rsidTr="00CF6174">
        <w:tc>
          <w:tcPr>
            <w:tcW w:w="3112" w:type="pct"/>
            <w:shd w:val="clear" w:color="auto" w:fill="auto"/>
          </w:tcPr>
          <w:p w:rsidR="002518D0" w:rsidRPr="002518D0" w:rsidRDefault="002518D0" w:rsidP="002518D0">
            <w:pPr>
              <w:numPr>
                <w:ilvl w:val="0"/>
                <w:numId w:val="6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способность к работе с литературными источниками, Интернет-</w:t>
            </w:r>
            <w:r w:rsidRPr="002518D0">
              <w:rPr>
                <w:rFonts w:eastAsia="Calibri"/>
                <w:sz w:val="20"/>
                <w:szCs w:val="20"/>
                <w:lang w:eastAsia="en-US"/>
              </w:rPr>
              <w:lastRenderedPageBreak/>
              <w:t>ресурсами, справочной и энциклопедической литературой</w:t>
            </w:r>
          </w:p>
        </w:tc>
        <w:tc>
          <w:tcPr>
            <w:tcW w:w="965" w:type="pct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2518D0" w:rsidRPr="002518D0" w:rsidTr="00CF6174">
        <w:tc>
          <w:tcPr>
            <w:tcW w:w="3112" w:type="pct"/>
            <w:shd w:val="clear" w:color="auto" w:fill="auto"/>
          </w:tcPr>
          <w:p w:rsidR="002518D0" w:rsidRPr="002518D0" w:rsidRDefault="002518D0" w:rsidP="002518D0">
            <w:pPr>
              <w:numPr>
                <w:ilvl w:val="0"/>
                <w:numId w:val="6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lastRenderedPageBreak/>
              <w:t>объем исследованной литературы и других источников информации</w:t>
            </w:r>
          </w:p>
        </w:tc>
        <w:tc>
          <w:tcPr>
            <w:tcW w:w="965" w:type="pct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2518D0" w:rsidRPr="002518D0" w:rsidTr="00CF6174">
        <w:tc>
          <w:tcPr>
            <w:tcW w:w="3112" w:type="pct"/>
            <w:shd w:val="clear" w:color="auto" w:fill="auto"/>
          </w:tcPr>
          <w:p w:rsidR="002518D0" w:rsidRPr="002518D0" w:rsidRDefault="002518D0" w:rsidP="002518D0">
            <w:pPr>
              <w:numPr>
                <w:ilvl w:val="0"/>
                <w:numId w:val="6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владение иностранными языками, использование иностранных источников</w:t>
            </w:r>
          </w:p>
        </w:tc>
        <w:tc>
          <w:tcPr>
            <w:tcW w:w="965" w:type="pct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2518D0" w:rsidRPr="002518D0" w:rsidTr="00CF6174">
        <w:tc>
          <w:tcPr>
            <w:tcW w:w="3112" w:type="pct"/>
            <w:shd w:val="clear" w:color="auto" w:fill="auto"/>
          </w:tcPr>
          <w:p w:rsidR="002518D0" w:rsidRPr="002518D0" w:rsidRDefault="002518D0" w:rsidP="002518D0">
            <w:pPr>
              <w:numPr>
                <w:ilvl w:val="0"/>
                <w:numId w:val="6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способность к анализу и обобщению информационного материала, степень полноты обзора состояния вопроса</w:t>
            </w:r>
          </w:p>
        </w:tc>
        <w:tc>
          <w:tcPr>
            <w:tcW w:w="965" w:type="pct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2518D0" w:rsidRPr="002518D0" w:rsidTr="00CF6174">
        <w:tc>
          <w:tcPr>
            <w:tcW w:w="3112" w:type="pct"/>
            <w:shd w:val="clear" w:color="auto" w:fill="auto"/>
          </w:tcPr>
          <w:p w:rsidR="002518D0" w:rsidRPr="002518D0" w:rsidRDefault="002518D0" w:rsidP="002518D0">
            <w:pPr>
              <w:numPr>
                <w:ilvl w:val="0"/>
                <w:numId w:val="6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умение извлекать информацию, соответствующую поставленной цели, и перераспределять информацию</w:t>
            </w:r>
          </w:p>
        </w:tc>
        <w:tc>
          <w:tcPr>
            <w:tcW w:w="965" w:type="pct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2518D0" w:rsidRPr="002518D0" w:rsidTr="00CF6174">
        <w:tc>
          <w:tcPr>
            <w:tcW w:w="3112" w:type="pct"/>
            <w:shd w:val="clear" w:color="auto" w:fill="auto"/>
          </w:tcPr>
          <w:p w:rsidR="002518D0" w:rsidRPr="002518D0" w:rsidRDefault="002518D0" w:rsidP="002518D0">
            <w:pPr>
              <w:numPr>
                <w:ilvl w:val="0"/>
                <w:numId w:val="6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навыки планирования и управления временем при выполнении работы</w:t>
            </w:r>
          </w:p>
        </w:tc>
        <w:tc>
          <w:tcPr>
            <w:tcW w:w="965" w:type="pct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2518D0" w:rsidRPr="002518D0" w:rsidTr="00CF6174">
        <w:tc>
          <w:tcPr>
            <w:tcW w:w="3112" w:type="pct"/>
            <w:shd w:val="clear" w:color="auto" w:fill="auto"/>
          </w:tcPr>
          <w:p w:rsidR="002518D0" w:rsidRPr="002518D0" w:rsidRDefault="002518D0" w:rsidP="002518D0">
            <w:pPr>
              <w:numPr>
                <w:ilvl w:val="0"/>
                <w:numId w:val="6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обоснованность выводов</w:t>
            </w:r>
          </w:p>
        </w:tc>
        <w:tc>
          <w:tcPr>
            <w:tcW w:w="965" w:type="pct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2518D0" w:rsidRPr="002518D0" w:rsidTr="00CF6174">
        <w:tc>
          <w:tcPr>
            <w:tcW w:w="3112" w:type="pct"/>
            <w:shd w:val="clear" w:color="auto" w:fill="auto"/>
          </w:tcPr>
          <w:p w:rsidR="002518D0" w:rsidRPr="002518D0" w:rsidRDefault="002518D0" w:rsidP="002518D0">
            <w:pPr>
              <w:numPr>
                <w:ilvl w:val="0"/>
                <w:numId w:val="6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правильность оформления (соответствие стандарту, структурная упорядоченность, ссылки, цитаты, таблицы и т.д.)</w:t>
            </w:r>
          </w:p>
        </w:tc>
        <w:tc>
          <w:tcPr>
            <w:tcW w:w="965" w:type="pct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2518D0" w:rsidRPr="002518D0" w:rsidTr="00CF6174">
        <w:tc>
          <w:tcPr>
            <w:tcW w:w="3112" w:type="pct"/>
            <w:shd w:val="clear" w:color="auto" w:fill="auto"/>
          </w:tcPr>
          <w:p w:rsidR="002518D0" w:rsidRPr="002518D0" w:rsidRDefault="002518D0" w:rsidP="002518D0">
            <w:pPr>
              <w:numPr>
                <w:ilvl w:val="0"/>
                <w:numId w:val="6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соблюдение объема, шрифтов, интервалов (соответствие оформления правилам компьютерного набора текста)</w:t>
            </w:r>
          </w:p>
        </w:tc>
        <w:tc>
          <w:tcPr>
            <w:tcW w:w="965" w:type="pct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2518D0" w:rsidRPr="002518D0" w:rsidTr="00CF6174">
        <w:tc>
          <w:tcPr>
            <w:tcW w:w="3112" w:type="pct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  <w:r w:rsidRPr="002518D0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965" w:type="pct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2518D0" w:rsidRPr="002518D0" w:rsidRDefault="002518D0" w:rsidP="002518D0">
      <w:pPr>
        <w:autoSpaceDE w:val="0"/>
        <w:autoSpaceDN w:val="0"/>
        <w:adjustRightInd w:val="0"/>
        <w:spacing w:before="240" w:line="240" w:lineRule="auto"/>
        <w:jc w:val="left"/>
        <w:rPr>
          <w:rFonts w:eastAsia="Calibri"/>
          <w:b/>
          <w:bCs/>
          <w:lang w:eastAsia="en-US"/>
        </w:rPr>
      </w:pPr>
      <w:r w:rsidRPr="002518D0">
        <w:rPr>
          <w:rFonts w:eastAsia="Calibri"/>
          <w:b/>
          <w:bCs/>
          <w:lang w:eastAsia="en-US"/>
        </w:rPr>
        <w:t>Соответствие баллов шкале оценивания:</w:t>
      </w:r>
    </w:p>
    <w:p w:rsidR="002518D0" w:rsidRPr="002518D0" w:rsidRDefault="002518D0" w:rsidP="002518D0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2518D0" w:rsidRPr="002518D0" w:rsidTr="00CF6174">
        <w:tc>
          <w:tcPr>
            <w:tcW w:w="2235" w:type="dxa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518D0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518D0">
              <w:rPr>
                <w:rFonts w:eastAsia="Calibri"/>
                <w:b/>
                <w:lang w:eastAsia="en-US"/>
              </w:rPr>
              <w:t xml:space="preserve">Оценка </w:t>
            </w:r>
            <w:proofErr w:type="gramStart"/>
            <w:r w:rsidRPr="002518D0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</w:p>
        </w:tc>
      </w:tr>
      <w:tr w:rsidR="002518D0" w:rsidRPr="002518D0" w:rsidTr="00CF6174">
        <w:tc>
          <w:tcPr>
            <w:tcW w:w="2235" w:type="dxa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518D0">
              <w:t>90 ÷ 100</w:t>
            </w:r>
          </w:p>
        </w:tc>
        <w:tc>
          <w:tcPr>
            <w:tcW w:w="4252" w:type="dxa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518D0">
              <w:t>отлично</w:t>
            </w:r>
          </w:p>
        </w:tc>
      </w:tr>
      <w:tr w:rsidR="002518D0" w:rsidRPr="002518D0" w:rsidTr="00CF6174">
        <w:tc>
          <w:tcPr>
            <w:tcW w:w="2235" w:type="dxa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518D0">
              <w:t>75 ÷ 89</w:t>
            </w:r>
          </w:p>
        </w:tc>
        <w:tc>
          <w:tcPr>
            <w:tcW w:w="4252" w:type="dxa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518D0">
              <w:rPr>
                <w:spacing w:val="-4"/>
                <w:szCs w:val="20"/>
              </w:rPr>
              <w:t>хорошо</w:t>
            </w:r>
          </w:p>
        </w:tc>
      </w:tr>
      <w:tr w:rsidR="002518D0" w:rsidRPr="002518D0" w:rsidTr="00CF6174">
        <w:tc>
          <w:tcPr>
            <w:tcW w:w="2235" w:type="dxa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518D0">
              <w:t>60 ÷ 74</w:t>
            </w:r>
          </w:p>
        </w:tc>
        <w:tc>
          <w:tcPr>
            <w:tcW w:w="4252" w:type="dxa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518D0">
              <w:t>удовлетворительно</w:t>
            </w:r>
          </w:p>
        </w:tc>
      </w:tr>
      <w:tr w:rsidR="002518D0" w:rsidRPr="002518D0" w:rsidTr="00CF6174">
        <w:tc>
          <w:tcPr>
            <w:tcW w:w="2235" w:type="dxa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2518D0">
              <w:t>менее 60</w:t>
            </w:r>
          </w:p>
        </w:tc>
        <w:tc>
          <w:tcPr>
            <w:tcW w:w="4252" w:type="dxa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2518D0">
              <w:t>неудовлетворительно</w:t>
            </w:r>
          </w:p>
        </w:tc>
      </w:tr>
    </w:tbl>
    <w:p w:rsidR="002518D0" w:rsidRPr="002518D0" w:rsidRDefault="002518D0" w:rsidP="002518D0">
      <w:pPr>
        <w:jc w:val="left"/>
        <w:rPr>
          <w:rFonts w:eastAsia="Calibri"/>
          <w:lang w:eastAsia="en-US"/>
        </w:rPr>
      </w:pPr>
    </w:p>
    <w:p w:rsidR="002518D0" w:rsidRPr="002518D0" w:rsidRDefault="002518D0" w:rsidP="002518D0"/>
    <w:p w:rsidR="002518D0" w:rsidRPr="002518D0" w:rsidRDefault="002518D0" w:rsidP="002518D0">
      <w:pPr>
        <w:jc w:val="center"/>
        <w:rPr>
          <w:rFonts w:eastAsia="Times New Roman"/>
          <w:b/>
        </w:rPr>
      </w:pPr>
      <w:r w:rsidRPr="002518D0">
        <w:rPr>
          <w:rFonts w:eastAsia="Times New Roman"/>
          <w:b/>
        </w:rPr>
        <w:t>УСТНЫЙ ДИФФЕРЕНЦИРОВАННЫЙ ЗАЧЕТ</w:t>
      </w:r>
    </w:p>
    <w:p w:rsidR="002518D0" w:rsidRPr="002518D0" w:rsidRDefault="002518D0" w:rsidP="002518D0">
      <w:pPr>
        <w:ind w:firstLine="709"/>
      </w:pPr>
      <w:r w:rsidRPr="002518D0">
        <w:t xml:space="preserve">Дифференцированный зачет проводится в устной форме. </w:t>
      </w:r>
    </w:p>
    <w:p w:rsidR="002518D0" w:rsidRPr="002518D0" w:rsidRDefault="002518D0" w:rsidP="002518D0">
      <w:pPr>
        <w:ind w:firstLine="709"/>
      </w:pPr>
      <w:r w:rsidRPr="002518D0">
        <w:t xml:space="preserve">В билет включается два вопроса из пройденных тем примерного перечня вопросов. </w:t>
      </w:r>
    </w:p>
    <w:p w:rsidR="002518D0" w:rsidRPr="002518D0" w:rsidRDefault="002518D0" w:rsidP="002518D0">
      <w:pPr>
        <w:ind w:firstLine="709"/>
        <w:rPr>
          <w:rFonts w:eastAsia="Calibri"/>
          <w:lang w:eastAsia="en-US"/>
        </w:rPr>
      </w:pPr>
      <w:r w:rsidRPr="002518D0">
        <w:t>Перв</w:t>
      </w:r>
      <w:r w:rsidRPr="002518D0">
        <w:rPr>
          <w:rFonts w:eastAsia="Calibri"/>
          <w:lang w:eastAsia="en-US"/>
        </w:rPr>
        <w:t>остепенной задачей студента является составление плана ответа на вопросы.  Ответ должен содержать определения понятий, входящих в вопрос, перечень событий с их причинно-следственными связями.  На подготовку к ответу отводится не более 1 академического часа.</w:t>
      </w:r>
    </w:p>
    <w:p w:rsidR="002518D0" w:rsidRPr="002518D0" w:rsidRDefault="002518D0" w:rsidP="002518D0">
      <w:pPr>
        <w:ind w:firstLine="709"/>
        <w:rPr>
          <w:rFonts w:eastAsia="Calibri"/>
          <w:lang w:eastAsia="en-US"/>
        </w:rPr>
      </w:pPr>
      <w:r w:rsidRPr="002518D0">
        <w:rPr>
          <w:rFonts w:eastAsia="Calibri"/>
          <w:lang w:eastAsia="en-US"/>
        </w:rPr>
        <w:t xml:space="preserve">Для получения оценки «хорошо» или «отлично» необходимо дать содержательный и исчерпывающий ответ. Помимо этого, </w:t>
      </w:r>
      <w:proofErr w:type="gramStart"/>
      <w:r w:rsidRPr="002518D0">
        <w:rPr>
          <w:rFonts w:eastAsia="Calibri"/>
          <w:lang w:eastAsia="en-US"/>
        </w:rPr>
        <w:t>обучающемуся</w:t>
      </w:r>
      <w:proofErr w:type="gramEnd"/>
      <w:r w:rsidRPr="002518D0">
        <w:rPr>
          <w:rFonts w:eastAsia="Calibri"/>
          <w:lang w:eastAsia="en-US"/>
        </w:rPr>
        <w:t xml:space="preserve"> предлагается кратко ответить на два дополнительных вопроса по другим темам семестра. Вопросы выбираются из перечня вопросов к дифференцированному зачету и формулируются преподавателем во время устной беседы.</w:t>
      </w:r>
    </w:p>
    <w:p w:rsidR="002518D0" w:rsidRPr="002518D0" w:rsidRDefault="002518D0" w:rsidP="002518D0">
      <w:pPr>
        <w:ind w:firstLine="709"/>
        <w:rPr>
          <w:rFonts w:eastAsia="Calibri"/>
          <w:lang w:eastAsia="en-US"/>
        </w:rPr>
      </w:pPr>
      <w:r w:rsidRPr="002518D0">
        <w:rPr>
          <w:rFonts w:eastAsia="Calibri"/>
          <w:lang w:eastAsia="en-US"/>
        </w:rPr>
        <w:t>Процедура проведения дифференцированного зачета в устной форме описана в разделе 4 настоящего документа.</w:t>
      </w:r>
    </w:p>
    <w:p w:rsidR="002518D0" w:rsidRPr="002518D0" w:rsidRDefault="002518D0" w:rsidP="002518D0">
      <w:pPr>
        <w:tabs>
          <w:tab w:val="right" w:leader="underscore" w:pos="9639"/>
        </w:tabs>
        <w:spacing w:before="240" w:after="240" w:line="240" w:lineRule="auto"/>
        <w:jc w:val="left"/>
        <w:rPr>
          <w:b/>
        </w:rPr>
      </w:pPr>
      <w:r w:rsidRPr="002518D0">
        <w:rPr>
          <w:b/>
        </w:rPr>
        <w:t>Перечень вопросов для подготовки к зачету: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Понятия «ценная бумага», «рынок ценных бумаг», «субъекты рынка ценных бумаг», «профессиональные участники рынка ценных бумаг».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Рынок ценных бумаг как часть финансового рынка.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Состояние законодательства, регламентирующего функционирование рынка ценных бумаг.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Брокерская и дилерская деятельность на рынке ценных бумаг.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Дилерская деятельность на рынке ценных бумаг.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Деятельность по доверительному управлению ценными бумагами.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Клиринговая деятельность на рынке ценных бумаг.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lastRenderedPageBreak/>
        <w:t>Депозитарная деятельность на рынке ценных бумаг.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Деятельность по ведению реестра владельцев ценных бумаг.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Деятельность по организации торговли на рынке ценных бумаг.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Ценные бумаги: понятие, основные свойства.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Классификация ценных бумаг.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Виды ценных бумаг, обращающихся на Российском рынке ценных бумаг.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Акции. Эмиссия и обращение акций: экономические цели эмитента, инвестора, профессиональных участников рынка.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Акции и акционерные общества.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Дивидендная политика предприятия.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Облигации. Эмиссия и обращение облигаций: экономические цели эмитента, инвестора, профессиональных участников рынка.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Государственные ценные бумаги. Эмиссия и обращение государственных ценных бумаг: экономические цели эмитента, инвестора, профессиональных участников рынка.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Вексель: простой и переводной вексель. Чек.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Операции с векселем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Производные финансовые инструменты: понятие виды.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Паи инвестиционных фондов.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Депозитные и сберегательные сертификаты.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Ордерные и товарораспорядительные ценные бумаги: коносамент, складские свидетельства, закладная.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Регулирование рынка ценных бумаг. Регулятивные функции и процедуры на рынке ценных бумаг.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Методы государственного регулирования рынка ценных бумаг: прямое (административное), косвенное (экономическое) регулирование.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Саморегулируемые организации на рынке ценных бумаг.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Первичный рынок ценных бумаг. Порядок и процедуры эмиссия ценных бумаг в РФ.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Проспект эмиссии: функции, основные разделы.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proofErr w:type="spellStart"/>
      <w:r w:rsidRPr="002518D0">
        <w:rPr>
          <w:rFonts w:eastAsia="Calibri"/>
          <w:bCs/>
          <w:lang w:eastAsia="en-US"/>
        </w:rPr>
        <w:t>Андеррайтинг</w:t>
      </w:r>
      <w:proofErr w:type="spellEnd"/>
      <w:r w:rsidRPr="002518D0">
        <w:rPr>
          <w:rFonts w:eastAsia="Calibri"/>
          <w:bCs/>
          <w:lang w:eastAsia="en-US"/>
        </w:rPr>
        <w:t xml:space="preserve"> ценных бумаг.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Фондовая биржа: понятие, задачи, функции.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Организация биржевой торговли.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Листинг.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Основные этапы проведения биржевой сделки.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Организованный внебиржевой рынок ценных бумаг.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Фундаментальный анализ.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Технический анализ.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Портфель ценных бумаг: понятие, формирование, методы управления.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Стоимостные и оценочные показатели акций.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Стоимостные и оценочные показатели облигаций.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Стоимости облигации. Понятие «денежный поток, генерируемый облигацией».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Расчет доходности (текущей, к погашению) купонной облигации.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Расчет доходности к погашению бескупонной облигации.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Расчет текущей стоимости обыкновенной акции.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Расчет текущей стоимости обыкновенной акции с равномерно возрастающим дивидендом (модель ГОРДОНА).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>Расчет доходности акции (текущей, полной).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 xml:space="preserve">Фондовые индексы: понятие, расчет индекса методом простой </w:t>
      </w:r>
      <w:proofErr w:type="gramStart"/>
      <w:r w:rsidRPr="002518D0">
        <w:rPr>
          <w:rFonts w:eastAsia="Calibri"/>
          <w:bCs/>
          <w:lang w:eastAsia="en-US"/>
        </w:rPr>
        <w:t>средней</w:t>
      </w:r>
      <w:proofErr w:type="gramEnd"/>
      <w:r w:rsidRPr="002518D0">
        <w:rPr>
          <w:rFonts w:eastAsia="Calibri"/>
          <w:bCs/>
          <w:lang w:eastAsia="en-US"/>
        </w:rPr>
        <w:t>. Индекс Доу-Джонса.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 xml:space="preserve">Фондовые индексы: понятие, расчет индекса методом </w:t>
      </w:r>
      <w:proofErr w:type="gramStart"/>
      <w:r w:rsidRPr="002518D0">
        <w:rPr>
          <w:rFonts w:eastAsia="Calibri"/>
          <w:bCs/>
          <w:lang w:eastAsia="en-US"/>
        </w:rPr>
        <w:t>средней</w:t>
      </w:r>
      <w:proofErr w:type="gramEnd"/>
      <w:r w:rsidRPr="002518D0">
        <w:rPr>
          <w:rFonts w:eastAsia="Calibri"/>
          <w:bCs/>
          <w:lang w:eastAsia="en-US"/>
        </w:rPr>
        <w:t xml:space="preserve"> геометрической. Индекс VLCA.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t xml:space="preserve">Фондовые индексы: понятие, расчет индекса методом </w:t>
      </w:r>
      <w:proofErr w:type="gramStart"/>
      <w:r w:rsidRPr="002518D0">
        <w:rPr>
          <w:rFonts w:eastAsia="Calibri"/>
          <w:bCs/>
          <w:lang w:eastAsia="en-US"/>
        </w:rPr>
        <w:t>средней</w:t>
      </w:r>
      <w:proofErr w:type="gramEnd"/>
      <w:r w:rsidRPr="002518D0">
        <w:rPr>
          <w:rFonts w:eastAsia="Calibri"/>
          <w:bCs/>
          <w:lang w:eastAsia="en-US"/>
        </w:rPr>
        <w:t xml:space="preserve"> арифметической взвешенной. Индекс S&amp;P</w:t>
      </w:r>
    </w:p>
    <w:p w:rsidR="002518D0" w:rsidRPr="002518D0" w:rsidRDefault="002518D0" w:rsidP="002518D0">
      <w:pPr>
        <w:numPr>
          <w:ilvl w:val="0"/>
          <w:numId w:val="6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Cs/>
          <w:lang w:eastAsia="en-US"/>
        </w:rPr>
        <w:lastRenderedPageBreak/>
        <w:t xml:space="preserve">Международные ценные бумаги: </w:t>
      </w:r>
      <w:proofErr w:type="spellStart"/>
      <w:r w:rsidRPr="002518D0">
        <w:rPr>
          <w:rFonts w:eastAsia="Calibri"/>
          <w:bCs/>
          <w:lang w:eastAsia="en-US"/>
        </w:rPr>
        <w:t>евроноты</w:t>
      </w:r>
      <w:proofErr w:type="spellEnd"/>
      <w:r w:rsidRPr="002518D0">
        <w:rPr>
          <w:rFonts w:eastAsia="Calibri"/>
          <w:bCs/>
          <w:lang w:eastAsia="en-US"/>
        </w:rPr>
        <w:t xml:space="preserve">, еврооблигации, </w:t>
      </w:r>
      <w:proofErr w:type="spellStart"/>
      <w:r w:rsidRPr="002518D0">
        <w:rPr>
          <w:rFonts w:eastAsia="Calibri"/>
          <w:bCs/>
          <w:lang w:eastAsia="en-US"/>
        </w:rPr>
        <w:t>евроакции</w:t>
      </w:r>
      <w:proofErr w:type="spellEnd"/>
      <w:r w:rsidRPr="002518D0">
        <w:rPr>
          <w:rFonts w:eastAsia="Calibri"/>
          <w:bCs/>
          <w:lang w:eastAsia="en-US"/>
        </w:rPr>
        <w:t>.</w:t>
      </w:r>
    </w:p>
    <w:p w:rsidR="002518D0" w:rsidRPr="002518D0" w:rsidRDefault="002518D0" w:rsidP="002518D0">
      <w:pPr>
        <w:autoSpaceDE w:val="0"/>
        <w:autoSpaceDN w:val="0"/>
        <w:adjustRightInd w:val="0"/>
        <w:spacing w:line="240" w:lineRule="auto"/>
        <w:jc w:val="left"/>
        <w:rPr>
          <w:rFonts w:eastAsia="Calibri"/>
          <w:bCs/>
          <w:lang w:eastAsia="en-US"/>
        </w:rPr>
      </w:pPr>
    </w:p>
    <w:p w:rsidR="002518D0" w:rsidRPr="002518D0" w:rsidRDefault="002518D0" w:rsidP="002518D0">
      <w:pPr>
        <w:autoSpaceDE w:val="0"/>
        <w:autoSpaceDN w:val="0"/>
        <w:adjustRightInd w:val="0"/>
        <w:jc w:val="left"/>
        <w:rPr>
          <w:rFonts w:eastAsia="Calibri"/>
          <w:b/>
          <w:bCs/>
          <w:lang w:eastAsia="en-US"/>
        </w:rPr>
      </w:pPr>
      <w:r w:rsidRPr="002518D0">
        <w:rPr>
          <w:rFonts w:eastAsia="Calibri"/>
          <w:b/>
          <w:bCs/>
          <w:lang w:eastAsia="en-US"/>
        </w:rPr>
        <w:t>Пример экзаменационного билета</w:t>
      </w:r>
    </w:p>
    <w:p w:rsidR="002518D0" w:rsidRPr="002518D0" w:rsidRDefault="002518D0" w:rsidP="002518D0">
      <w:pPr>
        <w:autoSpaceDE w:val="0"/>
        <w:autoSpaceDN w:val="0"/>
        <w:adjustRightInd w:val="0"/>
        <w:jc w:val="left"/>
        <w:rPr>
          <w:rFonts w:eastAsia="Calibri"/>
          <w:b/>
          <w:bCs/>
          <w:lang w:eastAsia="en-US"/>
        </w:rPr>
      </w:pPr>
      <w:r w:rsidRPr="002518D0">
        <w:rPr>
          <w:rFonts w:eastAsia="Calibri"/>
          <w:b/>
          <w:bCs/>
          <w:lang w:eastAsia="en-US"/>
        </w:rPr>
        <w:t>Билет № ___</w:t>
      </w:r>
    </w:p>
    <w:p w:rsidR="002518D0" w:rsidRPr="002518D0" w:rsidRDefault="002518D0" w:rsidP="002518D0">
      <w:pPr>
        <w:autoSpaceDE w:val="0"/>
        <w:autoSpaceDN w:val="0"/>
        <w:adjustRightInd w:val="0"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/>
          <w:bCs/>
          <w:lang w:eastAsia="en-US"/>
        </w:rPr>
        <w:t>Вопрос 1</w:t>
      </w:r>
      <w:r w:rsidRPr="002518D0">
        <w:rPr>
          <w:rFonts w:eastAsia="Calibri"/>
          <w:bCs/>
          <w:lang w:eastAsia="en-US"/>
        </w:rPr>
        <w:t>. Клиринговая деятельность на рынке ценных бумаг</w:t>
      </w:r>
    </w:p>
    <w:p w:rsidR="002518D0" w:rsidRPr="002518D0" w:rsidRDefault="002518D0" w:rsidP="002518D0">
      <w:pPr>
        <w:autoSpaceDE w:val="0"/>
        <w:autoSpaceDN w:val="0"/>
        <w:adjustRightInd w:val="0"/>
        <w:jc w:val="left"/>
        <w:rPr>
          <w:rFonts w:eastAsia="Calibri"/>
          <w:bCs/>
          <w:lang w:eastAsia="en-US"/>
        </w:rPr>
      </w:pPr>
      <w:r w:rsidRPr="002518D0">
        <w:rPr>
          <w:rFonts w:eastAsia="Calibri"/>
          <w:b/>
          <w:bCs/>
          <w:lang w:eastAsia="en-US"/>
        </w:rPr>
        <w:t>Вопрос 2</w:t>
      </w:r>
      <w:r w:rsidRPr="002518D0">
        <w:rPr>
          <w:rFonts w:eastAsia="Calibri"/>
          <w:bCs/>
          <w:lang w:eastAsia="en-US"/>
        </w:rPr>
        <w:t>. Организация биржевой торговли</w:t>
      </w:r>
    </w:p>
    <w:p w:rsidR="002518D0" w:rsidRPr="002518D0" w:rsidRDefault="002518D0" w:rsidP="002518D0">
      <w:pPr>
        <w:autoSpaceDE w:val="0"/>
        <w:autoSpaceDN w:val="0"/>
        <w:adjustRightInd w:val="0"/>
        <w:spacing w:before="240" w:line="240" w:lineRule="auto"/>
        <w:jc w:val="left"/>
        <w:rPr>
          <w:rFonts w:eastAsia="Calibri"/>
          <w:b/>
          <w:bCs/>
          <w:lang w:eastAsia="en-US"/>
        </w:rPr>
      </w:pPr>
      <w:r w:rsidRPr="002518D0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2518D0" w:rsidRPr="002518D0" w:rsidRDefault="002518D0" w:rsidP="002518D0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701"/>
        <w:gridCol w:w="1701"/>
      </w:tblGrid>
      <w:tr w:rsidR="002518D0" w:rsidRPr="002518D0" w:rsidTr="00CF6174">
        <w:trPr>
          <w:cantSplit/>
          <w:trHeight w:val="407"/>
        </w:trPr>
        <w:tc>
          <w:tcPr>
            <w:tcW w:w="5070" w:type="dxa"/>
            <w:vAlign w:val="center"/>
          </w:tcPr>
          <w:p w:rsidR="002518D0" w:rsidRPr="002518D0" w:rsidRDefault="002518D0" w:rsidP="002518D0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1559" w:type="dxa"/>
            <w:vAlign w:val="center"/>
          </w:tcPr>
          <w:p w:rsidR="002518D0" w:rsidRPr="002518D0" w:rsidRDefault="002518D0" w:rsidP="002518D0">
            <w:pPr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2518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701" w:type="dxa"/>
            <w:vAlign w:val="center"/>
          </w:tcPr>
          <w:p w:rsidR="002518D0" w:rsidRPr="002518D0" w:rsidRDefault="002518D0" w:rsidP="002518D0">
            <w:pPr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701" w:type="dxa"/>
            <w:vAlign w:val="center"/>
          </w:tcPr>
          <w:p w:rsidR="002518D0" w:rsidRPr="002518D0" w:rsidRDefault="002518D0" w:rsidP="002518D0">
            <w:pPr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2518D0" w:rsidRPr="002518D0" w:rsidTr="00CF6174">
        <w:tc>
          <w:tcPr>
            <w:tcW w:w="5070" w:type="dxa"/>
          </w:tcPr>
          <w:p w:rsidR="002518D0" w:rsidRPr="002518D0" w:rsidRDefault="002518D0" w:rsidP="002518D0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Уровень усвоения материала, предусмотренного программой</w:t>
            </w:r>
          </w:p>
        </w:tc>
        <w:tc>
          <w:tcPr>
            <w:tcW w:w="1559" w:type="dxa"/>
          </w:tcPr>
          <w:p w:rsidR="002518D0" w:rsidRPr="002518D0" w:rsidRDefault="002518D0" w:rsidP="002518D0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518D0" w:rsidRPr="002518D0" w:rsidRDefault="002518D0" w:rsidP="002518D0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</w:tcPr>
          <w:p w:rsidR="002518D0" w:rsidRPr="002518D0" w:rsidRDefault="002518D0" w:rsidP="002518D0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</w:tr>
      <w:tr w:rsidR="002518D0" w:rsidRPr="002518D0" w:rsidTr="00CF6174">
        <w:tc>
          <w:tcPr>
            <w:tcW w:w="5070" w:type="dxa"/>
          </w:tcPr>
          <w:p w:rsidR="002518D0" w:rsidRPr="002518D0" w:rsidRDefault="002518D0" w:rsidP="002518D0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Умение выполнять задания, предусмотренные программой</w:t>
            </w:r>
          </w:p>
        </w:tc>
        <w:tc>
          <w:tcPr>
            <w:tcW w:w="1559" w:type="dxa"/>
          </w:tcPr>
          <w:p w:rsidR="002518D0" w:rsidRPr="002518D0" w:rsidRDefault="002518D0" w:rsidP="002518D0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518D0" w:rsidRPr="002518D0" w:rsidRDefault="002518D0" w:rsidP="002518D0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2518D0" w:rsidRPr="002518D0" w:rsidRDefault="002518D0" w:rsidP="002518D0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2518D0" w:rsidRPr="002518D0" w:rsidTr="00CF6174">
        <w:tc>
          <w:tcPr>
            <w:tcW w:w="5070" w:type="dxa"/>
          </w:tcPr>
          <w:p w:rsidR="002518D0" w:rsidRPr="002518D0" w:rsidRDefault="002518D0" w:rsidP="002518D0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Уровень знакомства с основной литературой, предусмотренной программой</w:t>
            </w:r>
          </w:p>
        </w:tc>
        <w:tc>
          <w:tcPr>
            <w:tcW w:w="1559" w:type="dxa"/>
          </w:tcPr>
          <w:p w:rsidR="002518D0" w:rsidRPr="002518D0" w:rsidRDefault="002518D0" w:rsidP="002518D0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518D0" w:rsidRPr="002518D0" w:rsidRDefault="002518D0" w:rsidP="002518D0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2518D0" w:rsidRPr="002518D0" w:rsidRDefault="002518D0" w:rsidP="002518D0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2518D0" w:rsidRPr="002518D0" w:rsidTr="00CF6174">
        <w:tc>
          <w:tcPr>
            <w:tcW w:w="5070" w:type="dxa"/>
          </w:tcPr>
          <w:p w:rsidR="002518D0" w:rsidRPr="002518D0" w:rsidRDefault="002518D0" w:rsidP="002518D0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Уровень знакомства с дополнительной литературой</w:t>
            </w:r>
          </w:p>
        </w:tc>
        <w:tc>
          <w:tcPr>
            <w:tcW w:w="1559" w:type="dxa"/>
          </w:tcPr>
          <w:p w:rsidR="002518D0" w:rsidRPr="002518D0" w:rsidRDefault="002518D0" w:rsidP="002518D0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518D0" w:rsidRPr="002518D0" w:rsidRDefault="002518D0" w:rsidP="002518D0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2518D0" w:rsidRPr="002518D0" w:rsidRDefault="002518D0" w:rsidP="002518D0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2518D0" w:rsidRPr="002518D0" w:rsidTr="00CF6174">
        <w:tc>
          <w:tcPr>
            <w:tcW w:w="5070" w:type="dxa"/>
          </w:tcPr>
          <w:p w:rsidR="002518D0" w:rsidRPr="002518D0" w:rsidRDefault="002518D0" w:rsidP="002518D0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Уровень раскрытия причинно-следственных связей</w:t>
            </w:r>
          </w:p>
        </w:tc>
        <w:tc>
          <w:tcPr>
            <w:tcW w:w="1559" w:type="dxa"/>
          </w:tcPr>
          <w:p w:rsidR="002518D0" w:rsidRPr="002518D0" w:rsidRDefault="002518D0" w:rsidP="002518D0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518D0" w:rsidRPr="002518D0" w:rsidRDefault="002518D0" w:rsidP="002518D0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2518D0" w:rsidRPr="002518D0" w:rsidRDefault="002518D0" w:rsidP="002518D0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2518D0" w:rsidRPr="002518D0" w:rsidTr="00CF6174">
        <w:tc>
          <w:tcPr>
            <w:tcW w:w="5070" w:type="dxa"/>
          </w:tcPr>
          <w:p w:rsidR="002518D0" w:rsidRPr="002518D0" w:rsidRDefault="002518D0" w:rsidP="002518D0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Уровень раскрытия междисциплинарных связей</w:t>
            </w:r>
          </w:p>
        </w:tc>
        <w:tc>
          <w:tcPr>
            <w:tcW w:w="1559" w:type="dxa"/>
          </w:tcPr>
          <w:p w:rsidR="002518D0" w:rsidRPr="002518D0" w:rsidRDefault="002518D0" w:rsidP="002518D0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518D0" w:rsidRPr="002518D0" w:rsidRDefault="002518D0" w:rsidP="002518D0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2518D0" w:rsidRPr="002518D0" w:rsidRDefault="002518D0" w:rsidP="002518D0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2518D0" w:rsidRPr="002518D0" w:rsidTr="00CF6174">
        <w:tc>
          <w:tcPr>
            <w:tcW w:w="5070" w:type="dxa"/>
          </w:tcPr>
          <w:p w:rsidR="002518D0" w:rsidRPr="002518D0" w:rsidRDefault="002518D0" w:rsidP="002518D0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Качество ответа (его общая композиция, логичность, убежденность, общая эрудиция)</w:t>
            </w:r>
          </w:p>
        </w:tc>
        <w:tc>
          <w:tcPr>
            <w:tcW w:w="1559" w:type="dxa"/>
          </w:tcPr>
          <w:p w:rsidR="002518D0" w:rsidRPr="002518D0" w:rsidRDefault="002518D0" w:rsidP="002518D0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518D0" w:rsidRPr="002518D0" w:rsidRDefault="002518D0" w:rsidP="002518D0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2518D0" w:rsidRPr="002518D0" w:rsidRDefault="002518D0" w:rsidP="002518D0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2518D0" w:rsidRPr="002518D0" w:rsidTr="00CF6174">
        <w:tc>
          <w:tcPr>
            <w:tcW w:w="5070" w:type="dxa"/>
          </w:tcPr>
          <w:p w:rsidR="002518D0" w:rsidRPr="002518D0" w:rsidRDefault="002518D0" w:rsidP="002518D0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Ответы на вопросы: полнота, аргументированность, убежденность, умение использовать ответы на вопросы для более полного раскрытия содержания вопроса</w:t>
            </w:r>
          </w:p>
        </w:tc>
        <w:tc>
          <w:tcPr>
            <w:tcW w:w="1559" w:type="dxa"/>
          </w:tcPr>
          <w:p w:rsidR="002518D0" w:rsidRPr="002518D0" w:rsidRDefault="002518D0" w:rsidP="002518D0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518D0" w:rsidRPr="002518D0" w:rsidRDefault="002518D0" w:rsidP="002518D0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2518D0" w:rsidRPr="002518D0" w:rsidRDefault="002518D0" w:rsidP="002518D0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2518D0" w:rsidRPr="002518D0" w:rsidTr="00CF6174">
        <w:tc>
          <w:tcPr>
            <w:tcW w:w="5070" w:type="dxa"/>
          </w:tcPr>
          <w:p w:rsidR="002518D0" w:rsidRPr="002518D0" w:rsidRDefault="002518D0" w:rsidP="002518D0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</w:t>
            </w:r>
          </w:p>
        </w:tc>
        <w:tc>
          <w:tcPr>
            <w:tcW w:w="1559" w:type="dxa"/>
          </w:tcPr>
          <w:p w:rsidR="002518D0" w:rsidRPr="002518D0" w:rsidRDefault="002518D0" w:rsidP="002518D0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518D0" w:rsidRPr="002518D0" w:rsidRDefault="002518D0" w:rsidP="002518D0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2518D0" w:rsidRPr="002518D0" w:rsidRDefault="002518D0" w:rsidP="002518D0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2518D0" w:rsidRPr="002518D0" w:rsidTr="00CF6174">
        <w:tc>
          <w:tcPr>
            <w:tcW w:w="5070" w:type="dxa"/>
          </w:tcPr>
          <w:p w:rsidR="002518D0" w:rsidRPr="002518D0" w:rsidRDefault="002518D0" w:rsidP="002518D0">
            <w:pPr>
              <w:spacing w:line="240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b/>
                <w:sz w:val="20"/>
                <w:szCs w:val="20"/>
                <w:lang w:eastAsia="en-US"/>
              </w:rPr>
              <w:t>Итого баллов:</w:t>
            </w:r>
          </w:p>
        </w:tc>
        <w:tc>
          <w:tcPr>
            <w:tcW w:w="1559" w:type="dxa"/>
          </w:tcPr>
          <w:p w:rsidR="002518D0" w:rsidRPr="002518D0" w:rsidRDefault="002518D0" w:rsidP="002518D0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518D0" w:rsidRPr="002518D0" w:rsidRDefault="002518D0" w:rsidP="002518D0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01" w:type="dxa"/>
          </w:tcPr>
          <w:p w:rsidR="002518D0" w:rsidRPr="002518D0" w:rsidRDefault="002518D0" w:rsidP="002518D0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518D0"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:rsidR="002518D0" w:rsidRPr="002518D0" w:rsidRDefault="002518D0" w:rsidP="002518D0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p w:rsidR="002518D0" w:rsidRPr="002518D0" w:rsidRDefault="002518D0" w:rsidP="002518D0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  <w:r w:rsidRPr="002518D0">
        <w:rPr>
          <w:rFonts w:eastAsia="Calibri"/>
          <w:b/>
          <w:bCs/>
          <w:lang w:eastAsia="en-US"/>
        </w:rPr>
        <w:t>Соответствие баллов шкале оценивания:</w:t>
      </w:r>
    </w:p>
    <w:p w:rsidR="002518D0" w:rsidRPr="002518D0" w:rsidRDefault="002518D0" w:rsidP="002518D0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2518D0" w:rsidRPr="002518D0" w:rsidTr="00CF6174">
        <w:tc>
          <w:tcPr>
            <w:tcW w:w="2235" w:type="dxa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518D0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vAlign w:val="center"/>
          </w:tcPr>
          <w:p w:rsidR="002518D0" w:rsidRPr="002518D0" w:rsidRDefault="002518D0" w:rsidP="002518D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2518D0">
              <w:rPr>
                <w:rFonts w:eastAsia="Calibri"/>
                <w:b/>
                <w:lang w:eastAsia="en-US"/>
              </w:rPr>
              <w:t xml:space="preserve">Оценка </w:t>
            </w:r>
            <w:proofErr w:type="gramStart"/>
            <w:r w:rsidRPr="002518D0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</w:p>
        </w:tc>
      </w:tr>
      <w:tr w:rsidR="002518D0" w:rsidRPr="002518D0" w:rsidTr="00CF6174">
        <w:tc>
          <w:tcPr>
            <w:tcW w:w="2235" w:type="dxa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518D0">
              <w:t>90 ÷ 100</w:t>
            </w:r>
          </w:p>
        </w:tc>
        <w:tc>
          <w:tcPr>
            <w:tcW w:w="4252" w:type="dxa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518D0">
              <w:t>отлично</w:t>
            </w:r>
          </w:p>
        </w:tc>
      </w:tr>
      <w:tr w:rsidR="002518D0" w:rsidRPr="002518D0" w:rsidTr="00CF6174">
        <w:tc>
          <w:tcPr>
            <w:tcW w:w="2235" w:type="dxa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518D0">
              <w:t>75 ÷ 89</w:t>
            </w:r>
          </w:p>
        </w:tc>
        <w:tc>
          <w:tcPr>
            <w:tcW w:w="4252" w:type="dxa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518D0">
              <w:rPr>
                <w:spacing w:val="-4"/>
                <w:szCs w:val="20"/>
              </w:rPr>
              <w:t>хорошо</w:t>
            </w:r>
          </w:p>
        </w:tc>
      </w:tr>
      <w:tr w:rsidR="002518D0" w:rsidRPr="002518D0" w:rsidTr="00CF6174">
        <w:tc>
          <w:tcPr>
            <w:tcW w:w="2235" w:type="dxa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518D0">
              <w:t>60 ÷ 74</w:t>
            </w:r>
          </w:p>
        </w:tc>
        <w:tc>
          <w:tcPr>
            <w:tcW w:w="4252" w:type="dxa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2518D0">
              <w:t>удовлетворительно</w:t>
            </w:r>
          </w:p>
        </w:tc>
      </w:tr>
      <w:tr w:rsidR="002518D0" w:rsidRPr="002518D0" w:rsidTr="00CF6174">
        <w:tc>
          <w:tcPr>
            <w:tcW w:w="2235" w:type="dxa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2518D0">
              <w:t>менее 60</w:t>
            </w:r>
          </w:p>
        </w:tc>
        <w:tc>
          <w:tcPr>
            <w:tcW w:w="4252" w:type="dxa"/>
            <w:vAlign w:val="center"/>
          </w:tcPr>
          <w:p w:rsidR="002518D0" w:rsidRPr="002518D0" w:rsidRDefault="002518D0" w:rsidP="002518D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2518D0">
              <w:t>неудовлетворительно</w:t>
            </w:r>
          </w:p>
        </w:tc>
      </w:tr>
    </w:tbl>
    <w:p w:rsidR="002518D0" w:rsidRPr="002518D0" w:rsidRDefault="002518D0" w:rsidP="002518D0">
      <w:pPr>
        <w:tabs>
          <w:tab w:val="right" w:leader="underscore" w:pos="9639"/>
        </w:tabs>
        <w:spacing w:line="240" w:lineRule="auto"/>
        <w:ind w:firstLine="567"/>
        <w:jc w:val="left"/>
      </w:pPr>
    </w:p>
    <w:p w:rsidR="002518D0" w:rsidRPr="002518D0" w:rsidRDefault="002518D0" w:rsidP="002518D0">
      <w:pPr>
        <w:tabs>
          <w:tab w:val="right" w:leader="underscore" w:pos="9639"/>
        </w:tabs>
        <w:spacing w:line="240" w:lineRule="auto"/>
        <w:ind w:firstLine="567"/>
      </w:pPr>
      <w:proofErr w:type="gramStart"/>
      <w:r w:rsidRPr="002518D0">
        <w:t xml:space="preserve">Знания, умения и навыки обучающихся при промежуточной аттестации </w:t>
      </w:r>
      <w:r w:rsidRPr="002518D0">
        <w:rPr>
          <w:b/>
        </w:rPr>
        <w:t xml:space="preserve">в форме дифференцированного зачета </w:t>
      </w:r>
      <w:r w:rsidRPr="002518D0">
        <w:t>определяются оценками «зачтено (отлично)», «зачтено (хорошо)», «зачтено (удовлетворительно)», «не зачтено (неудовлетворительно)».</w:t>
      </w:r>
      <w:proofErr w:type="gramEnd"/>
    </w:p>
    <w:p w:rsidR="002518D0" w:rsidRPr="002518D0" w:rsidRDefault="002518D0" w:rsidP="002518D0">
      <w:pPr>
        <w:tabs>
          <w:tab w:val="right" w:leader="underscore" w:pos="9639"/>
        </w:tabs>
        <w:spacing w:line="240" w:lineRule="auto"/>
        <w:ind w:firstLine="567"/>
      </w:pPr>
      <w:r w:rsidRPr="002518D0">
        <w:t>«Зачтено (отлично)»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2518D0" w:rsidRPr="002518D0" w:rsidRDefault="002518D0" w:rsidP="002518D0">
      <w:pPr>
        <w:tabs>
          <w:tab w:val="right" w:leader="underscore" w:pos="9639"/>
        </w:tabs>
        <w:spacing w:line="240" w:lineRule="auto"/>
        <w:ind w:firstLine="567"/>
      </w:pPr>
      <w:r w:rsidRPr="002518D0">
        <w:t xml:space="preserve">«Зачтено (хорошо)»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</w:t>
      </w:r>
      <w:proofErr w:type="gramStart"/>
      <w:r w:rsidRPr="002518D0">
        <w:t>положения</w:t>
      </w:r>
      <w:proofErr w:type="gramEnd"/>
      <w:r w:rsidRPr="002518D0">
        <w:t xml:space="preserve"> и владеет необходимыми умениями и навыками при выполнении практических заданий.</w:t>
      </w:r>
    </w:p>
    <w:p w:rsidR="002518D0" w:rsidRPr="002518D0" w:rsidRDefault="002518D0" w:rsidP="002518D0">
      <w:pPr>
        <w:tabs>
          <w:tab w:val="right" w:leader="underscore" w:pos="9639"/>
        </w:tabs>
        <w:spacing w:line="240" w:lineRule="auto"/>
        <w:ind w:firstLine="567"/>
      </w:pPr>
      <w:r w:rsidRPr="002518D0">
        <w:t xml:space="preserve">«Зачтено (удовлетворительно)» – обучающийся усвоил только основной материал, но не знает отдельных деталей, допускает неточности, недостаточно правильные формулировки, </w:t>
      </w:r>
      <w:r w:rsidRPr="002518D0">
        <w:lastRenderedPageBreak/>
        <w:t>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2518D0" w:rsidRPr="002518D0" w:rsidRDefault="002518D0" w:rsidP="002518D0">
      <w:pPr>
        <w:tabs>
          <w:tab w:val="right" w:leader="underscore" w:pos="9639"/>
        </w:tabs>
        <w:spacing w:line="240" w:lineRule="auto"/>
        <w:ind w:firstLine="567"/>
      </w:pPr>
      <w:r w:rsidRPr="002518D0">
        <w:t xml:space="preserve">«Не зачтено (неудовлетворительно)» – </w:t>
      </w:r>
      <w:proofErr w:type="gramStart"/>
      <w:r w:rsidRPr="002518D0">
        <w:t>обучающийся</w:t>
      </w:r>
      <w:proofErr w:type="gramEnd"/>
      <w:r w:rsidRPr="002518D0"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2518D0" w:rsidRPr="002518D0" w:rsidRDefault="002518D0" w:rsidP="002518D0">
      <w:pPr>
        <w:spacing w:after="200"/>
        <w:ind w:left="720"/>
        <w:contextualSpacing/>
        <w:jc w:val="left"/>
        <w:rPr>
          <w:szCs w:val="24"/>
        </w:rPr>
      </w:pPr>
    </w:p>
    <w:p w:rsidR="002518D0" w:rsidRPr="002518D0" w:rsidRDefault="002518D0" w:rsidP="002518D0">
      <w:pPr>
        <w:jc w:val="center"/>
        <w:rPr>
          <w:rFonts w:eastAsia="Times New Roman"/>
          <w:b/>
        </w:rPr>
      </w:pPr>
      <w:r w:rsidRPr="002518D0">
        <w:rPr>
          <w:rFonts w:eastAsia="Times New Roman"/>
          <w:b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2518D0" w:rsidRPr="002518D0" w:rsidRDefault="002518D0" w:rsidP="002518D0">
      <w:pPr>
        <w:ind w:firstLine="709"/>
      </w:pPr>
      <w:r w:rsidRPr="002518D0">
        <w:t>Во время проведения лекционных занятий учитывается посещаемость обучающихся, оценивается их познавательная активность на занятии.</w:t>
      </w:r>
    </w:p>
    <w:p w:rsidR="002518D0" w:rsidRPr="002518D0" w:rsidRDefault="002518D0" w:rsidP="002518D0">
      <w:pPr>
        <w:ind w:firstLine="709"/>
      </w:pPr>
      <w:r w:rsidRPr="002518D0">
        <w:t xml:space="preserve">Устный опрос проводится на практических занятиях и затрагивает как тематику предшествующих занятий, так и лекционный материал. </w:t>
      </w:r>
    </w:p>
    <w:p w:rsidR="002518D0" w:rsidRPr="002518D0" w:rsidRDefault="002518D0" w:rsidP="002518D0">
      <w:pPr>
        <w:ind w:firstLine="709"/>
      </w:pPr>
      <w:r w:rsidRPr="002518D0">
        <w:t>В случае невыполнения заданий в процессе обучения, их необходимо «отработать» до дифференцированного зачета. Вид заданий, которые необходимо выполнить для ликвидации задолженности определяется в индивидуальном порядке, с учетом причин невыполнения.</w:t>
      </w:r>
    </w:p>
    <w:p w:rsidR="002518D0" w:rsidRPr="002518D0" w:rsidRDefault="002518D0" w:rsidP="002518D0">
      <w:pPr>
        <w:ind w:firstLine="709"/>
      </w:pPr>
      <w:r w:rsidRPr="002518D0">
        <w:t xml:space="preserve">Практические задания (контрольные работы) являются важной частью промежуточной аттестации по дисциплине (модулю), практике. </w:t>
      </w:r>
    </w:p>
    <w:p w:rsidR="002518D0" w:rsidRPr="002518D0" w:rsidRDefault="002518D0" w:rsidP="002518D0">
      <w:pPr>
        <w:ind w:firstLine="709"/>
        <w:rPr>
          <w:color w:val="000000"/>
        </w:rPr>
      </w:pPr>
      <w:r w:rsidRPr="002518D0">
        <w:t xml:space="preserve">В случае невыполнения реферата, контрольных и практических заданий в установленные сроки </w:t>
      </w:r>
      <w:proofErr w:type="gramStart"/>
      <w:r w:rsidRPr="002518D0">
        <w:t>обучающемуся</w:t>
      </w:r>
      <w:proofErr w:type="gramEnd"/>
      <w:r w:rsidRPr="002518D0">
        <w:t xml:space="preserve"> необходимо погасить задолженность по невыполненным заданиям до проведения промежуточной аттестации. График погашения задолженности устанавливается преподавателем в индивидуальном порядке с учетом причин невыполнения.</w:t>
      </w:r>
    </w:p>
    <w:p w:rsidR="002518D0" w:rsidRPr="002518D0" w:rsidRDefault="002518D0" w:rsidP="002518D0">
      <w:pPr>
        <w:ind w:firstLine="709"/>
      </w:pPr>
      <w:r w:rsidRPr="002518D0">
        <w:t xml:space="preserve">По окончании освоения дисциплины проводится промежуточная аттестация в виде дифференцированного зачета, что позволяет оценить достижение результатов </w:t>
      </w:r>
      <w:proofErr w:type="gramStart"/>
      <w:r w:rsidRPr="002518D0">
        <w:t>обучения по дисциплине</w:t>
      </w:r>
      <w:proofErr w:type="gramEnd"/>
      <w:r w:rsidRPr="002518D0">
        <w:t>.</w:t>
      </w:r>
    </w:p>
    <w:p w:rsidR="002518D0" w:rsidRPr="002518D0" w:rsidRDefault="002518D0" w:rsidP="002518D0">
      <w:pPr>
        <w:ind w:firstLine="709"/>
      </w:pPr>
      <w:r w:rsidRPr="002518D0">
        <w:t xml:space="preserve">Во время сдачи промежуточной аттестации в устной форме в аудитории может находиться одновременно вся учебная группа, при тестировании на компьютере – по одному обучающемуся за персональным компьютером. </w:t>
      </w:r>
    </w:p>
    <w:p w:rsidR="002518D0" w:rsidRPr="00E4587D" w:rsidRDefault="002518D0" w:rsidP="00802EEB">
      <w:pPr>
        <w:spacing w:before="240" w:after="240" w:line="240" w:lineRule="auto"/>
        <w:ind w:firstLine="567"/>
        <w:rPr>
          <w:b/>
          <w:spacing w:val="-4"/>
        </w:rPr>
      </w:pPr>
    </w:p>
    <w:sectPr w:rsidR="002518D0" w:rsidRPr="00E4587D" w:rsidSect="00100547">
      <w:pgSz w:w="11906" w:h="16838"/>
      <w:pgMar w:top="1134" w:right="86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47" w:rsidRDefault="00ED4547">
      <w:pPr>
        <w:spacing w:line="240" w:lineRule="auto"/>
      </w:pPr>
      <w:r>
        <w:separator/>
      </w:r>
    </w:p>
  </w:endnote>
  <w:endnote w:type="continuationSeparator" w:id="0">
    <w:p w:rsidR="00ED4547" w:rsidRDefault="00ED4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">
    <w:altName w:val="Courier New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3D" w:rsidRDefault="008D2C3D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482E37">
      <w:rPr>
        <w:noProof/>
      </w:rPr>
      <w:t>5</w:t>
    </w:r>
    <w:r>
      <w:fldChar w:fldCharType="end"/>
    </w:r>
  </w:p>
  <w:p w:rsidR="008D2C3D" w:rsidRDefault="008D2C3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47" w:rsidRDefault="00ED4547">
      <w:pPr>
        <w:spacing w:line="240" w:lineRule="auto"/>
      </w:pPr>
      <w:r>
        <w:separator/>
      </w:r>
    </w:p>
  </w:footnote>
  <w:footnote w:type="continuationSeparator" w:id="0">
    <w:p w:rsidR="00ED4547" w:rsidRDefault="00ED4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64D"/>
    <w:multiLevelType w:val="hybridMultilevel"/>
    <w:tmpl w:val="3680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2712"/>
    <w:multiLevelType w:val="hybridMultilevel"/>
    <w:tmpl w:val="386E55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52008"/>
    <w:multiLevelType w:val="hybridMultilevel"/>
    <w:tmpl w:val="357647AE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>
    <w:nsid w:val="058C7C8F"/>
    <w:multiLevelType w:val="hybridMultilevel"/>
    <w:tmpl w:val="8F16A4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1059"/>
    <w:multiLevelType w:val="multilevel"/>
    <w:tmpl w:val="9BE89B96"/>
    <w:styleLink w:val="WW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3463D"/>
    <w:multiLevelType w:val="hybridMultilevel"/>
    <w:tmpl w:val="C074D9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D3C4B"/>
    <w:multiLevelType w:val="hybridMultilevel"/>
    <w:tmpl w:val="AFCA58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33539"/>
    <w:multiLevelType w:val="hybridMultilevel"/>
    <w:tmpl w:val="3BBACB8C"/>
    <w:lvl w:ilvl="0" w:tplc="E0EC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16C75"/>
    <w:multiLevelType w:val="hybridMultilevel"/>
    <w:tmpl w:val="39969E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B5A88"/>
    <w:multiLevelType w:val="hybridMultilevel"/>
    <w:tmpl w:val="C2FCC112"/>
    <w:lvl w:ilvl="0" w:tplc="81B6B5E6">
      <w:start w:val="1"/>
      <w:numFmt w:val="decimal"/>
      <w:lvlText w:val="%1."/>
      <w:lvlJc w:val="left"/>
      <w:pPr>
        <w:ind w:left="71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B081B0E">
      <w:start w:val="1"/>
      <w:numFmt w:val="decimal"/>
      <w:lvlText w:val="%2."/>
      <w:lvlJc w:val="left"/>
      <w:pPr>
        <w:ind w:left="1196" w:hanging="349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 w:tplc="333A85EC">
      <w:numFmt w:val="bullet"/>
      <w:lvlText w:val="•"/>
      <w:lvlJc w:val="left"/>
      <w:pPr>
        <w:ind w:left="2265" w:hanging="349"/>
      </w:pPr>
      <w:rPr>
        <w:rFonts w:hint="default"/>
        <w:lang w:val="ru-RU" w:eastAsia="en-US" w:bidi="ar-SA"/>
      </w:rPr>
    </w:lvl>
    <w:lvl w:ilvl="3" w:tplc="2F7E53BC">
      <w:numFmt w:val="bullet"/>
      <w:lvlText w:val="•"/>
      <w:lvlJc w:val="left"/>
      <w:pPr>
        <w:ind w:left="3330" w:hanging="349"/>
      </w:pPr>
      <w:rPr>
        <w:rFonts w:hint="default"/>
        <w:lang w:val="ru-RU" w:eastAsia="en-US" w:bidi="ar-SA"/>
      </w:rPr>
    </w:lvl>
    <w:lvl w:ilvl="4" w:tplc="C9404CC8">
      <w:numFmt w:val="bullet"/>
      <w:lvlText w:val="•"/>
      <w:lvlJc w:val="left"/>
      <w:pPr>
        <w:ind w:left="4396" w:hanging="349"/>
      </w:pPr>
      <w:rPr>
        <w:rFonts w:hint="default"/>
        <w:lang w:val="ru-RU" w:eastAsia="en-US" w:bidi="ar-SA"/>
      </w:rPr>
    </w:lvl>
    <w:lvl w:ilvl="5" w:tplc="080E4D26">
      <w:numFmt w:val="bullet"/>
      <w:lvlText w:val="•"/>
      <w:lvlJc w:val="left"/>
      <w:pPr>
        <w:ind w:left="5461" w:hanging="349"/>
      </w:pPr>
      <w:rPr>
        <w:rFonts w:hint="default"/>
        <w:lang w:val="ru-RU" w:eastAsia="en-US" w:bidi="ar-SA"/>
      </w:rPr>
    </w:lvl>
    <w:lvl w:ilvl="6" w:tplc="3DB23BEA">
      <w:numFmt w:val="bullet"/>
      <w:lvlText w:val="•"/>
      <w:lvlJc w:val="left"/>
      <w:pPr>
        <w:ind w:left="6526" w:hanging="349"/>
      </w:pPr>
      <w:rPr>
        <w:rFonts w:hint="default"/>
        <w:lang w:val="ru-RU" w:eastAsia="en-US" w:bidi="ar-SA"/>
      </w:rPr>
    </w:lvl>
    <w:lvl w:ilvl="7" w:tplc="F9DE5B7E">
      <w:numFmt w:val="bullet"/>
      <w:lvlText w:val="•"/>
      <w:lvlJc w:val="left"/>
      <w:pPr>
        <w:ind w:left="7592" w:hanging="349"/>
      </w:pPr>
      <w:rPr>
        <w:rFonts w:hint="default"/>
        <w:lang w:val="ru-RU" w:eastAsia="en-US" w:bidi="ar-SA"/>
      </w:rPr>
    </w:lvl>
    <w:lvl w:ilvl="8" w:tplc="44283F24">
      <w:numFmt w:val="bullet"/>
      <w:lvlText w:val="•"/>
      <w:lvlJc w:val="left"/>
      <w:pPr>
        <w:ind w:left="8657" w:hanging="349"/>
      </w:pPr>
      <w:rPr>
        <w:rFonts w:hint="default"/>
        <w:lang w:val="ru-RU" w:eastAsia="en-US" w:bidi="ar-SA"/>
      </w:rPr>
    </w:lvl>
  </w:abstractNum>
  <w:abstractNum w:abstractNumId="10">
    <w:nsid w:val="10400EC2"/>
    <w:multiLevelType w:val="hybridMultilevel"/>
    <w:tmpl w:val="CF9639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33F79"/>
    <w:multiLevelType w:val="hybridMultilevel"/>
    <w:tmpl w:val="7B8E8C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07154"/>
    <w:multiLevelType w:val="hybridMultilevel"/>
    <w:tmpl w:val="037CED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88052E"/>
    <w:multiLevelType w:val="hybridMultilevel"/>
    <w:tmpl w:val="B8D8C8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434127"/>
    <w:multiLevelType w:val="hybridMultilevel"/>
    <w:tmpl w:val="5B4856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23252E"/>
    <w:multiLevelType w:val="hybridMultilevel"/>
    <w:tmpl w:val="2448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D863A6"/>
    <w:multiLevelType w:val="hybridMultilevel"/>
    <w:tmpl w:val="3EB2A6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FA478C"/>
    <w:multiLevelType w:val="multilevel"/>
    <w:tmpl w:val="0DF6DE76"/>
    <w:styleLink w:val="WW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2537A6"/>
    <w:multiLevelType w:val="hybridMultilevel"/>
    <w:tmpl w:val="58E23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695E84"/>
    <w:multiLevelType w:val="hybridMultilevel"/>
    <w:tmpl w:val="5A6657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EA4DD4"/>
    <w:multiLevelType w:val="hybridMultilevel"/>
    <w:tmpl w:val="FEBE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4567E9"/>
    <w:multiLevelType w:val="hybridMultilevel"/>
    <w:tmpl w:val="8462336C"/>
    <w:lvl w:ilvl="0" w:tplc="0409000F">
      <w:start w:val="2"/>
      <w:numFmt w:val="bullet"/>
      <w:pStyle w:val="a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2E791546"/>
    <w:multiLevelType w:val="hybridMultilevel"/>
    <w:tmpl w:val="94E49B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CC3928"/>
    <w:multiLevelType w:val="hybridMultilevel"/>
    <w:tmpl w:val="C932F9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6B3D09"/>
    <w:multiLevelType w:val="hybridMultilevel"/>
    <w:tmpl w:val="A7E6BBEC"/>
    <w:lvl w:ilvl="0" w:tplc="7624E5EC">
      <w:start w:val="1"/>
      <w:numFmt w:val="bullet"/>
      <w:pStyle w:val="a0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746BDD"/>
    <w:multiLevelType w:val="hybridMultilevel"/>
    <w:tmpl w:val="2E0255DE"/>
    <w:lvl w:ilvl="0" w:tplc="E0EC3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6B92381"/>
    <w:multiLevelType w:val="hybridMultilevel"/>
    <w:tmpl w:val="6A7A54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D27A42"/>
    <w:multiLevelType w:val="hybridMultilevel"/>
    <w:tmpl w:val="AE9C2690"/>
    <w:lvl w:ilvl="0" w:tplc="187A5C1A">
      <w:start w:val="1"/>
      <w:numFmt w:val="bullet"/>
      <w:pStyle w:val="a1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2B50D2"/>
    <w:multiLevelType w:val="multilevel"/>
    <w:tmpl w:val="7F0C596C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844314"/>
    <w:multiLevelType w:val="hybridMultilevel"/>
    <w:tmpl w:val="242AD5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5207BE"/>
    <w:multiLevelType w:val="hybridMultilevel"/>
    <w:tmpl w:val="47FE5E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CC6503"/>
    <w:multiLevelType w:val="hybridMultilevel"/>
    <w:tmpl w:val="EA5097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97046A"/>
    <w:multiLevelType w:val="hybridMultilevel"/>
    <w:tmpl w:val="2A56B1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1C721F"/>
    <w:multiLevelType w:val="hybridMultilevel"/>
    <w:tmpl w:val="9E7C95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1E6013"/>
    <w:multiLevelType w:val="hybridMultilevel"/>
    <w:tmpl w:val="1A2EBF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1C79B3"/>
    <w:multiLevelType w:val="hybridMultilevel"/>
    <w:tmpl w:val="481A62B0"/>
    <w:lvl w:ilvl="0" w:tplc="B6462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54646F"/>
    <w:multiLevelType w:val="hybridMultilevel"/>
    <w:tmpl w:val="A808CF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527D11"/>
    <w:multiLevelType w:val="hybridMultilevel"/>
    <w:tmpl w:val="8EF278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4731B4"/>
    <w:multiLevelType w:val="hybridMultilevel"/>
    <w:tmpl w:val="E37227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5428BA"/>
    <w:multiLevelType w:val="hybridMultilevel"/>
    <w:tmpl w:val="413021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695288"/>
    <w:multiLevelType w:val="hybridMultilevel"/>
    <w:tmpl w:val="CFD6F14C"/>
    <w:lvl w:ilvl="0" w:tplc="1F22C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C01A3B"/>
    <w:multiLevelType w:val="hybridMultilevel"/>
    <w:tmpl w:val="FA4CE5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9F0A25"/>
    <w:multiLevelType w:val="hybridMultilevel"/>
    <w:tmpl w:val="80EC3EAA"/>
    <w:lvl w:ilvl="0" w:tplc="AE24446C">
      <w:start w:val="1"/>
      <w:numFmt w:val="bullet"/>
      <w:pStyle w:val="a2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>
    <w:nsid w:val="580459B2"/>
    <w:multiLevelType w:val="hybridMultilevel"/>
    <w:tmpl w:val="9BC8AE50"/>
    <w:lvl w:ilvl="0" w:tplc="365CE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93B681F"/>
    <w:multiLevelType w:val="hybridMultilevel"/>
    <w:tmpl w:val="92761F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0543B4"/>
    <w:multiLevelType w:val="hybridMultilevel"/>
    <w:tmpl w:val="16F899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EB3604"/>
    <w:multiLevelType w:val="hybridMultilevel"/>
    <w:tmpl w:val="E15411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F46388"/>
    <w:multiLevelType w:val="hybridMultilevel"/>
    <w:tmpl w:val="4350CC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1016AF"/>
    <w:multiLevelType w:val="hybridMultilevel"/>
    <w:tmpl w:val="134CAB70"/>
    <w:lvl w:ilvl="0" w:tplc="AE24446C">
      <w:start w:val="1"/>
      <w:numFmt w:val="bullet"/>
      <w:pStyle w:val="a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0E6352F"/>
    <w:multiLevelType w:val="hybridMultilevel"/>
    <w:tmpl w:val="29341B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5C1D51"/>
    <w:multiLevelType w:val="hybridMultilevel"/>
    <w:tmpl w:val="BC9429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1E49D0"/>
    <w:multiLevelType w:val="hybridMultilevel"/>
    <w:tmpl w:val="026429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3F181F"/>
    <w:multiLevelType w:val="hybridMultilevel"/>
    <w:tmpl w:val="053047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AC29C3"/>
    <w:multiLevelType w:val="hybridMultilevel"/>
    <w:tmpl w:val="AD1EEAC2"/>
    <w:lvl w:ilvl="0" w:tplc="C4AE0376">
      <w:start w:val="1"/>
      <w:numFmt w:val="decimal"/>
      <w:lvlText w:val="%1."/>
      <w:lvlJc w:val="left"/>
      <w:pPr>
        <w:ind w:left="716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6A0F2DE">
      <w:numFmt w:val="bullet"/>
      <w:lvlText w:val="•"/>
      <w:lvlJc w:val="left"/>
      <w:pPr>
        <w:ind w:left="1726" w:hanging="240"/>
      </w:pPr>
      <w:rPr>
        <w:rFonts w:hint="default"/>
        <w:lang w:val="ru-RU" w:eastAsia="en-US" w:bidi="ar-SA"/>
      </w:rPr>
    </w:lvl>
    <w:lvl w:ilvl="2" w:tplc="F5CAF13C">
      <w:numFmt w:val="bullet"/>
      <w:lvlText w:val="•"/>
      <w:lvlJc w:val="left"/>
      <w:pPr>
        <w:ind w:left="2733" w:hanging="240"/>
      </w:pPr>
      <w:rPr>
        <w:rFonts w:hint="default"/>
        <w:lang w:val="ru-RU" w:eastAsia="en-US" w:bidi="ar-SA"/>
      </w:rPr>
    </w:lvl>
    <w:lvl w:ilvl="3" w:tplc="17E02CA4">
      <w:numFmt w:val="bullet"/>
      <w:lvlText w:val="•"/>
      <w:lvlJc w:val="left"/>
      <w:pPr>
        <w:ind w:left="3740" w:hanging="240"/>
      </w:pPr>
      <w:rPr>
        <w:rFonts w:hint="default"/>
        <w:lang w:val="ru-RU" w:eastAsia="en-US" w:bidi="ar-SA"/>
      </w:rPr>
    </w:lvl>
    <w:lvl w:ilvl="4" w:tplc="1C428AC2">
      <w:numFmt w:val="bullet"/>
      <w:lvlText w:val="•"/>
      <w:lvlJc w:val="left"/>
      <w:pPr>
        <w:ind w:left="4747" w:hanging="240"/>
      </w:pPr>
      <w:rPr>
        <w:rFonts w:hint="default"/>
        <w:lang w:val="ru-RU" w:eastAsia="en-US" w:bidi="ar-SA"/>
      </w:rPr>
    </w:lvl>
    <w:lvl w:ilvl="5" w:tplc="B46E742A">
      <w:numFmt w:val="bullet"/>
      <w:lvlText w:val="•"/>
      <w:lvlJc w:val="left"/>
      <w:pPr>
        <w:ind w:left="5754" w:hanging="240"/>
      </w:pPr>
      <w:rPr>
        <w:rFonts w:hint="default"/>
        <w:lang w:val="ru-RU" w:eastAsia="en-US" w:bidi="ar-SA"/>
      </w:rPr>
    </w:lvl>
    <w:lvl w:ilvl="6" w:tplc="E1C0FD2E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5110217C">
      <w:numFmt w:val="bullet"/>
      <w:lvlText w:val="•"/>
      <w:lvlJc w:val="left"/>
      <w:pPr>
        <w:ind w:left="7767" w:hanging="240"/>
      </w:pPr>
      <w:rPr>
        <w:rFonts w:hint="default"/>
        <w:lang w:val="ru-RU" w:eastAsia="en-US" w:bidi="ar-SA"/>
      </w:rPr>
    </w:lvl>
    <w:lvl w:ilvl="8" w:tplc="0EA08176">
      <w:numFmt w:val="bullet"/>
      <w:lvlText w:val="•"/>
      <w:lvlJc w:val="left"/>
      <w:pPr>
        <w:ind w:left="8774" w:hanging="240"/>
      </w:pPr>
      <w:rPr>
        <w:rFonts w:hint="default"/>
        <w:lang w:val="ru-RU" w:eastAsia="en-US" w:bidi="ar-SA"/>
      </w:rPr>
    </w:lvl>
  </w:abstractNum>
  <w:abstractNum w:abstractNumId="5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E395B63"/>
    <w:multiLevelType w:val="hybridMultilevel"/>
    <w:tmpl w:val="72D60B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450A87"/>
    <w:multiLevelType w:val="hybridMultilevel"/>
    <w:tmpl w:val="09381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BA0B08"/>
    <w:multiLevelType w:val="hybridMultilevel"/>
    <w:tmpl w:val="B82ADA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BA7362"/>
    <w:multiLevelType w:val="hybridMultilevel"/>
    <w:tmpl w:val="9AF2E6BC"/>
    <w:lvl w:ilvl="0" w:tplc="2A149382">
      <w:start w:val="1"/>
      <w:numFmt w:val="bullet"/>
      <w:pStyle w:val="a4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0">
    <w:nsid w:val="716B77C7"/>
    <w:multiLevelType w:val="hybridMultilevel"/>
    <w:tmpl w:val="AF7EF9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2C4061"/>
    <w:multiLevelType w:val="hybridMultilevel"/>
    <w:tmpl w:val="F91677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45733F"/>
    <w:multiLevelType w:val="hybridMultilevel"/>
    <w:tmpl w:val="FFD2E5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813A8B"/>
    <w:multiLevelType w:val="hybridMultilevel"/>
    <w:tmpl w:val="6A1E6B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4C1D8C"/>
    <w:multiLevelType w:val="hybridMultilevel"/>
    <w:tmpl w:val="8D84AC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F1736E"/>
    <w:multiLevelType w:val="hybridMultilevel"/>
    <w:tmpl w:val="176AB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400931"/>
    <w:multiLevelType w:val="hybridMultilevel"/>
    <w:tmpl w:val="A2CE2C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BE687E"/>
    <w:multiLevelType w:val="hybridMultilevel"/>
    <w:tmpl w:val="DD8280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EE7A57"/>
    <w:multiLevelType w:val="hybridMultilevel"/>
    <w:tmpl w:val="3E6AE31A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55"/>
  </w:num>
  <w:num w:numId="7">
    <w:abstractNumId w:val="59"/>
  </w:num>
  <w:num w:numId="8">
    <w:abstractNumId w:val="43"/>
  </w:num>
  <w:num w:numId="9">
    <w:abstractNumId w:val="48"/>
  </w:num>
  <w:num w:numId="10">
    <w:abstractNumId w:val="7"/>
  </w:num>
  <w:num w:numId="11">
    <w:abstractNumId w:val="26"/>
  </w:num>
  <w:num w:numId="12">
    <w:abstractNumId w:val="44"/>
  </w:num>
  <w:num w:numId="13">
    <w:abstractNumId w:val="29"/>
  </w:num>
  <w:num w:numId="14">
    <w:abstractNumId w:val="68"/>
  </w:num>
  <w:num w:numId="15">
    <w:abstractNumId w:val="2"/>
  </w:num>
  <w:num w:numId="16">
    <w:abstractNumId w:val="4"/>
  </w:num>
  <w:num w:numId="17">
    <w:abstractNumId w:val="17"/>
  </w:num>
  <w:num w:numId="18">
    <w:abstractNumId w:val="15"/>
  </w:num>
  <w:num w:numId="19">
    <w:abstractNumId w:val="41"/>
  </w:num>
  <w:num w:numId="20">
    <w:abstractNumId w:val="9"/>
  </w:num>
  <w:num w:numId="21">
    <w:abstractNumId w:val="54"/>
  </w:num>
  <w:num w:numId="22">
    <w:abstractNumId w:val="13"/>
  </w:num>
  <w:num w:numId="23">
    <w:abstractNumId w:val="37"/>
  </w:num>
  <w:num w:numId="24">
    <w:abstractNumId w:val="3"/>
  </w:num>
  <w:num w:numId="25">
    <w:abstractNumId w:val="40"/>
  </w:num>
  <w:num w:numId="26">
    <w:abstractNumId w:val="8"/>
  </w:num>
  <w:num w:numId="27">
    <w:abstractNumId w:val="42"/>
  </w:num>
  <w:num w:numId="28">
    <w:abstractNumId w:val="64"/>
  </w:num>
  <w:num w:numId="29">
    <w:abstractNumId w:val="12"/>
  </w:num>
  <w:num w:numId="30">
    <w:abstractNumId w:val="32"/>
  </w:num>
  <w:num w:numId="31">
    <w:abstractNumId w:val="39"/>
  </w:num>
  <w:num w:numId="32">
    <w:abstractNumId w:val="27"/>
  </w:num>
  <w:num w:numId="33">
    <w:abstractNumId w:val="47"/>
  </w:num>
  <w:num w:numId="34">
    <w:abstractNumId w:val="14"/>
  </w:num>
  <w:num w:numId="35">
    <w:abstractNumId w:val="11"/>
  </w:num>
  <w:num w:numId="36">
    <w:abstractNumId w:val="10"/>
  </w:num>
  <w:num w:numId="37">
    <w:abstractNumId w:val="6"/>
  </w:num>
  <w:num w:numId="38">
    <w:abstractNumId w:val="63"/>
  </w:num>
  <w:num w:numId="39">
    <w:abstractNumId w:val="50"/>
  </w:num>
  <w:num w:numId="40">
    <w:abstractNumId w:val="35"/>
  </w:num>
  <w:num w:numId="41">
    <w:abstractNumId w:val="1"/>
  </w:num>
  <w:num w:numId="42">
    <w:abstractNumId w:val="56"/>
  </w:num>
  <w:num w:numId="43">
    <w:abstractNumId w:val="23"/>
  </w:num>
  <w:num w:numId="44">
    <w:abstractNumId w:val="19"/>
  </w:num>
  <w:num w:numId="45">
    <w:abstractNumId w:val="60"/>
  </w:num>
  <w:num w:numId="46">
    <w:abstractNumId w:val="52"/>
  </w:num>
  <w:num w:numId="47">
    <w:abstractNumId w:val="62"/>
  </w:num>
  <w:num w:numId="48">
    <w:abstractNumId w:val="67"/>
  </w:num>
  <w:num w:numId="49">
    <w:abstractNumId w:val="33"/>
  </w:num>
  <w:num w:numId="50">
    <w:abstractNumId w:val="5"/>
  </w:num>
  <w:num w:numId="51">
    <w:abstractNumId w:val="66"/>
  </w:num>
  <w:num w:numId="52">
    <w:abstractNumId w:val="16"/>
  </w:num>
  <w:num w:numId="53">
    <w:abstractNumId w:val="53"/>
  </w:num>
  <w:num w:numId="54">
    <w:abstractNumId w:val="30"/>
  </w:num>
  <w:num w:numId="55">
    <w:abstractNumId w:val="24"/>
  </w:num>
  <w:num w:numId="56">
    <w:abstractNumId w:val="31"/>
  </w:num>
  <w:num w:numId="57">
    <w:abstractNumId w:val="58"/>
  </w:num>
  <w:num w:numId="58">
    <w:abstractNumId w:val="34"/>
  </w:num>
  <w:num w:numId="59">
    <w:abstractNumId w:val="20"/>
  </w:num>
  <w:num w:numId="60">
    <w:abstractNumId w:val="65"/>
  </w:num>
  <w:num w:numId="61">
    <w:abstractNumId w:val="61"/>
  </w:num>
  <w:num w:numId="62">
    <w:abstractNumId w:val="51"/>
  </w:num>
  <w:num w:numId="63">
    <w:abstractNumId w:val="45"/>
  </w:num>
  <w:num w:numId="64">
    <w:abstractNumId w:val="38"/>
  </w:num>
  <w:num w:numId="65">
    <w:abstractNumId w:val="46"/>
  </w:num>
  <w:num w:numId="66">
    <w:abstractNumId w:val="21"/>
  </w:num>
  <w:num w:numId="67">
    <w:abstractNumId w:val="57"/>
  </w:num>
  <w:num w:numId="68">
    <w:abstractNumId w:val="36"/>
  </w:num>
  <w:num w:numId="69">
    <w:abstractNumId w:val="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97"/>
    <w:rsid w:val="00014B1F"/>
    <w:rsid w:val="00015372"/>
    <w:rsid w:val="0001564A"/>
    <w:rsid w:val="00025F78"/>
    <w:rsid w:val="00027969"/>
    <w:rsid w:val="00030650"/>
    <w:rsid w:val="00034964"/>
    <w:rsid w:val="00036D97"/>
    <w:rsid w:val="00037A40"/>
    <w:rsid w:val="00037CBE"/>
    <w:rsid w:val="00043815"/>
    <w:rsid w:val="0005243B"/>
    <w:rsid w:val="00053A42"/>
    <w:rsid w:val="000571F1"/>
    <w:rsid w:val="00060B7A"/>
    <w:rsid w:val="00086919"/>
    <w:rsid w:val="000A3D58"/>
    <w:rsid w:val="000B25AB"/>
    <w:rsid w:val="000B2BC0"/>
    <w:rsid w:val="000B394A"/>
    <w:rsid w:val="000B5BE8"/>
    <w:rsid w:val="000B6705"/>
    <w:rsid w:val="000D041E"/>
    <w:rsid w:val="000E23A5"/>
    <w:rsid w:val="000E490B"/>
    <w:rsid w:val="000F65A6"/>
    <w:rsid w:val="00100547"/>
    <w:rsid w:val="00102E0D"/>
    <w:rsid w:val="00102E69"/>
    <w:rsid w:val="001046A3"/>
    <w:rsid w:val="0011024F"/>
    <w:rsid w:val="0011167F"/>
    <w:rsid w:val="00136A18"/>
    <w:rsid w:val="00142DB3"/>
    <w:rsid w:val="001432CE"/>
    <w:rsid w:val="001469EF"/>
    <w:rsid w:val="001751B3"/>
    <w:rsid w:val="0018162C"/>
    <w:rsid w:val="001826DB"/>
    <w:rsid w:val="00195AA0"/>
    <w:rsid w:val="001B2123"/>
    <w:rsid w:val="001B77DB"/>
    <w:rsid w:val="001C2596"/>
    <w:rsid w:val="001C48C6"/>
    <w:rsid w:val="001C5C3B"/>
    <w:rsid w:val="001D0932"/>
    <w:rsid w:val="001E4295"/>
    <w:rsid w:val="001E76FA"/>
    <w:rsid w:val="001F73A1"/>
    <w:rsid w:val="002112AC"/>
    <w:rsid w:val="00212758"/>
    <w:rsid w:val="00213C57"/>
    <w:rsid w:val="00215285"/>
    <w:rsid w:val="00226460"/>
    <w:rsid w:val="0022735A"/>
    <w:rsid w:val="0023380A"/>
    <w:rsid w:val="00233C20"/>
    <w:rsid w:val="00237DD4"/>
    <w:rsid w:val="00243082"/>
    <w:rsid w:val="00244AB5"/>
    <w:rsid w:val="002518D0"/>
    <w:rsid w:val="002534F9"/>
    <w:rsid w:val="0025691E"/>
    <w:rsid w:val="00264C42"/>
    <w:rsid w:val="0027397B"/>
    <w:rsid w:val="00280CB3"/>
    <w:rsid w:val="00280E27"/>
    <w:rsid w:val="002868BA"/>
    <w:rsid w:val="00295ABC"/>
    <w:rsid w:val="002B3382"/>
    <w:rsid w:val="002B4B27"/>
    <w:rsid w:val="002E3DF6"/>
    <w:rsid w:val="002E7AA1"/>
    <w:rsid w:val="002F121F"/>
    <w:rsid w:val="002F52EA"/>
    <w:rsid w:val="003045FD"/>
    <w:rsid w:val="00317AEC"/>
    <w:rsid w:val="00331146"/>
    <w:rsid w:val="00332DCA"/>
    <w:rsid w:val="00343018"/>
    <w:rsid w:val="00346C1D"/>
    <w:rsid w:val="00347C71"/>
    <w:rsid w:val="00347CBE"/>
    <w:rsid w:val="00355D41"/>
    <w:rsid w:val="00370242"/>
    <w:rsid w:val="003756BF"/>
    <w:rsid w:val="003826DA"/>
    <w:rsid w:val="0038279A"/>
    <w:rsid w:val="003A4FE2"/>
    <w:rsid w:val="003B1E39"/>
    <w:rsid w:val="003B3728"/>
    <w:rsid w:val="003C3176"/>
    <w:rsid w:val="003C7C69"/>
    <w:rsid w:val="003D0865"/>
    <w:rsid w:val="003D2FF9"/>
    <w:rsid w:val="003D317F"/>
    <w:rsid w:val="003E21E3"/>
    <w:rsid w:val="003F651E"/>
    <w:rsid w:val="004035EF"/>
    <w:rsid w:val="00412D0B"/>
    <w:rsid w:val="00423EE9"/>
    <w:rsid w:val="00423FF5"/>
    <w:rsid w:val="00427932"/>
    <w:rsid w:val="00435BF3"/>
    <w:rsid w:val="0044377A"/>
    <w:rsid w:val="00451909"/>
    <w:rsid w:val="00453BE3"/>
    <w:rsid w:val="004568DE"/>
    <w:rsid w:val="00460F8A"/>
    <w:rsid w:val="00471065"/>
    <w:rsid w:val="00476112"/>
    <w:rsid w:val="00482E37"/>
    <w:rsid w:val="0048328D"/>
    <w:rsid w:val="004844D6"/>
    <w:rsid w:val="0048521E"/>
    <w:rsid w:val="00486B41"/>
    <w:rsid w:val="00491B13"/>
    <w:rsid w:val="004B03DE"/>
    <w:rsid w:val="004B40AD"/>
    <w:rsid w:val="004B4824"/>
    <w:rsid w:val="004D1FB6"/>
    <w:rsid w:val="004E21F4"/>
    <w:rsid w:val="004E389A"/>
    <w:rsid w:val="004F602A"/>
    <w:rsid w:val="005014AD"/>
    <w:rsid w:val="00501D94"/>
    <w:rsid w:val="005047F5"/>
    <w:rsid w:val="00505D80"/>
    <w:rsid w:val="00533751"/>
    <w:rsid w:val="00537E6E"/>
    <w:rsid w:val="0054033C"/>
    <w:rsid w:val="00540F73"/>
    <w:rsid w:val="00541EA4"/>
    <w:rsid w:val="0054498A"/>
    <w:rsid w:val="0056457A"/>
    <w:rsid w:val="00572593"/>
    <w:rsid w:val="00572F4F"/>
    <w:rsid w:val="005866F4"/>
    <w:rsid w:val="00597D6A"/>
    <w:rsid w:val="005A30C5"/>
    <w:rsid w:val="005A71CD"/>
    <w:rsid w:val="005B0962"/>
    <w:rsid w:val="005B32AD"/>
    <w:rsid w:val="005B3A07"/>
    <w:rsid w:val="005C0190"/>
    <w:rsid w:val="005D7A58"/>
    <w:rsid w:val="005E1B02"/>
    <w:rsid w:val="005F4207"/>
    <w:rsid w:val="005F4D6E"/>
    <w:rsid w:val="005F5FF9"/>
    <w:rsid w:val="00630BBF"/>
    <w:rsid w:val="00643080"/>
    <w:rsid w:val="006465C7"/>
    <w:rsid w:val="006564BB"/>
    <w:rsid w:val="00663E0E"/>
    <w:rsid w:val="00681330"/>
    <w:rsid w:val="00682405"/>
    <w:rsid w:val="00682D4C"/>
    <w:rsid w:val="006847F1"/>
    <w:rsid w:val="00690197"/>
    <w:rsid w:val="00697601"/>
    <w:rsid w:val="006A5F16"/>
    <w:rsid w:val="006A6972"/>
    <w:rsid w:val="006B552F"/>
    <w:rsid w:val="006C2A24"/>
    <w:rsid w:val="006D0DD0"/>
    <w:rsid w:val="006D1296"/>
    <w:rsid w:val="006D2138"/>
    <w:rsid w:val="006D2F05"/>
    <w:rsid w:val="006E07DC"/>
    <w:rsid w:val="006E77A1"/>
    <w:rsid w:val="00703369"/>
    <w:rsid w:val="00705ADE"/>
    <w:rsid w:val="00714320"/>
    <w:rsid w:val="00714BC6"/>
    <w:rsid w:val="0071725F"/>
    <w:rsid w:val="00722C52"/>
    <w:rsid w:val="007263C5"/>
    <w:rsid w:val="00732764"/>
    <w:rsid w:val="00734B58"/>
    <w:rsid w:val="007364F5"/>
    <w:rsid w:val="00741CA3"/>
    <w:rsid w:val="00742645"/>
    <w:rsid w:val="00750D3C"/>
    <w:rsid w:val="00753422"/>
    <w:rsid w:val="00760AC6"/>
    <w:rsid w:val="00765055"/>
    <w:rsid w:val="0076561B"/>
    <w:rsid w:val="00767177"/>
    <w:rsid w:val="007752C2"/>
    <w:rsid w:val="007805E5"/>
    <w:rsid w:val="007A2850"/>
    <w:rsid w:val="007A5AFD"/>
    <w:rsid w:val="007C5685"/>
    <w:rsid w:val="007D0EF6"/>
    <w:rsid w:val="007D3C80"/>
    <w:rsid w:val="007E3A8B"/>
    <w:rsid w:val="007E6766"/>
    <w:rsid w:val="00802EEB"/>
    <w:rsid w:val="00805B83"/>
    <w:rsid w:val="00810ADD"/>
    <w:rsid w:val="0081511B"/>
    <w:rsid w:val="00834B54"/>
    <w:rsid w:val="0084691B"/>
    <w:rsid w:val="00850A6E"/>
    <w:rsid w:val="00856E83"/>
    <w:rsid w:val="0086081C"/>
    <w:rsid w:val="00865AB7"/>
    <w:rsid w:val="008A225D"/>
    <w:rsid w:val="008A2FF0"/>
    <w:rsid w:val="008C57B5"/>
    <w:rsid w:val="008D2C3D"/>
    <w:rsid w:val="008E3AA5"/>
    <w:rsid w:val="008E4895"/>
    <w:rsid w:val="008F4367"/>
    <w:rsid w:val="00900E77"/>
    <w:rsid w:val="0091236E"/>
    <w:rsid w:val="00926F4B"/>
    <w:rsid w:val="009449D6"/>
    <w:rsid w:val="00954F65"/>
    <w:rsid w:val="009559C3"/>
    <w:rsid w:val="00966403"/>
    <w:rsid w:val="0097606C"/>
    <w:rsid w:val="00987119"/>
    <w:rsid w:val="0099775B"/>
    <w:rsid w:val="009A1576"/>
    <w:rsid w:val="009B7F77"/>
    <w:rsid w:val="009C6529"/>
    <w:rsid w:val="009C67DC"/>
    <w:rsid w:val="009C7234"/>
    <w:rsid w:val="00A03C0C"/>
    <w:rsid w:val="00A26987"/>
    <w:rsid w:val="00A3215A"/>
    <w:rsid w:val="00A45A1B"/>
    <w:rsid w:val="00A4629C"/>
    <w:rsid w:val="00A5044A"/>
    <w:rsid w:val="00A515B1"/>
    <w:rsid w:val="00A73D7E"/>
    <w:rsid w:val="00A74303"/>
    <w:rsid w:val="00A7621F"/>
    <w:rsid w:val="00A8062F"/>
    <w:rsid w:val="00A80B94"/>
    <w:rsid w:val="00AA701C"/>
    <w:rsid w:val="00AC0744"/>
    <w:rsid w:val="00AC6AC8"/>
    <w:rsid w:val="00AD5D7E"/>
    <w:rsid w:val="00AD7EB6"/>
    <w:rsid w:val="00AE759A"/>
    <w:rsid w:val="00AF056B"/>
    <w:rsid w:val="00AF6670"/>
    <w:rsid w:val="00B00392"/>
    <w:rsid w:val="00B14014"/>
    <w:rsid w:val="00B26758"/>
    <w:rsid w:val="00B477E1"/>
    <w:rsid w:val="00B53E94"/>
    <w:rsid w:val="00B54AF8"/>
    <w:rsid w:val="00B61B9B"/>
    <w:rsid w:val="00B64713"/>
    <w:rsid w:val="00B779BD"/>
    <w:rsid w:val="00B851BF"/>
    <w:rsid w:val="00B86921"/>
    <w:rsid w:val="00BB7C43"/>
    <w:rsid w:val="00BC2344"/>
    <w:rsid w:val="00BC448D"/>
    <w:rsid w:val="00BC73EB"/>
    <w:rsid w:val="00BC747F"/>
    <w:rsid w:val="00BE13A4"/>
    <w:rsid w:val="00BE72D4"/>
    <w:rsid w:val="00BF3F11"/>
    <w:rsid w:val="00C0249E"/>
    <w:rsid w:val="00C0410E"/>
    <w:rsid w:val="00C0674C"/>
    <w:rsid w:val="00C37498"/>
    <w:rsid w:val="00C40842"/>
    <w:rsid w:val="00C44880"/>
    <w:rsid w:val="00C4728A"/>
    <w:rsid w:val="00C57BBB"/>
    <w:rsid w:val="00C646AD"/>
    <w:rsid w:val="00C66A9B"/>
    <w:rsid w:val="00C83B0A"/>
    <w:rsid w:val="00C9548C"/>
    <w:rsid w:val="00C97D0D"/>
    <w:rsid w:val="00CA2A45"/>
    <w:rsid w:val="00CA4B91"/>
    <w:rsid w:val="00CA5119"/>
    <w:rsid w:val="00CA7E73"/>
    <w:rsid w:val="00CB0F93"/>
    <w:rsid w:val="00CB6770"/>
    <w:rsid w:val="00CC2F09"/>
    <w:rsid w:val="00CC475F"/>
    <w:rsid w:val="00CE0412"/>
    <w:rsid w:val="00CE1E00"/>
    <w:rsid w:val="00CF5B75"/>
    <w:rsid w:val="00CF6BC9"/>
    <w:rsid w:val="00D02DC8"/>
    <w:rsid w:val="00D33929"/>
    <w:rsid w:val="00D404A2"/>
    <w:rsid w:val="00D47822"/>
    <w:rsid w:val="00D74B74"/>
    <w:rsid w:val="00D76179"/>
    <w:rsid w:val="00D85644"/>
    <w:rsid w:val="00D879ED"/>
    <w:rsid w:val="00D938C1"/>
    <w:rsid w:val="00DA22BB"/>
    <w:rsid w:val="00DA7AB5"/>
    <w:rsid w:val="00DD2B6D"/>
    <w:rsid w:val="00DE4400"/>
    <w:rsid w:val="00DE5311"/>
    <w:rsid w:val="00DF182F"/>
    <w:rsid w:val="00DF5DDC"/>
    <w:rsid w:val="00E206DB"/>
    <w:rsid w:val="00E276D0"/>
    <w:rsid w:val="00E368BB"/>
    <w:rsid w:val="00E379D2"/>
    <w:rsid w:val="00E37E0A"/>
    <w:rsid w:val="00E42AE2"/>
    <w:rsid w:val="00E438C2"/>
    <w:rsid w:val="00E52085"/>
    <w:rsid w:val="00E60039"/>
    <w:rsid w:val="00E72148"/>
    <w:rsid w:val="00E72CB5"/>
    <w:rsid w:val="00E92B6E"/>
    <w:rsid w:val="00EA07D7"/>
    <w:rsid w:val="00EA4375"/>
    <w:rsid w:val="00EC5420"/>
    <w:rsid w:val="00ED07B6"/>
    <w:rsid w:val="00ED245D"/>
    <w:rsid w:val="00ED4547"/>
    <w:rsid w:val="00EE5FCE"/>
    <w:rsid w:val="00EF4D4B"/>
    <w:rsid w:val="00F013B8"/>
    <w:rsid w:val="00F053B0"/>
    <w:rsid w:val="00F054E1"/>
    <w:rsid w:val="00F2130A"/>
    <w:rsid w:val="00F31111"/>
    <w:rsid w:val="00F45E29"/>
    <w:rsid w:val="00F47630"/>
    <w:rsid w:val="00F515A5"/>
    <w:rsid w:val="00F62F44"/>
    <w:rsid w:val="00F63842"/>
    <w:rsid w:val="00F67873"/>
    <w:rsid w:val="00F84C6B"/>
    <w:rsid w:val="00F86544"/>
    <w:rsid w:val="00F9622F"/>
    <w:rsid w:val="00FA706C"/>
    <w:rsid w:val="00FB15C9"/>
    <w:rsid w:val="00FB5DC1"/>
    <w:rsid w:val="00FB65CA"/>
    <w:rsid w:val="00FC53B8"/>
    <w:rsid w:val="00FC6060"/>
    <w:rsid w:val="00FC65EF"/>
    <w:rsid w:val="00FD285F"/>
    <w:rsid w:val="00FD7383"/>
    <w:rsid w:val="00FE3D91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toc 1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423FF5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5"/>
    <w:next w:val="a5"/>
    <w:link w:val="11"/>
    <w:uiPriority w:val="9"/>
    <w:qFormat/>
    <w:rsid w:val="007E3A8B"/>
    <w:pPr>
      <w:keepNext/>
      <w:keepLines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2">
    <w:name w:val="heading 2"/>
    <w:basedOn w:val="a5"/>
    <w:next w:val="a5"/>
    <w:link w:val="20"/>
    <w:uiPriority w:val="9"/>
    <w:unhideWhenUsed/>
    <w:qFormat/>
    <w:rsid w:val="0037024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5"/>
    <w:next w:val="a5"/>
    <w:link w:val="30"/>
    <w:uiPriority w:val="9"/>
    <w:unhideWhenUsed/>
    <w:qFormat/>
    <w:rsid w:val="00370242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5"/>
    <w:next w:val="a5"/>
    <w:link w:val="40"/>
    <w:uiPriority w:val="9"/>
    <w:unhideWhenUsed/>
    <w:qFormat/>
    <w:rsid w:val="00370242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5"/>
    <w:next w:val="a5"/>
    <w:link w:val="50"/>
    <w:uiPriority w:val="9"/>
    <w:unhideWhenUsed/>
    <w:qFormat/>
    <w:rsid w:val="00370242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5"/>
    <w:next w:val="a5"/>
    <w:link w:val="60"/>
    <w:uiPriority w:val="9"/>
    <w:unhideWhenUsed/>
    <w:qFormat/>
    <w:rsid w:val="00370242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5"/>
    <w:next w:val="a5"/>
    <w:link w:val="70"/>
    <w:uiPriority w:val="9"/>
    <w:unhideWhenUsed/>
    <w:qFormat/>
    <w:rsid w:val="00370242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370242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370242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21">
    <w:name w:val="toc 2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720"/>
    </w:pPr>
  </w:style>
  <w:style w:type="character" w:styleId="a9">
    <w:name w:val="Hyperlink"/>
    <w:uiPriority w:val="99"/>
    <w:rsid w:val="00036D97"/>
    <w:rPr>
      <w:color w:val="0000FF"/>
      <w:u w:val="single"/>
    </w:rPr>
  </w:style>
  <w:style w:type="paragraph" w:styleId="aa">
    <w:name w:val="footnote text"/>
    <w:basedOn w:val="a5"/>
    <w:semiHidden/>
    <w:rsid w:val="00036D97"/>
    <w:rPr>
      <w:sz w:val="20"/>
      <w:szCs w:val="20"/>
    </w:rPr>
  </w:style>
  <w:style w:type="character" w:styleId="ab">
    <w:name w:val="footnote reference"/>
    <w:semiHidden/>
    <w:rsid w:val="00036D97"/>
    <w:rPr>
      <w:vertAlign w:val="superscript"/>
    </w:rPr>
  </w:style>
  <w:style w:type="paragraph" w:styleId="41">
    <w:name w:val="toc 4"/>
    <w:basedOn w:val="a5"/>
    <w:next w:val="a5"/>
    <w:autoRedefine/>
    <w:semiHidden/>
    <w:rsid w:val="00036D97"/>
    <w:pPr>
      <w:ind w:left="720"/>
    </w:pPr>
  </w:style>
  <w:style w:type="paragraph" w:customStyle="1" w:styleId="a0">
    <w:name w:val="список с точками"/>
    <w:basedOn w:val="a5"/>
    <w:rsid w:val="00036D97"/>
    <w:pPr>
      <w:numPr>
        <w:numId w:val="1"/>
      </w:numPr>
    </w:pPr>
  </w:style>
  <w:style w:type="paragraph" w:customStyle="1" w:styleId="ac">
    <w:name w:val="Для таблиц"/>
    <w:basedOn w:val="a5"/>
    <w:rsid w:val="00036D97"/>
    <w:pPr>
      <w:spacing w:line="240" w:lineRule="auto"/>
      <w:jc w:val="left"/>
    </w:pPr>
  </w:style>
  <w:style w:type="paragraph" w:styleId="51">
    <w:name w:val="toc 5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540"/>
    </w:pPr>
  </w:style>
  <w:style w:type="paragraph" w:customStyle="1" w:styleId="ad">
    <w:name w:val="Заголовок"/>
    <w:basedOn w:val="a5"/>
    <w:next w:val="a5"/>
    <w:link w:val="ae"/>
    <w:uiPriority w:val="10"/>
    <w:qFormat/>
    <w:rsid w:val="0037024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">
    <w:name w:val="Body Text"/>
    <w:basedOn w:val="a5"/>
    <w:link w:val="af0"/>
    <w:rsid w:val="00036D97"/>
    <w:pPr>
      <w:spacing w:line="240" w:lineRule="auto"/>
    </w:pPr>
    <w:rPr>
      <w:b/>
      <w:sz w:val="28"/>
      <w:szCs w:val="20"/>
      <w:lang w:val="x-none" w:eastAsia="x-none"/>
    </w:rPr>
  </w:style>
  <w:style w:type="paragraph" w:styleId="af1">
    <w:name w:val="Body Text Indent"/>
    <w:aliases w:val="текст,Основной текст 1,Нумерованный список !!,Надин стиль"/>
    <w:basedOn w:val="a5"/>
    <w:rsid w:val="00036D97"/>
    <w:pPr>
      <w:spacing w:line="240" w:lineRule="auto"/>
    </w:pPr>
    <w:rPr>
      <w:sz w:val="28"/>
    </w:rPr>
  </w:style>
  <w:style w:type="paragraph" w:styleId="22">
    <w:name w:val="Body Text Indent 2"/>
    <w:basedOn w:val="a5"/>
    <w:rsid w:val="00036D97"/>
    <w:pPr>
      <w:spacing w:line="240" w:lineRule="auto"/>
      <w:ind w:firstLine="708"/>
    </w:pPr>
    <w:rPr>
      <w:sz w:val="28"/>
    </w:rPr>
  </w:style>
  <w:style w:type="paragraph" w:styleId="23">
    <w:name w:val="Body Text 2"/>
    <w:aliases w:val="Основной текст 2 Знак Знак Знак Знак"/>
    <w:basedOn w:val="a5"/>
    <w:rsid w:val="00036D97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5"/>
    <w:rsid w:val="00036D97"/>
    <w:pPr>
      <w:spacing w:after="120"/>
      <w:ind w:left="283"/>
    </w:pPr>
    <w:rPr>
      <w:sz w:val="16"/>
      <w:szCs w:val="16"/>
    </w:rPr>
  </w:style>
  <w:style w:type="paragraph" w:customStyle="1" w:styleId="af2">
    <w:name w:val="АБЗАЦ"/>
    <w:basedOn w:val="a5"/>
    <w:rsid w:val="00036D97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2">
    <w:name w:val="Нумерованный_1 Знак"/>
    <w:rsid w:val="00036D97"/>
    <w:rPr>
      <w:sz w:val="28"/>
      <w:lang w:val="ru-RU" w:eastAsia="ru-RU" w:bidi="ar-SA"/>
    </w:rPr>
  </w:style>
  <w:style w:type="paragraph" w:styleId="32">
    <w:name w:val="Body Text 3"/>
    <w:basedOn w:val="a5"/>
    <w:rsid w:val="00036D97"/>
    <w:pPr>
      <w:spacing w:after="120"/>
    </w:pPr>
    <w:rPr>
      <w:sz w:val="16"/>
      <w:szCs w:val="16"/>
    </w:rPr>
  </w:style>
  <w:style w:type="paragraph" w:styleId="af3">
    <w:name w:val="header"/>
    <w:basedOn w:val="a5"/>
    <w:link w:val="af4"/>
    <w:rsid w:val="00036D97"/>
    <w:pPr>
      <w:tabs>
        <w:tab w:val="center" w:pos="4677"/>
        <w:tab w:val="right" w:pos="9355"/>
      </w:tabs>
      <w:spacing w:line="240" w:lineRule="auto"/>
      <w:jc w:val="left"/>
    </w:pPr>
    <w:rPr>
      <w:lang w:val="x-none" w:eastAsia="x-none"/>
    </w:rPr>
  </w:style>
  <w:style w:type="paragraph" w:customStyle="1" w:styleId="a3">
    <w:name w:val="СПИС"/>
    <w:basedOn w:val="a5"/>
    <w:rsid w:val="00036D97"/>
    <w:pPr>
      <w:numPr>
        <w:numId w:val="3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rsid w:val="00036D97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5"/>
    <w:rsid w:val="0003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">
    <w:name w:val="List Bullet"/>
    <w:basedOn w:val="a5"/>
    <w:autoRedefine/>
    <w:rsid w:val="00036D97"/>
    <w:pPr>
      <w:numPr>
        <w:numId w:val="2"/>
      </w:numPr>
      <w:tabs>
        <w:tab w:val="num" w:pos="360"/>
      </w:tabs>
      <w:spacing w:line="240" w:lineRule="auto"/>
      <w:ind w:left="360"/>
      <w:jc w:val="left"/>
    </w:pPr>
    <w:rPr>
      <w:rFonts w:ascii="Arial" w:hAnsi="Arial" w:cs="Arial"/>
      <w:szCs w:val="28"/>
    </w:rPr>
  </w:style>
  <w:style w:type="paragraph" w:styleId="33">
    <w:name w:val="List Bullet 3"/>
    <w:basedOn w:val="a5"/>
    <w:autoRedefine/>
    <w:rsid w:val="00036D97"/>
    <w:pPr>
      <w:spacing w:line="240" w:lineRule="auto"/>
    </w:pPr>
    <w:rPr>
      <w:bCs/>
      <w:iCs/>
      <w:sz w:val="28"/>
      <w:szCs w:val="28"/>
    </w:rPr>
  </w:style>
  <w:style w:type="paragraph" w:styleId="a1">
    <w:name w:val="Normal (Web)"/>
    <w:basedOn w:val="a5"/>
    <w:uiPriority w:val="99"/>
    <w:semiHidden/>
    <w:rsid w:val="00036D97"/>
    <w:pPr>
      <w:numPr>
        <w:numId w:val="4"/>
      </w:numPr>
      <w:spacing w:before="100" w:beforeAutospacing="1" w:after="100" w:afterAutospacing="1" w:line="240" w:lineRule="auto"/>
      <w:jc w:val="left"/>
    </w:pPr>
  </w:style>
  <w:style w:type="paragraph" w:styleId="af5">
    <w:name w:val="footer"/>
    <w:basedOn w:val="a5"/>
    <w:link w:val="af6"/>
    <w:uiPriority w:val="99"/>
    <w:rsid w:val="00036D97"/>
    <w:pPr>
      <w:tabs>
        <w:tab w:val="center" w:pos="4677"/>
        <w:tab w:val="right" w:pos="9355"/>
      </w:tabs>
    </w:pPr>
  </w:style>
  <w:style w:type="character" w:styleId="af7">
    <w:name w:val="page number"/>
    <w:basedOn w:val="a6"/>
    <w:rsid w:val="00036D97"/>
  </w:style>
  <w:style w:type="paragraph" w:customStyle="1" w:styleId="af8">
    <w:name w:val="Без отступа"/>
    <w:basedOn w:val="a5"/>
    <w:rsid w:val="00036D97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Абзац"/>
    <w:basedOn w:val="a5"/>
    <w:rsid w:val="00036D97"/>
    <w:pPr>
      <w:ind w:firstLine="567"/>
    </w:pPr>
    <w:rPr>
      <w:spacing w:val="-4"/>
      <w:szCs w:val="20"/>
    </w:rPr>
  </w:style>
  <w:style w:type="character" w:customStyle="1" w:styleId="af6">
    <w:name w:val="Нижний колонтитул Знак"/>
    <w:link w:val="af5"/>
    <w:uiPriority w:val="99"/>
    <w:locked/>
    <w:rsid w:val="00036D97"/>
    <w:rPr>
      <w:sz w:val="24"/>
      <w:szCs w:val="24"/>
      <w:lang w:val="ru-RU" w:eastAsia="ru-RU" w:bidi="ar-SA"/>
    </w:rPr>
  </w:style>
  <w:style w:type="character" w:customStyle="1" w:styleId="afa">
    <w:name w:val="Заголовок Знак"/>
    <w:locked/>
    <w:rsid w:val="00036D97"/>
    <w:rPr>
      <w:b/>
      <w:sz w:val="40"/>
      <w:lang w:val="ru-RU" w:eastAsia="ru-RU" w:bidi="ar-SA"/>
    </w:rPr>
  </w:style>
  <w:style w:type="character" w:customStyle="1" w:styleId="afb">
    <w:name w:val="Подзаголовок Знак"/>
    <w:link w:val="afc"/>
    <w:uiPriority w:val="11"/>
    <w:locked/>
    <w:rsid w:val="0037024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c">
    <w:name w:val="Subtitle"/>
    <w:basedOn w:val="a5"/>
    <w:next w:val="a5"/>
    <w:link w:val="afb"/>
    <w:uiPriority w:val="11"/>
    <w:qFormat/>
    <w:rsid w:val="0037024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paragraph" w:styleId="afd">
    <w:name w:val="Block Text"/>
    <w:basedOn w:val="a5"/>
    <w:rsid w:val="00036D97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5"/>
    <w:rsid w:val="00036D97"/>
    <w:pPr>
      <w:numPr>
        <w:numId w:val="8"/>
      </w:numPr>
    </w:pPr>
  </w:style>
  <w:style w:type="paragraph" w:styleId="afe">
    <w:name w:val="List"/>
    <w:basedOn w:val="af"/>
    <w:rsid w:val="00036D97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f">
    <w:name w:val="Balloon Text"/>
    <w:basedOn w:val="a5"/>
    <w:semiHidden/>
    <w:rsid w:val="00036D97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f0">
    <w:name w:val="Table Grid"/>
    <w:basedOn w:val="a7"/>
    <w:uiPriority w:val="59"/>
    <w:rsid w:val="00036D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036D97"/>
    <w:rPr>
      <w:sz w:val="24"/>
    </w:rPr>
  </w:style>
  <w:style w:type="paragraph" w:customStyle="1" w:styleId="table2centre">
    <w:name w:val="table_2_centre"/>
    <w:basedOn w:val="table2left"/>
    <w:rsid w:val="00036D97"/>
    <w:pPr>
      <w:jc w:val="center"/>
    </w:pPr>
    <w:rPr>
      <w:bCs w:val="0"/>
    </w:rPr>
  </w:style>
  <w:style w:type="numbering" w:customStyle="1" w:styleId="1">
    <w:name w:val="Список1"/>
    <w:basedOn w:val="a8"/>
    <w:rsid w:val="00036D97"/>
    <w:pPr>
      <w:numPr>
        <w:numId w:val="6"/>
      </w:numPr>
    </w:pPr>
  </w:style>
  <w:style w:type="character" w:customStyle="1" w:styleId="Char">
    <w:name w:val="описание Char"/>
    <w:link w:val="aff1"/>
    <w:rsid w:val="00036D97"/>
    <w:rPr>
      <w:i/>
      <w:sz w:val="24"/>
      <w:lang w:val="ru-RU" w:eastAsia="en-US" w:bidi="ar-SA"/>
    </w:rPr>
  </w:style>
  <w:style w:type="paragraph" w:customStyle="1" w:styleId="aff1">
    <w:name w:val="описание"/>
    <w:basedOn w:val="a5"/>
    <w:link w:val="Char"/>
    <w:rsid w:val="00036D97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5"/>
    <w:rsid w:val="00036D97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uiPriority w:val="9"/>
    <w:rsid w:val="00370242"/>
    <w:rPr>
      <w:rFonts w:ascii="Cambria" w:eastAsia="Times New Roman" w:hAnsi="Cambria" w:cs="Times New Roman"/>
      <w:b/>
      <w:bCs/>
      <w:color w:val="2DA2BF"/>
    </w:rPr>
  </w:style>
  <w:style w:type="paragraph" w:customStyle="1" w:styleId="tabledigit">
    <w:name w:val="table_digit"/>
    <w:basedOn w:val="a5"/>
    <w:next w:val="a5"/>
    <w:rsid w:val="00036D97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rsid w:val="00036D97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036D97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036D97"/>
    <w:pPr>
      <w:spacing w:before="100"/>
    </w:pPr>
    <w:rPr>
      <w:b w:val="0"/>
      <w:sz w:val="16"/>
    </w:rPr>
  </w:style>
  <w:style w:type="paragraph" w:customStyle="1" w:styleId="13">
    <w:name w:val="Знак Знак Знак Знак Знак Знак Знак Знак1 Знак"/>
    <w:basedOn w:val="a5"/>
    <w:rsid w:val="00036D97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5"/>
    <w:rsid w:val="00036D97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5"/>
    <w:rsid w:val="00036D97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rsid w:val="00036D97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036D97"/>
    <w:rPr>
      <w:rFonts w:ascii="Arial" w:hAnsi="Arial"/>
      <w:sz w:val="24"/>
    </w:rPr>
  </w:style>
  <w:style w:type="numbering" w:customStyle="1" w:styleId="14">
    <w:name w:val="Нет списка1"/>
    <w:next w:val="a8"/>
    <w:semiHidden/>
    <w:rsid w:val="00036D97"/>
  </w:style>
  <w:style w:type="numbering" w:customStyle="1" w:styleId="list1">
    <w:name w:val="list1"/>
    <w:basedOn w:val="a8"/>
    <w:rsid w:val="00036D97"/>
    <w:pPr>
      <w:numPr>
        <w:numId w:val="5"/>
      </w:numPr>
    </w:pPr>
  </w:style>
  <w:style w:type="paragraph" w:customStyle="1" w:styleId="120">
    <w:name w:val="Знак Знак Знак Знак Знак Знак Знак1 Знак Знак2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маркированный"/>
    <w:basedOn w:val="a5"/>
    <w:rsid w:val="00036D97"/>
    <w:pPr>
      <w:numPr>
        <w:numId w:val="7"/>
      </w:numPr>
    </w:pPr>
  </w:style>
  <w:style w:type="table" w:styleId="15">
    <w:name w:val="Table Grid 1"/>
    <w:basedOn w:val="a7"/>
    <w:rsid w:val="00BE72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4">
    <w:name w:val="Верхний колонтитул Знак"/>
    <w:link w:val="af3"/>
    <w:uiPriority w:val="99"/>
    <w:rsid w:val="00D85644"/>
    <w:rPr>
      <w:sz w:val="24"/>
      <w:szCs w:val="24"/>
    </w:rPr>
  </w:style>
  <w:style w:type="character" w:styleId="aff2">
    <w:name w:val="annotation reference"/>
    <w:rsid w:val="00753422"/>
    <w:rPr>
      <w:sz w:val="16"/>
      <w:szCs w:val="16"/>
    </w:rPr>
  </w:style>
  <w:style w:type="paragraph" w:styleId="aff3">
    <w:name w:val="annotation text"/>
    <w:basedOn w:val="a5"/>
    <w:link w:val="aff4"/>
    <w:rsid w:val="00753422"/>
    <w:rPr>
      <w:sz w:val="20"/>
      <w:szCs w:val="20"/>
    </w:rPr>
  </w:style>
  <w:style w:type="character" w:customStyle="1" w:styleId="aff4">
    <w:name w:val="Текст примечания Знак"/>
    <w:basedOn w:val="a6"/>
    <w:link w:val="aff3"/>
    <w:rsid w:val="00753422"/>
  </w:style>
  <w:style w:type="paragraph" w:styleId="aff5">
    <w:name w:val="annotation subject"/>
    <w:basedOn w:val="aff3"/>
    <w:next w:val="aff3"/>
    <w:link w:val="aff6"/>
    <w:rsid w:val="00753422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rsid w:val="00753422"/>
    <w:rPr>
      <w:b/>
      <w:bCs/>
    </w:rPr>
  </w:style>
  <w:style w:type="character" w:customStyle="1" w:styleId="s19">
    <w:name w:val="s19"/>
    <w:rsid w:val="00030650"/>
  </w:style>
  <w:style w:type="paragraph" w:customStyle="1" w:styleId="1-21">
    <w:name w:val="Средняя сетка 1 - Акцент 21"/>
    <w:basedOn w:val="a5"/>
    <w:uiPriority w:val="34"/>
    <w:rsid w:val="00102E0D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TableParagraph">
    <w:name w:val="Table Paragraph"/>
    <w:basedOn w:val="a5"/>
    <w:rsid w:val="008D2C3D"/>
    <w:pPr>
      <w:widowControl w:val="0"/>
      <w:spacing w:line="240" w:lineRule="auto"/>
      <w:jc w:val="left"/>
    </w:pPr>
    <w:rPr>
      <w:rFonts w:ascii="Calibri" w:hAnsi="Calibri"/>
      <w:sz w:val="22"/>
      <w:lang w:val="en-US" w:eastAsia="en-US"/>
    </w:rPr>
  </w:style>
  <w:style w:type="character" w:customStyle="1" w:styleId="af0">
    <w:name w:val="Основной текст Знак"/>
    <w:link w:val="af"/>
    <w:rsid w:val="008D2C3D"/>
    <w:rPr>
      <w:b/>
      <w:sz w:val="28"/>
    </w:rPr>
  </w:style>
  <w:style w:type="character" w:styleId="aff7">
    <w:name w:val="Emphasis"/>
    <w:uiPriority w:val="20"/>
    <w:qFormat/>
    <w:rsid w:val="00370242"/>
    <w:rPr>
      <w:i/>
      <w:iCs/>
    </w:rPr>
  </w:style>
  <w:style w:type="paragraph" w:customStyle="1" w:styleId="210">
    <w:name w:val="Средняя сетка 21"/>
    <w:link w:val="24"/>
    <w:uiPriority w:val="1"/>
    <w:qFormat/>
    <w:rsid w:val="0005243B"/>
    <w:rPr>
      <w:color w:val="000000"/>
    </w:rPr>
  </w:style>
  <w:style w:type="character" w:customStyle="1" w:styleId="24">
    <w:name w:val="Средняя сетка 2 Знак"/>
    <w:link w:val="210"/>
    <w:uiPriority w:val="1"/>
    <w:locked/>
    <w:rsid w:val="0005243B"/>
    <w:rPr>
      <w:color w:val="000000"/>
      <w:lang w:val="ru-RU" w:eastAsia="ru-RU" w:bidi="ar-SA"/>
    </w:rPr>
  </w:style>
  <w:style w:type="paragraph" w:customStyle="1" w:styleId="Default">
    <w:name w:val="Default"/>
    <w:rsid w:val="006813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1">
    <w:name w:val="Заголовок 1 Знак"/>
    <w:link w:val="10"/>
    <w:uiPriority w:val="9"/>
    <w:rsid w:val="007E3A8B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link w:val="2"/>
    <w:uiPriority w:val="9"/>
    <w:rsid w:val="0037024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rsid w:val="0037024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37024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37024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37024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7024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37024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8">
    <w:name w:val="caption"/>
    <w:basedOn w:val="a5"/>
    <w:next w:val="a5"/>
    <w:uiPriority w:val="35"/>
    <w:semiHidden/>
    <w:unhideWhenUsed/>
    <w:qFormat/>
    <w:rsid w:val="00370242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e">
    <w:name w:val="Название Знак"/>
    <w:link w:val="ad"/>
    <w:uiPriority w:val="10"/>
    <w:rsid w:val="00370242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aff9">
    <w:name w:val="Strong"/>
    <w:uiPriority w:val="22"/>
    <w:qFormat/>
    <w:rsid w:val="00370242"/>
    <w:rPr>
      <w:b/>
      <w:bCs/>
    </w:rPr>
  </w:style>
  <w:style w:type="paragraph" w:styleId="affa">
    <w:name w:val="No Spacing"/>
    <w:uiPriority w:val="1"/>
    <w:qFormat/>
    <w:rsid w:val="00370242"/>
    <w:pPr>
      <w:spacing w:after="0" w:line="240" w:lineRule="auto"/>
    </w:pPr>
  </w:style>
  <w:style w:type="paragraph" w:styleId="affb">
    <w:name w:val="List Paragraph"/>
    <w:basedOn w:val="a5"/>
    <w:uiPriority w:val="34"/>
    <w:qFormat/>
    <w:rsid w:val="00370242"/>
    <w:pPr>
      <w:ind w:left="720"/>
      <w:contextualSpacing/>
    </w:pPr>
  </w:style>
  <w:style w:type="paragraph" w:styleId="25">
    <w:name w:val="Quote"/>
    <w:basedOn w:val="a5"/>
    <w:next w:val="a5"/>
    <w:link w:val="26"/>
    <w:uiPriority w:val="29"/>
    <w:qFormat/>
    <w:rsid w:val="00370242"/>
    <w:rPr>
      <w:i/>
      <w:iCs/>
      <w:color w:val="000000"/>
    </w:rPr>
  </w:style>
  <w:style w:type="character" w:customStyle="1" w:styleId="26">
    <w:name w:val="Цитата 2 Знак"/>
    <w:link w:val="25"/>
    <w:uiPriority w:val="29"/>
    <w:rsid w:val="00370242"/>
    <w:rPr>
      <w:i/>
      <w:iCs/>
      <w:color w:val="000000"/>
    </w:rPr>
  </w:style>
  <w:style w:type="paragraph" w:styleId="affc">
    <w:name w:val="Intense Quote"/>
    <w:basedOn w:val="a5"/>
    <w:next w:val="a5"/>
    <w:link w:val="affd"/>
    <w:uiPriority w:val="30"/>
    <w:qFormat/>
    <w:rsid w:val="0037024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d">
    <w:name w:val="Выделенная цитата Знак"/>
    <w:link w:val="affc"/>
    <w:uiPriority w:val="30"/>
    <w:rsid w:val="00370242"/>
    <w:rPr>
      <w:b/>
      <w:bCs/>
      <w:i/>
      <w:iCs/>
      <w:color w:val="2DA2BF"/>
    </w:rPr>
  </w:style>
  <w:style w:type="character" w:styleId="affe">
    <w:name w:val="Subtle Emphasis"/>
    <w:uiPriority w:val="19"/>
    <w:qFormat/>
    <w:rsid w:val="00370242"/>
    <w:rPr>
      <w:i/>
      <w:iCs/>
      <w:color w:val="808080"/>
    </w:rPr>
  </w:style>
  <w:style w:type="character" w:styleId="afff">
    <w:name w:val="Intense Emphasis"/>
    <w:uiPriority w:val="21"/>
    <w:qFormat/>
    <w:rsid w:val="00370242"/>
    <w:rPr>
      <w:b/>
      <w:bCs/>
      <w:i/>
      <w:iCs/>
      <w:color w:val="2DA2BF"/>
    </w:rPr>
  </w:style>
  <w:style w:type="character" w:styleId="afff0">
    <w:name w:val="Subtle Reference"/>
    <w:uiPriority w:val="31"/>
    <w:qFormat/>
    <w:rsid w:val="00370242"/>
    <w:rPr>
      <w:smallCaps/>
      <w:color w:val="DA1F28"/>
      <w:u w:val="single"/>
    </w:rPr>
  </w:style>
  <w:style w:type="character" w:styleId="afff1">
    <w:name w:val="Intense Reference"/>
    <w:uiPriority w:val="32"/>
    <w:qFormat/>
    <w:rsid w:val="00370242"/>
    <w:rPr>
      <w:b/>
      <w:bCs/>
      <w:smallCaps/>
      <w:color w:val="DA1F28"/>
      <w:spacing w:val="5"/>
      <w:u w:val="single"/>
    </w:rPr>
  </w:style>
  <w:style w:type="character" w:styleId="afff2">
    <w:name w:val="Book Title"/>
    <w:uiPriority w:val="33"/>
    <w:qFormat/>
    <w:rsid w:val="00370242"/>
    <w:rPr>
      <w:b/>
      <w:bCs/>
      <w:smallCaps/>
      <w:spacing w:val="5"/>
    </w:rPr>
  </w:style>
  <w:style w:type="paragraph" w:styleId="afff3">
    <w:name w:val="TOC Heading"/>
    <w:basedOn w:val="10"/>
    <w:next w:val="a5"/>
    <w:uiPriority w:val="39"/>
    <w:semiHidden/>
    <w:unhideWhenUsed/>
    <w:qFormat/>
    <w:rsid w:val="00370242"/>
    <w:pPr>
      <w:outlineLvl w:val="9"/>
    </w:pPr>
    <w:rPr>
      <w:rFonts w:ascii="Cambria" w:hAnsi="Cambria"/>
      <w:color w:val="21798E"/>
    </w:rPr>
  </w:style>
  <w:style w:type="character" w:customStyle="1" w:styleId="apple-converted-space">
    <w:name w:val="apple-converted-space"/>
    <w:rsid w:val="00850A6E"/>
  </w:style>
  <w:style w:type="table" w:customStyle="1" w:styleId="16">
    <w:name w:val="Сетка таблицы1"/>
    <w:basedOn w:val="a7"/>
    <w:next w:val="aff0"/>
    <w:uiPriority w:val="59"/>
    <w:rsid w:val="00D404A2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8"/>
    <w:uiPriority w:val="99"/>
    <w:semiHidden/>
    <w:unhideWhenUsed/>
    <w:rsid w:val="002518D0"/>
  </w:style>
  <w:style w:type="numbering" w:customStyle="1" w:styleId="112">
    <w:name w:val="Нет списка11"/>
    <w:next w:val="a8"/>
    <w:semiHidden/>
    <w:rsid w:val="002518D0"/>
  </w:style>
  <w:style w:type="character" w:styleId="afff4">
    <w:name w:val="FollowedHyperlink"/>
    <w:rsid w:val="002518D0"/>
    <w:rPr>
      <w:color w:val="800080"/>
      <w:u w:val="single"/>
    </w:rPr>
  </w:style>
  <w:style w:type="paragraph" w:customStyle="1" w:styleId="-11">
    <w:name w:val="Цветной список - Акцент 11"/>
    <w:basedOn w:val="a5"/>
    <w:qFormat/>
    <w:rsid w:val="002518D0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p34">
    <w:name w:val="p34"/>
    <w:basedOn w:val="a5"/>
    <w:rsid w:val="002518D0"/>
    <w:pPr>
      <w:spacing w:before="100" w:beforeAutospacing="1" w:after="100" w:afterAutospacing="1" w:line="240" w:lineRule="auto"/>
      <w:jc w:val="left"/>
    </w:pPr>
  </w:style>
  <w:style w:type="character" w:customStyle="1" w:styleId="s8">
    <w:name w:val="s8"/>
    <w:rsid w:val="002518D0"/>
  </w:style>
  <w:style w:type="character" w:customStyle="1" w:styleId="s5">
    <w:name w:val="s5"/>
    <w:rsid w:val="002518D0"/>
  </w:style>
  <w:style w:type="paragraph" w:customStyle="1" w:styleId="p36">
    <w:name w:val="p36"/>
    <w:basedOn w:val="a5"/>
    <w:rsid w:val="002518D0"/>
    <w:pPr>
      <w:spacing w:before="100" w:beforeAutospacing="1" w:after="100" w:afterAutospacing="1" w:line="240" w:lineRule="auto"/>
      <w:jc w:val="left"/>
    </w:pPr>
  </w:style>
  <w:style w:type="character" w:customStyle="1" w:styleId="s20">
    <w:name w:val="s20"/>
    <w:rsid w:val="002518D0"/>
  </w:style>
  <w:style w:type="paragraph" w:customStyle="1" w:styleId="-110">
    <w:name w:val="Цветная заливка - Акцент 11"/>
    <w:hidden/>
    <w:uiPriority w:val="99"/>
    <w:semiHidden/>
    <w:rsid w:val="002518D0"/>
    <w:rPr>
      <w:sz w:val="24"/>
      <w:szCs w:val="24"/>
    </w:rPr>
  </w:style>
  <w:style w:type="paragraph" w:customStyle="1" w:styleId="p62">
    <w:name w:val="p62"/>
    <w:basedOn w:val="a5"/>
    <w:rsid w:val="002518D0"/>
    <w:pPr>
      <w:spacing w:before="100" w:beforeAutospacing="1" w:after="100" w:afterAutospacing="1" w:line="240" w:lineRule="auto"/>
      <w:jc w:val="left"/>
    </w:pPr>
  </w:style>
  <w:style w:type="character" w:customStyle="1" w:styleId="s1">
    <w:name w:val="s1"/>
    <w:basedOn w:val="a6"/>
    <w:rsid w:val="002518D0"/>
  </w:style>
  <w:style w:type="paragraph" w:customStyle="1" w:styleId="p24">
    <w:name w:val="p24"/>
    <w:basedOn w:val="a5"/>
    <w:rsid w:val="002518D0"/>
    <w:pPr>
      <w:spacing w:before="100" w:beforeAutospacing="1" w:after="100" w:afterAutospacing="1" w:line="240" w:lineRule="auto"/>
      <w:jc w:val="left"/>
    </w:pPr>
  </w:style>
  <w:style w:type="paragraph" w:customStyle="1" w:styleId="p38">
    <w:name w:val="p38"/>
    <w:basedOn w:val="a5"/>
    <w:rsid w:val="002518D0"/>
    <w:pPr>
      <w:spacing w:before="100" w:beforeAutospacing="1" w:after="100" w:afterAutospacing="1" w:line="240" w:lineRule="auto"/>
      <w:jc w:val="left"/>
    </w:pPr>
  </w:style>
  <w:style w:type="character" w:customStyle="1" w:styleId="s7">
    <w:name w:val="s7"/>
    <w:basedOn w:val="a6"/>
    <w:rsid w:val="002518D0"/>
  </w:style>
  <w:style w:type="table" w:customStyle="1" w:styleId="TableNormal">
    <w:name w:val="Table Normal"/>
    <w:rsid w:val="002518D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">
    <w:name w:val="Сетка таблицы11"/>
    <w:basedOn w:val="a7"/>
    <w:next w:val="aff0"/>
    <w:uiPriority w:val="59"/>
    <w:rsid w:val="002518D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7"/>
    <w:next w:val="aff0"/>
    <w:uiPriority w:val="39"/>
    <w:rsid w:val="002518D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5"/>
    <w:uiPriority w:val="34"/>
    <w:rsid w:val="002518D0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2518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WWNum70">
    <w:name w:val="WWNum70"/>
    <w:basedOn w:val="a8"/>
    <w:rsid w:val="002518D0"/>
    <w:pPr>
      <w:numPr>
        <w:numId w:val="16"/>
      </w:numPr>
    </w:pPr>
  </w:style>
  <w:style w:type="numbering" w:customStyle="1" w:styleId="WWNum71">
    <w:name w:val="WWNum71"/>
    <w:basedOn w:val="a8"/>
    <w:rsid w:val="002518D0"/>
    <w:pPr>
      <w:numPr>
        <w:numId w:val="17"/>
      </w:numPr>
    </w:pPr>
  </w:style>
  <w:style w:type="table" w:customStyle="1" w:styleId="34">
    <w:name w:val="Сетка таблицы3"/>
    <w:basedOn w:val="a7"/>
    <w:next w:val="aff0"/>
    <w:uiPriority w:val="59"/>
    <w:rsid w:val="002518D0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2518D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8">
    <w:name w:val="toc 1"/>
    <w:basedOn w:val="a5"/>
    <w:next w:val="a5"/>
    <w:autoRedefine/>
    <w:uiPriority w:val="39"/>
    <w:rsid w:val="00482E3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toc 1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423FF5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5"/>
    <w:next w:val="a5"/>
    <w:link w:val="11"/>
    <w:uiPriority w:val="9"/>
    <w:qFormat/>
    <w:rsid w:val="007E3A8B"/>
    <w:pPr>
      <w:keepNext/>
      <w:keepLines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2">
    <w:name w:val="heading 2"/>
    <w:basedOn w:val="a5"/>
    <w:next w:val="a5"/>
    <w:link w:val="20"/>
    <w:uiPriority w:val="9"/>
    <w:unhideWhenUsed/>
    <w:qFormat/>
    <w:rsid w:val="0037024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5"/>
    <w:next w:val="a5"/>
    <w:link w:val="30"/>
    <w:uiPriority w:val="9"/>
    <w:unhideWhenUsed/>
    <w:qFormat/>
    <w:rsid w:val="00370242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5"/>
    <w:next w:val="a5"/>
    <w:link w:val="40"/>
    <w:uiPriority w:val="9"/>
    <w:unhideWhenUsed/>
    <w:qFormat/>
    <w:rsid w:val="00370242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5"/>
    <w:next w:val="a5"/>
    <w:link w:val="50"/>
    <w:uiPriority w:val="9"/>
    <w:unhideWhenUsed/>
    <w:qFormat/>
    <w:rsid w:val="00370242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5"/>
    <w:next w:val="a5"/>
    <w:link w:val="60"/>
    <w:uiPriority w:val="9"/>
    <w:unhideWhenUsed/>
    <w:qFormat/>
    <w:rsid w:val="00370242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5"/>
    <w:next w:val="a5"/>
    <w:link w:val="70"/>
    <w:uiPriority w:val="9"/>
    <w:unhideWhenUsed/>
    <w:qFormat/>
    <w:rsid w:val="00370242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370242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370242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21">
    <w:name w:val="toc 2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720"/>
    </w:pPr>
  </w:style>
  <w:style w:type="character" w:styleId="a9">
    <w:name w:val="Hyperlink"/>
    <w:uiPriority w:val="99"/>
    <w:rsid w:val="00036D97"/>
    <w:rPr>
      <w:color w:val="0000FF"/>
      <w:u w:val="single"/>
    </w:rPr>
  </w:style>
  <w:style w:type="paragraph" w:styleId="aa">
    <w:name w:val="footnote text"/>
    <w:basedOn w:val="a5"/>
    <w:semiHidden/>
    <w:rsid w:val="00036D97"/>
    <w:rPr>
      <w:sz w:val="20"/>
      <w:szCs w:val="20"/>
    </w:rPr>
  </w:style>
  <w:style w:type="character" w:styleId="ab">
    <w:name w:val="footnote reference"/>
    <w:semiHidden/>
    <w:rsid w:val="00036D97"/>
    <w:rPr>
      <w:vertAlign w:val="superscript"/>
    </w:rPr>
  </w:style>
  <w:style w:type="paragraph" w:styleId="41">
    <w:name w:val="toc 4"/>
    <w:basedOn w:val="a5"/>
    <w:next w:val="a5"/>
    <w:autoRedefine/>
    <w:semiHidden/>
    <w:rsid w:val="00036D97"/>
    <w:pPr>
      <w:ind w:left="720"/>
    </w:pPr>
  </w:style>
  <w:style w:type="paragraph" w:customStyle="1" w:styleId="a0">
    <w:name w:val="список с точками"/>
    <w:basedOn w:val="a5"/>
    <w:rsid w:val="00036D97"/>
    <w:pPr>
      <w:numPr>
        <w:numId w:val="1"/>
      </w:numPr>
    </w:pPr>
  </w:style>
  <w:style w:type="paragraph" w:customStyle="1" w:styleId="ac">
    <w:name w:val="Для таблиц"/>
    <w:basedOn w:val="a5"/>
    <w:rsid w:val="00036D97"/>
    <w:pPr>
      <w:spacing w:line="240" w:lineRule="auto"/>
      <w:jc w:val="left"/>
    </w:pPr>
  </w:style>
  <w:style w:type="paragraph" w:styleId="51">
    <w:name w:val="toc 5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540"/>
    </w:pPr>
  </w:style>
  <w:style w:type="paragraph" w:customStyle="1" w:styleId="ad">
    <w:name w:val="Заголовок"/>
    <w:basedOn w:val="a5"/>
    <w:next w:val="a5"/>
    <w:link w:val="ae"/>
    <w:uiPriority w:val="10"/>
    <w:qFormat/>
    <w:rsid w:val="0037024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">
    <w:name w:val="Body Text"/>
    <w:basedOn w:val="a5"/>
    <w:link w:val="af0"/>
    <w:rsid w:val="00036D97"/>
    <w:pPr>
      <w:spacing w:line="240" w:lineRule="auto"/>
    </w:pPr>
    <w:rPr>
      <w:b/>
      <w:sz w:val="28"/>
      <w:szCs w:val="20"/>
      <w:lang w:val="x-none" w:eastAsia="x-none"/>
    </w:rPr>
  </w:style>
  <w:style w:type="paragraph" w:styleId="af1">
    <w:name w:val="Body Text Indent"/>
    <w:aliases w:val="текст,Основной текст 1,Нумерованный список !!,Надин стиль"/>
    <w:basedOn w:val="a5"/>
    <w:rsid w:val="00036D97"/>
    <w:pPr>
      <w:spacing w:line="240" w:lineRule="auto"/>
    </w:pPr>
    <w:rPr>
      <w:sz w:val="28"/>
    </w:rPr>
  </w:style>
  <w:style w:type="paragraph" w:styleId="22">
    <w:name w:val="Body Text Indent 2"/>
    <w:basedOn w:val="a5"/>
    <w:rsid w:val="00036D97"/>
    <w:pPr>
      <w:spacing w:line="240" w:lineRule="auto"/>
      <w:ind w:firstLine="708"/>
    </w:pPr>
    <w:rPr>
      <w:sz w:val="28"/>
    </w:rPr>
  </w:style>
  <w:style w:type="paragraph" w:styleId="23">
    <w:name w:val="Body Text 2"/>
    <w:aliases w:val="Основной текст 2 Знак Знак Знак Знак"/>
    <w:basedOn w:val="a5"/>
    <w:rsid w:val="00036D97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5"/>
    <w:rsid w:val="00036D97"/>
    <w:pPr>
      <w:spacing w:after="120"/>
      <w:ind w:left="283"/>
    </w:pPr>
    <w:rPr>
      <w:sz w:val="16"/>
      <w:szCs w:val="16"/>
    </w:rPr>
  </w:style>
  <w:style w:type="paragraph" w:customStyle="1" w:styleId="af2">
    <w:name w:val="АБЗАЦ"/>
    <w:basedOn w:val="a5"/>
    <w:rsid w:val="00036D97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2">
    <w:name w:val="Нумерованный_1 Знак"/>
    <w:rsid w:val="00036D97"/>
    <w:rPr>
      <w:sz w:val="28"/>
      <w:lang w:val="ru-RU" w:eastAsia="ru-RU" w:bidi="ar-SA"/>
    </w:rPr>
  </w:style>
  <w:style w:type="paragraph" w:styleId="32">
    <w:name w:val="Body Text 3"/>
    <w:basedOn w:val="a5"/>
    <w:rsid w:val="00036D97"/>
    <w:pPr>
      <w:spacing w:after="120"/>
    </w:pPr>
    <w:rPr>
      <w:sz w:val="16"/>
      <w:szCs w:val="16"/>
    </w:rPr>
  </w:style>
  <w:style w:type="paragraph" w:styleId="af3">
    <w:name w:val="header"/>
    <w:basedOn w:val="a5"/>
    <w:link w:val="af4"/>
    <w:rsid w:val="00036D97"/>
    <w:pPr>
      <w:tabs>
        <w:tab w:val="center" w:pos="4677"/>
        <w:tab w:val="right" w:pos="9355"/>
      </w:tabs>
      <w:spacing w:line="240" w:lineRule="auto"/>
      <w:jc w:val="left"/>
    </w:pPr>
    <w:rPr>
      <w:lang w:val="x-none" w:eastAsia="x-none"/>
    </w:rPr>
  </w:style>
  <w:style w:type="paragraph" w:customStyle="1" w:styleId="a3">
    <w:name w:val="СПИС"/>
    <w:basedOn w:val="a5"/>
    <w:rsid w:val="00036D97"/>
    <w:pPr>
      <w:numPr>
        <w:numId w:val="3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rsid w:val="00036D97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5"/>
    <w:rsid w:val="0003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">
    <w:name w:val="List Bullet"/>
    <w:basedOn w:val="a5"/>
    <w:autoRedefine/>
    <w:rsid w:val="00036D97"/>
    <w:pPr>
      <w:numPr>
        <w:numId w:val="2"/>
      </w:numPr>
      <w:tabs>
        <w:tab w:val="num" w:pos="360"/>
      </w:tabs>
      <w:spacing w:line="240" w:lineRule="auto"/>
      <w:ind w:left="360"/>
      <w:jc w:val="left"/>
    </w:pPr>
    <w:rPr>
      <w:rFonts w:ascii="Arial" w:hAnsi="Arial" w:cs="Arial"/>
      <w:szCs w:val="28"/>
    </w:rPr>
  </w:style>
  <w:style w:type="paragraph" w:styleId="33">
    <w:name w:val="List Bullet 3"/>
    <w:basedOn w:val="a5"/>
    <w:autoRedefine/>
    <w:rsid w:val="00036D97"/>
    <w:pPr>
      <w:spacing w:line="240" w:lineRule="auto"/>
    </w:pPr>
    <w:rPr>
      <w:bCs/>
      <w:iCs/>
      <w:sz w:val="28"/>
      <w:szCs w:val="28"/>
    </w:rPr>
  </w:style>
  <w:style w:type="paragraph" w:styleId="a1">
    <w:name w:val="Normal (Web)"/>
    <w:basedOn w:val="a5"/>
    <w:uiPriority w:val="99"/>
    <w:semiHidden/>
    <w:rsid w:val="00036D97"/>
    <w:pPr>
      <w:numPr>
        <w:numId w:val="4"/>
      </w:numPr>
      <w:spacing w:before="100" w:beforeAutospacing="1" w:after="100" w:afterAutospacing="1" w:line="240" w:lineRule="auto"/>
      <w:jc w:val="left"/>
    </w:pPr>
  </w:style>
  <w:style w:type="paragraph" w:styleId="af5">
    <w:name w:val="footer"/>
    <w:basedOn w:val="a5"/>
    <w:link w:val="af6"/>
    <w:uiPriority w:val="99"/>
    <w:rsid w:val="00036D97"/>
    <w:pPr>
      <w:tabs>
        <w:tab w:val="center" w:pos="4677"/>
        <w:tab w:val="right" w:pos="9355"/>
      </w:tabs>
    </w:pPr>
  </w:style>
  <w:style w:type="character" w:styleId="af7">
    <w:name w:val="page number"/>
    <w:basedOn w:val="a6"/>
    <w:rsid w:val="00036D97"/>
  </w:style>
  <w:style w:type="paragraph" w:customStyle="1" w:styleId="af8">
    <w:name w:val="Без отступа"/>
    <w:basedOn w:val="a5"/>
    <w:rsid w:val="00036D97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Абзац"/>
    <w:basedOn w:val="a5"/>
    <w:rsid w:val="00036D97"/>
    <w:pPr>
      <w:ind w:firstLine="567"/>
    </w:pPr>
    <w:rPr>
      <w:spacing w:val="-4"/>
      <w:szCs w:val="20"/>
    </w:rPr>
  </w:style>
  <w:style w:type="character" w:customStyle="1" w:styleId="af6">
    <w:name w:val="Нижний колонтитул Знак"/>
    <w:link w:val="af5"/>
    <w:uiPriority w:val="99"/>
    <w:locked/>
    <w:rsid w:val="00036D97"/>
    <w:rPr>
      <w:sz w:val="24"/>
      <w:szCs w:val="24"/>
      <w:lang w:val="ru-RU" w:eastAsia="ru-RU" w:bidi="ar-SA"/>
    </w:rPr>
  </w:style>
  <w:style w:type="character" w:customStyle="1" w:styleId="afa">
    <w:name w:val="Заголовок Знак"/>
    <w:locked/>
    <w:rsid w:val="00036D97"/>
    <w:rPr>
      <w:b/>
      <w:sz w:val="40"/>
      <w:lang w:val="ru-RU" w:eastAsia="ru-RU" w:bidi="ar-SA"/>
    </w:rPr>
  </w:style>
  <w:style w:type="character" w:customStyle="1" w:styleId="afb">
    <w:name w:val="Подзаголовок Знак"/>
    <w:link w:val="afc"/>
    <w:uiPriority w:val="11"/>
    <w:locked/>
    <w:rsid w:val="0037024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c">
    <w:name w:val="Subtitle"/>
    <w:basedOn w:val="a5"/>
    <w:next w:val="a5"/>
    <w:link w:val="afb"/>
    <w:uiPriority w:val="11"/>
    <w:qFormat/>
    <w:rsid w:val="0037024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paragraph" w:styleId="afd">
    <w:name w:val="Block Text"/>
    <w:basedOn w:val="a5"/>
    <w:rsid w:val="00036D97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5"/>
    <w:rsid w:val="00036D97"/>
    <w:pPr>
      <w:numPr>
        <w:numId w:val="8"/>
      </w:numPr>
    </w:pPr>
  </w:style>
  <w:style w:type="paragraph" w:styleId="afe">
    <w:name w:val="List"/>
    <w:basedOn w:val="af"/>
    <w:rsid w:val="00036D97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f">
    <w:name w:val="Balloon Text"/>
    <w:basedOn w:val="a5"/>
    <w:semiHidden/>
    <w:rsid w:val="00036D97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f0">
    <w:name w:val="Table Grid"/>
    <w:basedOn w:val="a7"/>
    <w:uiPriority w:val="59"/>
    <w:rsid w:val="00036D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036D97"/>
    <w:rPr>
      <w:sz w:val="24"/>
    </w:rPr>
  </w:style>
  <w:style w:type="paragraph" w:customStyle="1" w:styleId="table2centre">
    <w:name w:val="table_2_centre"/>
    <w:basedOn w:val="table2left"/>
    <w:rsid w:val="00036D97"/>
    <w:pPr>
      <w:jc w:val="center"/>
    </w:pPr>
    <w:rPr>
      <w:bCs w:val="0"/>
    </w:rPr>
  </w:style>
  <w:style w:type="numbering" w:customStyle="1" w:styleId="1">
    <w:name w:val="Список1"/>
    <w:basedOn w:val="a8"/>
    <w:rsid w:val="00036D97"/>
    <w:pPr>
      <w:numPr>
        <w:numId w:val="6"/>
      </w:numPr>
    </w:pPr>
  </w:style>
  <w:style w:type="character" w:customStyle="1" w:styleId="Char">
    <w:name w:val="описание Char"/>
    <w:link w:val="aff1"/>
    <w:rsid w:val="00036D97"/>
    <w:rPr>
      <w:i/>
      <w:sz w:val="24"/>
      <w:lang w:val="ru-RU" w:eastAsia="en-US" w:bidi="ar-SA"/>
    </w:rPr>
  </w:style>
  <w:style w:type="paragraph" w:customStyle="1" w:styleId="aff1">
    <w:name w:val="описание"/>
    <w:basedOn w:val="a5"/>
    <w:link w:val="Char"/>
    <w:rsid w:val="00036D97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5"/>
    <w:rsid w:val="00036D97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uiPriority w:val="9"/>
    <w:rsid w:val="00370242"/>
    <w:rPr>
      <w:rFonts w:ascii="Cambria" w:eastAsia="Times New Roman" w:hAnsi="Cambria" w:cs="Times New Roman"/>
      <w:b/>
      <w:bCs/>
      <w:color w:val="2DA2BF"/>
    </w:rPr>
  </w:style>
  <w:style w:type="paragraph" w:customStyle="1" w:styleId="tabledigit">
    <w:name w:val="table_digit"/>
    <w:basedOn w:val="a5"/>
    <w:next w:val="a5"/>
    <w:rsid w:val="00036D97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rsid w:val="00036D97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036D97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036D97"/>
    <w:pPr>
      <w:spacing w:before="100"/>
    </w:pPr>
    <w:rPr>
      <w:b w:val="0"/>
      <w:sz w:val="16"/>
    </w:rPr>
  </w:style>
  <w:style w:type="paragraph" w:customStyle="1" w:styleId="13">
    <w:name w:val="Знак Знак Знак Знак Знак Знак Знак Знак1 Знак"/>
    <w:basedOn w:val="a5"/>
    <w:rsid w:val="00036D97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5"/>
    <w:rsid w:val="00036D97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5"/>
    <w:rsid w:val="00036D97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rsid w:val="00036D97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036D97"/>
    <w:rPr>
      <w:rFonts w:ascii="Arial" w:hAnsi="Arial"/>
      <w:sz w:val="24"/>
    </w:rPr>
  </w:style>
  <w:style w:type="numbering" w:customStyle="1" w:styleId="14">
    <w:name w:val="Нет списка1"/>
    <w:next w:val="a8"/>
    <w:semiHidden/>
    <w:rsid w:val="00036D97"/>
  </w:style>
  <w:style w:type="numbering" w:customStyle="1" w:styleId="list1">
    <w:name w:val="list1"/>
    <w:basedOn w:val="a8"/>
    <w:rsid w:val="00036D97"/>
    <w:pPr>
      <w:numPr>
        <w:numId w:val="5"/>
      </w:numPr>
    </w:pPr>
  </w:style>
  <w:style w:type="paragraph" w:customStyle="1" w:styleId="120">
    <w:name w:val="Знак Знак Знак Знак Знак Знак Знак1 Знак Знак2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маркированный"/>
    <w:basedOn w:val="a5"/>
    <w:rsid w:val="00036D97"/>
    <w:pPr>
      <w:numPr>
        <w:numId w:val="7"/>
      </w:numPr>
    </w:pPr>
  </w:style>
  <w:style w:type="table" w:styleId="15">
    <w:name w:val="Table Grid 1"/>
    <w:basedOn w:val="a7"/>
    <w:rsid w:val="00BE72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4">
    <w:name w:val="Верхний колонтитул Знак"/>
    <w:link w:val="af3"/>
    <w:uiPriority w:val="99"/>
    <w:rsid w:val="00D85644"/>
    <w:rPr>
      <w:sz w:val="24"/>
      <w:szCs w:val="24"/>
    </w:rPr>
  </w:style>
  <w:style w:type="character" w:styleId="aff2">
    <w:name w:val="annotation reference"/>
    <w:rsid w:val="00753422"/>
    <w:rPr>
      <w:sz w:val="16"/>
      <w:szCs w:val="16"/>
    </w:rPr>
  </w:style>
  <w:style w:type="paragraph" w:styleId="aff3">
    <w:name w:val="annotation text"/>
    <w:basedOn w:val="a5"/>
    <w:link w:val="aff4"/>
    <w:rsid w:val="00753422"/>
    <w:rPr>
      <w:sz w:val="20"/>
      <w:szCs w:val="20"/>
    </w:rPr>
  </w:style>
  <w:style w:type="character" w:customStyle="1" w:styleId="aff4">
    <w:name w:val="Текст примечания Знак"/>
    <w:basedOn w:val="a6"/>
    <w:link w:val="aff3"/>
    <w:rsid w:val="00753422"/>
  </w:style>
  <w:style w:type="paragraph" w:styleId="aff5">
    <w:name w:val="annotation subject"/>
    <w:basedOn w:val="aff3"/>
    <w:next w:val="aff3"/>
    <w:link w:val="aff6"/>
    <w:rsid w:val="00753422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rsid w:val="00753422"/>
    <w:rPr>
      <w:b/>
      <w:bCs/>
    </w:rPr>
  </w:style>
  <w:style w:type="character" w:customStyle="1" w:styleId="s19">
    <w:name w:val="s19"/>
    <w:rsid w:val="00030650"/>
  </w:style>
  <w:style w:type="paragraph" w:customStyle="1" w:styleId="1-21">
    <w:name w:val="Средняя сетка 1 - Акцент 21"/>
    <w:basedOn w:val="a5"/>
    <w:uiPriority w:val="34"/>
    <w:rsid w:val="00102E0D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TableParagraph">
    <w:name w:val="Table Paragraph"/>
    <w:basedOn w:val="a5"/>
    <w:rsid w:val="008D2C3D"/>
    <w:pPr>
      <w:widowControl w:val="0"/>
      <w:spacing w:line="240" w:lineRule="auto"/>
      <w:jc w:val="left"/>
    </w:pPr>
    <w:rPr>
      <w:rFonts w:ascii="Calibri" w:hAnsi="Calibri"/>
      <w:sz w:val="22"/>
      <w:lang w:val="en-US" w:eastAsia="en-US"/>
    </w:rPr>
  </w:style>
  <w:style w:type="character" w:customStyle="1" w:styleId="af0">
    <w:name w:val="Основной текст Знак"/>
    <w:link w:val="af"/>
    <w:rsid w:val="008D2C3D"/>
    <w:rPr>
      <w:b/>
      <w:sz w:val="28"/>
    </w:rPr>
  </w:style>
  <w:style w:type="character" w:styleId="aff7">
    <w:name w:val="Emphasis"/>
    <w:uiPriority w:val="20"/>
    <w:qFormat/>
    <w:rsid w:val="00370242"/>
    <w:rPr>
      <w:i/>
      <w:iCs/>
    </w:rPr>
  </w:style>
  <w:style w:type="paragraph" w:customStyle="1" w:styleId="210">
    <w:name w:val="Средняя сетка 21"/>
    <w:link w:val="24"/>
    <w:uiPriority w:val="1"/>
    <w:qFormat/>
    <w:rsid w:val="0005243B"/>
    <w:rPr>
      <w:color w:val="000000"/>
    </w:rPr>
  </w:style>
  <w:style w:type="character" w:customStyle="1" w:styleId="24">
    <w:name w:val="Средняя сетка 2 Знак"/>
    <w:link w:val="210"/>
    <w:uiPriority w:val="1"/>
    <w:locked/>
    <w:rsid w:val="0005243B"/>
    <w:rPr>
      <w:color w:val="000000"/>
      <w:lang w:val="ru-RU" w:eastAsia="ru-RU" w:bidi="ar-SA"/>
    </w:rPr>
  </w:style>
  <w:style w:type="paragraph" w:customStyle="1" w:styleId="Default">
    <w:name w:val="Default"/>
    <w:rsid w:val="006813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1">
    <w:name w:val="Заголовок 1 Знак"/>
    <w:link w:val="10"/>
    <w:uiPriority w:val="9"/>
    <w:rsid w:val="007E3A8B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link w:val="2"/>
    <w:uiPriority w:val="9"/>
    <w:rsid w:val="0037024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rsid w:val="0037024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37024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37024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37024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7024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37024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8">
    <w:name w:val="caption"/>
    <w:basedOn w:val="a5"/>
    <w:next w:val="a5"/>
    <w:uiPriority w:val="35"/>
    <w:semiHidden/>
    <w:unhideWhenUsed/>
    <w:qFormat/>
    <w:rsid w:val="00370242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e">
    <w:name w:val="Название Знак"/>
    <w:link w:val="ad"/>
    <w:uiPriority w:val="10"/>
    <w:rsid w:val="00370242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aff9">
    <w:name w:val="Strong"/>
    <w:uiPriority w:val="22"/>
    <w:qFormat/>
    <w:rsid w:val="00370242"/>
    <w:rPr>
      <w:b/>
      <w:bCs/>
    </w:rPr>
  </w:style>
  <w:style w:type="paragraph" w:styleId="affa">
    <w:name w:val="No Spacing"/>
    <w:uiPriority w:val="1"/>
    <w:qFormat/>
    <w:rsid w:val="00370242"/>
    <w:pPr>
      <w:spacing w:after="0" w:line="240" w:lineRule="auto"/>
    </w:pPr>
  </w:style>
  <w:style w:type="paragraph" w:styleId="affb">
    <w:name w:val="List Paragraph"/>
    <w:basedOn w:val="a5"/>
    <w:uiPriority w:val="34"/>
    <w:qFormat/>
    <w:rsid w:val="00370242"/>
    <w:pPr>
      <w:ind w:left="720"/>
      <w:contextualSpacing/>
    </w:pPr>
  </w:style>
  <w:style w:type="paragraph" w:styleId="25">
    <w:name w:val="Quote"/>
    <w:basedOn w:val="a5"/>
    <w:next w:val="a5"/>
    <w:link w:val="26"/>
    <w:uiPriority w:val="29"/>
    <w:qFormat/>
    <w:rsid w:val="00370242"/>
    <w:rPr>
      <w:i/>
      <w:iCs/>
      <w:color w:val="000000"/>
    </w:rPr>
  </w:style>
  <w:style w:type="character" w:customStyle="1" w:styleId="26">
    <w:name w:val="Цитата 2 Знак"/>
    <w:link w:val="25"/>
    <w:uiPriority w:val="29"/>
    <w:rsid w:val="00370242"/>
    <w:rPr>
      <w:i/>
      <w:iCs/>
      <w:color w:val="000000"/>
    </w:rPr>
  </w:style>
  <w:style w:type="paragraph" w:styleId="affc">
    <w:name w:val="Intense Quote"/>
    <w:basedOn w:val="a5"/>
    <w:next w:val="a5"/>
    <w:link w:val="affd"/>
    <w:uiPriority w:val="30"/>
    <w:qFormat/>
    <w:rsid w:val="0037024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d">
    <w:name w:val="Выделенная цитата Знак"/>
    <w:link w:val="affc"/>
    <w:uiPriority w:val="30"/>
    <w:rsid w:val="00370242"/>
    <w:rPr>
      <w:b/>
      <w:bCs/>
      <w:i/>
      <w:iCs/>
      <w:color w:val="2DA2BF"/>
    </w:rPr>
  </w:style>
  <w:style w:type="character" w:styleId="affe">
    <w:name w:val="Subtle Emphasis"/>
    <w:uiPriority w:val="19"/>
    <w:qFormat/>
    <w:rsid w:val="00370242"/>
    <w:rPr>
      <w:i/>
      <w:iCs/>
      <w:color w:val="808080"/>
    </w:rPr>
  </w:style>
  <w:style w:type="character" w:styleId="afff">
    <w:name w:val="Intense Emphasis"/>
    <w:uiPriority w:val="21"/>
    <w:qFormat/>
    <w:rsid w:val="00370242"/>
    <w:rPr>
      <w:b/>
      <w:bCs/>
      <w:i/>
      <w:iCs/>
      <w:color w:val="2DA2BF"/>
    </w:rPr>
  </w:style>
  <w:style w:type="character" w:styleId="afff0">
    <w:name w:val="Subtle Reference"/>
    <w:uiPriority w:val="31"/>
    <w:qFormat/>
    <w:rsid w:val="00370242"/>
    <w:rPr>
      <w:smallCaps/>
      <w:color w:val="DA1F28"/>
      <w:u w:val="single"/>
    </w:rPr>
  </w:style>
  <w:style w:type="character" w:styleId="afff1">
    <w:name w:val="Intense Reference"/>
    <w:uiPriority w:val="32"/>
    <w:qFormat/>
    <w:rsid w:val="00370242"/>
    <w:rPr>
      <w:b/>
      <w:bCs/>
      <w:smallCaps/>
      <w:color w:val="DA1F28"/>
      <w:spacing w:val="5"/>
      <w:u w:val="single"/>
    </w:rPr>
  </w:style>
  <w:style w:type="character" w:styleId="afff2">
    <w:name w:val="Book Title"/>
    <w:uiPriority w:val="33"/>
    <w:qFormat/>
    <w:rsid w:val="00370242"/>
    <w:rPr>
      <w:b/>
      <w:bCs/>
      <w:smallCaps/>
      <w:spacing w:val="5"/>
    </w:rPr>
  </w:style>
  <w:style w:type="paragraph" w:styleId="afff3">
    <w:name w:val="TOC Heading"/>
    <w:basedOn w:val="10"/>
    <w:next w:val="a5"/>
    <w:uiPriority w:val="39"/>
    <w:semiHidden/>
    <w:unhideWhenUsed/>
    <w:qFormat/>
    <w:rsid w:val="00370242"/>
    <w:pPr>
      <w:outlineLvl w:val="9"/>
    </w:pPr>
    <w:rPr>
      <w:rFonts w:ascii="Cambria" w:hAnsi="Cambria"/>
      <w:color w:val="21798E"/>
    </w:rPr>
  </w:style>
  <w:style w:type="character" w:customStyle="1" w:styleId="apple-converted-space">
    <w:name w:val="apple-converted-space"/>
    <w:rsid w:val="00850A6E"/>
  </w:style>
  <w:style w:type="table" w:customStyle="1" w:styleId="16">
    <w:name w:val="Сетка таблицы1"/>
    <w:basedOn w:val="a7"/>
    <w:next w:val="aff0"/>
    <w:uiPriority w:val="59"/>
    <w:rsid w:val="00D404A2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8"/>
    <w:uiPriority w:val="99"/>
    <w:semiHidden/>
    <w:unhideWhenUsed/>
    <w:rsid w:val="002518D0"/>
  </w:style>
  <w:style w:type="numbering" w:customStyle="1" w:styleId="112">
    <w:name w:val="Нет списка11"/>
    <w:next w:val="a8"/>
    <w:semiHidden/>
    <w:rsid w:val="002518D0"/>
  </w:style>
  <w:style w:type="character" w:styleId="afff4">
    <w:name w:val="FollowedHyperlink"/>
    <w:rsid w:val="002518D0"/>
    <w:rPr>
      <w:color w:val="800080"/>
      <w:u w:val="single"/>
    </w:rPr>
  </w:style>
  <w:style w:type="paragraph" w:customStyle="1" w:styleId="-11">
    <w:name w:val="Цветной список - Акцент 11"/>
    <w:basedOn w:val="a5"/>
    <w:qFormat/>
    <w:rsid w:val="002518D0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p34">
    <w:name w:val="p34"/>
    <w:basedOn w:val="a5"/>
    <w:rsid w:val="002518D0"/>
    <w:pPr>
      <w:spacing w:before="100" w:beforeAutospacing="1" w:after="100" w:afterAutospacing="1" w:line="240" w:lineRule="auto"/>
      <w:jc w:val="left"/>
    </w:pPr>
  </w:style>
  <w:style w:type="character" w:customStyle="1" w:styleId="s8">
    <w:name w:val="s8"/>
    <w:rsid w:val="002518D0"/>
  </w:style>
  <w:style w:type="character" w:customStyle="1" w:styleId="s5">
    <w:name w:val="s5"/>
    <w:rsid w:val="002518D0"/>
  </w:style>
  <w:style w:type="paragraph" w:customStyle="1" w:styleId="p36">
    <w:name w:val="p36"/>
    <w:basedOn w:val="a5"/>
    <w:rsid w:val="002518D0"/>
    <w:pPr>
      <w:spacing w:before="100" w:beforeAutospacing="1" w:after="100" w:afterAutospacing="1" w:line="240" w:lineRule="auto"/>
      <w:jc w:val="left"/>
    </w:pPr>
  </w:style>
  <w:style w:type="character" w:customStyle="1" w:styleId="s20">
    <w:name w:val="s20"/>
    <w:rsid w:val="002518D0"/>
  </w:style>
  <w:style w:type="paragraph" w:customStyle="1" w:styleId="-110">
    <w:name w:val="Цветная заливка - Акцент 11"/>
    <w:hidden/>
    <w:uiPriority w:val="99"/>
    <w:semiHidden/>
    <w:rsid w:val="002518D0"/>
    <w:rPr>
      <w:sz w:val="24"/>
      <w:szCs w:val="24"/>
    </w:rPr>
  </w:style>
  <w:style w:type="paragraph" w:customStyle="1" w:styleId="p62">
    <w:name w:val="p62"/>
    <w:basedOn w:val="a5"/>
    <w:rsid w:val="002518D0"/>
    <w:pPr>
      <w:spacing w:before="100" w:beforeAutospacing="1" w:after="100" w:afterAutospacing="1" w:line="240" w:lineRule="auto"/>
      <w:jc w:val="left"/>
    </w:pPr>
  </w:style>
  <w:style w:type="character" w:customStyle="1" w:styleId="s1">
    <w:name w:val="s1"/>
    <w:basedOn w:val="a6"/>
    <w:rsid w:val="002518D0"/>
  </w:style>
  <w:style w:type="paragraph" w:customStyle="1" w:styleId="p24">
    <w:name w:val="p24"/>
    <w:basedOn w:val="a5"/>
    <w:rsid w:val="002518D0"/>
    <w:pPr>
      <w:spacing w:before="100" w:beforeAutospacing="1" w:after="100" w:afterAutospacing="1" w:line="240" w:lineRule="auto"/>
      <w:jc w:val="left"/>
    </w:pPr>
  </w:style>
  <w:style w:type="paragraph" w:customStyle="1" w:styleId="p38">
    <w:name w:val="p38"/>
    <w:basedOn w:val="a5"/>
    <w:rsid w:val="002518D0"/>
    <w:pPr>
      <w:spacing w:before="100" w:beforeAutospacing="1" w:after="100" w:afterAutospacing="1" w:line="240" w:lineRule="auto"/>
      <w:jc w:val="left"/>
    </w:pPr>
  </w:style>
  <w:style w:type="character" w:customStyle="1" w:styleId="s7">
    <w:name w:val="s7"/>
    <w:basedOn w:val="a6"/>
    <w:rsid w:val="002518D0"/>
  </w:style>
  <w:style w:type="table" w:customStyle="1" w:styleId="TableNormal">
    <w:name w:val="Table Normal"/>
    <w:rsid w:val="002518D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">
    <w:name w:val="Сетка таблицы11"/>
    <w:basedOn w:val="a7"/>
    <w:next w:val="aff0"/>
    <w:uiPriority w:val="59"/>
    <w:rsid w:val="002518D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7"/>
    <w:next w:val="aff0"/>
    <w:uiPriority w:val="39"/>
    <w:rsid w:val="002518D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5"/>
    <w:uiPriority w:val="34"/>
    <w:rsid w:val="002518D0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2518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WWNum70">
    <w:name w:val="WWNum70"/>
    <w:basedOn w:val="a8"/>
    <w:rsid w:val="002518D0"/>
    <w:pPr>
      <w:numPr>
        <w:numId w:val="16"/>
      </w:numPr>
    </w:pPr>
  </w:style>
  <w:style w:type="numbering" w:customStyle="1" w:styleId="WWNum71">
    <w:name w:val="WWNum71"/>
    <w:basedOn w:val="a8"/>
    <w:rsid w:val="002518D0"/>
    <w:pPr>
      <w:numPr>
        <w:numId w:val="17"/>
      </w:numPr>
    </w:pPr>
  </w:style>
  <w:style w:type="table" w:customStyle="1" w:styleId="34">
    <w:name w:val="Сетка таблицы3"/>
    <w:basedOn w:val="a7"/>
    <w:next w:val="aff0"/>
    <w:uiPriority w:val="59"/>
    <w:rsid w:val="002518D0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2518D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8">
    <w:name w:val="toc 1"/>
    <w:basedOn w:val="a5"/>
    <w:next w:val="a5"/>
    <w:autoRedefine/>
    <w:uiPriority w:val="39"/>
    <w:rsid w:val="00482E3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9567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9066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9628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rait.ru/bcode/495424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ra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7943-E6D4-4794-B5D9-E0599D4A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33</Pages>
  <Words>7515</Words>
  <Characters>51183</Characters>
  <Application>Microsoft Office Word</Application>
  <DocSecurity>0</DocSecurity>
  <Lines>426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СПбГУ ИТМО</Company>
  <LinksUpToDate>false</LinksUpToDate>
  <CharactersWithSpaces>58581</CharactersWithSpaces>
  <SharedDoc>false</SharedDoc>
  <HLinks>
    <vt:vector size="42" baseType="variant">
      <vt:variant>
        <vt:i4>6881384</vt:i4>
      </vt:variant>
      <vt:variant>
        <vt:i4>18</vt:i4>
      </vt:variant>
      <vt:variant>
        <vt:i4>0</vt:i4>
      </vt:variant>
      <vt:variant>
        <vt:i4>5</vt:i4>
      </vt:variant>
      <vt:variant>
        <vt:lpwstr>https://www.academia-moscow.ru/</vt:lpwstr>
      </vt:variant>
      <vt:variant>
        <vt:lpwstr/>
      </vt:variant>
      <vt:variant>
        <vt:i4>5308498</vt:i4>
      </vt:variant>
      <vt:variant>
        <vt:i4>15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786520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https://urait.ru/bcode/454853</vt:lpwstr>
      </vt:variant>
      <vt:variant>
        <vt:lpwstr/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https://urait.ru/bcode/456124</vt:lpwstr>
      </vt:variant>
      <vt:variant>
        <vt:lpwstr/>
      </vt:variant>
      <vt:variant>
        <vt:i4>589913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https://urait.ru/bcode/455910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https://urait.ru/bcode/451084</vt:lpwstr>
      </vt:variant>
      <vt:variant>
        <vt:lpwstr/>
      </vt:variant>
      <vt:variant>
        <vt:i4>786512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https://urait.ru/bcode/451008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Надежда Шахова</cp:lastModifiedBy>
  <cp:revision>14</cp:revision>
  <cp:lastPrinted>2022-08-04T10:25:00Z</cp:lastPrinted>
  <dcterms:created xsi:type="dcterms:W3CDTF">2022-02-24T06:19:00Z</dcterms:created>
  <dcterms:modified xsi:type="dcterms:W3CDTF">2023-05-07T20:55:00Z</dcterms:modified>
</cp:coreProperties>
</file>