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7FD" w:rsidRPr="005C21F3" w:rsidRDefault="009C4649" w:rsidP="009A77FD">
      <w:pPr>
        <w:widowControl w:val="0"/>
        <w:spacing w:after="0" w:line="346" w:lineRule="exact"/>
        <w:ind w:left="2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C21F3">
        <w:rPr>
          <w:rFonts w:ascii="Times New Roman" w:hAnsi="Times New Roman"/>
          <w:b/>
          <w:bCs/>
          <w:sz w:val="24"/>
          <w:szCs w:val="24"/>
          <w:lang w:eastAsia="ru-RU"/>
        </w:rPr>
        <w:t>ГОСУДАРСТВЕННОЕ АВТОНОМНОЕ ОБРАЗОВАТЕЛЬНОЕ УЧРЕЖДЕНИЕ</w:t>
      </w:r>
      <w:r w:rsidR="009A77FD" w:rsidRPr="005C21F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ВЫСШЕГО   ОБРАЗОВАНИЯ ЛЕНИНГРАДСКОЙ ОБЛАСТИ</w:t>
      </w:r>
      <w:r w:rsidR="009A77FD" w:rsidRPr="005C21F3">
        <w:rPr>
          <w:rFonts w:ascii="Times New Roman" w:hAnsi="Times New Roman"/>
          <w:b/>
          <w:bCs/>
          <w:sz w:val="24"/>
          <w:szCs w:val="24"/>
          <w:lang w:eastAsia="ru-RU"/>
        </w:rPr>
        <w:br/>
        <w:t>«ЛЕНИНГРАДСКИЙ ГОСУДАРСТВЕННЫЙ УНИВЕРСИТЕТ ИМ. А. С. ПУШКИНА»</w:t>
      </w:r>
    </w:p>
    <w:p w:rsidR="009A77FD" w:rsidRPr="005C21F3" w:rsidRDefault="009A77FD" w:rsidP="009A77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C21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C02039" w:rsidRPr="005C21F3" w:rsidRDefault="00C02039" w:rsidP="00C02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818"/>
          <w:tab w:val="left" w:pos="5496"/>
          <w:tab w:val="left" w:pos="6412"/>
          <w:tab w:val="left" w:pos="7328"/>
          <w:tab w:val="left" w:pos="7470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2039" w:rsidRPr="005C21F3" w:rsidRDefault="00C02039" w:rsidP="00C02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02039" w:rsidRPr="005C21F3" w:rsidRDefault="00C02039" w:rsidP="00C02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41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BD59C8" w:rsidRPr="005C21F3" w:rsidTr="0043078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D59C8" w:rsidRPr="005C21F3" w:rsidRDefault="00BD59C8" w:rsidP="007773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D59C8" w:rsidRPr="005C21F3" w:rsidRDefault="00BD59C8" w:rsidP="00BD59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21F3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BD59C8" w:rsidRPr="005C21F3" w:rsidRDefault="00BD59C8" w:rsidP="00BD59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21F3">
              <w:rPr>
                <w:rFonts w:ascii="Times New Roman" w:hAnsi="Times New Roman"/>
                <w:sz w:val="24"/>
                <w:szCs w:val="24"/>
              </w:rPr>
              <w:t xml:space="preserve">Проректор по </w:t>
            </w:r>
          </w:p>
          <w:p w:rsidR="00BD59C8" w:rsidRPr="005C21F3" w:rsidRDefault="00BD59C8" w:rsidP="00BD59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21F3">
              <w:rPr>
                <w:rFonts w:ascii="Times New Roman" w:hAnsi="Times New Roman"/>
                <w:sz w:val="24"/>
                <w:szCs w:val="24"/>
              </w:rPr>
              <w:t>учебно-методической работе</w:t>
            </w:r>
          </w:p>
          <w:p w:rsidR="00BD59C8" w:rsidRPr="005C21F3" w:rsidRDefault="00BD59C8" w:rsidP="00BD59C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21F3">
              <w:rPr>
                <w:rFonts w:ascii="Times New Roman" w:hAnsi="Times New Roman"/>
                <w:sz w:val="24"/>
                <w:szCs w:val="24"/>
              </w:rPr>
              <w:t>С.Н. Большаков</w:t>
            </w:r>
          </w:p>
          <w:p w:rsidR="00BD59C8" w:rsidRPr="005C21F3" w:rsidRDefault="00BD59C8" w:rsidP="00DA757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2039" w:rsidRPr="005C21F3" w:rsidRDefault="00C02039" w:rsidP="00C02039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1F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C02039" w:rsidRPr="005C21F3" w:rsidRDefault="00C02039" w:rsidP="00C02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C02039" w:rsidRPr="005C21F3" w:rsidRDefault="00C02039" w:rsidP="00C0203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ru-RU"/>
        </w:rPr>
      </w:pPr>
    </w:p>
    <w:p w:rsidR="00C02039" w:rsidRPr="005C21F3" w:rsidRDefault="00C02039" w:rsidP="00C02039">
      <w:pPr>
        <w:jc w:val="center"/>
        <w:rPr>
          <w:rFonts w:ascii="Times New Roman" w:hAnsi="Times New Roman"/>
          <w:b/>
          <w:sz w:val="24"/>
          <w:szCs w:val="24"/>
        </w:rPr>
      </w:pPr>
      <w:r w:rsidRPr="005C21F3">
        <w:rPr>
          <w:rFonts w:ascii="Times New Roman" w:hAnsi="Times New Roman"/>
          <w:b/>
          <w:sz w:val="24"/>
          <w:szCs w:val="24"/>
        </w:rPr>
        <w:t>ПРОГРАММА ПОДГОТОВКИ СПЕЦИАЛИСТОВ СРЕДНЕГО ЗВЕНА</w:t>
      </w:r>
    </w:p>
    <w:p w:rsidR="00C02039" w:rsidRPr="005C21F3" w:rsidRDefault="00C02039" w:rsidP="00C02039">
      <w:pPr>
        <w:jc w:val="center"/>
        <w:rPr>
          <w:rFonts w:ascii="Times New Roman" w:hAnsi="Times New Roman"/>
          <w:b/>
          <w:sz w:val="24"/>
          <w:szCs w:val="24"/>
        </w:rPr>
      </w:pPr>
      <w:r w:rsidRPr="005C21F3">
        <w:rPr>
          <w:rFonts w:ascii="Times New Roman" w:hAnsi="Times New Roman"/>
          <w:b/>
          <w:sz w:val="24"/>
          <w:szCs w:val="24"/>
        </w:rPr>
        <w:t>по специальности:</w:t>
      </w:r>
    </w:p>
    <w:p w:rsidR="00C02039" w:rsidRPr="005C21F3" w:rsidRDefault="00C02039" w:rsidP="00C02039">
      <w:pPr>
        <w:jc w:val="center"/>
        <w:rPr>
          <w:rFonts w:ascii="Times New Roman" w:hAnsi="Times New Roman"/>
          <w:b/>
          <w:sz w:val="24"/>
          <w:szCs w:val="24"/>
        </w:rPr>
      </w:pPr>
      <w:r w:rsidRPr="005C21F3">
        <w:rPr>
          <w:rFonts w:ascii="Times New Roman" w:hAnsi="Times New Roman"/>
          <w:b/>
          <w:sz w:val="24"/>
          <w:szCs w:val="24"/>
        </w:rPr>
        <w:t>38.02.01 Экономика и бухгалтерский учет (по отраслям)</w:t>
      </w:r>
    </w:p>
    <w:p w:rsidR="00C02039" w:rsidRPr="005C21F3" w:rsidRDefault="009A77FD" w:rsidP="009A77FD">
      <w:pPr>
        <w:jc w:val="center"/>
        <w:rPr>
          <w:rFonts w:ascii="Times New Roman" w:hAnsi="Times New Roman"/>
          <w:sz w:val="24"/>
          <w:szCs w:val="24"/>
        </w:rPr>
      </w:pPr>
      <w:r w:rsidRPr="005C21F3">
        <w:rPr>
          <w:rFonts w:ascii="Times New Roman" w:hAnsi="Times New Roman"/>
          <w:sz w:val="24"/>
          <w:szCs w:val="24"/>
        </w:rPr>
        <w:t>Квалификация: бухгалтер</w:t>
      </w:r>
    </w:p>
    <w:p w:rsidR="00C02039" w:rsidRPr="005C21F3" w:rsidRDefault="00C02039" w:rsidP="00C020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2039" w:rsidRPr="005C21F3" w:rsidRDefault="00C02039" w:rsidP="00C020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2039" w:rsidRPr="005C21F3" w:rsidRDefault="00C02039" w:rsidP="00C020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2039" w:rsidRPr="005C21F3" w:rsidRDefault="00C02039" w:rsidP="00C020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2039" w:rsidRPr="005C21F3" w:rsidRDefault="00C02039" w:rsidP="00C020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2039" w:rsidRPr="005C21F3" w:rsidRDefault="00C02039" w:rsidP="00C020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2039" w:rsidRPr="005C21F3" w:rsidRDefault="00C02039" w:rsidP="00C020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2E6A" w:rsidRPr="005C21F3" w:rsidRDefault="00792E6A" w:rsidP="00C020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24562" w:rsidRPr="005C21F3" w:rsidRDefault="00424562" w:rsidP="00C020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7FD" w:rsidRPr="005C21F3" w:rsidRDefault="009A77FD" w:rsidP="00C020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7FD" w:rsidRPr="005C21F3" w:rsidRDefault="009A77FD" w:rsidP="00C020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7FD" w:rsidRPr="005C21F3" w:rsidRDefault="009A77FD" w:rsidP="00C020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51806" w:rsidRPr="005C21F3" w:rsidRDefault="00D51806" w:rsidP="00C020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7FD" w:rsidRPr="005C21F3" w:rsidRDefault="009A77FD" w:rsidP="00C020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77FD" w:rsidRPr="005C21F3" w:rsidRDefault="009A77FD" w:rsidP="00C020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2039" w:rsidRPr="005C21F3" w:rsidRDefault="00C02039" w:rsidP="00C020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2039" w:rsidRPr="005C21F3" w:rsidRDefault="00D51806" w:rsidP="00C020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1F3">
        <w:rPr>
          <w:rFonts w:ascii="Times New Roman" w:eastAsia="Times New Roman" w:hAnsi="Times New Roman"/>
          <w:sz w:val="24"/>
          <w:szCs w:val="24"/>
          <w:lang w:eastAsia="ru-RU"/>
        </w:rPr>
        <w:t>Санкт-Петербург</w:t>
      </w:r>
    </w:p>
    <w:p w:rsidR="00C02039" w:rsidRPr="005C21F3" w:rsidRDefault="00BD59C8" w:rsidP="00C020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1F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77738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</w:p>
    <w:p w:rsidR="00BD59C8" w:rsidRPr="005C21F3" w:rsidRDefault="00BD59C8" w:rsidP="00C020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1F3" w:rsidRDefault="005C21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1E0962" w:rsidRPr="005C21F3" w:rsidRDefault="001E0962" w:rsidP="00A06DCF">
      <w:pPr>
        <w:pStyle w:val="1"/>
        <w:rPr>
          <w:sz w:val="24"/>
          <w:szCs w:val="24"/>
        </w:rPr>
      </w:pPr>
      <w:bookmarkStart w:id="1" w:name="bookmark1"/>
      <w:bookmarkStart w:id="2" w:name="bookmark2"/>
      <w:bookmarkStart w:id="3" w:name="bookmark3"/>
      <w:r w:rsidRPr="005C21F3">
        <w:rPr>
          <w:rStyle w:val="10pt1"/>
          <w:b/>
          <w:color w:val="000000"/>
          <w:sz w:val="24"/>
          <w:szCs w:val="24"/>
        </w:rPr>
        <w:lastRenderedPageBreak/>
        <w:t>1</w:t>
      </w:r>
      <w:r w:rsidR="00EE3D9E" w:rsidRPr="005C21F3">
        <w:rPr>
          <w:rStyle w:val="10pt1"/>
          <w:b/>
          <w:color w:val="000000"/>
          <w:sz w:val="24"/>
          <w:szCs w:val="24"/>
        </w:rPr>
        <w:t>.</w:t>
      </w:r>
      <w:r w:rsidRPr="005C21F3">
        <w:rPr>
          <w:rStyle w:val="10pt1"/>
          <w:b/>
          <w:color w:val="000000"/>
          <w:sz w:val="24"/>
          <w:szCs w:val="24"/>
        </w:rPr>
        <w:t xml:space="preserve"> Общие положения</w:t>
      </w:r>
      <w:bookmarkEnd w:id="1"/>
      <w:bookmarkEnd w:id="2"/>
      <w:bookmarkEnd w:id="3"/>
    </w:p>
    <w:p w:rsidR="00CA6F5A" w:rsidRPr="005C21F3" w:rsidRDefault="001E0962" w:rsidP="00A06DCF">
      <w:pPr>
        <w:pStyle w:val="2"/>
        <w:rPr>
          <w:rStyle w:val="20pt"/>
          <w:rFonts w:cstheme="majorBidi"/>
          <w:b/>
          <w:bCs/>
          <w:spacing w:val="0"/>
          <w:sz w:val="24"/>
          <w:szCs w:val="24"/>
        </w:rPr>
      </w:pPr>
      <w:bookmarkStart w:id="4" w:name="bookmark4"/>
      <w:r w:rsidRPr="005C21F3">
        <w:rPr>
          <w:rStyle w:val="20pt"/>
          <w:rFonts w:cstheme="majorBidi"/>
          <w:b/>
          <w:bCs/>
          <w:spacing w:val="0"/>
          <w:sz w:val="24"/>
          <w:szCs w:val="24"/>
        </w:rPr>
        <w:t>1.1</w:t>
      </w:r>
      <w:r w:rsidR="00A06DCF" w:rsidRPr="005C21F3">
        <w:rPr>
          <w:rStyle w:val="20pt"/>
          <w:rFonts w:cstheme="majorBidi"/>
          <w:b/>
          <w:bCs/>
          <w:spacing w:val="0"/>
          <w:sz w:val="24"/>
          <w:szCs w:val="24"/>
        </w:rPr>
        <w:t>.</w:t>
      </w:r>
      <w:r w:rsidRPr="005C21F3">
        <w:rPr>
          <w:rStyle w:val="20pt"/>
          <w:rFonts w:cstheme="majorBidi"/>
          <w:b/>
          <w:bCs/>
          <w:spacing w:val="0"/>
          <w:sz w:val="24"/>
          <w:szCs w:val="24"/>
        </w:rPr>
        <w:t xml:space="preserve"> </w:t>
      </w:r>
      <w:r w:rsidR="00CA6F5A" w:rsidRPr="005C21F3">
        <w:rPr>
          <w:rStyle w:val="20pt"/>
          <w:rFonts w:cstheme="majorBidi"/>
          <w:b/>
          <w:bCs/>
          <w:spacing w:val="0"/>
          <w:sz w:val="24"/>
          <w:szCs w:val="24"/>
        </w:rPr>
        <w:t xml:space="preserve">Программа подготовки специалистов среднего звена </w:t>
      </w:r>
    </w:p>
    <w:p w:rsidR="001E0962" w:rsidRPr="005C21F3" w:rsidRDefault="003D2EE2" w:rsidP="00AF7024">
      <w:pPr>
        <w:pStyle w:val="25"/>
        <w:tabs>
          <w:tab w:val="left" w:pos="781"/>
        </w:tabs>
        <w:spacing w:before="0" w:line="360" w:lineRule="auto"/>
        <w:ind w:firstLine="709"/>
        <w:rPr>
          <w:b w:val="0"/>
          <w:sz w:val="24"/>
          <w:szCs w:val="24"/>
        </w:rPr>
      </w:pPr>
      <w:r w:rsidRPr="005C21F3">
        <w:rPr>
          <w:rStyle w:val="20pt"/>
          <w:color w:val="000000"/>
          <w:sz w:val="24"/>
          <w:szCs w:val="24"/>
        </w:rPr>
        <w:t>Программа подготовки специалистов среднего звена</w:t>
      </w:r>
      <w:r w:rsidR="00E7746E" w:rsidRPr="005C21F3">
        <w:rPr>
          <w:rStyle w:val="20pt"/>
          <w:color w:val="000000"/>
          <w:sz w:val="24"/>
          <w:szCs w:val="24"/>
        </w:rPr>
        <w:t xml:space="preserve"> (далее </w:t>
      </w:r>
      <w:r w:rsidRPr="005C21F3">
        <w:rPr>
          <w:rStyle w:val="20pt"/>
          <w:color w:val="000000"/>
          <w:sz w:val="24"/>
          <w:szCs w:val="24"/>
        </w:rPr>
        <w:t>ППССЗ</w:t>
      </w:r>
      <w:r w:rsidR="00E7746E" w:rsidRPr="005C21F3">
        <w:rPr>
          <w:rStyle w:val="20pt"/>
          <w:color w:val="000000"/>
          <w:sz w:val="24"/>
          <w:szCs w:val="24"/>
        </w:rPr>
        <w:t>)</w:t>
      </w:r>
      <w:r w:rsidR="001B3A1F" w:rsidRPr="005C21F3">
        <w:rPr>
          <w:rStyle w:val="20pt"/>
          <w:color w:val="000000"/>
          <w:sz w:val="24"/>
          <w:szCs w:val="24"/>
        </w:rPr>
        <w:t xml:space="preserve"> СПО </w:t>
      </w:r>
      <w:r w:rsidR="001E0962" w:rsidRPr="005C21F3">
        <w:rPr>
          <w:rStyle w:val="20pt"/>
          <w:color w:val="000000"/>
          <w:sz w:val="24"/>
          <w:szCs w:val="24"/>
        </w:rPr>
        <w:t xml:space="preserve">по специальности </w:t>
      </w:r>
      <w:r w:rsidRPr="005C21F3">
        <w:rPr>
          <w:rStyle w:val="20pt"/>
          <w:color w:val="000000"/>
          <w:sz w:val="24"/>
          <w:szCs w:val="24"/>
        </w:rPr>
        <w:t>38.02.01</w:t>
      </w:r>
      <w:r w:rsidR="00EE3D9E" w:rsidRPr="005C21F3">
        <w:rPr>
          <w:rStyle w:val="20pt"/>
          <w:color w:val="000000"/>
          <w:sz w:val="24"/>
          <w:szCs w:val="24"/>
        </w:rPr>
        <w:t xml:space="preserve"> </w:t>
      </w:r>
      <w:r w:rsidR="001E0962" w:rsidRPr="005C21F3">
        <w:rPr>
          <w:rStyle w:val="20pt"/>
          <w:color w:val="000000"/>
          <w:sz w:val="24"/>
          <w:szCs w:val="24"/>
        </w:rPr>
        <w:t>Экономика и бухгалтерский учет (</w:t>
      </w:r>
      <w:r w:rsidR="00A358B3" w:rsidRPr="005C21F3">
        <w:rPr>
          <w:rStyle w:val="20pt"/>
          <w:color w:val="000000"/>
          <w:sz w:val="24"/>
          <w:szCs w:val="24"/>
        </w:rPr>
        <w:t>по отраслям</w:t>
      </w:r>
      <w:r w:rsidR="00EE3D9E" w:rsidRPr="005C21F3">
        <w:rPr>
          <w:rStyle w:val="20pt"/>
          <w:color w:val="000000"/>
          <w:sz w:val="24"/>
          <w:szCs w:val="24"/>
        </w:rPr>
        <w:t>)</w:t>
      </w:r>
      <w:bookmarkEnd w:id="4"/>
      <w:r w:rsidR="00EE3D9E" w:rsidRPr="005C21F3">
        <w:rPr>
          <w:rStyle w:val="20pt"/>
          <w:color w:val="000000"/>
          <w:sz w:val="24"/>
          <w:szCs w:val="24"/>
        </w:rPr>
        <w:t>,</w:t>
      </w:r>
      <w:r w:rsidR="001E0962" w:rsidRPr="005C21F3">
        <w:rPr>
          <w:rStyle w:val="0pt"/>
          <w:b w:val="0"/>
          <w:bCs w:val="0"/>
          <w:color w:val="000000"/>
          <w:sz w:val="24"/>
          <w:szCs w:val="24"/>
        </w:rPr>
        <w:t xml:space="preserve"> </w:t>
      </w:r>
      <w:r w:rsidR="001B3A1F" w:rsidRPr="005C21F3">
        <w:rPr>
          <w:rStyle w:val="0pt"/>
          <w:b w:val="0"/>
          <w:bCs w:val="0"/>
          <w:color w:val="000000"/>
          <w:sz w:val="24"/>
          <w:szCs w:val="24"/>
        </w:rPr>
        <w:t xml:space="preserve">квалификация «Бухгалтер», </w:t>
      </w:r>
      <w:r w:rsidR="001E0962" w:rsidRPr="005C21F3">
        <w:rPr>
          <w:rStyle w:val="0pt"/>
          <w:b w:val="0"/>
          <w:bCs w:val="0"/>
          <w:color w:val="000000"/>
          <w:sz w:val="24"/>
          <w:szCs w:val="24"/>
        </w:rPr>
        <w:t xml:space="preserve">реализуемая </w:t>
      </w:r>
      <w:r w:rsidR="001B3A1F" w:rsidRPr="005C21F3">
        <w:rPr>
          <w:rStyle w:val="0pt"/>
          <w:b w:val="0"/>
          <w:bCs w:val="0"/>
          <w:color w:val="000000"/>
          <w:sz w:val="24"/>
          <w:szCs w:val="24"/>
        </w:rPr>
        <w:t>в</w:t>
      </w:r>
      <w:r w:rsidR="00166FFE" w:rsidRPr="005C21F3">
        <w:rPr>
          <w:rStyle w:val="0pt"/>
          <w:b w:val="0"/>
          <w:bCs w:val="0"/>
          <w:color w:val="000000"/>
          <w:sz w:val="24"/>
          <w:szCs w:val="24"/>
        </w:rPr>
        <w:t xml:space="preserve"> Институте экономической безопасности</w:t>
      </w:r>
      <w:r w:rsidR="001B3A1F" w:rsidRPr="005C21F3">
        <w:rPr>
          <w:rStyle w:val="0pt"/>
          <w:b w:val="0"/>
          <w:bCs w:val="0"/>
          <w:color w:val="000000"/>
          <w:sz w:val="24"/>
          <w:szCs w:val="24"/>
        </w:rPr>
        <w:t xml:space="preserve"> </w:t>
      </w:r>
      <w:r w:rsidR="00544067" w:rsidRPr="005C21F3">
        <w:rPr>
          <w:b w:val="0"/>
          <w:color w:val="000000"/>
          <w:sz w:val="24"/>
          <w:szCs w:val="24"/>
          <w:lang w:bidi="ru-RU"/>
        </w:rPr>
        <w:t>ГАОУ  ВО ЛО «ЛГУ им. А.С. Пушкина»</w:t>
      </w:r>
      <w:r w:rsidR="001B3A1F" w:rsidRPr="005C21F3">
        <w:rPr>
          <w:rStyle w:val="0pt"/>
          <w:b w:val="0"/>
          <w:bCs w:val="0"/>
          <w:color w:val="000000"/>
          <w:sz w:val="24"/>
          <w:szCs w:val="24"/>
        </w:rPr>
        <w:t xml:space="preserve">, </w:t>
      </w:r>
      <w:r w:rsidR="00EE3D9E" w:rsidRPr="005C21F3">
        <w:rPr>
          <w:rStyle w:val="0pt"/>
          <w:b w:val="0"/>
          <w:bCs w:val="0"/>
          <w:color w:val="000000"/>
          <w:sz w:val="24"/>
          <w:szCs w:val="24"/>
        </w:rPr>
        <w:t xml:space="preserve"> </w:t>
      </w:r>
      <w:r w:rsidR="001E0962" w:rsidRPr="005C21F3">
        <w:rPr>
          <w:rStyle w:val="0pt"/>
          <w:b w:val="0"/>
          <w:bCs w:val="0"/>
          <w:color w:val="000000"/>
          <w:sz w:val="24"/>
          <w:szCs w:val="24"/>
        </w:rPr>
        <w:t xml:space="preserve">представляет собой систему документов, </w:t>
      </w:r>
      <w:r w:rsidR="001E0962" w:rsidRPr="005C21F3">
        <w:rPr>
          <w:rStyle w:val="0pt3"/>
          <w:b w:val="0"/>
          <w:bCs w:val="0"/>
          <w:color w:val="000000"/>
          <w:sz w:val="24"/>
          <w:szCs w:val="24"/>
        </w:rPr>
        <w:t>разр</w:t>
      </w:r>
      <w:r w:rsidR="00E7746E" w:rsidRPr="005C21F3">
        <w:rPr>
          <w:rStyle w:val="0pt3"/>
          <w:b w:val="0"/>
          <w:bCs w:val="0"/>
          <w:color w:val="000000"/>
          <w:sz w:val="24"/>
          <w:szCs w:val="24"/>
        </w:rPr>
        <w:t>аботанную и утвержденную</w:t>
      </w:r>
      <w:r w:rsidR="000F60EE" w:rsidRPr="005C21F3">
        <w:rPr>
          <w:rStyle w:val="0pt3"/>
          <w:b w:val="0"/>
          <w:bCs w:val="0"/>
          <w:color w:val="000000"/>
          <w:sz w:val="24"/>
          <w:szCs w:val="24"/>
        </w:rPr>
        <w:t xml:space="preserve"> образовательной организацией</w:t>
      </w:r>
      <w:r w:rsidR="00A358B3" w:rsidRPr="005C21F3">
        <w:rPr>
          <w:rStyle w:val="0pt3"/>
          <w:b w:val="0"/>
          <w:bCs w:val="0"/>
          <w:color w:val="000000"/>
          <w:sz w:val="24"/>
          <w:szCs w:val="24"/>
        </w:rPr>
        <w:t xml:space="preserve"> </w:t>
      </w:r>
      <w:r w:rsidR="00E7746E" w:rsidRPr="005C21F3">
        <w:rPr>
          <w:rStyle w:val="0pt3"/>
          <w:b w:val="0"/>
          <w:bCs w:val="0"/>
          <w:color w:val="000000"/>
          <w:sz w:val="24"/>
          <w:szCs w:val="24"/>
        </w:rPr>
        <w:t xml:space="preserve"> </w:t>
      </w:r>
      <w:r w:rsidR="001E0962" w:rsidRPr="005C21F3">
        <w:rPr>
          <w:rStyle w:val="0pt3"/>
          <w:b w:val="0"/>
          <w:bCs w:val="0"/>
          <w:color w:val="000000"/>
          <w:sz w:val="24"/>
          <w:szCs w:val="24"/>
        </w:rPr>
        <w:t xml:space="preserve">с учетом требований рынка труда </w:t>
      </w:r>
      <w:r w:rsidR="001E0962" w:rsidRPr="005C21F3">
        <w:rPr>
          <w:rStyle w:val="0pt"/>
          <w:b w:val="0"/>
          <w:bCs w:val="0"/>
          <w:color w:val="000000"/>
          <w:sz w:val="24"/>
          <w:szCs w:val="24"/>
        </w:rPr>
        <w:t>на основе Федерального государственного образовательного стандарта среднего профессионального образования (СПО)</w:t>
      </w:r>
      <w:r w:rsidR="00F5130F" w:rsidRPr="005C21F3">
        <w:rPr>
          <w:rStyle w:val="0pt"/>
          <w:b w:val="0"/>
          <w:bCs w:val="0"/>
          <w:color w:val="000000"/>
          <w:sz w:val="24"/>
          <w:szCs w:val="24"/>
        </w:rPr>
        <w:t xml:space="preserve"> по специальности 38.02.01 Экономика и бухгалтерский учет (по отраслям)</w:t>
      </w:r>
      <w:r w:rsidR="001E0962" w:rsidRPr="005C21F3">
        <w:rPr>
          <w:rStyle w:val="0pt"/>
          <w:b w:val="0"/>
          <w:bCs w:val="0"/>
          <w:color w:val="000000"/>
          <w:sz w:val="24"/>
          <w:szCs w:val="24"/>
        </w:rPr>
        <w:t xml:space="preserve">, утвержденного приказом Министерства образования и науки Российской Федерации № </w:t>
      </w:r>
      <w:r w:rsidR="00E0716E" w:rsidRPr="005C21F3">
        <w:rPr>
          <w:rStyle w:val="0pt"/>
          <w:b w:val="0"/>
          <w:bCs w:val="0"/>
          <w:color w:val="000000"/>
          <w:sz w:val="24"/>
          <w:szCs w:val="24"/>
        </w:rPr>
        <w:t>69 от 05</w:t>
      </w:r>
      <w:r w:rsidR="001E0962" w:rsidRPr="005C21F3">
        <w:rPr>
          <w:rStyle w:val="0pt"/>
          <w:b w:val="0"/>
          <w:bCs w:val="0"/>
          <w:color w:val="000000"/>
          <w:sz w:val="24"/>
          <w:szCs w:val="24"/>
        </w:rPr>
        <w:t xml:space="preserve"> </w:t>
      </w:r>
      <w:r w:rsidR="00E0716E" w:rsidRPr="005C21F3">
        <w:rPr>
          <w:rStyle w:val="0pt"/>
          <w:b w:val="0"/>
          <w:bCs w:val="0"/>
          <w:color w:val="000000"/>
          <w:sz w:val="24"/>
          <w:szCs w:val="24"/>
        </w:rPr>
        <w:t>февраля</w:t>
      </w:r>
      <w:r w:rsidR="00EF205D" w:rsidRPr="005C21F3">
        <w:rPr>
          <w:rStyle w:val="0pt"/>
          <w:b w:val="0"/>
          <w:bCs w:val="0"/>
          <w:color w:val="000000"/>
          <w:sz w:val="24"/>
          <w:szCs w:val="24"/>
        </w:rPr>
        <w:t xml:space="preserve"> 2018</w:t>
      </w:r>
      <w:r w:rsidR="001E0962" w:rsidRPr="005C21F3">
        <w:rPr>
          <w:rStyle w:val="0pt"/>
          <w:b w:val="0"/>
          <w:bCs w:val="0"/>
          <w:color w:val="000000"/>
          <w:sz w:val="24"/>
          <w:szCs w:val="24"/>
        </w:rPr>
        <w:t xml:space="preserve"> года.</w:t>
      </w:r>
      <w:r w:rsidR="001E0962" w:rsidRPr="005C21F3">
        <w:rPr>
          <w:b w:val="0"/>
          <w:sz w:val="24"/>
          <w:szCs w:val="24"/>
        </w:rPr>
        <w:t xml:space="preserve"> </w:t>
      </w:r>
    </w:p>
    <w:p w:rsidR="00222AB5" w:rsidRPr="005C21F3" w:rsidRDefault="003D2EE2" w:rsidP="00AF7024">
      <w:pPr>
        <w:pStyle w:val="a4"/>
        <w:spacing w:after="0" w:line="360" w:lineRule="auto"/>
        <w:ind w:firstLine="709"/>
        <w:jc w:val="both"/>
        <w:rPr>
          <w:b w:val="0"/>
          <w:sz w:val="24"/>
          <w:szCs w:val="24"/>
        </w:rPr>
      </w:pPr>
      <w:r w:rsidRPr="005C21F3">
        <w:rPr>
          <w:rStyle w:val="0pt"/>
          <w:b w:val="0"/>
          <w:bCs w:val="0"/>
          <w:color w:val="000000"/>
          <w:sz w:val="24"/>
          <w:szCs w:val="24"/>
        </w:rPr>
        <w:t>ППССЗ</w:t>
      </w:r>
      <w:r w:rsidR="00E7746E" w:rsidRPr="005C21F3">
        <w:rPr>
          <w:rStyle w:val="0pt"/>
          <w:b w:val="0"/>
          <w:bCs w:val="0"/>
          <w:color w:val="000000"/>
          <w:sz w:val="24"/>
          <w:szCs w:val="24"/>
        </w:rPr>
        <w:t xml:space="preserve"> регламентирует цель</w:t>
      </w:r>
      <w:r w:rsidR="001E0962" w:rsidRPr="005C21F3">
        <w:rPr>
          <w:rStyle w:val="0pt"/>
          <w:b w:val="0"/>
          <w:bCs w:val="0"/>
          <w:color w:val="000000"/>
          <w:sz w:val="24"/>
          <w:szCs w:val="24"/>
        </w:rPr>
        <w:t xml:space="preserve">, ожидаемые результаты, содержание, условия и технологии реализации образовательного процесса, оценку качества подготовки </w:t>
      </w:r>
      <w:r w:rsidR="00E7746E" w:rsidRPr="005C21F3">
        <w:rPr>
          <w:rStyle w:val="0pt"/>
          <w:b w:val="0"/>
          <w:bCs w:val="0"/>
          <w:color w:val="000000"/>
          <w:sz w:val="24"/>
          <w:szCs w:val="24"/>
        </w:rPr>
        <w:t xml:space="preserve">выпускника по данной специальности </w:t>
      </w:r>
      <w:r w:rsidR="001E0962" w:rsidRPr="005C21F3">
        <w:rPr>
          <w:rStyle w:val="0pt"/>
          <w:b w:val="0"/>
          <w:bCs w:val="0"/>
          <w:color w:val="000000"/>
          <w:sz w:val="24"/>
          <w:szCs w:val="24"/>
        </w:rPr>
        <w:t>и включает в себя: учебный план, рабочие программы учебных курсов, предметов, дисциплин (модулей) и другие материалы, обеспечивающие качество подготовки обучающихся, а также программы учебной и производственной практики, календарный учебный график и методические материалы, обеспечивающие реализацию соответствующей образовательной технологии.</w:t>
      </w:r>
      <w:r w:rsidR="00B378CF" w:rsidRPr="005C21F3">
        <w:rPr>
          <w:b w:val="0"/>
          <w:sz w:val="24"/>
          <w:szCs w:val="24"/>
        </w:rPr>
        <w:t xml:space="preserve"> </w:t>
      </w:r>
    </w:p>
    <w:p w:rsidR="00AC4756" w:rsidRPr="005C21F3" w:rsidRDefault="00AC4756" w:rsidP="00AC4756">
      <w:pPr>
        <w:pStyle w:val="a4"/>
        <w:spacing w:after="0" w:line="360" w:lineRule="auto"/>
        <w:ind w:firstLine="709"/>
        <w:jc w:val="both"/>
        <w:rPr>
          <w:b w:val="0"/>
          <w:sz w:val="24"/>
          <w:szCs w:val="24"/>
        </w:rPr>
      </w:pPr>
      <w:r w:rsidRPr="005C21F3">
        <w:rPr>
          <w:b w:val="0"/>
          <w:sz w:val="24"/>
          <w:szCs w:val="24"/>
        </w:rPr>
        <w:t>Обучение по ППССЗ ведется на русском языке.</w:t>
      </w:r>
    </w:p>
    <w:p w:rsidR="00AC4756" w:rsidRPr="005C21F3" w:rsidRDefault="00AC4756" w:rsidP="00AC4756">
      <w:pPr>
        <w:pStyle w:val="a4"/>
        <w:spacing w:after="0" w:line="360" w:lineRule="auto"/>
        <w:ind w:firstLine="709"/>
        <w:jc w:val="both"/>
        <w:rPr>
          <w:b w:val="0"/>
          <w:sz w:val="24"/>
          <w:szCs w:val="24"/>
        </w:rPr>
      </w:pPr>
      <w:r w:rsidRPr="005C21F3">
        <w:rPr>
          <w:b w:val="0"/>
          <w:sz w:val="24"/>
          <w:szCs w:val="24"/>
        </w:rPr>
        <w:t>При реализации ППССЗ методы и средства обучения и воспитания, образовательные технологии не могут наносить вред физическому или психическому здоровью обучающихся.</w:t>
      </w:r>
    </w:p>
    <w:p w:rsidR="00AC4756" w:rsidRPr="005C21F3" w:rsidRDefault="00A06DCF" w:rsidP="00A06DCF">
      <w:pPr>
        <w:pStyle w:val="2"/>
        <w:rPr>
          <w:rFonts w:eastAsia="Times New Roman"/>
          <w:color w:val="000000"/>
          <w:sz w:val="24"/>
          <w:szCs w:val="24"/>
        </w:rPr>
      </w:pPr>
      <w:bookmarkStart w:id="5" w:name="bookmark8"/>
      <w:r w:rsidRPr="005C21F3">
        <w:rPr>
          <w:sz w:val="24"/>
          <w:szCs w:val="24"/>
        </w:rPr>
        <w:t xml:space="preserve">1.2. </w:t>
      </w:r>
      <w:r w:rsidR="00AC4756" w:rsidRPr="005C21F3">
        <w:rPr>
          <w:sz w:val="24"/>
          <w:szCs w:val="24"/>
        </w:rPr>
        <w:t>Нормативные документы для разработки ППССЗ по специальности 38.02.01 Экономика и бухгалтерский учёт (по отраслям):</w:t>
      </w:r>
    </w:p>
    <w:p w:rsidR="00AC4756" w:rsidRPr="005C21F3" w:rsidRDefault="00AC4756" w:rsidP="00AC4756">
      <w:pPr>
        <w:pStyle w:val="a4"/>
        <w:spacing w:after="0" w:line="360" w:lineRule="auto"/>
        <w:ind w:firstLine="851"/>
        <w:jc w:val="both"/>
        <w:rPr>
          <w:rFonts w:eastAsia="Times New Roman"/>
          <w:b w:val="0"/>
          <w:color w:val="000000"/>
          <w:sz w:val="24"/>
          <w:szCs w:val="24"/>
        </w:rPr>
      </w:pPr>
      <w:r w:rsidRPr="005C21F3">
        <w:rPr>
          <w:rFonts w:eastAsia="Times New Roman"/>
          <w:b w:val="0"/>
          <w:color w:val="000000"/>
          <w:sz w:val="24"/>
          <w:szCs w:val="24"/>
        </w:rPr>
        <w:t>1)</w:t>
      </w:r>
      <w:r w:rsidRPr="005C21F3">
        <w:rPr>
          <w:rFonts w:eastAsia="Times New Roman"/>
          <w:b w:val="0"/>
          <w:color w:val="000000"/>
          <w:sz w:val="24"/>
          <w:szCs w:val="24"/>
        </w:rPr>
        <w:tab/>
        <w:t xml:space="preserve">Федеральный Закон Российской Федерации от 29.12.2012 г. № 273-ФЗ «Об образовании в Российской Федерации». </w:t>
      </w:r>
    </w:p>
    <w:p w:rsidR="00AC4756" w:rsidRPr="005C21F3" w:rsidRDefault="00AC4756" w:rsidP="00AC4756">
      <w:pPr>
        <w:pStyle w:val="a4"/>
        <w:spacing w:after="0" w:line="360" w:lineRule="auto"/>
        <w:ind w:firstLine="851"/>
        <w:jc w:val="both"/>
        <w:rPr>
          <w:rFonts w:eastAsia="Times New Roman"/>
          <w:b w:val="0"/>
          <w:color w:val="000000"/>
          <w:sz w:val="24"/>
          <w:szCs w:val="24"/>
        </w:rPr>
      </w:pPr>
      <w:r w:rsidRPr="005C21F3">
        <w:rPr>
          <w:rFonts w:eastAsia="Times New Roman"/>
          <w:b w:val="0"/>
          <w:color w:val="000000"/>
          <w:sz w:val="24"/>
          <w:szCs w:val="24"/>
        </w:rPr>
        <w:t>2)</w:t>
      </w:r>
      <w:r w:rsidRPr="005C21F3">
        <w:rPr>
          <w:rFonts w:eastAsia="Times New Roman"/>
          <w:b w:val="0"/>
          <w:color w:val="000000"/>
          <w:sz w:val="24"/>
          <w:szCs w:val="24"/>
        </w:rPr>
        <w:tab/>
        <w:t xml:space="preserve">Приказ Министерства образования и науки Российской Федерации от 05.02.2018 года № 69 «Об утверждении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учёт (по отраслям)». </w:t>
      </w:r>
    </w:p>
    <w:p w:rsidR="00AC4756" w:rsidRPr="005C21F3" w:rsidRDefault="00AC4756" w:rsidP="00AC4756">
      <w:pPr>
        <w:pStyle w:val="a4"/>
        <w:spacing w:after="0" w:line="360" w:lineRule="auto"/>
        <w:ind w:firstLine="851"/>
        <w:jc w:val="both"/>
        <w:rPr>
          <w:rFonts w:eastAsia="Times New Roman"/>
          <w:b w:val="0"/>
          <w:color w:val="000000"/>
          <w:sz w:val="24"/>
          <w:szCs w:val="24"/>
        </w:rPr>
      </w:pPr>
      <w:r w:rsidRPr="005C21F3">
        <w:rPr>
          <w:rFonts w:eastAsia="Times New Roman"/>
          <w:b w:val="0"/>
          <w:color w:val="000000"/>
          <w:sz w:val="24"/>
          <w:szCs w:val="24"/>
        </w:rPr>
        <w:t>3)</w:t>
      </w:r>
      <w:r w:rsidRPr="005C21F3">
        <w:rPr>
          <w:rFonts w:eastAsia="Times New Roman"/>
          <w:b w:val="0"/>
          <w:color w:val="000000"/>
          <w:sz w:val="24"/>
          <w:szCs w:val="24"/>
        </w:rPr>
        <w:tab/>
        <w:t xml:space="preserve">Приказ Министерства образования и науки Российской Федерации от 17.05.2012 года № 413 «Об утверждении федерального государственного образовательного стандарта среднего общего образования». </w:t>
      </w:r>
    </w:p>
    <w:p w:rsidR="00AC4756" w:rsidRPr="005C21F3" w:rsidRDefault="00AC4756" w:rsidP="00AC4756">
      <w:pPr>
        <w:pStyle w:val="a4"/>
        <w:spacing w:after="0" w:line="360" w:lineRule="auto"/>
        <w:ind w:firstLine="851"/>
        <w:jc w:val="both"/>
        <w:rPr>
          <w:rFonts w:eastAsia="Times New Roman"/>
          <w:b w:val="0"/>
          <w:color w:val="000000"/>
          <w:sz w:val="24"/>
          <w:szCs w:val="24"/>
        </w:rPr>
      </w:pPr>
      <w:r w:rsidRPr="005C21F3">
        <w:rPr>
          <w:rFonts w:eastAsia="Times New Roman"/>
          <w:b w:val="0"/>
          <w:color w:val="000000"/>
          <w:sz w:val="24"/>
          <w:szCs w:val="24"/>
        </w:rPr>
        <w:t>4)</w:t>
      </w:r>
      <w:r w:rsidRPr="005C21F3">
        <w:rPr>
          <w:rFonts w:eastAsia="Times New Roman"/>
          <w:b w:val="0"/>
          <w:color w:val="000000"/>
          <w:sz w:val="24"/>
          <w:szCs w:val="24"/>
        </w:rPr>
        <w:tab/>
        <w:t xml:space="preserve">Приказ Министерства образования и науки Российской Федерации от 14.06.2013 г. N 464 "Об утверждении Порядка организации и осуществления образовательной деятельности по образовательным программам среднего </w:t>
      </w:r>
      <w:r w:rsidRPr="005C21F3">
        <w:rPr>
          <w:rFonts w:eastAsia="Times New Roman"/>
          <w:b w:val="0"/>
          <w:color w:val="000000"/>
          <w:sz w:val="24"/>
          <w:szCs w:val="24"/>
        </w:rPr>
        <w:lastRenderedPageBreak/>
        <w:t>профессионального образования".</w:t>
      </w:r>
    </w:p>
    <w:p w:rsidR="00AC4756" w:rsidRPr="005C21F3" w:rsidRDefault="00AC4756" w:rsidP="00AC4756">
      <w:pPr>
        <w:pStyle w:val="a4"/>
        <w:spacing w:after="0" w:line="360" w:lineRule="auto"/>
        <w:ind w:firstLine="851"/>
        <w:jc w:val="both"/>
        <w:rPr>
          <w:rFonts w:eastAsia="Times New Roman"/>
          <w:b w:val="0"/>
          <w:color w:val="000000"/>
          <w:sz w:val="24"/>
          <w:szCs w:val="24"/>
        </w:rPr>
      </w:pPr>
      <w:r w:rsidRPr="005C21F3">
        <w:rPr>
          <w:rFonts w:eastAsia="Times New Roman"/>
          <w:b w:val="0"/>
          <w:color w:val="000000"/>
          <w:sz w:val="24"/>
          <w:szCs w:val="24"/>
        </w:rPr>
        <w:t>5)</w:t>
      </w:r>
      <w:r w:rsidRPr="005C21F3">
        <w:rPr>
          <w:rFonts w:eastAsia="Times New Roman"/>
          <w:b w:val="0"/>
          <w:color w:val="000000"/>
          <w:sz w:val="24"/>
          <w:szCs w:val="24"/>
        </w:rPr>
        <w:tab/>
        <w:t>Приказ Министерства образования и науки Российской Федерации от 18.04.2013 г. №291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образования".</w:t>
      </w:r>
    </w:p>
    <w:p w:rsidR="00AC4756" w:rsidRPr="005C21F3" w:rsidRDefault="00AC4756" w:rsidP="00AC4756">
      <w:pPr>
        <w:pStyle w:val="a4"/>
        <w:spacing w:after="0" w:line="360" w:lineRule="auto"/>
        <w:ind w:firstLine="851"/>
        <w:jc w:val="both"/>
        <w:rPr>
          <w:rFonts w:eastAsia="Times New Roman"/>
          <w:b w:val="0"/>
          <w:color w:val="000000"/>
          <w:sz w:val="24"/>
          <w:szCs w:val="24"/>
        </w:rPr>
      </w:pPr>
      <w:r w:rsidRPr="005C21F3">
        <w:rPr>
          <w:rFonts w:eastAsia="Times New Roman"/>
          <w:b w:val="0"/>
          <w:color w:val="000000"/>
          <w:sz w:val="24"/>
          <w:szCs w:val="24"/>
        </w:rPr>
        <w:t>6)</w:t>
      </w:r>
      <w:r w:rsidRPr="005C21F3">
        <w:rPr>
          <w:rFonts w:eastAsia="Times New Roman"/>
          <w:b w:val="0"/>
          <w:color w:val="000000"/>
          <w:sz w:val="24"/>
          <w:szCs w:val="24"/>
        </w:rPr>
        <w:tab/>
        <w:t>Приказ Министерства образования и науки Российской Федерации от 16.08.2013 № 968   «Об утверждении порядка    проведения государственной итоговой аттестации по образовательным программам среднего профессионального образования».</w:t>
      </w:r>
    </w:p>
    <w:p w:rsidR="00AC4756" w:rsidRPr="005C21F3" w:rsidRDefault="00AC4756" w:rsidP="00AC4756">
      <w:pPr>
        <w:pStyle w:val="a4"/>
        <w:spacing w:after="0" w:line="360" w:lineRule="auto"/>
        <w:ind w:firstLine="851"/>
        <w:jc w:val="both"/>
        <w:rPr>
          <w:rFonts w:eastAsia="Times New Roman"/>
          <w:b w:val="0"/>
          <w:color w:val="000000"/>
          <w:sz w:val="24"/>
          <w:szCs w:val="24"/>
        </w:rPr>
      </w:pPr>
      <w:r w:rsidRPr="005C21F3">
        <w:rPr>
          <w:rFonts w:eastAsia="Times New Roman"/>
          <w:b w:val="0"/>
          <w:color w:val="000000"/>
          <w:sz w:val="24"/>
          <w:szCs w:val="24"/>
        </w:rPr>
        <w:t>7)</w:t>
      </w:r>
      <w:r w:rsidRPr="005C21F3">
        <w:rPr>
          <w:rFonts w:eastAsia="Times New Roman"/>
          <w:b w:val="0"/>
          <w:color w:val="000000"/>
          <w:sz w:val="24"/>
          <w:szCs w:val="24"/>
        </w:rPr>
        <w:tab/>
        <w:t xml:space="preserve"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стандартов" (утв. Минобрнауки России 22.01.2015 N ДЛ-1/05вн). </w:t>
      </w:r>
    </w:p>
    <w:p w:rsidR="00AC4756" w:rsidRPr="005C21F3" w:rsidRDefault="00AC4756" w:rsidP="00AC4756">
      <w:pPr>
        <w:pStyle w:val="a4"/>
        <w:spacing w:after="0" w:line="360" w:lineRule="auto"/>
        <w:ind w:firstLine="851"/>
        <w:jc w:val="both"/>
        <w:rPr>
          <w:rFonts w:eastAsia="Times New Roman"/>
          <w:b w:val="0"/>
          <w:color w:val="000000"/>
          <w:sz w:val="24"/>
          <w:szCs w:val="24"/>
        </w:rPr>
      </w:pPr>
      <w:r w:rsidRPr="005C21F3">
        <w:rPr>
          <w:rFonts w:eastAsia="Times New Roman"/>
          <w:b w:val="0"/>
          <w:color w:val="000000"/>
          <w:sz w:val="24"/>
          <w:szCs w:val="24"/>
        </w:rPr>
        <w:t>8)</w:t>
      </w:r>
      <w:r w:rsidRPr="005C21F3">
        <w:rPr>
          <w:rFonts w:eastAsia="Times New Roman"/>
          <w:b w:val="0"/>
          <w:color w:val="000000"/>
          <w:sz w:val="24"/>
          <w:szCs w:val="24"/>
        </w:rPr>
        <w:tab/>
        <w:t>Письмо Минобрнауки России «О направлении доработанных 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 от 17.03.2015 N 06-259.</w:t>
      </w:r>
    </w:p>
    <w:p w:rsidR="00AC4756" w:rsidRPr="005C21F3" w:rsidRDefault="00AC4756" w:rsidP="00AC4756">
      <w:pPr>
        <w:pStyle w:val="a4"/>
        <w:spacing w:after="0" w:line="360" w:lineRule="auto"/>
        <w:ind w:firstLine="851"/>
        <w:jc w:val="both"/>
        <w:rPr>
          <w:rFonts w:eastAsia="Times New Roman"/>
          <w:b w:val="0"/>
          <w:color w:val="000000"/>
          <w:sz w:val="24"/>
          <w:szCs w:val="24"/>
        </w:rPr>
      </w:pPr>
      <w:r w:rsidRPr="005C21F3">
        <w:rPr>
          <w:rFonts w:eastAsia="Times New Roman"/>
          <w:b w:val="0"/>
          <w:color w:val="000000"/>
          <w:sz w:val="24"/>
          <w:szCs w:val="24"/>
        </w:rPr>
        <w:t>9)</w:t>
      </w:r>
      <w:r w:rsidRPr="005C21F3">
        <w:rPr>
          <w:rFonts w:eastAsia="Times New Roman"/>
          <w:b w:val="0"/>
          <w:color w:val="000000"/>
          <w:sz w:val="24"/>
          <w:szCs w:val="24"/>
        </w:rPr>
        <w:tab/>
        <w:t>Устав государственного автономного образовательного учреждения высшего образования Ленинградской области «Ленинградский государственный университет имени А.С. Пушкина».</w:t>
      </w:r>
    </w:p>
    <w:p w:rsidR="00AC4756" w:rsidRPr="005C21F3" w:rsidRDefault="00AC4756" w:rsidP="00AC4756">
      <w:pPr>
        <w:pStyle w:val="a4"/>
        <w:spacing w:after="0" w:line="360" w:lineRule="auto"/>
        <w:ind w:firstLine="851"/>
        <w:jc w:val="both"/>
        <w:rPr>
          <w:rFonts w:eastAsia="Times New Roman"/>
          <w:b w:val="0"/>
          <w:color w:val="000000"/>
          <w:sz w:val="24"/>
          <w:szCs w:val="24"/>
        </w:rPr>
      </w:pPr>
      <w:r w:rsidRPr="005C21F3">
        <w:rPr>
          <w:rFonts w:eastAsia="Times New Roman"/>
          <w:b w:val="0"/>
          <w:color w:val="000000"/>
          <w:sz w:val="24"/>
          <w:szCs w:val="24"/>
        </w:rPr>
        <w:t>1</w:t>
      </w:r>
      <w:r w:rsidR="00166FFE" w:rsidRPr="005C21F3">
        <w:rPr>
          <w:rFonts w:eastAsia="Times New Roman"/>
          <w:b w:val="0"/>
          <w:color w:val="000000"/>
          <w:sz w:val="24"/>
          <w:szCs w:val="24"/>
        </w:rPr>
        <w:t>0</w:t>
      </w:r>
      <w:r w:rsidRPr="005C21F3">
        <w:rPr>
          <w:rFonts w:eastAsia="Times New Roman"/>
          <w:b w:val="0"/>
          <w:color w:val="000000"/>
          <w:sz w:val="24"/>
          <w:szCs w:val="24"/>
        </w:rPr>
        <w:t>)</w:t>
      </w:r>
      <w:r w:rsidRPr="005C21F3">
        <w:rPr>
          <w:rFonts w:eastAsia="Times New Roman"/>
          <w:b w:val="0"/>
          <w:color w:val="000000"/>
          <w:sz w:val="24"/>
          <w:szCs w:val="24"/>
        </w:rPr>
        <w:tab/>
        <w:t>Иные нормативные правовые акты Российской Федерации и Ленинградской области.</w:t>
      </w:r>
    </w:p>
    <w:p w:rsidR="009C6608" w:rsidRPr="005C21F3" w:rsidRDefault="00A06DCF" w:rsidP="00A06DCF">
      <w:pPr>
        <w:pStyle w:val="2"/>
        <w:rPr>
          <w:rFonts w:eastAsia="Times New Roman"/>
          <w:sz w:val="24"/>
          <w:szCs w:val="24"/>
        </w:rPr>
      </w:pPr>
      <w:r w:rsidRPr="005C21F3">
        <w:rPr>
          <w:rFonts w:eastAsia="Times New Roman"/>
          <w:sz w:val="24"/>
          <w:szCs w:val="24"/>
        </w:rPr>
        <w:t xml:space="preserve">1.3. </w:t>
      </w:r>
      <w:r w:rsidR="00AF0BA3" w:rsidRPr="005C21F3">
        <w:rPr>
          <w:rFonts w:eastAsia="Times New Roman"/>
          <w:sz w:val="24"/>
          <w:szCs w:val="24"/>
        </w:rPr>
        <w:t xml:space="preserve">Общая характеристика </w:t>
      </w:r>
      <w:r w:rsidR="00D656EA" w:rsidRPr="005C21F3">
        <w:rPr>
          <w:rFonts w:eastAsia="Times New Roman"/>
          <w:sz w:val="24"/>
          <w:szCs w:val="24"/>
        </w:rPr>
        <w:t xml:space="preserve">ППССЗ по специальности 38.02.01 </w:t>
      </w:r>
      <w:r w:rsidR="00AF0BA3" w:rsidRPr="005C21F3">
        <w:rPr>
          <w:rFonts w:eastAsia="Times New Roman"/>
          <w:sz w:val="24"/>
          <w:szCs w:val="24"/>
        </w:rPr>
        <w:t>Экономика и бухгалтерский учет (по отраслям)</w:t>
      </w:r>
      <w:bookmarkEnd w:id="5"/>
    </w:p>
    <w:p w:rsidR="00D656EA" w:rsidRPr="005C21F3" w:rsidRDefault="00A06DCF" w:rsidP="00AF7024">
      <w:pPr>
        <w:pStyle w:val="25"/>
        <w:tabs>
          <w:tab w:val="left" w:pos="770"/>
        </w:tabs>
        <w:spacing w:before="0" w:line="360" w:lineRule="auto"/>
        <w:ind w:firstLine="0"/>
        <w:rPr>
          <w:rStyle w:val="24"/>
          <w:bCs/>
          <w:sz w:val="24"/>
          <w:szCs w:val="24"/>
        </w:rPr>
      </w:pPr>
      <w:bookmarkStart w:id="6" w:name="bookmark9"/>
      <w:r w:rsidRPr="005C21F3">
        <w:rPr>
          <w:rStyle w:val="24"/>
          <w:color w:val="000000"/>
          <w:sz w:val="24"/>
          <w:szCs w:val="24"/>
        </w:rPr>
        <w:t xml:space="preserve">1.3.1. </w:t>
      </w:r>
      <w:r w:rsidR="001E0962" w:rsidRPr="005C21F3">
        <w:rPr>
          <w:rStyle w:val="24"/>
          <w:color w:val="000000"/>
          <w:sz w:val="24"/>
          <w:szCs w:val="24"/>
        </w:rPr>
        <w:t xml:space="preserve">Цель (миссия) </w:t>
      </w:r>
      <w:r w:rsidR="003D2EE2" w:rsidRPr="005C21F3">
        <w:rPr>
          <w:rStyle w:val="24"/>
          <w:color w:val="000000"/>
          <w:sz w:val="24"/>
          <w:szCs w:val="24"/>
        </w:rPr>
        <w:t>ППССЗ</w:t>
      </w:r>
      <w:bookmarkEnd w:id="6"/>
      <w:r w:rsidR="004776EE" w:rsidRPr="005C21F3">
        <w:rPr>
          <w:rStyle w:val="24"/>
          <w:color w:val="000000"/>
          <w:sz w:val="24"/>
          <w:szCs w:val="24"/>
        </w:rPr>
        <w:t>:</w:t>
      </w:r>
      <w:r w:rsidR="004776EE" w:rsidRPr="005C21F3">
        <w:rPr>
          <w:sz w:val="24"/>
          <w:szCs w:val="24"/>
        </w:rPr>
        <w:t xml:space="preserve"> </w:t>
      </w:r>
      <w:r w:rsidR="004776EE" w:rsidRPr="005C21F3">
        <w:rPr>
          <w:rStyle w:val="24"/>
          <w:color w:val="000000"/>
          <w:sz w:val="24"/>
          <w:szCs w:val="24"/>
        </w:rPr>
        <w:t>подготовка высококвалифицированного специалиста среднего звена, способного конкурировать на рынке труда</w:t>
      </w:r>
      <w:r w:rsidR="00AC4756" w:rsidRPr="005C21F3">
        <w:rPr>
          <w:rStyle w:val="24"/>
          <w:color w:val="000000"/>
          <w:sz w:val="24"/>
          <w:szCs w:val="24"/>
        </w:rPr>
        <w:t xml:space="preserve"> в области «Финансы и экономика»</w:t>
      </w:r>
      <w:r w:rsidR="004776EE" w:rsidRPr="005C21F3">
        <w:rPr>
          <w:rStyle w:val="24"/>
          <w:color w:val="000000"/>
          <w:sz w:val="24"/>
          <w:szCs w:val="24"/>
        </w:rPr>
        <w:t>.</w:t>
      </w:r>
    </w:p>
    <w:p w:rsidR="00D656EA" w:rsidRPr="005C21F3" w:rsidRDefault="003D2EE2" w:rsidP="00AF7024">
      <w:pPr>
        <w:pStyle w:val="25"/>
        <w:tabs>
          <w:tab w:val="left" w:pos="770"/>
        </w:tabs>
        <w:spacing w:before="0" w:line="360" w:lineRule="auto"/>
        <w:ind w:firstLine="0"/>
        <w:rPr>
          <w:rStyle w:val="a3"/>
          <w:color w:val="000000"/>
          <w:sz w:val="24"/>
          <w:szCs w:val="24"/>
        </w:rPr>
      </w:pPr>
      <w:r w:rsidRPr="005C21F3">
        <w:rPr>
          <w:rStyle w:val="a3"/>
          <w:color w:val="000000"/>
          <w:sz w:val="24"/>
          <w:szCs w:val="24"/>
        </w:rPr>
        <w:t>ППССЗ</w:t>
      </w:r>
      <w:r w:rsidR="00D656EA" w:rsidRPr="005C21F3">
        <w:rPr>
          <w:rStyle w:val="a3"/>
          <w:color w:val="000000"/>
          <w:sz w:val="24"/>
          <w:szCs w:val="24"/>
        </w:rPr>
        <w:t xml:space="preserve"> </w:t>
      </w:r>
      <w:r w:rsidR="001E0962" w:rsidRPr="005C21F3">
        <w:rPr>
          <w:rStyle w:val="a3"/>
          <w:color w:val="000000"/>
          <w:sz w:val="24"/>
          <w:szCs w:val="24"/>
        </w:rPr>
        <w:t xml:space="preserve"> по специальности «Экономика и бухгалтерский учет (</w:t>
      </w:r>
      <w:r w:rsidR="009045C8" w:rsidRPr="005C21F3">
        <w:rPr>
          <w:rStyle w:val="a3"/>
          <w:color w:val="000000"/>
          <w:sz w:val="24"/>
          <w:szCs w:val="24"/>
        </w:rPr>
        <w:t>по отраслям</w:t>
      </w:r>
      <w:r w:rsidR="00D656EA" w:rsidRPr="005C21F3">
        <w:rPr>
          <w:rStyle w:val="a3"/>
          <w:color w:val="000000"/>
          <w:sz w:val="24"/>
          <w:szCs w:val="24"/>
        </w:rPr>
        <w:t>)» направлена на</w:t>
      </w:r>
      <w:r w:rsidR="001E0962" w:rsidRPr="005C21F3">
        <w:rPr>
          <w:rStyle w:val="a3"/>
          <w:color w:val="000000"/>
          <w:sz w:val="24"/>
          <w:szCs w:val="24"/>
        </w:rPr>
        <w:t xml:space="preserve"> развитие у студентов личностных качеств, а также формирование общекультурных и профессиональных компетенций в соответствии с требованиями ФГОС СПО по данной специальности.</w:t>
      </w:r>
    </w:p>
    <w:p w:rsidR="001E0962" w:rsidRPr="005C21F3" w:rsidRDefault="00E852BE" w:rsidP="00AF7024">
      <w:pPr>
        <w:pStyle w:val="25"/>
        <w:tabs>
          <w:tab w:val="left" w:pos="770"/>
        </w:tabs>
        <w:spacing w:before="0" w:line="360" w:lineRule="auto"/>
        <w:ind w:firstLine="0"/>
        <w:rPr>
          <w:b w:val="0"/>
          <w:bCs w:val="0"/>
          <w:color w:val="000000"/>
          <w:sz w:val="24"/>
          <w:szCs w:val="24"/>
        </w:rPr>
      </w:pPr>
      <w:r w:rsidRPr="005C21F3">
        <w:rPr>
          <w:rStyle w:val="a3"/>
          <w:color w:val="000000"/>
          <w:sz w:val="24"/>
          <w:szCs w:val="24"/>
        </w:rPr>
        <w:tab/>
      </w:r>
      <w:r w:rsidR="003D2EE2" w:rsidRPr="005C21F3">
        <w:rPr>
          <w:rStyle w:val="a3"/>
          <w:color w:val="000000"/>
          <w:sz w:val="24"/>
          <w:szCs w:val="24"/>
        </w:rPr>
        <w:t>Программа подготовки специалистов среднего звена</w:t>
      </w:r>
      <w:r w:rsidR="001E0962" w:rsidRPr="005C21F3">
        <w:rPr>
          <w:rStyle w:val="a3"/>
          <w:color w:val="000000"/>
          <w:sz w:val="24"/>
          <w:szCs w:val="24"/>
        </w:rPr>
        <w:t xml:space="preserve"> (</w:t>
      </w:r>
      <w:r w:rsidR="003D2EE2" w:rsidRPr="005C21F3">
        <w:rPr>
          <w:rStyle w:val="a3"/>
          <w:color w:val="000000"/>
          <w:sz w:val="24"/>
          <w:szCs w:val="24"/>
        </w:rPr>
        <w:t>ППССЗ</w:t>
      </w:r>
      <w:r w:rsidR="001E0962" w:rsidRPr="005C21F3">
        <w:rPr>
          <w:rStyle w:val="a3"/>
          <w:color w:val="000000"/>
          <w:sz w:val="24"/>
          <w:szCs w:val="24"/>
        </w:rPr>
        <w:t>) ориентирована на реализацию следующих принципов:</w:t>
      </w:r>
    </w:p>
    <w:p w:rsidR="009C6608" w:rsidRPr="005C21F3" w:rsidRDefault="009C6608" w:rsidP="00AF7024">
      <w:pPr>
        <w:pStyle w:val="a4"/>
        <w:tabs>
          <w:tab w:val="left" w:pos="993"/>
        </w:tabs>
        <w:spacing w:after="0" w:line="360" w:lineRule="auto"/>
        <w:ind w:left="709" w:firstLine="0"/>
        <w:jc w:val="both"/>
        <w:rPr>
          <w:rStyle w:val="a3"/>
          <w:color w:val="000000"/>
          <w:sz w:val="24"/>
          <w:szCs w:val="24"/>
        </w:rPr>
      </w:pPr>
      <w:r w:rsidRPr="005C21F3">
        <w:rPr>
          <w:rStyle w:val="a3"/>
          <w:color w:val="000000"/>
          <w:sz w:val="24"/>
          <w:szCs w:val="24"/>
        </w:rPr>
        <w:t xml:space="preserve">- </w:t>
      </w:r>
      <w:r w:rsidR="001E0962" w:rsidRPr="005C21F3">
        <w:rPr>
          <w:rStyle w:val="a3"/>
          <w:color w:val="000000"/>
          <w:sz w:val="24"/>
          <w:szCs w:val="24"/>
        </w:rPr>
        <w:t>деятел</w:t>
      </w:r>
      <w:r w:rsidRPr="005C21F3">
        <w:rPr>
          <w:rStyle w:val="a3"/>
          <w:color w:val="000000"/>
          <w:sz w:val="24"/>
          <w:szCs w:val="24"/>
        </w:rPr>
        <w:t>ьностный и практикоориентирован</w:t>
      </w:r>
      <w:r w:rsidR="001E0962" w:rsidRPr="005C21F3">
        <w:rPr>
          <w:rStyle w:val="a3"/>
          <w:color w:val="000000"/>
          <w:sz w:val="24"/>
          <w:szCs w:val="24"/>
        </w:rPr>
        <w:t>ный характер учебной</w:t>
      </w:r>
      <w:r w:rsidRPr="005C21F3">
        <w:rPr>
          <w:rStyle w:val="a3"/>
          <w:color w:val="000000"/>
          <w:sz w:val="24"/>
          <w:szCs w:val="24"/>
        </w:rPr>
        <w:t xml:space="preserve"> </w:t>
      </w:r>
    </w:p>
    <w:p w:rsidR="001E0962" w:rsidRPr="005C21F3" w:rsidRDefault="009C6608" w:rsidP="00AF7024">
      <w:pPr>
        <w:pStyle w:val="a4"/>
        <w:tabs>
          <w:tab w:val="left" w:pos="993"/>
        </w:tabs>
        <w:spacing w:after="0" w:line="360" w:lineRule="auto"/>
        <w:ind w:firstLine="0"/>
        <w:jc w:val="both"/>
        <w:rPr>
          <w:b w:val="0"/>
          <w:sz w:val="24"/>
          <w:szCs w:val="24"/>
        </w:rPr>
      </w:pPr>
      <w:r w:rsidRPr="005C21F3">
        <w:rPr>
          <w:rStyle w:val="a3"/>
          <w:color w:val="000000"/>
          <w:sz w:val="24"/>
          <w:szCs w:val="24"/>
        </w:rPr>
        <w:t>д</w:t>
      </w:r>
      <w:r w:rsidR="001E0962" w:rsidRPr="005C21F3">
        <w:rPr>
          <w:rStyle w:val="a3"/>
          <w:color w:val="000000"/>
          <w:sz w:val="24"/>
          <w:szCs w:val="24"/>
        </w:rPr>
        <w:t>еятельности в процессе освоения основной образовательной программы;</w:t>
      </w:r>
    </w:p>
    <w:p w:rsidR="001E0962" w:rsidRPr="005C21F3" w:rsidRDefault="009C6608" w:rsidP="00AF7024">
      <w:pPr>
        <w:pStyle w:val="a4"/>
        <w:tabs>
          <w:tab w:val="left" w:pos="993"/>
        </w:tabs>
        <w:spacing w:after="0" w:line="360" w:lineRule="auto"/>
        <w:ind w:left="709" w:firstLine="0"/>
        <w:jc w:val="both"/>
        <w:rPr>
          <w:b w:val="0"/>
          <w:sz w:val="24"/>
          <w:szCs w:val="24"/>
        </w:rPr>
      </w:pPr>
      <w:r w:rsidRPr="005C21F3">
        <w:rPr>
          <w:rStyle w:val="a3"/>
          <w:color w:val="000000"/>
          <w:sz w:val="24"/>
          <w:szCs w:val="24"/>
        </w:rPr>
        <w:lastRenderedPageBreak/>
        <w:t xml:space="preserve">- </w:t>
      </w:r>
      <w:r w:rsidR="001E0962" w:rsidRPr="005C21F3">
        <w:rPr>
          <w:rStyle w:val="a3"/>
          <w:color w:val="000000"/>
          <w:sz w:val="24"/>
          <w:szCs w:val="24"/>
        </w:rPr>
        <w:t>приоритет самостоятельной деятельности студентов;</w:t>
      </w:r>
    </w:p>
    <w:p w:rsidR="009C6608" w:rsidRPr="005C21F3" w:rsidRDefault="009C6608" w:rsidP="00AF7024">
      <w:pPr>
        <w:pStyle w:val="a4"/>
        <w:tabs>
          <w:tab w:val="left" w:pos="993"/>
        </w:tabs>
        <w:spacing w:after="0" w:line="360" w:lineRule="auto"/>
        <w:ind w:left="709" w:firstLine="0"/>
        <w:jc w:val="both"/>
        <w:rPr>
          <w:rStyle w:val="a3"/>
          <w:color w:val="000000"/>
          <w:sz w:val="24"/>
          <w:szCs w:val="24"/>
        </w:rPr>
      </w:pPr>
      <w:r w:rsidRPr="005C21F3">
        <w:rPr>
          <w:rStyle w:val="a3"/>
          <w:color w:val="000000"/>
          <w:sz w:val="24"/>
          <w:szCs w:val="24"/>
        </w:rPr>
        <w:t xml:space="preserve">- </w:t>
      </w:r>
      <w:r w:rsidR="001E0962" w:rsidRPr="005C21F3">
        <w:rPr>
          <w:rStyle w:val="a3"/>
          <w:color w:val="000000"/>
          <w:sz w:val="24"/>
          <w:szCs w:val="24"/>
        </w:rPr>
        <w:t xml:space="preserve">ориентация при определении содержания образования на запросы </w:t>
      </w:r>
    </w:p>
    <w:p w:rsidR="001E0962" w:rsidRPr="005C21F3" w:rsidRDefault="001E0962" w:rsidP="00AF7024">
      <w:pPr>
        <w:pStyle w:val="a4"/>
        <w:tabs>
          <w:tab w:val="left" w:pos="993"/>
        </w:tabs>
        <w:spacing w:after="0" w:line="360" w:lineRule="auto"/>
        <w:ind w:firstLine="0"/>
        <w:jc w:val="both"/>
        <w:rPr>
          <w:b w:val="0"/>
          <w:sz w:val="24"/>
          <w:szCs w:val="24"/>
        </w:rPr>
      </w:pPr>
      <w:r w:rsidRPr="005C21F3">
        <w:rPr>
          <w:rStyle w:val="a3"/>
          <w:color w:val="000000"/>
          <w:sz w:val="24"/>
          <w:szCs w:val="24"/>
        </w:rPr>
        <w:t>работодателей и потребителей;</w:t>
      </w:r>
    </w:p>
    <w:p w:rsidR="009C6608" w:rsidRPr="005C21F3" w:rsidRDefault="009C6608" w:rsidP="00AF7024">
      <w:pPr>
        <w:pStyle w:val="a4"/>
        <w:tabs>
          <w:tab w:val="left" w:pos="993"/>
        </w:tabs>
        <w:spacing w:after="0" w:line="360" w:lineRule="auto"/>
        <w:ind w:left="709" w:firstLine="0"/>
        <w:jc w:val="both"/>
        <w:rPr>
          <w:rStyle w:val="a3"/>
          <w:color w:val="000000"/>
          <w:sz w:val="24"/>
          <w:szCs w:val="24"/>
        </w:rPr>
      </w:pPr>
      <w:r w:rsidRPr="005C21F3">
        <w:rPr>
          <w:rStyle w:val="a3"/>
          <w:color w:val="000000"/>
          <w:sz w:val="24"/>
          <w:szCs w:val="24"/>
        </w:rPr>
        <w:t xml:space="preserve">- </w:t>
      </w:r>
      <w:r w:rsidR="001E0962" w:rsidRPr="005C21F3">
        <w:rPr>
          <w:rStyle w:val="a3"/>
          <w:color w:val="000000"/>
          <w:sz w:val="24"/>
          <w:szCs w:val="24"/>
        </w:rPr>
        <w:t>связь теоретической и практической подго</w:t>
      </w:r>
      <w:r w:rsidRPr="005C21F3">
        <w:rPr>
          <w:rStyle w:val="a3"/>
          <w:color w:val="000000"/>
          <w:sz w:val="24"/>
          <w:szCs w:val="24"/>
        </w:rPr>
        <w:t xml:space="preserve">товки СПО, ориентация на </w:t>
      </w:r>
    </w:p>
    <w:p w:rsidR="001E0962" w:rsidRPr="005C21F3" w:rsidRDefault="001E0962" w:rsidP="00AF7024">
      <w:pPr>
        <w:pStyle w:val="a4"/>
        <w:tabs>
          <w:tab w:val="left" w:pos="993"/>
        </w:tabs>
        <w:spacing w:after="0" w:line="360" w:lineRule="auto"/>
        <w:ind w:firstLine="0"/>
        <w:jc w:val="both"/>
        <w:rPr>
          <w:b w:val="0"/>
          <w:bCs w:val="0"/>
          <w:color w:val="000000"/>
          <w:sz w:val="24"/>
          <w:szCs w:val="24"/>
        </w:rPr>
      </w:pPr>
      <w:r w:rsidRPr="005C21F3">
        <w:rPr>
          <w:rStyle w:val="a3"/>
          <w:color w:val="000000"/>
          <w:sz w:val="24"/>
          <w:szCs w:val="24"/>
        </w:rPr>
        <w:t xml:space="preserve">формирование </w:t>
      </w:r>
      <w:r w:rsidR="009045C8" w:rsidRPr="005C21F3">
        <w:rPr>
          <w:rStyle w:val="a3"/>
          <w:color w:val="000000"/>
          <w:sz w:val="24"/>
          <w:szCs w:val="24"/>
        </w:rPr>
        <w:t xml:space="preserve"> </w:t>
      </w:r>
      <w:r w:rsidRPr="005C21F3">
        <w:rPr>
          <w:rStyle w:val="a3"/>
          <w:color w:val="000000"/>
          <w:sz w:val="24"/>
          <w:szCs w:val="24"/>
        </w:rPr>
        <w:t>готовности к самостоятельному принятию профессиональных решений как в типичных, так в нетрадиционных ситуациях.</w:t>
      </w:r>
    </w:p>
    <w:p w:rsidR="00BF72F4" w:rsidRPr="005C21F3" w:rsidRDefault="007D6DE6" w:rsidP="00166FFE">
      <w:pPr>
        <w:pStyle w:val="2"/>
        <w:rPr>
          <w:rStyle w:val="24"/>
          <w:rFonts w:cstheme="majorBidi"/>
          <w:b/>
          <w:bCs/>
          <w:sz w:val="24"/>
          <w:szCs w:val="24"/>
        </w:rPr>
      </w:pPr>
      <w:bookmarkStart w:id="7" w:name="bookmark10"/>
      <w:r w:rsidRPr="005C21F3">
        <w:rPr>
          <w:rStyle w:val="24"/>
          <w:rFonts w:cstheme="majorBidi"/>
          <w:b/>
          <w:bCs/>
          <w:sz w:val="24"/>
          <w:szCs w:val="24"/>
        </w:rPr>
        <w:t>1.</w:t>
      </w:r>
      <w:r w:rsidR="00AC4756" w:rsidRPr="005C21F3">
        <w:rPr>
          <w:rStyle w:val="24"/>
          <w:rFonts w:cstheme="majorBidi"/>
          <w:b/>
          <w:bCs/>
          <w:sz w:val="24"/>
          <w:szCs w:val="24"/>
        </w:rPr>
        <w:t>3</w:t>
      </w:r>
      <w:r w:rsidR="00E852BE" w:rsidRPr="005C21F3">
        <w:rPr>
          <w:rStyle w:val="24"/>
          <w:rFonts w:cstheme="majorBidi"/>
          <w:b/>
          <w:bCs/>
          <w:sz w:val="24"/>
          <w:szCs w:val="24"/>
        </w:rPr>
        <w:t>.2</w:t>
      </w:r>
      <w:r w:rsidR="00DC78A1" w:rsidRPr="005C21F3">
        <w:rPr>
          <w:rStyle w:val="24"/>
          <w:rFonts w:cstheme="majorBidi"/>
          <w:b/>
          <w:bCs/>
          <w:sz w:val="24"/>
          <w:szCs w:val="24"/>
        </w:rPr>
        <w:t xml:space="preserve">. </w:t>
      </w:r>
      <w:r w:rsidR="00BF72F4" w:rsidRPr="005C21F3">
        <w:rPr>
          <w:rStyle w:val="24"/>
          <w:rFonts w:cstheme="majorBidi"/>
          <w:b/>
          <w:bCs/>
          <w:sz w:val="24"/>
          <w:szCs w:val="24"/>
        </w:rPr>
        <w:t>Срок освоения ППССЗ</w:t>
      </w:r>
    </w:p>
    <w:p w:rsidR="00BF72F4" w:rsidRPr="005C21F3" w:rsidRDefault="001E0962" w:rsidP="00166FFE">
      <w:pPr>
        <w:spacing w:after="0"/>
        <w:ind w:firstLine="709"/>
        <w:jc w:val="both"/>
        <w:rPr>
          <w:b/>
          <w:sz w:val="24"/>
          <w:szCs w:val="24"/>
        </w:rPr>
      </w:pPr>
      <w:r w:rsidRPr="005C21F3">
        <w:rPr>
          <w:rStyle w:val="24"/>
          <w:b w:val="0"/>
          <w:color w:val="000000"/>
          <w:sz w:val="24"/>
          <w:szCs w:val="24"/>
        </w:rPr>
        <w:t>Нормативные сроки освоения программы подготовки</w:t>
      </w:r>
      <w:bookmarkEnd w:id="7"/>
      <w:r w:rsidRPr="005C21F3">
        <w:rPr>
          <w:rStyle w:val="24"/>
          <w:b w:val="0"/>
          <w:color w:val="000000"/>
          <w:sz w:val="24"/>
          <w:szCs w:val="24"/>
        </w:rPr>
        <w:t xml:space="preserve"> </w:t>
      </w:r>
      <w:r w:rsidR="007D6DE6" w:rsidRPr="005C21F3">
        <w:rPr>
          <w:rStyle w:val="24"/>
          <w:b w:val="0"/>
          <w:bCs w:val="0"/>
          <w:color w:val="000000"/>
          <w:sz w:val="24"/>
          <w:szCs w:val="24"/>
        </w:rPr>
        <w:t xml:space="preserve">при приеме на базе </w:t>
      </w:r>
      <w:r w:rsidR="00DC78A1" w:rsidRPr="005C21F3">
        <w:rPr>
          <w:rStyle w:val="24"/>
          <w:b w:val="0"/>
          <w:bCs w:val="0"/>
          <w:color w:val="000000"/>
          <w:sz w:val="24"/>
          <w:szCs w:val="24"/>
        </w:rPr>
        <w:t>основн</w:t>
      </w:r>
      <w:r w:rsidR="007D6DE6" w:rsidRPr="005C21F3">
        <w:rPr>
          <w:rStyle w:val="24"/>
          <w:b w:val="0"/>
          <w:bCs w:val="0"/>
          <w:color w:val="000000"/>
          <w:sz w:val="24"/>
          <w:szCs w:val="24"/>
        </w:rPr>
        <w:t>ого общего образования</w:t>
      </w:r>
      <w:r w:rsidR="00BF72F4" w:rsidRPr="005C21F3">
        <w:rPr>
          <w:rStyle w:val="24"/>
          <w:b w:val="0"/>
          <w:bCs w:val="0"/>
          <w:color w:val="000000"/>
          <w:sz w:val="24"/>
          <w:szCs w:val="24"/>
        </w:rPr>
        <w:t xml:space="preserve"> – </w:t>
      </w:r>
      <w:r w:rsidR="00C076BF" w:rsidRPr="005C21F3">
        <w:rPr>
          <w:rStyle w:val="24"/>
          <w:b w:val="0"/>
          <w:bCs w:val="0"/>
          <w:color w:val="000000"/>
          <w:sz w:val="24"/>
          <w:szCs w:val="24"/>
        </w:rPr>
        <w:t>2</w:t>
      </w:r>
      <w:r w:rsidR="00DC78A1" w:rsidRPr="005C21F3">
        <w:rPr>
          <w:rStyle w:val="24"/>
          <w:b w:val="0"/>
          <w:bCs w:val="0"/>
          <w:color w:val="000000"/>
          <w:sz w:val="24"/>
          <w:szCs w:val="24"/>
        </w:rPr>
        <w:t xml:space="preserve"> года 10 месяце</w:t>
      </w:r>
      <w:r w:rsidR="007D6DE6" w:rsidRPr="005C21F3">
        <w:rPr>
          <w:rStyle w:val="24"/>
          <w:b w:val="0"/>
          <w:bCs w:val="0"/>
          <w:color w:val="000000"/>
          <w:sz w:val="24"/>
          <w:szCs w:val="24"/>
        </w:rPr>
        <w:t>в.</w:t>
      </w:r>
      <w:bookmarkStart w:id="8" w:name="bookmark11"/>
      <w:r w:rsidR="00E852BE" w:rsidRPr="005C21F3">
        <w:rPr>
          <w:b/>
          <w:sz w:val="24"/>
          <w:szCs w:val="24"/>
        </w:rPr>
        <w:t xml:space="preserve"> </w:t>
      </w:r>
    </w:p>
    <w:p w:rsidR="00E852BE" w:rsidRPr="005C21F3" w:rsidRDefault="001E0962" w:rsidP="00166FFE">
      <w:pPr>
        <w:spacing w:after="0"/>
        <w:ind w:firstLine="709"/>
        <w:jc w:val="both"/>
        <w:rPr>
          <w:rStyle w:val="24"/>
          <w:b w:val="0"/>
          <w:color w:val="000000"/>
          <w:sz w:val="24"/>
          <w:szCs w:val="24"/>
        </w:rPr>
      </w:pPr>
      <w:r w:rsidRPr="005C21F3">
        <w:rPr>
          <w:rStyle w:val="24"/>
          <w:b w:val="0"/>
          <w:color w:val="000000"/>
          <w:sz w:val="24"/>
          <w:szCs w:val="24"/>
        </w:rPr>
        <w:t xml:space="preserve">Трудоемкость </w:t>
      </w:r>
      <w:r w:rsidR="003D2EE2" w:rsidRPr="005C21F3">
        <w:rPr>
          <w:rStyle w:val="24"/>
          <w:b w:val="0"/>
          <w:color w:val="000000"/>
          <w:sz w:val="24"/>
          <w:szCs w:val="24"/>
        </w:rPr>
        <w:t>ППССЗ</w:t>
      </w:r>
      <w:bookmarkEnd w:id="8"/>
      <w:r w:rsidR="00AC1098" w:rsidRPr="005C21F3">
        <w:rPr>
          <w:rStyle w:val="24"/>
          <w:b w:val="0"/>
          <w:color w:val="000000"/>
          <w:sz w:val="24"/>
          <w:szCs w:val="24"/>
        </w:rPr>
        <w:t xml:space="preserve"> составляет 147 недель, в том числе: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29"/>
      </w:tblGrid>
      <w:tr w:rsidR="005517BC" w:rsidRPr="005C21F3" w:rsidTr="00FC367A">
        <w:tc>
          <w:tcPr>
            <w:tcW w:w="4928" w:type="dxa"/>
            <w:shd w:val="clear" w:color="auto" w:fill="auto"/>
          </w:tcPr>
          <w:p w:rsidR="005517BC" w:rsidRPr="005C21F3" w:rsidRDefault="005517BC" w:rsidP="00FC367A">
            <w:pPr>
              <w:pStyle w:val="25"/>
              <w:tabs>
                <w:tab w:val="left" w:pos="770"/>
              </w:tabs>
              <w:spacing w:before="0" w:line="418" w:lineRule="exact"/>
              <w:ind w:firstLine="0"/>
              <w:rPr>
                <w:rStyle w:val="24"/>
                <w:b/>
                <w:color w:val="000000"/>
                <w:sz w:val="24"/>
                <w:szCs w:val="24"/>
              </w:rPr>
            </w:pPr>
            <w:r w:rsidRPr="005C21F3">
              <w:rPr>
                <w:b w:val="0"/>
                <w:sz w:val="24"/>
                <w:szCs w:val="24"/>
              </w:rPr>
              <w:t>Обучение по учебным циклам</w:t>
            </w:r>
          </w:p>
        </w:tc>
        <w:tc>
          <w:tcPr>
            <w:tcW w:w="4929" w:type="dxa"/>
            <w:shd w:val="clear" w:color="auto" w:fill="auto"/>
          </w:tcPr>
          <w:p w:rsidR="005517BC" w:rsidRPr="005C21F3" w:rsidRDefault="003E7E81" w:rsidP="00FC367A">
            <w:pPr>
              <w:pStyle w:val="25"/>
              <w:tabs>
                <w:tab w:val="left" w:pos="770"/>
              </w:tabs>
              <w:spacing w:before="0" w:line="418" w:lineRule="exact"/>
              <w:ind w:firstLine="0"/>
              <w:jc w:val="center"/>
              <w:rPr>
                <w:rStyle w:val="24"/>
                <w:color w:val="000000"/>
                <w:sz w:val="24"/>
                <w:szCs w:val="24"/>
              </w:rPr>
            </w:pPr>
            <w:r w:rsidRPr="005C21F3">
              <w:rPr>
                <w:rStyle w:val="24"/>
                <w:color w:val="000000"/>
                <w:sz w:val="24"/>
                <w:szCs w:val="24"/>
              </w:rPr>
              <w:t>99</w:t>
            </w:r>
            <w:r w:rsidR="005517BC" w:rsidRPr="005C21F3">
              <w:rPr>
                <w:rStyle w:val="24"/>
                <w:color w:val="000000"/>
                <w:sz w:val="24"/>
                <w:szCs w:val="24"/>
              </w:rPr>
              <w:t xml:space="preserve"> недель</w:t>
            </w:r>
          </w:p>
        </w:tc>
      </w:tr>
      <w:tr w:rsidR="005517BC" w:rsidRPr="005C21F3" w:rsidTr="00FC367A">
        <w:tc>
          <w:tcPr>
            <w:tcW w:w="4928" w:type="dxa"/>
            <w:shd w:val="clear" w:color="auto" w:fill="auto"/>
          </w:tcPr>
          <w:p w:rsidR="005517BC" w:rsidRPr="005C21F3" w:rsidRDefault="005517BC" w:rsidP="00FC367A">
            <w:pPr>
              <w:pStyle w:val="a4"/>
              <w:spacing w:after="0" w:line="240" w:lineRule="auto"/>
              <w:ind w:firstLine="0"/>
              <w:jc w:val="both"/>
              <w:rPr>
                <w:rStyle w:val="24"/>
                <w:color w:val="000000"/>
                <w:spacing w:val="-2"/>
                <w:sz w:val="24"/>
                <w:szCs w:val="24"/>
              </w:rPr>
            </w:pPr>
            <w:r w:rsidRPr="005C21F3">
              <w:rPr>
                <w:rStyle w:val="9pt"/>
                <w:b w:val="0"/>
                <w:bCs w:val="0"/>
                <w:color w:val="000000"/>
                <w:sz w:val="24"/>
                <w:szCs w:val="24"/>
              </w:rPr>
              <w:t>Учебная практика</w:t>
            </w:r>
          </w:p>
        </w:tc>
        <w:tc>
          <w:tcPr>
            <w:tcW w:w="4929" w:type="dxa"/>
            <w:shd w:val="clear" w:color="auto" w:fill="auto"/>
          </w:tcPr>
          <w:p w:rsidR="005517BC" w:rsidRPr="005C21F3" w:rsidRDefault="005517BC" w:rsidP="00FC367A">
            <w:pPr>
              <w:pStyle w:val="25"/>
              <w:tabs>
                <w:tab w:val="left" w:pos="770"/>
              </w:tabs>
              <w:spacing w:before="0" w:line="418" w:lineRule="exact"/>
              <w:ind w:firstLine="0"/>
              <w:jc w:val="center"/>
              <w:rPr>
                <w:rStyle w:val="24"/>
                <w:color w:val="000000"/>
                <w:sz w:val="24"/>
                <w:szCs w:val="24"/>
              </w:rPr>
            </w:pPr>
            <w:r w:rsidRPr="005C21F3">
              <w:rPr>
                <w:rStyle w:val="24"/>
                <w:color w:val="000000"/>
                <w:sz w:val="24"/>
                <w:szCs w:val="24"/>
              </w:rPr>
              <w:t>4</w:t>
            </w:r>
            <w:r w:rsidRPr="005C21F3">
              <w:rPr>
                <w:sz w:val="24"/>
                <w:szCs w:val="24"/>
              </w:rPr>
              <w:t xml:space="preserve"> </w:t>
            </w:r>
            <w:r w:rsidRPr="005C21F3">
              <w:rPr>
                <w:rStyle w:val="24"/>
                <w:color w:val="000000"/>
                <w:sz w:val="24"/>
                <w:szCs w:val="24"/>
              </w:rPr>
              <w:t>недели</w:t>
            </w:r>
          </w:p>
        </w:tc>
      </w:tr>
      <w:tr w:rsidR="005517BC" w:rsidRPr="005C21F3" w:rsidTr="00FC367A">
        <w:tc>
          <w:tcPr>
            <w:tcW w:w="4928" w:type="dxa"/>
            <w:shd w:val="clear" w:color="auto" w:fill="auto"/>
          </w:tcPr>
          <w:p w:rsidR="005517BC" w:rsidRPr="005C21F3" w:rsidRDefault="005517BC" w:rsidP="00FC367A">
            <w:pPr>
              <w:pStyle w:val="25"/>
              <w:tabs>
                <w:tab w:val="left" w:pos="770"/>
              </w:tabs>
              <w:spacing w:before="0" w:line="418" w:lineRule="exact"/>
              <w:ind w:firstLine="0"/>
              <w:rPr>
                <w:rStyle w:val="24"/>
                <w:color w:val="000000"/>
                <w:sz w:val="24"/>
                <w:szCs w:val="24"/>
              </w:rPr>
            </w:pPr>
            <w:r w:rsidRPr="005C21F3">
              <w:rPr>
                <w:rStyle w:val="24"/>
                <w:color w:val="000000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4929" w:type="dxa"/>
            <w:shd w:val="clear" w:color="auto" w:fill="auto"/>
          </w:tcPr>
          <w:p w:rsidR="005517BC" w:rsidRPr="005C21F3" w:rsidRDefault="005517BC" w:rsidP="00FC367A">
            <w:pPr>
              <w:pStyle w:val="25"/>
              <w:tabs>
                <w:tab w:val="left" w:pos="770"/>
              </w:tabs>
              <w:spacing w:before="0" w:line="418" w:lineRule="exact"/>
              <w:ind w:firstLine="0"/>
              <w:jc w:val="center"/>
              <w:rPr>
                <w:rStyle w:val="24"/>
                <w:color w:val="000000"/>
                <w:sz w:val="24"/>
                <w:szCs w:val="24"/>
              </w:rPr>
            </w:pPr>
            <w:r w:rsidRPr="005C21F3">
              <w:rPr>
                <w:rStyle w:val="24"/>
                <w:color w:val="000000"/>
                <w:sz w:val="24"/>
                <w:szCs w:val="24"/>
              </w:rPr>
              <w:t>6</w:t>
            </w:r>
            <w:r w:rsidRPr="005C21F3">
              <w:rPr>
                <w:sz w:val="24"/>
                <w:szCs w:val="24"/>
              </w:rPr>
              <w:t xml:space="preserve"> </w:t>
            </w:r>
            <w:r w:rsidRPr="005C21F3">
              <w:rPr>
                <w:rStyle w:val="24"/>
                <w:color w:val="000000"/>
                <w:sz w:val="24"/>
                <w:szCs w:val="24"/>
              </w:rPr>
              <w:t>недель</w:t>
            </w:r>
          </w:p>
        </w:tc>
      </w:tr>
      <w:tr w:rsidR="005517BC" w:rsidRPr="005C21F3" w:rsidTr="00FC367A">
        <w:tc>
          <w:tcPr>
            <w:tcW w:w="4928" w:type="dxa"/>
            <w:shd w:val="clear" w:color="auto" w:fill="auto"/>
          </w:tcPr>
          <w:p w:rsidR="005517BC" w:rsidRPr="005C21F3" w:rsidRDefault="005517BC" w:rsidP="00FC367A">
            <w:pPr>
              <w:pStyle w:val="25"/>
              <w:tabs>
                <w:tab w:val="left" w:pos="770"/>
              </w:tabs>
              <w:spacing w:before="0" w:line="418" w:lineRule="exact"/>
              <w:ind w:firstLine="0"/>
              <w:rPr>
                <w:rStyle w:val="24"/>
                <w:color w:val="000000"/>
                <w:sz w:val="24"/>
                <w:szCs w:val="24"/>
              </w:rPr>
            </w:pPr>
            <w:r w:rsidRPr="005C21F3">
              <w:rPr>
                <w:rStyle w:val="9pt"/>
                <w:b w:val="0"/>
                <w:bCs w:val="0"/>
                <w:color w:val="000000"/>
                <w:sz w:val="24"/>
                <w:szCs w:val="24"/>
              </w:rPr>
              <w:t>Производственная практика</w:t>
            </w:r>
            <w:r w:rsidRPr="005C21F3">
              <w:rPr>
                <w:rStyle w:val="9pt"/>
                <w:b w:val="0"/>
                <w:bCs w:val="0"/>
                <w:color w:val="000000"/>
                <w:sz w:val="24"/>
                <w:szCs w:val="24"/>
              </w:rPr>
              <w:br/>
              <w:t>(преддипломная)</w:t>
            </w:r>
          </w:p>
        </w:tc>
        <w:tc>
          <w:tcPr>
            <w:tcW w:w="4929" w:type="dxa"/>
            <w:shd w:val="clear" w:color="auto" w:fill="auto"/>
          </w:tcPr>
          <w:p w:rsidR="005517BC" w:rsidRPr="005C21F3" w:rsidRDefault="005517BC" w:rsidP="00FC367A">
            <w:pPr>
              <w:pStyle w:val="25"/>
              <w:tabs>
                <w:tab w:val="left" w:pos="770"/>
              </w:tabs>
              <w:spacing w:before="0" w:line="418" w:lineRule="exact"/>
              <w:ind w:firstLine="0"/>
              <w:jc w:val="center"/>
              <w:rPr>
                <w:rStyle w:val="24"/>
                <w:color w:val="000000"/>
                <w:sz w:val="24"/>
                <w:szCs w:val="24"/>
              </w:rPr>
            </w:pPr>
            <w:r w:rsidRPr="005C21F3">
              <w:rPr>
                <w:rStyle w:val="24"/>
                <w:color w:val="000000"/>
                <w:sz w:val="24"/>
                <w:szCs w:val="24"/>
              </w:rPr>
              <w:t>4</w:t>
            </w:r>
            <w:r w:rsidRPr="005C21F3">
              <w:rPr>
                <w:sz w:val="24"/>
                <w:szCs w:val="24"/>
              </w:rPr>
              <w:t xml:space="preserve"> </w:t>
            </w:r>
            <w:r w:rsidRPr="005C21F3">
              <w:rPr>
                <w:rStyle w:val="24"/>
                <w:color w:val="000000"/>
                <w:sz w:val="24"/>
                <w:szCs w:val="24"/>
              </w:rPr>
              <w:t>недели</w:t>
            </w:r>
          </w:p>
        </w:tc>
      </w:tr>
      <w:tr w:rsidR="005517BC" w:rsidRPr="005C21F3" w:rsidTr="00FC367A">
        <w:tc>
          <w:tcPr>
            <w:tcW w:w="4928" w:type="dxa"/>
            <w:shd w:val="clear" w:color="auto" w:fill="auto"/>
          </w:tcPr>
          <w:p w:rsidR="005517BC" w:rsidRPr="005C21F3" w:rsidRDefault="005517BC" w:rsidP="00FC367A">
            <w:pPr>
              <w:pStyle w:val="25"/>
              <w:tabs>
                <w:tab w:val="left" w:pos="770"/>
              </w:tabs>
              <w:spacing w:before="0" w:line="418" w:lineRule="exact"/>
              <w:ind w:firstLine="0"/>
              <w:rPr>
                <w:rStyle w:val="24"/>
                <w:color w:val="000000"/>
                <w:sz w:val="24"/>
                <w:szCs w:val="24"/>
              </w:rPr>
            </w:pPr>
            <w:r w:rsidRPr="005C21F3">
              <w:rPr>
                <w:rStyle w:val="9pt"/>
                <w:b w:val="0"/>
                <w:bCs w:val="0"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929" w:type="dxa"/>
            <w:shd w:val="clear" w:color="auto" w:fill="auto"/>
          </w:tcPr>
          <w:p w:rsidR="005517BC" w:rsidRPr="005C21F3" w:rsidRDefault="005517BC" w:rsidP="00FC367A">
            <w:pPr>
              <w:pStyle w:val="25"/>
              <w:tabs>
                <w:tab w:val="left" w:pos="770"/>
              </w:tabs>
              <w:spacing w:before="0" w:line="418" w:lineRule="exact"/>
              <w:ind w:firstLine="0"/>
              <w:jc w:val="center"/>
              <w:rPr>
                <w:rStyle w:val="24"/>
                <w:color w:val="000000"/>
                <w:sz w:val="24"/>
                <w:szCs w:val="24"/>
              </w:rPr>
            </w:pPr>
            <w:r w:rsidRPr="005C21F3">
              <w:rPr>
                <w:rStyle w:val="24"/>
                <w:color w:val="000000"/>
                <w:sz w:val="24"/>
                <w:szCs w:val="24"/>
              </w:rPr>
              <w:t>5</w:t>
            </w:r>
            <w:r w:rsidRPr="005C21F3">
              <w:rPr>
                <w:sz w:val="24"/>
                <w:szCs w:val="24"/>
              </w:rPr>
              <w:t xml:space="preserve"> </w:t>
            </w:r>
            <w:r w:rsidRPr="005C21F3">
              <w:rPr>
                <w:rStyle w:val="24"/>
                <w:color w:val="000000"/>
                <w:sz w:val="24"/>
                <w:szCs w:val="24"/>
              </w:rPr>
              <w:t>недель</w:t>
            </w:r>
          </w:p>
        </w:tc>
      </w:tr>
      <w:tr w:rsidR="005517BC" w:rsidRPr="005C21F3" w:rsidTr="00FC367A">
        <w:tc>
          <w:tcPr>
            <w:tcW w:w="4928" w:type="dxa"/>
            <w:shd w:val="clear" w:color="auto" w:fill="auto"/>
          </w:tcPr>
          <w:p w:rsidR="005517BC" w:rsidRPr="005C21F3" w:rsidRDefault="005517BC" w:rsidP="00FC367A">
            <w:pPr>
              <w:pStyle w:val="25"/>
              <w:tabs>
                <w:tab w:val="left" w:pos="770"/>
              </w:tabs>
              <w:spacing w:before="0" w:line="418" w:lineRule="exact"/>
              <w:ind w:firstLine="0"/>
              <w:rPr>
                <w:rStyle w:val="9pt"/>
                <w:b w:val="0"/>
                <w:bCs w:val="0"/>
                <w:color w:val="000000"/>
                <w:sz w:val="24"/>
                <w:szCs w:val="24"/>
              </w:rPr>
            </w:pPr>
            <w:r w:rsidRPr="005C21F3">
              <w:rPr>
                <w:rStyle w:val="9pt"/>
                <w:b w:val="0"/>
                <w:bCs w:val="0"/>
                <w:color w:val="000000"/>
                <w:sz w:val="24"/>
                <w:szCs w:val="24"/>
              </w:rPr>
              <w:t>Государственная (итоговая)</w:t>
            </w:r>
            <w:r w:rsidRPr="005C21F3">
              <w:rPr>
                <w:rStyle w:val="9pt"/>
                <w:b w:val="0"/>
                <w:bCs w:val="0"/>
                <w:color w:val="000000"/>
                <w:sz w:val="24"/>
                <w:szCs w:val="24"/>
              </w:rPr>
              <w:br/>
              <w:t>аттестация</w:t>
            </w:r>
          </w:p>
        </w:tc>
        <w:tc>
          <w:tcPr>
            <w:tcW w:w="4929" w:type="dxa"/>
            <w:shd w:val="clear" w:color="auto" w:fill="auto"/>
          </w:tcPr>
          <w:p w:rsidR="005517BC" w:rsidRPr="005C21F3" w:rsidRDefault="005517BC" w:rsidP="00FC367A">
            <w:pPr>
              <w:pStyle w:val="25"/>
              <w:tabs>
                <w:tab w:val="left" w:pos="770"/>
              </w:tabs>
              <w:spacing w:before="0" w:line="418" w:lineRule="exact"/>
              <w:ind w:firstLine="0"/>
              <w:jc w:val="center"/>
              <w:rPr>
                <w:rStyle w:val="24"/>
                <w:color w:val="000000"/>
                <w:sz w:val="24"/>
                <w:szCs w:val="24"/>
              </w:rPr>
            </w:pPr>
            <w:r w:rsidRPr="005C21F3">
              <w:rPr>
                <w:rStyle w:val="24"/>
                <w:color w:val="000000"/>
                <w:sz w:val="24"/>
                <w:szCs w:val="24"/>
              </w:rPr>
              <w:t>6</w:t>
            </w:r>
            <w:r w:rsidRPr="005C21F3">
              <w:rPr>
                <w:sz w:val="24"/>
                <w:szCs w:val="24"/>
              </w:rPr>
              <w:t xml:space="preserve"> </w:t>
            </w:r>
            <w:r w:rsidRPr="005C21F3">
              <w:rPr>
                <w:rStyle w:val="24"/>
                <w:color w:val="000000"/>
                <w:sz w:val="24"/>
                <w:szCs w:val="24"/>
              </w:rPr>
              <w:t>недель</w:t>
            </w:r>
          </w:p>
        </w:tc>
      </w:tr>
      <w:tr w:rsidR="005517BC" w:rsidRPr="005C21F3" w:rsidTr="00FC367A">
        <w:tc>
          <w:tcPr>
            <w:tcW w:w="4928" w:type="dxa"/>
            <w:shd w:val="clear" w:color="auto" w:fill="auto"/>
          </w:tcPr>
          <w:p w:rsidR="005517BC" w:rsidRPr="005C21F3" w:rsidRDefault="005517BC" w:rsidP="00FC367A">
            <w:pPr>
              <w:pStyle w:val="25"/>
              <w:tabs>
                <w:tab w:val="left" w:pos="770"/>
              </w:tabs>
              <w:spacing w:before="0" w:line="418" w:lineRule="exact"/>
              <w:ind w:firstLine="0"/>
              <w:rPr>
                <w:rStyle w:val="9pt"/>
                <w:b w:val="0"/>
                <w:bCs w:val="0"/>
                <w:color w:val="000000"/>
                <w:sz w:val="24"/>
                <w:szCs w:val="24"/>
              </w:rPr>
            </w:pPr>
            <w:r w:rsidRPr="005C21F3">
              <w:rPr>
                <w:rStyle w:val="9pt"/>
                <w:b w:val="0"/>
                <w:bCs w:val="0"/>
                <w:color w:val="000000"/>
                <w:sz w:val="24"/>
                <w:szCs w:val="24"/>
              </w:rPr>
              <w:t>Каникулярное время</w:t>
            </w:r>
          </w:p>
        </w:tc>
        <w:tc>
          <w:tcPr>
            <w:tcW w:w="4929" w:type="dxa"/>
            <w:shd w:val="clear" w:color="auto" w:fill="auto"/>
          </w:tcPr>
          <w:p w:rsidR="005517BC" w:rsidRPr="005C21F3" w:rsidRDefault="003E7E81" w:rsidP="00FC367A">
            <w:pPr>
              <w:pStyle w:val="25"/>
              <w:tabs>
                <w:tab w:val="left" w:pos="770"/>
              </w:tabs>
              <w:spacing w:before="0" w:line="418" w:lineRule="exact"/>
              <w:ind w:firstLine="0"/>
              <w:jc w:val="center"/>
              <w:rPr>
                <w:rStyle w:val="24"/>
                <w:color w:val="000000"/>
                <w:sz w:val="24"/>
                <w:szCs w:val="24"/>
              </w:rPr>
            </w:pPr>
            <w:r w:rsidRPr="005C21F3">
              <w:rPr>
                <w:rStyle w:val="24"/>
                <w:color w:val="000000"/>
                <w:sz w:val="24"/>
                <w:szCs w:val="24"/>
              </w:rPr>
              <w:t>23</w:t>
            </w:r>
            <w:r w:rsidR="005517BC" w:rsidRPr="005C21F3">
              <w:rPr>
                <w:sz w:val="24"/>
                <w:szCs w:val="24"/>
              </w:rPr>
              <w:t xml:space="preserve"> </w:t>
            </w:r>
            <w:r w:rsidR="005517BC" w:rsidRPr="005C21F3">
              <w:rPr>
                <w:rStyle w:val="24"/>
                <w:color w:val="000000"/>
                <w:sz w:val="24"/>
                <w:szCs w:val="24"/>
              </w:rPr>
              <w:t>недели</w:t>
            </w:r>
          </w:p>
        </w:tc>
      </w:tr>
      <w:tr w:rsidR="005517BC" w:rsidRPr="005C21F3" w:rsidTr="00FC367A">
        <w:tc>
          <w:tcPr>
            <w:tcW w:w="4928" w:type="dxa"/>
            <w:shd w:val="clear" w:color="auto" w:fill="auto"/>
          </w:tcPr>
          <w:p w:rsidR="005517BC" w:rsidRPr="005C21F3" w:rsidRDefault="005517BC" w:rsidP="00FC367A">
            <w:pPr>
              <w:pStyle w:val="25"/>
              <w:tabs>
                <w:tab w:val="left" w:pos="770"/>
              </w:tabs>
              <w:spacing w:before="0" w:line="418" w:lineRule="exact"/>
              <w:ind w:firstLine="0"/>
              <w:rPr>
                <w:rStyle w:val="9pt"/>
                <w:b w:val="0"/>
                <w:bCs w:val="0"/>
                <w:color w:val="000000"/>
                <w:sz w:val="24"/>
                <w:szCs w:val="24"/>
              </w:rPr>
            </w:pPr>
            <w:r w:rsidRPr="005C21F3">
              <w:rPr>
                <w:rStyle w:val="9pt"/>
                <w:b w:val="0"/>
                <w:bCs w:val="0"/>
                <w:color w:val="000000"/>
                <w:sz w:val="24"/>
                <w:szCs w:val="24"/>
              </w:rPr>
              <w:t>Общее количество недель</w:t>
            </w:r>
          </w:p>
        </w:tc>
        <w:tc>
          <w:tcPr>
            <w:tcW w:w="4929" w:type="dxa"/>
            <w:shd w:val="clear" w:color="auto" w:fill="auto"/>
          </w:tcPr>
          <w:p w:rsidR="005517BC" w:rsidRPr="005C21F3" w:rsidRDefault="005517BC" w:rsidP="00FC367A">
            <w:pPr>
              <w:pStyle w:val="25"/>
              <w:tabs>
                <w:tab w:val="left" w:pos="770"/>
              </w:tabs>
              <w:spacing w:before="0" w:line="418" w:lineRule="exact"/>
              <w:ind w:firstLine="0"/>
              <w:jc w:val="center"/>
              <w:rPr>
                <w:rStyle w:val="24"/>
                <w:color w:val="000000"/>
                <w:sz w:val="24"/>
                <w:szCs w:val="24"/>
              </w:rPr>
            </w:pPr>
            <w:r w:rsidRPr="005C21F3">
              <w:rPr>
                <w:rStyle w:val="24"/>
                <w:color w:val="000000"/>
                <w:sz w:val="24"/>
                <w:szCs w:val="24"/>
              </w:rPr>
              <w:t>147</w:t>
            </w:r>
            <w:r w:rsidRPr="005C21F3">
              <w:rPr>
                <w:sz w:val="24"/>
                <w:szCs w:val="24"/>
              </w:rPr>
              <w:t xml:space="preserve"> </w:t>
            </w:r>
            <w:r w:rsidRPr="005C21F3">
              <w:rPr>
                <w:rStyle w:val="24"/>
                <w:color w:val="000000"/>
                <w:sz w:val="24"/>
                <w:szCs w:val="24"/>
              </w:rPr>
              <w:t>недель</w:t>
            </w:r>
          </w:p>
        </w:tc>
      </w:tr>
    </w:tbl>
    <w:p w:rsidR="001E3F78" w:rsidRPr="005C21F3" w:rsidRDefault="001E3F78" w:rsidP="00414403">
      <w:pPr>
        <w:pStyle w:val="25"/>
        <w:tabs>
          <w:tab w:val="left" w:pos="770"/>
        </w:tabs>
        <w:spacing w:before="0" w:line="360" w:lineRule="auto"/>
        <w:ind w:firstLine="0"/>
        <w:rPr>
          <w:sz w:val="24"/>
          <w:szCs w:val="24"/>
        </w:rPr>
      </w:pPr>
    </w:p>
    <w:p w:rsidR="001E3F78" w:rsidRPr="005C21F3" w:rsidRDefault="000C7A13" w:rsidP="00166FFE">
      <w:pPr>
        <w:pStyle w:val="2"/>
        <w:rPr>
          <w:rStyle w:val="24"/>
          <w:rFonts w:cstheme="majorBidi"/>
          <w:b/>
          <w:bCs/>
          <w:sz w:val="24"/>
          <w:szCs w:val="24"/>
        </w:rPr>
      </w:pPr>
      <w:r w:rsidRPr="005C21F3">
        <w:rPr>
          <w:rStyle w:val="24"/>
          <w:rFonts w:cstheme="majorBidi"/>
          <w:b/>
          <w:bCs/>
          <w:sz w:val="24"/>
          <w:szCs w:val="24"/>
        </w:rPr>
        <w:t>1.</w:t>
      </w:r>
      <w:r w:rsidR="00AC4756" w:rsidRPr="005C21F3">
        <w:rPr>
          <w:rStyle w:val="24"/>
          <w:rFonts w:cstheme="majorBidi"/>
          <w:b/>
          <w:bCs/>
          <w:sz w:val="24"/>
          <w:szCs w:val="24"/>
        </w:rPr>
        <w:t>3</w:t>
      </w:r>
      <w:r w:rsidRPr="005C21F3">
        <w:rPr>
          <w:rStyle w:val="24"/>
          <w:rFonts w:cstheme="majorBidi"/>
          <w:b/>
          <w:bCs/>
          <w:sz w:val="24"/>
          <w:szCs w:val="24"/>
        </w:rPr>
        <w:t>.3 Особенности ППССЗ</w:t>
      </w:r>
    </w:p>
    <w:p w:rsidR="000C7A13" w:rsidRPr="005C21F3" w:rsidRDefault="000C7A13" w:rsidP="00AF702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21F3">
        <w:rPr>
          <w:rFonts w:ascii="Times New Roman" w:hAnsi="Times New Roman"/>
          <w:sz w:val="24"/>
          <w:szCs w:val="24"/>
        </w:rPr>
        <w:t>При разработке ППССЗ учтены требования регионального рынка труда в области прикладной информатики. Особое внимание уделено выявлению интересов и совершенствованию механизмов удовлетворения запросов потребителей образовательных услуг. Студенты проводят исследования в рамках выполнения курсовых и выпускных квалификационных работ, а также в процессе преддипломной практики.</w:t>
      </w:r>
    </w:p>
    <w:p w:rsidR="000C7A13" w:rsidRPr="005C21F3" w:rsidRDefault="000C7A13" w:rsidP="00AF702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21F3">
        <w:rPr>
          <w:rFonts w:ascii="Times New Roman" w:hAnsi="Times New Roman"/>
          <w:sz w:val="24"/>
          <w:szCs w:val="24"/>
        </w:rPr>
        <w:t>Практика является обязательным разделом ППССЗ. Она представляет собой вид учебных занятий, обеспечивающих практико-ориентированную подготовку обучающихся.</w:t>
      </w:r>
    </w:p>
    <w:p w:rsidR="000C7A13" w:rsidRPr="005C21F3" w:rsidRDefault="000C7A13" w:rsidP="00166FFE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21F3">
        <w:rPr>
          <w:rFonts w:ascii="Times New Roman" w:hAnsi="Times New Roman"/>
          <w:sz w:val="24"/>
          <w:szCs w:val="24"/>
        </w:rPr>
        <w:t>Для формирования, развития общих и профессиональных компетенций в</w:t>
      </w:r>
      <w:r w:rsidR="00166FFE" w:rsidRPr="005C21F3">
        <w:rPr>
          <w:rFonts w:ascii="Times New Roman" w:hAnsi="Times New Roman"/>
          <w:sz w:val="24"/>
          <w:szCs w:val="24"/>
        </w:rPr>
        <w:t xml:space="preserve"> </w:t>
      </w:r>
      <w:r w:rsidRPr="005C21F3">
        <w:rPr>
          <w:rFonts w:ascii="Times New Roman" w:hAnsi="Times New Roman"/>
          <w:sz w:val="24"/>
          <w:szCs w:val="24"/>
        </w:rPr>
        <w:t>образовательном процессе педагогическим коллективом используются активные формы проведения занятий в сочетании с внеаудиторной работой.</w:t>
      </w:r>
    </w:p>
    <w:p w:rsidR="000C7A13" w:rsidRPr="005C21F3" w:rsidRDefault="000C7A13" w:rsidP="00AF702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21F3">
        <w:rPr>
          <w:rFonts w:ascii="Times New Roman" w:hAnsi="Times New Roman"/>
          <w:sz w:val="24"/>
          <w:szCs w:val="24"/>
        </w:rPr>
        <w:t>При успешном завершении обучения выпускникам выдаются дипломы</w:t>
      </w:r>
    </w:p>
    <w:p w:rsidR="00983629" w:rsidRPr="005C21F3" w:rsidRDefault="000C7A13" w:rsidP="00AF702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21F3">
        <w:rPr>
          <w:rFonts w:ascii="Times New Roman" w:hAnsi="Times New Roman"/>
          <w:sz w:val="24"/>
          <w:szCs w:val="24"/>
        </w:rPr>
        <w:lastRenderedPageBreak/>
        <w:t>государственного образца.</w:t>
      </w:r>
      <w:r w:rsidR="002C583B" w:rsidRPr="005C21F3">
        <w:rPr>
          <w:rFonts w:ascii="Times New Roman" w:hAnsi="Times New Roman"/>
          <w:sz w:val="24"/>
          <w:szCs w:val="24"/>
        </w:rPr>
        <w:t xml:space="preserve"> Квалификация – бухгалтер, рабочая профессия  - кассир.</w:t>
      </w:r>
    </w:p>
    <w:p w:rsidR="00260334" w:rsidRPr="005C21F3" w:rsidRDefault="001E3F78" w:rsidP="00A06DCF">
      <w:pPr>
        <w:pStyle w:val="1"/>
        <w:rPr>
          <w:rStyle w:val="15"/>
          <w:b/>
          <w:bCs/>
          <w:sz w:val="24"/>
          <w:szCs w:val="24"/>
        </w:rPr>
      </w:pPr>
      <w:r w:rsidRPr="005C21F3">
        <w:rPr>
          <w:rStyle w:val="15"/>
          <w:b/>
          <w:bCs/>
          <w:sz w:val="24"/>
          <w:szCs w:val="24"/>
        </w:rPr>
        <w:t xml:space="preserve">2. Характеристика профессиональной деятельности выпускника </w:t>
      </w:r>
    </w:p>
    <w:p w:rsidR="00A06DCF" w:rsidRPr="005C21F3" w:rsidRDefault="001E3F78" w:rsidP="00A06DCF">
      <w:pPr>
        <w:pStyle w:val="2"/>
        <w:rPr>
          <w:rStyle w:val="12"/>
          <w:rFonts w:cstheme="majorBidi"/>
          <w:sz w:val="24"/>
          <w:szCs w:val="24"/>
        </w:rPr>
      </w:pPr>
      <w:r w:rsidRPr="005C21F3">
        <w:rPr>
          <w:rStyle w:val="20"/>
          <w:b/>
          <w:bCs/>
          <w:i/>
          <w:iCs/>
          <w:sz w:val="24"/>
          <w:szCs w:val="24"/>
        </w:rPr>
        <w:t>2.1</w:t>
      </w:r>
      <w:r w:rsidR="00A06DCF" w:rsidRPr="005C21F3">
        <w:rPr>
          <w:rStyle w:val="20"/>
          <w:b/>
          <w:bCs/>
          <w:i/>
          <w:iCs/>
          <w:sz w:val="24"/>
          <w:szCs w:val="24"/>
        </w:rPr>
        <w:t>.</w:t>
      </w:r>
      <w:r w:rsidRPr="005C21F3">
        <w:rPr>
          <w:rStyle w:val="20"/>
          <w:b/>
          <w:bCs/>
          <w:i/>
          <w:iCs/>
          <w:sz w:val="24"/>
          <w:szCs w:val="24"/>
        </w:rPr>
        <w:t xml:space="preserve"> Область профессион</w:t>
      </w:r>
      <w:r w:rsidR="005C0949" w:rsidRPr="005C21F3">
        <w:rPr>
          <w:rStyle w:val="20"/>
          <w:b/>
          <w:bCs/>
          <w:i/>
          <w:iCs/>
          <w:sz w:val="24"/>
          <w:szCs w:val="24"/>
        </w:rPr>
        <w:t>альной деятельности выпускников</w:t>
      </w:r>
      <w:r w:rsidR="00A01A57" w:rsidRPr="005C21F3">
        <w:rPr>
          <w:rStyle w:val="12"/>
          <w:rFonts w:cstheme="majorBidi"/>
          <w:sz w:val="24"/>
          <w:szCs w:val="24"/>
        </w:rPr>
        <w:t xml:space="preserve">, </w:t>
      </w:r>
    </w:p>
    <w:p w:rsidR="001E3F78" w:rsidRPr="005C21F3" w:rsidRDefault="00A06DCF" w:rsidP="00A01A57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Область профессиональной деятельности выпускников, </w:t>
      </w:r>
      <w:r w:rsidR="00A01A57" w:rsidRPr="005C21F3">
        <w:rPr>
          <w:rStyle w:val="12"/>
          <w:color w:val="000000"/>
          <w:sz w:val="24"/>
          <w:szCs w:val="24"/>
        </w:rPr>
        <w:t>в которой выпускники, освоившие программу, могут осуществлять профессиональную деятельность: Финансы и экономика, включая учет активов</w:t>
      </w:r>
      <w:r w:rsidR="001E3F78" w:rsidRPr="005C21F3">
        <w:rPr>
          <w:rStyle w:val="12"/>
          <w:color w:val="000000"/>
          <w:sz w:val="24"/>
          <w:szCs w:val="24"/>
        </w:rPr>
        <w:t xml:space="preserve"> и обязательств организации, проведение и оформление хозяйственных операций, обработка бухгалтерской информации, проведение </w:t>
      </w:r>
      <w:r w:rsidR="00B8410D" w:rsidRPr="005C21F3">
        <w:rPr>
          <w:rStyle w:val="12"/>
          <w:color w:val="000000"/>
          <w:sz w:val="24"/>
          <w:szCs w:val="24"/>
        </w:rPr>
        <w:t>расчетов с бюд</w:t>
      </w:r>
      <w:r w:rsidR="001E3F78" w:rsidRPr="005C21F3">
        <w:rPr>
          <w:rStyle w:val="12"/>
          <w:color w:val="000000"/>
          <w:sz w:val="24"/>
          <w:szCs w:val="24"/>
        </w:rPr>
        <w:t>жетом и внебюджетными фондами, формирование</w:t>
      </w:r>
      <w:r w:rsidR="00B8410D" w:rsidRPr="005C21F3">
        <w:rPr>
          <w:rStyle w:val="12"/>
          <w:color w:val="000000"/>
          <w:sz w:val="24"/>
          <w:szCs w:val="24"/>
        </w:rPr>
        <w:t xml:space="preserve"> бухгалтерской отчетности, нало</w:t>
      </w:r>
      <w:r w:rsidR="001E3F78" w:rsidRPr="005C21F3">
        <w:rPr>
          <w:rStyle w:val="12"/>
          <w:color w:val="000000"/>
          <w:sz w:val="24"/>
          <w:szCs w:val="24"/>
        </w:rPr>
        <w:t>говый учет, налоговое планирование.</w:t>
      </w:r>
    </w:p>
    <w:p w:rsidR="00B8410D" w:rsidRPr="005C21F3" w:rsidRDefault="00B8410D" w:rsidP="00A06DCF">
      <w:pPr>
        <w:pStyle w:val="2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>2.2 Объекты профессиональной деятельности выпускников:</w:t>
      </w:r>
    </w:p>
    <w:p w:rsidR="00B8410D" w:rsidRPr="005C21F3" w:rsidRDefault="004A76AE" w:rsidP="00AF702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>- активы</w:t>
      </w:r>
      <w:r w:rsidR="00B8410D" w:rsidRPr="005C21F3">
        <w:rPr>
          <w:rStyle w:val="12"/>
          <w:color w:val="000000"/>
          <w:sz w:val="24"/>
          <w:szCs w:val="24"/>
        </w:rPr>
        <w:t xml:space="preserve"> и обязательства организации;</w:t>
      </w:r>
    </w:p>
    <w:p w:rsidR="00B8410D" w:rsidRPr="005C21F3" w:rsidRDefault="00B8410D" w:rsidP="00AF702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>- хозяйственные операции;</w:t>
      </w:r>
    </w:p>
    <w:p w:rsidR="00B8410D" w:rsidRPr="005C21F3" w:rsidRDefault="00B8410D" w:rsidP="00AF702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>- финансово-хозяйственная информация;</w:t>
      </w:r>
    </w:p>
    <w:p w:rsidR="00B8410D" w:rsidRPr="005C21F3" w:rsidRDefault="00B8410D" w:rsidP="00AF702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>- налоговая информация;</w:t>
      </w:r>
    </w:p>
    <w:p w:rsidR="00B8410D" w:rsidRPr="005C21F3" w:rsidRDefault="00B8410D" w:rsidP="00AF702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>- бухгалтерская отчетность;</w:t>
      </w:r>
    </w:p>
    <w:p w:rsidR="00B8410D" w:rsidRPr="005C21F3" w:rsidRDefault="00B8410D" w:rsidP="00AF702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>- первичные трудовые коллективы.</w:t>
      </w:r>
    </w:p>
    <w:p w:rsidR="00B8410D" w:rsidRPr="005C21F3" w:rsidRDefault="00B8410D" w:rsidP="00A06DCF">
      <w:pPr>
        <w:pStyle w:val="2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>2.3 Виды профессиональной деятельности выпускника:</w:t>
      </w:r>
    </w:p>
    <w:p w:rsidR="00B8410D" w:rsidRPr="005C21F3" w:rsidRDefault="00C076BF" w:rsidP="00AF702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Бухгалтер </w:t>
      </w:r>
      <w:r w:rsidR="00B8410D" w:rsidRPr="005C21F3">
        <w:rPr>
          <w:rStyle w:val="12"/>
          <w:color w:val="000000"/>
          <w:sz w:val="24"/>
          <w:szCs w:val="24"/>
        </w:rPr>
        <w:t>готовится к следующим видам деятельности:</w:t>
      </w:r>
    </w:p>
    <w:p w:rsidR="00B8410D" w:rsidRPr="005C21F3" w:rsidRDefault="00B8410D" w:rsidP="00AF702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1. </w:t>
      </w:r>
      <w:r w:rsidR="009E297E" w:rsidRPr="005C21F3">
        <w:rPr>
          <w:rStyle w:val="12"/>
          <w:color w:val="000000"/>
          <w:sz w:val="24"/>
          <w:szCs w:val="24"/>
        </w:rPr>
        <w:t>Документирование хозяйственных операций и ведение бухгалтерского учета активов организации</w:t>
      </w:r>
      <w:r w:rsidRPr="005C21F3">
        <w:rPr>
          <w:rStyle w:val="12"/>
          <w:color w:val="000000"/>
          <w:sz w:val="24"/>
          <w:szCs w:val="24"/>
        </w:rPr>
        <w:t>.</w:t>
      </w:r>
    </w:p>
    <w:p w:rsidR="00B8410D" w:rsidRPr="005C21F3" w:rsidRDefault="00B8410D" w:rsidP="00AF702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2. </w:t>
      </w:r>
      <w:r w:rsidR="009E297E" w:rsidRPr="005C21F3">
        <w:rPr>
          <w:rStyle w:val="12"/>
          <w:color w:val="000000"/>
          <w:sz w:val="24"/>
          <w:szCs w:val="24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</w:r>
      <w:r w:rsidRPr="005C21F3">
        <w:rPr>
          <w:rStyle w:val="12"/>
          <w:color w:val="000000"/>
          <w:sz w:val="24"/>
          <w:szCs w:val="24"/>
        </w:rPr>
        <w:t>.</w:t>
      </w:r>
    </w:p>
    <w:p w:rsidR="00B8410D" w:rsidRPr="005C21F3" w:rsidRDefault="00B8410D" w:rsidP="00AF702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3. </w:t>
      </w:r>
      <w:r w:rsidR="00DC2D8B" w:rsidRPr="005C21F3">
        <w:rPr>
          <w:rStyle w:val="12"/>
          <w:color w:val="000000"/>
          <w:sz w:val="24"/>
          <w:szCs w:val="24"/>
        </w:rPr>
        <w:t>Проведение расчетов с бюджетом и внебюджетными фондами</w:t>
      </w:r>
      <w:r w:rsidRPr="005C21F3">
        <w:rPr>
          <w:rStyle w:val="12"/>
          <w:color w:val="000000"/>
          <w:sz w:val="24"/>
          <w:szCs w:val="24"/>
        </w:rPr>
        <w:t>.</w:t>
      </w:r>
    </w:p>
    <w:p w:rsidR="00B8410D" w:rsidRPr="005C21F3" w:rsidRDefault="00B8410D" w:rsidP="00AF702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4. </w:t>
      </w:r>
      <w:r w:rsidR="00DC2D8B" w:rsidRPr="005C21F3">
        <w:rPr>
          <w:rStyle w:val="12"/>
          <w:color w:val="000000"/>
          <w:sz w:val="24"/>
          <w:szCs w:val="24"/>
        </w:rPr>
        <w:t>Составление и использование бухгалтерской (финансовой) отчетности</w:t>
      </w:r>
      <w:r w:rsidRPr="005C21F3">
        <w:rPr>
          <w:rStyle w:val="12"/>
          <w:color w:val="000000"/>
          <w:sz w:val="24"/>
          <w:szCs w:val="24"/>
        </w:rPr>
        <w:t>.</w:t>
      </w:r>
    </w:p>
    <w:p w:rsidR="00B8410D" w:rsidRPr="005C21F3" w:rsidRDefault="00B8410D" w:rsidP="001C1749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5. </w:t>
      </w:r>
      <w:r w:rsidR="00223CC5" w:rsidRPr="005C21F3">
        <w:rPr>
          <w:rStyle w:val="12"/>
          <w:color w:val="000000"/>
          <w:sz w:val="24"/>
          <w:szCs w:val="24"/>
        </w:rPr>
        <w:t>Выполнение работ по должности служащего 23369 Кассир</w:t>
      </w:r>
      <w:r w:rsidR="001C1749" w:rsidRPr="005C21F3">
        <w:rPr>
          <w:rStyle w:val="12"/>
          <w:color w:val="000000"/>
          <w:sz w:val="24"/>
          <w:szCs w:val="24"/>
        </w:rPr>
        <w:t>.</w:t>
      </w:r>
    </w:p>
    <w:p w:rsidR="00E43910" w:rsidRPr="005C21F3" w:rsidRDefault="00E43910" w:rsidP="00A06DCF">
      <w:pPr>
        <w:pStyle w:val="2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>2.4. Возможности продолжения образования выпускника</w:t>
      </w:r>
    </w:p>
    <w:p w:rsidR="00E43910" w:rsidRPr="005C21F3" w:rsidRDefault="00E43910" w:rsidP="00AF702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Выпускник, освоивший ППССЗ по специальности 38.02.01 «Экономика и бухгалтерский учет (по отраслям) подготовлен к освоению ООП высшего образования по соответствующим направлениям </w:t>
      </w:r>
      <w:r w:rsidR="002C583B" w:rsidRPr="005C21F3">
        <w:rPr>
          <w:rStyle w:val="12"/>
          <w:color w:val="000000"/>
          <w:sz w:val="24"/>
          <w:szCs w:val="24"/>
        </w:rPr>
        <w:t>подготовки</w:t>
      </w:r>
      <w:r w:rsidRPr="005C21F3">
        <w:rPr>
          <w:rStyle w:val="12"/>
          <w:color w:val="000000"/>
          <w:sz w:val="24"/>
          <w:szCs w:val="24"/>
        </w:rPr>
        <w:t>.</w:t>
      </w:r>
    </w:p>
    <w:p w:rsidR="00B54926" w:rsidRPr="005C21F3" w:rsidRDefault="00B25710" w:rsidP="00A06DCF">
      <w:pPr>
        <w:pStyle w:val="1"/>
        <w:rPr>
          <w:rStyle w:val="12"/>
          <w:sz w:val="24"/>
          <w:szCs w:val="24"/>
        </w:rPr>
      </w:pPr>
      <w:r w:rsidRPr="005C21F3">
        <w:rPr>
          <w:rStyle w:val="12"/>
          <w:sz w:val="24"/>
          <w:szCs w:val="24"/>
        </w:rPr>
        <w:t xml:space="preserve">3. </w:t>
      </w:r>
      <w:r w:rsidR="00E43910" w:rsidRPr="005C21F3">
        <w:rPr>
          <w:rStyle w:val="12"/>
          <w:sz w:val="24"/>
          <w:szCs w:val="24"/>
        </w:rPr>
        <w:t>Требования к результатам освоения ППССЗ</w:t>
      </w:r>
    </w:p>
    <w:p w:rsidR="00B25710" w:rsidRPr="005C21F3" w:rsidRDefault="00B25710" w:rsidP="00AF702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>В результате освоения основной профессиональной образовательной программы, обучающиеся должны овладеть следующими общими (ОК) и профессиональными (ПК) компетенциями.</w:t>
      </w:r>
    </w:p>
    <w:p w:rsidR="00B25710" w:rsidRPr="005C21F3" w:rsidRDefault="00E43910" w:rsidP="00A06DCF">
      <w:pPr>
        <w:pStyle w:val="2"/>
        <w:rPr>
          <w:rStyle w:val="12"/>
          <w:rFonts w:cstheme="majorBidi"/>
          <w:sz w:val="24"/>
          <w:szCs w:val="24"/>
        </w:rPr>
      </w:pPr>
      <w:r w:rsidRPr="005C21F3">
        <w:rPr>
          <w:rStyle w:val="12"/>
          <w:rFonts w:cstheme="majorBidi"/>
          <w:sz w:val="24"/>
          <w:szCs w:val="24"/>
        </w:rPr>
        <w:lastRenderedPageBreak/>
        <w:t>3.1 Общие компетенции</w:t>
      </w:r>
    </w:p>
    <w:p w:rsidR="00B25710" w:rsidRPr="005C21F3" w:rsidRDefault="00C076BF" w:rsidP="00AF702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Бухгалтер </w:t>
      </w:r>
      <w:r w:rsidR="00B25710" w:rsidRPr="005C21F3">
        <w:rPr>
          <w:rStyle w:val="12"/>
          <w:color w:val="000000"/>
          <w:sz w:val="24"/>
          <w:szCs w:val="24"/>
        </w:rPr>
        <w:t>должен обладать общими компетенциями, включающими в себя способность:</w:t>
      </w:r>
    </w:p>
    <w:p w:rsidR="00D87C6B" w:rsidRPr="005C21F3" w:rsidRDefault="00B25710" w:rsidP="00D87C6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ОК </w:t>
      </w:r>
      <w:r w:rsidR="00A06DCF" w:rsidRPr="005C21F3">
        <w:rPr>
          <w:rStyle w:val="12"/>
          <w:color w:val="000000"/>
          <w:sz w:val="24"/>
          <w:szCs w:val="24"/>
        </w:rPr>
        <w:t>0</w:t>
      </w:r>
      <w:r w:rsidRPr="005C21F3">
        <w:rPr>
          <w:rStyle w:val="12"/>
          <w:color w:val="000000"/>
          <w:sz w:val="24"/>
          <w:szCs w:val="24"/>
        </w:rPr>
        <w:t xml:space="preserve">1. </w:t>
      </w:r>
      <w:r w:rsidR="00D87C6B" w:rsidRPr="005C21F3">
        <w:rPr>
          <w:rFonts w:ascii="Times New Roman" w:hAnsi="Times New Roman"/>
          <w:color w:val="000000"/>
          <w:sz w:val="24"/>
          <w:szCs w:val="24"/>
        </w:rPr>
        <w:t>Выбирать способы решения задач профессиональной деятельности применительно к различным контекстам.</w:t>
      </w:r>
    </w:p>
    <w:p w:rsidR="00D87C6B" w:rsidRPr="005C21F3" w:rsidRDefault="00B25710" w:rsidP="00D87C6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ОК </w:t>
      </w:r>
      <w:r w:rsidR="00A06DCF" w:rsidRPr="005C21F3">
        <w:rPr>
          <w:rStyle w:val="12"/>
          <w:color w:val="000000"/>
          <w:sz w:val="24"/>
          <w:szCs w:val="24"/>
        </w:rPr>
        <w:t>0</w:t>
      </w:r>
      <w:r w:rsidRPr="005C21F3">
        <w:rPr>
          <w:rStyle w:val="12"/>
          <w:color w:val="000000"/>
          <w:sz w:val="24"/>
          <w:szCs w:val="24"/>
        </w:rPr>
        <w:t xml:space="preserve">2. </w:t>
      </w:r>
      <w:r w:rsidR="00D87C6B" w:rsidRPr="005C21F3">
        <w:rPr>
          <w:rFonts w:ascii="Times New Roman" w:hAnsi="Times New Roman"/>
          <w:color w:val="000000"/>
          <w:sz w:val="24"/>
          <w:szCs w:val="24"/>
        </w:rPr>
        <w:t>Осуществлять поиск, анализ и интерпретацию информации, необходимой для выполнения задач профессиональной деятельности.</w:t>
      </w:r>
    </w:p>
    <w:p w:rsidR="00D87C6B" w:rsidRPr="005C21F3" w:rsidRDefault="00B25710" w:rsidP="00D87C6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ОК </w:t>
      </w:r>
      <w:r w:rsidR="00A06DCF" w:rsidRPr="005C21F3">
        <w:rPr>
          <w:rStyle w:val="12"/>
          <w:color w:val="000000"/>
          <w:sz w:val="24"/>
          <w:szCs w:val="24"/>
        </w:rPr>
        <w:t>0</w:t>
      </w:r>
      <w:r w:rsidRPr="005C21F3">
        <w:rPr>
          <w:rStyle w:val="12"/>
          <w:color w:val="000000"/>
          <w:sz w:val="24"/>
          <w:szCs w:val="24"/>
        </w:rPr>
        <w:t xml:space="preserve">3. </w:t>
      </w:r>
      <w:r w:rsidR="00D87C6B" w:rsidRPr="005C21F3">
        <w:rPr>
          <w:rFonts w:ascii="Times New Roman" w:hAnsi="Times New Roman"/>
          <w:color w:val="000000"/>
          <w:sz w:val="24"/>
          <w:szCs w:val="24"/>
        </w:rPr>
        <w:t>Планировать и реализовывать собственное профессиональное и личностное развитие.</w:t>
      </w:r>
    </w:p>
    <w:p w:rsidR="00D87C6B" w:rsidRPr="005C21F3" w:rsidRDefault="00B25710" w:rsidP="00D87C6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ОК </w:t>
      </w:r>
      <w:r w:rsidR="00A06DCF" w:rsidRPr="005C21F3">
        <w:rPr>
          <w:rStyle w:val="12"/>
          <w:color w:val="000000"/>
          <w:sz w:val="24"/>
          <w:szCs w:val="24"/>
        </w:rPr>
        <w:t>0</w:t>
      </w:r>
      <w:r w:rsidRPr="005C21F3">
        <w:rPr>
          <w:rStyle w:val="12"/>
          <w:color w:val="000000"/>
          <w:sz w:val="24"/>
          <w:szCs w:val="24"/>
        </w:rPr>
        <w:t xml:space="preserve">4. </w:t>
      </w:r>
      <w:r w:rsidR="00D87C6B" w:rsidRPr="005C21F3">
        <w:rPr>
          <w:rFonts w:ascii="Times New Roman" w:hAnsi="Times New Roman"/>
          <w:color w:val="000000"/>
          <w:sz w:val="24"/>
          <w:szCs w:val="24"/>
        </w:rPr>
        <w:t>Работать в коллективе и команде, эффективно взаимодействовать с коллегами, руководством, клиентами.</w:t>
      </w:r>
    </w:p>
    <w:p w:rsidR="00D87C6B" w:rsidRPr="005C21F3" w:rsidRDefault="00B25710" w:rsidP="00D87C6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ОК </w:t>
      </w:r>
      <w:r w:rsidR="00A06DCF" w:rsidRPr="005C21F3">
        <w:rPr>
          <w:rStyle w:val="12"/>
          <w:color w:val="000000"/>
          <w:sz w:val="24"/>
          <w:szCs w:val="24"/>
        </w:rPr>
        <w:t>0</w:t>
      </w:r>
      <w:r w:rsidRPr="005C21F3">
        <w:rPr>
          <w:rStyle w:val="12"/>
          <w:color w:val="000000"/>
          <w:sz w:val="24"/>
          <w:szCs w:val="24"/>
        </w:rPr>
        <w:t xml:space="preserve">5. </w:t>
      </w:r>
      <w:r w:rsidR="00D87C6B" w:rsidRPr="005C21F3">
        <w:rPr>
          <w:rFonts w:ascii="Times New Roman" w:hAnsi="Times New Roman"/>
          <w:color w:val="000000"/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D87C6B" w:rsidRPr="005C21F3" w:rsidRDefault="00B25710" w:rsidP="00D87C6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ОК </w:t>
      </w:r>
      <w:r w:rsidR="00A06DCF" w:rsidRPr="005C21F3">
        <w:rPr>
          <w:rStyle w:val="12"/>
          <w:color w:val="000000"/>
          <w:sz w:val="24"/>
          <w:szCs w:val="24"/>
        </w:rPr>
        <w:t>0</w:t>
      </w:r>
      <w:r w:rsidRPr="005C21F3">
        <w:rPr>
          <w:rStyle w:val="12"/>
          <w:color w:val="000000"/>
          <w:sz w:val="24"/>
          <w:szCs w:val="24"/>
        </w:rPr>
        <w:t xml:space="preserve">6. </w:t>
      </w:r>
      <w:r w:rsidR="00D87C6B" w:rsidRPr="005C21F3">
        <w:rPr>
          <w:rFonts w:ascii="Times New Roman" w:hAnsi="Times New Roman"/>
          <w:color w:val="000000"/>
          <w:sz w:val="24"/>
          <w:szCs w:val="24"/>
        </w:rPr>
        <w:t>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D87C6B" w:rsidRPr="005C21F3" w:rsidRDefault="00B25710" w:rsidP="00D87C6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ОК </w:t>
      </w:r>
      <w:r w:rsidR="00A06DCF" w:rsidRPr="005C21F3">
        <w:rPr>
          <w:rStyle w:val="12"/>
          <w:color w:val="000000"/>
          <w:sz w:val="24"/>
          <w:szCs w:val="24"/>
        </w:rPr>
        <w:t>0</w:t>
      </w:r>
      <w:r w:rsidRPr="005C21F3">
        <w:rPr>
          <w:rStyle w:val="12"/>
          <w:color w:val="000000"/>
          <w:sz w:val="24"/>
          <w:szCs w:val="24"/>
        </w:rPr>
        <w:t xml:space="preserve">7. </w:t>
      </w:r>
      <w:r w:rsidR="00D87C6B" w:rsidRPr="005C21F3">
        <w:rPr>
          <w:rFonts w:ascii="Times New Roman" w:hAnsi="Times New Roman"/>
          <w:color w:val="000000"/>
          <w:sz w:val="24"/>
          <w:szCs w:val="24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:rsidR="00D87C6B" w:rsidRPr="005C21F3" w:rsidRDefault="00B25710" w:rsidP="00D87C6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ОК </w:t>
      </w:r>
      <w:r w:rsidR="00A06DCF" w:rsidRPr="005C21F3">
        <w:rPr>
          <w:rStyle w:val="12"/>
          <w:color w:val="000000"/>
          <w:sz w:val="24"/>
          <w:szCs w:val="24"/>
        </w:rPr>
        <w:t>0</w:t>
      </w:r>
      <w:r w:rsidRPr="005C21F3">
        <w:rPr>
          <w:rStyle w:val="12"/>
          <w:color w:val="000000"/>
          <w:sz w:val="24"/>
          <w:szCs w:val="24"/>
        </w:rPr>
        <w:t xml:space="preserve">8. </w:t>
      </w:r>
      <w:r w:rsidR="00D87C6B" w:rsidRPr="005C21F3">
        <w:rPr>
          <w:rFonts w:ascii="Times New Roman" w:hAnsi="Times New Roman"/>
          <w:color w:val="000000"/>
          <w:sz w:val="24"/>
          <w:szCs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D87C6B" w:rsidRPr="005C21F3" w:rsidRDefault="00B25710" w:rsidP="00D87C6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ОК </w:t>
      </w:r>
      <w:r w:rsidR="00A06DCF" w:rsidRPr="005C21F3">
        <w:rPr>
          <w:rStyle w:val="12"/>
          <w:color w:val="000000"/>
          <w:sz w:val="24"/>
          <w:szCs w:val="24"/>
        </w:rPr>
        <w:t>0</w:t>
      </w:r>
      <w:r w:rsidRPr="005C21F3">
        <w:rPr>
          <w:rStyle w:val="12"/>
          <w:color w:val="000000"/>
          <w:sz w:val="24"/>
          <w:szCs w:val="24"/>
        </w:rPr>
        <w:t xml:space="preserve">9. </w:t>
      </w:r>
      <w:r w:rsidR="00D87C6B" w:rsidRPr="005C21F3">
        <w:rPr>
          <w:rFonts w:ascii="Times New Roman" w:hAnsi="Times New Roman"/>
          <w:color w:val="000000"/>
          <w:sz w:val="24"/>
          <w:szCs w:val="24"/>
        </w:rPr>
        <w:t>Использовать информационные технологии в профессиональной деятельности.</w:t>
      </w:r>
    </w:p>
    <w:p w:rsidR="00D87C6B" w:rsidRPr="005C21F3" w:rsidRDefault="00D87C6B" w:rsidP="00D87C6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Fonts w:ascii="Times New Roman" w:hAnsi="Times New Roman"/>
          <w:color w:val="000000"/>
          <w:sz w:val="24"/>
          <w:szCs w:val="24"/>
        </w:rPr>
        <w:t>ОК 10. Пользоваться профессиональной документацией на государственном и иностранном языках.</w:t>
      </w:r>
    </w:p>
    <w:p w:rsidR="00D87C6B" w:rsidRPr="005C21F3" w:rsidRDefault="00D87C6B" w:rsidP="00D87C6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Fonts w:ascii="Times New Roman" w:hAnsi="Times New Roman"/>
          <w:color w:val="000000"/>
          <w:sz w:val="24"/>
          <w:szCs w:val="24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B25710" w:rsidRPr="005C21F3" w:rsidRDefault="00B25710" w:rsidP="00A06DCF">
      <w:pPr>
        <w:pStyle w:val="2"/>
        <w:rPr>
          <w:rStyle w:val="12"/>
          <w:rFonts w:cstheme="majorBidi"/>
          <w:sz w:val="24"/>
          <w:szCs w:val="24"/>
        </w:rPr>
      </w:pPr>
      <w:r w:rsidRPr="005C21F3">
        <w:rPr>
          <w:rStyle w:val="12"/>
          <w:rFonts w:cstheme="majorBidi"/>
          <w:sz w:val="24"/>
          <w:szCs w:val="24"/>
        </w:rPr>
        <w:t>3</w:t>
      </w:r>
      <w:r w:rsidR="00E43910" w:rsidRPr="005C21F3">
        <w:rPr>
          <w:rStyle w:val="12"/>
          <w:rFonts w:cstheme="majorBidi"/>
          <w:sz w:val="24"/>
          <w:szCs w:val="24"/>
        </w:rPr>
        <w:t>.2 Профессиональные компетенции</w:t>
      </w:r>
    </w:p>
    <w:p w:rsidR="00B25710" w:rsidRPr="005C21F3" w:rsidRDefault="00C076BF" w:rsidP="00AF702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Бухгалтер </w:t>
      </w:r>
      <w:r w:rsidR="00B25710" w:rsidRPr="005C21F3">
        <w:rPr>
          <w:rStyle w:val="12"/>
          <w:color w:val="000000"/>
          <w:sz w:val="24"/>
          <w:szCs w:val="24"/>
        </w:rPr>
        <w:t>должен обладать профессиональными компетенциями, соответствующими основным видам профессиональной деятельности.</w:t>
      </w:r>
    </w:p>
    <w:p w:rsidR="00B25710" w:rsidRPr="005C21F3" w:rsidRDefault="00B25710" w:rsidP="004259F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1. </w:t>
      </w:r>
      <w:r w:rsidR="004259F4" w:rsidRPr="005C21F3">
        <w:rPr>
          <w:rFonts w:ascii="Times New Roman" w:hAnsi="Times New Roman"/>
          <w:color w:val="000000"/>
          <w:sz w:val="24"/>
          <w:szCs w:val="24"/>
        </w:rPr>
        <w:t>Документирование хозяйственных операций и ведение бухгалтерского учета активов организации.</w:t>
      </w:r>
    </w:p>
    <w:p w:rsidR="00B25710" w:rsidRPr="005C21F3" w:rsidRDefault="00B25710" w:rsidP="002B7BD2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1.1. </w:t>
      </w:r>
      <w:r w:rsidR="002B7BD2" w:rsidRPr="005C21F3">
        <w:rPr>
          <w:rFonts w:ascii="Times New Roman" w:hAnsi="Times New Roman"/>
          <w:color w:val="000000"/>
          <w:sz w:val="24"/>
          <w:szCs w:val="24"/>
        </w:rPr>
        <w:t>Обрабатывать первичные бухгалтерские документы.</w:t>
      </w:r>
    </w:p>
    <w:p w:rsidR="002B7BD2" w:rsidRPr="005C21F3" w:rsidRDefault="00B25710" w:rsidP="002B7B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1.2. </w:t>
      </w:r>
      <w:r w:rsidR="002B7BD2" w:rsidRPr="005C21F3">
        <w:rPr>
          <w:rFonts w:ascii="Times New Roman" w:hAnsi="Times New Roman"/>
          <w:color w:val="000000"/>
          <w:sz w:val="24"/>
          <w:szCs w:val="24"/>
        </w:rPr>
        <w:t>Разрабатывать и согласовывать с руководством организации рабочий план счетов бухгалтерского учета организации.</w:t>
      </w:r>
    </w:p>
    <w:p w:rsidR="002B7BD2" w:rsidRPr="005C21F3" w:rsidRDefault="00B25710" w:rsidP="002B7B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1.3. </w:t>
      </w:r>
      <w:r w:rsidR="002B7BD2" w:rsidRPr="005C21F3">
        <w:rPr>
          <w:rFonts w:ascii="Times New Roman" w:hAnsi="Times New Roman"/>
          <w:color w:val="000000"/>
          <w:sz w:val="24"/>
          <w:szCs w:val="24"/>
        </w:rPr>
        <w:t>Проводить учет денежных средств, оформлять денежные и кассовые документы.</w:t>
      </w:r>
    </w:p>
    <w:p w:rsidR="002B7BD2" w:rsidRPr="005C21F3" w:rsidRDefault="00B25710" w:rsidP="002B7BD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lastRenderedPageBreak/>
        <w:t xml:space="preserve">ПК 1.4. </w:t>
      </w:r>
      <w:r w:rsidR="002B7BD2" w:rsidRPr="005C21F3">
        <w:rPr>
          <w:rFonts w:ascii="Times New Roman" w:hAnsi="Times New Roman"/>
          <w:color w:val="000000"/>
          <w:sz w:val="24"/>
          <w:szCs w:val="24"/>
        </w:rPr>
        <w:t>Формировать бухгалтерские проводки по учету активов организации на основе рабочего плана счетов бухгалтерского учета.</w:t>
      </w:r>
    </w:p>
    <w:p w:rsidR="004259F4" w:rsidRPr="005C21F3" w:rsidRDefault="00B25710" w:rsidP="004259F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2. </w:t>
      </w:r>
      <w:r w:rsidR="004259F4" w:rsidRPr="005C21F3">
        <w:rPr>
          <w:rFonts w:ascii="Times New Roman" w:hAnsi="Times New Roman"/>
          <w:color w:val="000000"/>
          <w:sz w:val="24"/>
          <w:szCs w:val="24"/>
        </w:rPr>
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организации.</w:t>
      </w:r>
    </w:p>
    <w:p w:rsidR="00037545" w:rsidRPr="005C21F3" w:rsidRDefault="00B25710" w:rsidP="0003754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2.1. </w:t>
      </w:r>
      <w:r w:rsidR="00037545" w:rsidRPr="005C21F3">
        <w:rPr>
          <w:rFonts w:ascii="Times New Roman" w:hAnsi="Times New Roman"/>
          <w:color w:val="000000"/>
          <w:sz w:val="24"/>
          <w:szCs w:val="24"/>
        </w:rPr>
        <w:t>Формировать бухгалтерские проводки по учету источников активов организации на основе рабочего плана счетов бухгалтерского учета.</w:t>
      </w:r>
    </w:p>
    <w:p w:rsidR="00037545" w:rsidRPr="005C21F3" w:rsidRDefault="00B25710" w:rsidP="0003754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2.2. </w:t>
      </w:r>
      <w:r w:rsidR="00037545" w:rsidRPr="005C21F3">
        <w:rPr>
          <w:rFonts w:ascii="Times New Roman" w:hAnsi="Times New Roman"/>
          <w:color w:val="000000"/>
          <w:sz w:val="24"/>
          <w:szCs w:val="24"/>
        </w:rPr>
        <w:t>Выполнять поручения руководства в составе комиссии по инвентаризации активов в местах их хранения.</w:t>
      </w:r>
    </w:p>
    <w:p w:rsidR="00037545" w:rsidRPr="005C21F3" w:rsidRDefault="00B25710" w:rsidP="0003754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2.3. </w:t>
      </w:r>
      <w:r w:rsidR="00037545" w:rsidRPr="005C21F3">
        <w:rPr>
          <w:rFonts w:ascii="Times New Roman" w:hAnsi="Times New Roman"/>
          <w:color w:val="000000"/>
          <w:sz w:val="24"/>
          <w:szCs w:val="24"/>
        </w:rPr>
        <w:t>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037545" w:rsidRPr="005C21F3" w:rsidRDefault="00B25710" w:rsidP="0003754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2.4. </w:t>
      </w:r>
      <w:r w:rsidR="00037545" w:rsidRPr="005C21F3">
        <w:rPr>
          <w:rFonts w:ascii="Times New Roman" w:hAnsi="Times New Roman"/>
          <w:color w:val="000000"/>
          <w:sz w:val="24"/>
          <w:szCs w:val="24"/>
        </w:rPr>
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037545" w:rsidRPr="005C21F3" w:rsidRDefault="00037545" w:rsidP="0003754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Fonts w:ascii="Times New Roman" w:hAnsi="Times New Roman"/>
          <w:color w:val="000000"/>
          <w:sz w:val="24"/>
          <w:szCs w:val="24"/>
        </w:rPr>
        <w:t>ПК 2.5. Проводить процедуры инвентаризации финансовых обязательств организации.</w:t>
      </w:r>
    </w:p>
    <w:p w:rsidR="00037545" w:rsidRPr="005C21F3" w:rsidRDefault="00037545" w:rsidP="0079351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Fonts w:ascii="Times New Roman" w:hAnsi="Times New Roman"/>
          <w:color w:val="000000"/>
          <w:sz w:val="24"/>
          <w:szCs w:val="24"/>
        </w:rPr>
        <w:t>ПК 2.6.</w:t>
      </w:r>
      <w:r w:rsidR="00793514" w:rsidRPr="005C21F3">
        <w:rPr>
          <w:rFonts w:ascii="Times New Roman" w:hAnsi="Times New Roman"/>
          <w:color w:val="000000"/>
          <w:sz w:val="24"/>
          <w:szCs w:val="24"/>
        </w:rPr>
        <w:t xml:space="preserve">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регламентов.</w:t>
      </w:r>
    </w:p>
    <w:p w:rsidR="00037545" w:rsidRPr="005C21F3" w:rsidRDefault="00EB4B89" w:rsidP="00A6577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Fonts w:ascii="Times New Roman" w:hAnsi="Times New Roman"/>
          <w:color w:val="000000"/>
          <w:sz w:val="24"/>
          <w:szCs w:val="24"/>
        </w:rPr>
        <w:t xml:space="preserve">ПК </w:t>
      </w:r>
      <w:r w:rsidR="00037545" w:rsidRPr="005C21F3">
        <w:rPr>
          <w:rFonts w:ascii="Times New Roman" w:hAnsi="Times New Roman"/>
          <w:color w:val="000000"/>
          <w:sz w:val="24"/>
          <w:szCs w:val="24"/>
        </w:rPr>
        <w:t>2.7.</w:t>
      </w:r>
      <w:r w:rsidR="00793514" w:rsidRPr="005C21F3">
        <w:rPr>
          <w:rFonts w:ascii="Times New Roman" w:hAnsi="Times New Roman"/>
          <w:color w:val="000000"/>
          <w:sz w:val="24"/>
          <w:szCs w:val="24"/>
        </w:rPr>
        <w:t xml:space="preserve"> 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B25710" w:rsidRPr="005C21F3" w:rsidRDefault="00B25710" w:rsidP="004259F4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3. </w:t>
      </w:r>
      <w:r w:rsidR="004259F4" w:rsidRPr="005C21F3">
        <w:rPr>
          <w:rFonts w:ascii="Times New Roman" w:hAnsi="Times New Roman"/>
          <w:color w:val="000000"/>
          <w:sz w:val="24"/>
          <w:szCs w:val="24"/>
        </w:rPr>
        <w:t>Проведение расчетов с бюджетом и внебюджетными фондами.</w:t>
      </w:r>
    </w:p>
    <w:p w:rsidR="00B25710" w:rsidRPr="005C21F3" w:rsidRDefault="00B25710" w:rsidP="005567C6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3.1. </w:t>
      </w:r>
      <w:r w:rsidR="005567C6" w:rsidRPr="005C21F3">
        <w:rPr>
          <w:rFonts w:ascii="Times New Roman" w:hAnsi="Times New Roman"/>
          <w:color w:val="000000"/>
          <w:sz w:val="24"/>
          <w:szCs w:val="24"/>
        </w:rPr>
        <w:t>Формировать бухгалтерские проводки по начислению и перечислению налогов и сборов в бюджеты различных уровней.</w:t>
      </w:r>
    </w:p>
    <w:p w:rsidR="005567C6" w:rsidRPr="005C21F3" w:rsidRDefault="00B25710" w:rsidP="005567C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3.2. </w:t>
      </w:r>
      <w:r w:rsidR="005567C6" w:rsidRPr="005C21F3">
        <w:rPr>
          <w:rFonts w:ascii="Times New Roman" w:hAnsi="Times New Roman"/>
          <w:color w:val="000000"/>
          <w:sz w:val="24"/>
          <w:szCs w:val="24"/>
        </w:rPr>
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</w:r>
    </w:p>
    <w:p w:rsidR="00ED22A7" w:rsidRPr="005C21F3" w:rsidRDefault="00B25710" w:rsidP="00ED22A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3.3. </w:t>
      </w:r>
      <w:r w:rsidR="00ED22A7" w:rsidRPr="005C21F3">
        <w:rPr>
          <w:rFonts w:ascii="Times New Roman" w:hAnsi="Times New Roman"/>
          <w:color w:val="000000"/>
          <w:sz w:val="24"/>
          <w:szCs w:val="24"/>
        </w:rPr>
        <w:t>Формировать бухгалтерские проводки по начислению и перечислению страховых взносов во внебюджетные фонды и налоговые органы.</w:t>
      </w:r>
    </w:p>
    <w:p w:rsidR="00ED22A7" w:rsidRPr="005C21F3" w:rsidRDefault="00B25710" w:rsidP="00ED22A7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3.4. </w:t>
      </w:r>
      <w:r w:rsidR="00ED22A7" w:rsidRPr="005C21F3">
        <w:rPr>
          <w:rFonts w:ascii="Times New Roman" w:hAnsi="Times New Roman"/>
          <w:color w:val="000000"/>
          <w:sz w:val="24"/>
          <w:szCs w:val="24"/>
        </w:rPr>
        <w:t>Оформлять платежные документы на перечисление страховых взносов во внебюджетные фонды и налоговые органы, контролировать их прохождение по расчетно-</w:t>
      </w:r>
      <w:r w:rsidR="00E468B2" w:rsidRPr="005C21F3">
        <w:rPr>
          <w:rFonts w:ascii="Times New Roman" w:hAnsi="Times New Roman"/>
          <w:color w:val="000000"/>
          <w:sz w:val="24"/>
          <w:szCs w:val="24"/>
        </w:rPr>
        <w:t xml:space="preserve">кассовым </w:t>
      </w:r>
      <w:r w:rsidR="00ED22A7" w:rsidRPr="005C21F3">
        <w:rPr>
          <w:rFonts w:ascii="Times New Roman" w:hAnsi="Times New Roman"/>
          <w:color w:val="000000"/>
          <w:sz w:val="24"/>
          <w:szCs w:val="24"/>
        </w:rPr>
        <w:t>банковским операциям.</w:t>
      </w:r>
    </w:p>
    <w:p w:rsidR="004259F4" w:rsidRPr="005C21F3" w:rsidRDefault="00B25710" w:rsidP="00AF702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4. </w:t>
      </w:r>
      <w:r w:rsidR="004259F4" w:rsidRPr="005C21F3">
        <w:rPr>
          <w:rFonts w:ascii="Times New Roman" w:hAnsi="Times New Roman"/>
          <w:color w:val="000000"/>
          <w:sz w:val="24"/>
          <w:szCs w:val="24"/>
        </w:rPr>
        <w:t>Составление и использование бухгалтерской (финансовой) отчетности.</w:t>
      </w:r>
    </w:p>
    <w:p w:rsidR="00054430" w:rsidRPr="005C21F3" w:rsidRDefault="00B25710" w:rsidP="000544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4.1. </w:t>
      </w:r>
      <w:r w:rsidR="00054430" w:rsidRPr="005C21F3">
        <w:rPr>
          <w:rFonts w:ascii="Times New Roman" w:hAnsi="Times New Roman"/>
          <w:color w:val="000000"/>
          <w:sz w:val="24"/>
          <w:szCs w:val="24"/>
        </w:rPr>
        <w:t>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</w:t>
      </w:r>
    </w:p>
    <w:p w:rsidR="00054430" w:rsidRPr="005C21F3" w:rsidRDefault="00B25710" w:rsidP="000544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4.2. </w:t>
      </w:r>
      <w:r w:rsidR="00054430" w:rsidRPr="005C21F3">
        <w:rPr>
          <w:rFonts w:ascii="Times New Roman" w:hAnsi="Times New Roman"/>
          <w:color w:val="000000"/>
          <w:sz w:val="24"/>
          <w:szCs w:val="24"/>
        </w:rPr>
        <w:t>Составлять формы бухгалтерской (финансовой) отчетности в установленные законодательством сроки.</w:t>
      </w:r>
    </w:p>
    <w:p w:rsidR="00054430" w:rsidRPr="005C21F3" w:rsidRDefault="00B25710" w:rsidP="000544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lastRenderedPageBreak/>
        <w:t xml:space="preserve">ПК 4.3. </w:t>
      </w:r>
      <w:r w:rsidR="00054430" w:rsidRPr="005C21F3">
        <w:rPr>
          <w:rFonts w:ascii="Times New Roman" w:hAnsi="Times New Roman"/>
          <w:color w:val="000000"/>
          <w:sz w:val="24"/>
          <w:szCs w:val="24"/>
        </w:rPr>
        <w:t>Составлять отчеты и налоговые декларации по налогам и сборам в бюджет, учитывая отмененный единый социальный налог (ЕСН), отчеты по страховым взносам в государственные внебюджетные фонды, а также формы статистической отчетности в установленные законодательством сроки.</w:t>
      </w:r>
    </w:p>
    <w:p w:rsidR="00054430" w:rsidRPr="005C21F3" w:rsidRDefault="00B25710" w:rsidP="0005443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4.4. </w:t>
      </w:r>
      <w:r w:rsidR="00054430" w:rsidRPr="005C21F3">
        <w:rPr>
          <w:rFonts w:ascii="Times New Roman" w:hAnsi="Times New Roman"/>
          <w:color w:val="000000"/>
          <w:sz w:val="24"/>
          <w:szCs w:val="24"/>
        </w:rPr>
        <w:t>Проводить контроль и анализ информации об активах и финансовом положении организации, ее платежеспособности и доходности.</w:t>
      </w:r>
    </w:p>
    <w:p w:rsidR="00EF649F" w:rsidRPr="005C21F3" w:rsidRDefault="00EF649F" w:rsidP="000E1552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>ПК 4.5.</w:t>
      </w:r>
      <w:r w:rsidR="000E1552" w:rsidRPr="005C21F3">
        <w:rPr>
          <w:rStyle w:val="12"/>
          <w:color w:val="000000"/>
          <w:sz w:val="24"/>
          <w:szCs w:val="24"/>
        </w:rPr>
        <w:t xml:space="preserve"> </w:t>
      </w:r>
      <w:r w:rsidR="000E1552" w:rsidRPr="005C21F3">
        <w:rPr>
          <w:rFonts w:ascii="Times New Roman" w:hAnsi="Times New Roman"/>
          <w:color w:val="000000"/>
          <w:sz w:val="24"/>
          <w:szCs w:val="24"/>
        </w:rPr>
        <w:t>Принимать участие в составлении бизнес-плана.</w:t>
      </w:r>
    </w:p>
    <w:p w:rsidR="00EF649F" w:rsidRPr="005C21F3" w:rsidRDefault="00EF649F" w:rsidP="000E1552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>ПК 4.6.</w:t>
      </w:r>
      <w:r w:rsidR="000E1552" w:rsidRPr="005C21F3">
        <w:rPr>
          <w:rStyle w:val="12"/>
          <w:color w:val="000000"/>
          <w:sz w:val="24"/>
          <w:szCs w:val="24"/>
        </w:rPr>
        <w:t xml:space="preserve"> </w:t>
      </w:r>
      <w:r w:rsidR="000E1552" w:rsidRPr="005C21F3">
        <w:rPr>
          <w:rFonts w:ascii="Times New Roman" w:hAnsi="Times New Roman"/>
          <w:color w:val="000000"/>
          <w:sz w:val="24"/>
          <w:szCs w:val="24"/>
        </w:rPr>
        <w:t>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рисков.</w:t>
      </w:r>
    </w:p>
    <w:p w:rsidR="00EF649F" w:rsidRPr="005C21F3" w:rsidRDefault="00EF649F" w:rsidP="00140C9D">
      <w:pPr>
        <w:spacing w:after="0" w:line="360" w:lineRule="auto"/>
        <w:ind w:firstLine="709"/>
        <w:jc w:val="both"/>
        <w:rPr>
          <w:rStyle w:val="12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>ПК 4.7.</w:t>
      </w:r>
      <w:r w:rsidR="00140C9D" w:rsidRPr="005C21F3">
        <w:rPr>
          <w:rStyle w:val="12"/>
          <w:color w:val="000000"/>
          <w:sz w:val="24"/>
          <w:szCs w:val="24"/>
        </w:rPr>
        <w:t xml:space="preserve"> </w:t>
      </w:r>
      <w:r w:rsidR="00140C9D" w:rsidRPr="005C21F3">
        <w:rPr>
          <w:rFonts w:ascii="Times New Roman" w:hAnsi="Times New Roman"/>
          <w:color w:val="000000"/>
          <w:sz w:val="24"/>
          <w:szCs w:val="24"/>
        </w:rPr>
        <w:t>Проводить мониторинг устранения менеджментом выявленных нарушений, недостатков и рисков.</w:t>
      </w:r>
    </w:p>
    <w:p w:rsidR="00BB0E48" w:rsidRPr="005C21F3" w:rsidRDefault="00C076BF" w:rsidP="00AF702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>5</w:t>
      </w:r>
      <w:r w:rsidR="00B25710" w:rsidRPr="005C21F3">
        <w:rPr>
          <w:rStyle w:val="12"/>
          <w:color w:val="000000"/>
          <w:sz w:val="24"/>
          <w:szCs w:val="24"/>
        </w:rPr>
        <w:t xml:space="preserve">. </w:t>
      </w:r>
      <w:r w:rsidR="00BB0E48" w:rsidRPr="005C21F3">
        <w:rPr>
          <w:rFonts w:ascii="Times New Roman" w:hAnsi="Times New Roman"/>
          <w:color w:val="000000"/>
          <w:sz w:val="24"/>
          <w:szCs w:val="24"/>
        </w:rPr>
        <w:t>Выполнение работ по должности служащего 23369 Кассир.</w:t>
      </w:r>
    </w:p>
    <w:p w:rsidR="004D61B5" w:rsidRPr="005C21F3" w:rsidRDefault="00661AAB" w:rsidP="004D61B5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</w:t>
      </w:r>
      <w:r w:rsidR="004D61B5" w:rsidRPr="005C21F3">
        <w:rPr>
          <w:rStyle w:val="12"/>
          <w:color w:val="000000"/>
          <w:sz w:val="24"/>
          <w:szCs w:val="24"/>
        </w:rPr>
        <w:t>5.1</w:t>
      </w:r>
      <w:r w:rsidR="00B46DC6" w:rsidRPr="005C21F3">
        <w:rPr>
          <w:rStyle w:val="12"/>
          <w:color w:val="000000"/>
          <w:sz w:val="24"/>
          <w:szCs w:val="24"/>
        </w:rPr>
        <w:t xml:space="preserve">. </w:t>
      </w:r>
      <w:r w:rsidR="004D61B5" w:rsidRPr="005C21F3">
        <w:rPr>
          <w:rFonts w:ascii="Times New Roman" w:hAnsi="Times New Roman"/>
          <w:color w:val="000000"/>
          <w:sz w:val="24"/>
          <w:szCs w:val="24"/>
        </w:rPr>
        <w:t>Проводить операции с денежными средствами, ценными бумагами и бланками строгой отчетности, распознавать платежеспособность государственных денежных знаков.</w:t>
      </w:r>
    </w:p>
    <w:p w:rsidR="00801FF2" w:rsidRPr="005C21F3" w:rsidRDefault="00661AAB" w:rsidP="00801FF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</w:t>
      </w:r>
      <w:r w:rsidR="004D61B5" w:rsidRPr="005C21F3">
        <w:rPr>
          <w:rStyle w:val="12"/>
          <w:color w:val="000000"/>
          <w:sz w:val="24"/>
          <w:szCs w:val="24"/>
        </w:rPr>
        <w:t>5</w:t>
      </w:r>
      <w:r w:rsidR="00B46DC6" w:rsidRPr="005C21F3">
        <w:rPr>
          <w:rStyle w:val="12"/>
          <w:color w:val="000000"/>
          <w:sz w:val="24"/>
          <w:szCs w:val="24"/>
        </w:rPr>
        <w:t xml:space="preserve">.2. </w:t>
      </w:r>
      <w:r w:rsidR="00801FF2" w:rsidRPr="005C21F3">
        <w:rPr>
          <w:rFonts w:ascii="Times New Roman" w:hAnsi="Times New Roman"/>
          <w:color w:val="000000"/>
          <w:sz w:val="24"/>
          <w:szCs w:val="24"/>
        </w:rPr>
        <w:t>Оформлять документы по кассовым операциям: составлять приходные и расходные документы, вести кассовую книгу, составлять кассовую отчетность.</w:t>
      </w:r>
    </w:p>
    <w:p w:rsidR="00801FF2" w:rsidRPr="005C21F3" w:rsidRDefault="00661AAB" w:rsidP="00801FF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</w:t>
      </w:r>
      <w:r w:rsidR="004D61B5" w:rsidRPr="005C21F3">
        <w:rPr>
          <w:rStyle w:val="12"/>
          <w:color w:val="000000"/>
          <w:sz w:val="24"/>
          <w:szCs w:val="24"/>
        </w:rPr>
        <w:t>5.3</w:t>
      </w:r>
      <w:r w:rsidR="00B46DC6" w:rsidRPr="005C21F3">
        <w:rPr>
          <w:rStyle w:val="12"/>
          <w:color w:val="000000"/>
          <w:sz w:val="24"/>
          <w:szCs w:val="24"/>
        </w:rPr>
        <w:t xml:space="preserve">. </w:t>
      </w:r>
      <w:r w:rsidR="00801FF2" w:rsidRPr="005C21F3">
        <w:rPr>
          <w:rFonts w:ascii="Times New Roman" w:hAnsi="Times New Roman"/>
          <w:color w:val="000000"/>
          <w:sz w:val="24"/>
          <w:szCs w:val="24"/>
        </w:rPr>
        <w:t>Владеть навыками эксплуатации контрольно-кассовой техники различных видов.</w:t>
      </w:r>
    </w:p>
    <w:p w:rsidR="004D61B5" w:rsidRPr="005C21F3" w:rsidRDefault="004D61B5" w:rsidP="00801FF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5C21F3">
        <w:rPr>
          <w:rStyle w:val="12"/>
          <w:color w:val="000000"/>
          <w:sz w:val="24"/>
          <w:szCs w:val="24"/>
        </w:rPr>
        <w:t xml:space="preserve">ПК 5.4. </w:t>
      </w:r>
      <w:r w:rsidR="00801FF2" w:rsidRPr="005C21F3">
        <w:rPr>
          <w:rFonts w:ascii="Times New Roman" w:hAnsi="Times New Roman"/>
          <w:color w:val="000000"/>
          <w:sz w:val="24"/>
          <w:szCs w:val="24"/>
        </w:rPr>
        <w:t>Передавать денежные средства инкассаторам.</w:t>
      </w:r>
    </w:p>
    <w:p w:rsidR="00FA73C4" w:rsidRPr="005C21F3" w:rsidRDefault="00FA73C4" w:rsidP="00801FF2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  <w:sectPr w:rsidR="00FA73C4" w:rsidRPr="005C21F3" w:rsidSect="00FA73C4">
          <w:headerReference w:type="default" r:id="rId8"/>
          <w:footerReference w:type="default" r:id="rId9"/>
          <w:footerReference w:type="first" r:id="rId10"/>
          <w:pgSz w:w="11909" w:h="16834"/>
          <w:pgMar w:top="1134" w:right="567" w:bottom="1134" w:left="1701" w:header="0" w:footer="3" w:gutter="0"/>
          <w:cols w:space="720"/>
          <w:noEndnote/>
          <w:titlePg/>
          <w:docGrid w:linePitch="360"/>
        </w:sectPr>
      </w:pPr>
    </w:p>
    <w:p w:rsidR="000D44B3" w:rsidRPr="005C21F3" w:rsidRDefault="000D44B3" w:rsidP="00801FF2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C21F3">
        <w:rPr>
          <w:rFonts w:ascii="Times New Roman" w:hAnsi="Times New Roman"/>
          <w:b/>
          <w:color w:val="000000"/>
          <w:sz w:val="24"/>
          <w:szCs w:val="24"/>
        </w:rPr>
        <w:lastRenderedPageBreak/>
        <w:t>Распределение компетенций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2474"/>
        <w:gridCol w:w="30"/>
        <w:gridCol w:w="4290"/>
        <w:gridCol w:w="30"/>
        <w:gridCol w:w="8359"/>
      </w:tblGrid>
      <w:tr w:rsidR="00DA757C" w:rsidRPr="00DA757C" w:rsidTr="00DA757C">
        <w:trPr>
          <w:trHeight w:val="288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757C" w:rsidRPr="00DA757C" w:rsidRDefault="00DA757C" w:rsidP="00DA75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4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3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Формируемые компетенции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757C" w:rsidRPr="00DA757C" w:rsidRDefault="00DA757C" w:rsidP="0090010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ОБЩЕОБРАЗОВАТЕЛЬНАЯ ПОДГОТОВКА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Начальное общее образование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ОО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Основное общее образование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Среднее общее образование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БД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Базовые дисциплины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БД.01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БД.02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Иностранный язык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БД.03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БД.04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БД.05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БД.06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Астрономия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БД.07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География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БД.08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БД.09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Естествознание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ПД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Профильные дисциплины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ПД.01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ПД.02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ПД.03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Экономика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Элективные курсы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Введение в специальность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ЭК.02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Современные технологии обучения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ЭК.03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Правовые основы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ЭК.04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учебно-исследовательской деятельности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DA757C" w:rsidRPr="00DA757C" w:rsidTr="00DA757C">
        <w:trPr>
          <w:trHeight w:val="612"/>
        </w:trPr>
        <w:tc>
          <w:tcPr>
            <w:tcW w:w="2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A757C" w:rsidRPr="00DA757C" w:rsidRDefault="00DA757C" w:rsidP="00093BB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ПП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ПРОФЕССИОНАЛЬНАЯ ПОДГОТОВКА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08; ОК 09; ОК 10; ОК 11; ПК 1.1; ПК 1.2; ПК 1.3; ПК 1.4; ПК 2.1; ПК 2.2; ПК 2.3; ПК 2.4; ПК 2.5; ПК 2.6; ПК 2.7; ПК 3.1; ПК 3.2; ПК 3.3; ПК 3.4; ПК 4.1; ПК 4.2; ПК 4.3; ПК 4.4; ПК 4.5; ПК 4.6; ПК 4.7; ПК 5.1; ПК 5.2; ПК 5.3; ПК 5.4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Общий гуманитарный и социально-экономический учебный цикл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08; ОК 09; ОК 10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философии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02; ОК 03; ОК 05; ОК 06; ОК 09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02; ОК 03; ОК 05; ОК 06; ОК 09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ОГСЭ.03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Иностранный язык в профессиональной деятельности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09; ОК 10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ОГСЭ.04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03; ОК 04; ОК 08; ОК 10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ОГСЭ.05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Психология общения</w:t>
            </w:r>
          </w:p>
        </w:tc>
        <w:tc>
          <w:tcPr>
            <w:tcW w:w="8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03; ОК 04; ОК 05; ОК 06; ОК 09</w:t>
            </w:r>
          </w:p>
        </w:tc>
      </w:tr>
      <w:tr w:rsidR="00DA757C" w:rsidRPr="00DA757C" w:rsidTr="00DA757C">
        <w:trPr>
          <w:trHeight w:val="612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ЕН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Математический и общий естественнонаучный учебный цикл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ПК 1.1; ПК 1.2; ПК 1.3; ПК 1.4; ПК 2.1; ПК 2.2; ПК 2.3; ПК 2.4; ПК 2.5; ПК 2.6; ПК 2.7; ПК 3.1; ПК 3.2; ПК 3.3; ПК 3.4; ПК 4.1; ПК 4.2; ПК 4.3; ПК 4.4; ПК 4.5; ПК 4.6; ПК 4.7; ПК 5.1; ПК 5.2; ПК 5.3; ПК 5.4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ЕН.01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Высшая математика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02; ОК 03; ОК 05; ОК 09; ПК 1.1; ПК 1.2; ПК 1.3; ПК 1.4; ПК 2.1; ПК 2.2; ПК 2.3; ПК 2.4; ПК 2.5; ПК 2.6; ПК 2.7; ПК 3.1; ПК 3.2; ПК 3.3; ПК 3.4; ПК 4.1; ПК 4.2; ПК 4.3; ПК 4.4; ПК 4.5; ПК 4.6; ПК 4.7; ПК 5.1; ПК 5.2; ПК 5.3; ПК 5.4</w:t>
            </w:r>
          </w:p>
        </w:tc>
      </w:tr>
      <w:tr w:rsidR="00DA757C" w:rsidRPr="00DA757C" w:rsidTr="00DA757C">
        <w:trPr>
          <w:trHeight w:val="612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ЕН.02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ПК 1.1; ПК 1.2; ПК 1.3; ПК 1.4; ПК 2.1; ПК 2.2; ПК 2.3; ПК 2.4; ПК 2.5; ПК 2.6; ПК 2.7; ПК 3.1; ПК 3.2; ПК 3.3; ПК 3.4; ПК 4.1; ПК 4.2; ПК 4.3; ПК 4.4; ПК 4.5; ПК 4.6; ПК 4.7; ПК 5.1; ПК 5.2; ПК 5.3; ПК 5.4</w:t>
            </w:r>
          </w:p>
        </w:tc>
      </w:tr>
      <w:tr w:rsidR="00DA757C" w:rsidRPr="00DA757C" w:rsidTr="00DA757C">
        <w:trPr>
          <w:trHeight w:val="612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ОПЦ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Общепрофессиональный цикл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08; ОК 09; ОК 10; ОК 11; ПК 1.1; ПК 1.2; ПК 1.3; ПК 1.4; ПК 2.1; ПК 2.2; ПК 2.3; ПК 2.4; ПК 2.5; ПК 2.6; ПК 2.7; ПК 3.1; ПК 3.2; ПК 3.3; ПК 3.4; ПК 4.1; ПК 4.2; ПК 4.3; ПК 4.4; ПК 4.5; ПК 4.6; ПК 4.7; ПК 5.1; ПК 5.2; ПК 5.3; ПК 5.4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Экономика организации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05; ОК 09; ОК 10; ОК 11; ПК 2.2; ПК 2.3; ПК 2.4; ПК 2.5; ПК 2.6; ПК 2.7; ПК 4.1; ПК 4.2; ПК 4.4; ПК 4.5; ПК 4.6; ПК 4.7; ПК 5.1; ПК 5.2; ПК 5.3; ПК 5.4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Статистика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05; ОК 09; ОК 10; ОК 11; ПК 1.1; ПК 1.3; ПК 2.2; ПК 4.1; ПК 4.4; ПК 4.5; ПК 4.6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ОП.03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Документационное обеспечение управления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09; ОК 10; ПК 1.1; ПК 1.2; ПК 1.3; ПК 1.4; ПК 2.1; ПК 2.2; ПК 2.3; ПК 2.4; ПК 2.5; ПК 3.1; ПК 3.2; ПК 3.3; ПК 3.4; ПК 4.1; ПК 4.2; ПК 4.3; ПК 4.4; ПК 4.5; ПК 4.6; ПК 4.7; ПК 5.1; ПК 5.2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ОП.04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Финансы денежное обращение и кредит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09; ОК 10; ОК 11; ПК 1.3; ПК 2.4; ПК 2.5; ПК 2.6; ПК 2.7; ПК 4.4; ПК 4.5; ПК 4.6; ПК 4.7; ПК 5.1; ПК 5.2; ПК 5.4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ОП.05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бухгалтерского учета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09; ОК 10; ОК 11; ПК 1.1; ПК 1.2; ПК 1.3; ПК 1.4; ПК 2.1; ПК 2.2; ПК 2.3; ПК 2.4; ПК 2.5; ПК 2.6; ПК 2.7; ПК 3.1; ПК 3.2; ПК 3.3; ПК 3.4; ПК 4.1; ПК 4.2; ПК 4.3; ПК 4.4; ПК 4.5; ПК 4.6; ПК 5.1; ПК 5.2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ОП.06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Аудит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09; ОК 10; ОК 11; ПК 1.1; ПК 1.2; ПК 1.3; ПК 1.4; ПК 2.1; ПК 2.2; ПК 2.3; ПК 2.4; ПК 2.5; ПК 2.6; ПК 2.7; ПК 3.1; ПК 3.2; ПК 3.3; ПК 3.4; ПК 4.1; ПК 4.2; ПК 4.3; ПК 4.4; ПК 4.5; ПК 4.6; ПК 4.7; ПК 5.1; ПК 5.2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ОП.07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Налоги и налогообложение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09; ОК 10; ОК 11; ПК 1.1; ПК 3.1; ПК 3.2; ПК 3.4; ПК 4.3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ОП.08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Безопасность жизнедеятельности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08; ОК 09; ОК 10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ОП.09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предпринимательской деятельности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05; ОК 09; ОК 10; ОК 11; ПК 2.2; ПК 2.3; ПК 2.4; ПК 2.5; ПК 2.6; ПК 2.7; ПК 4.1; ПК 4.2; ПК 4.4; ПК 4.5; ПК 4.6; ПК 4.7; ПК 5.1; ПК 5.2; ПК 5.3; ПК 5.4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ОП.10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Менеджмент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09; ОК 10; ОК 11; ПК 1.1; ПК 1.3; ПК 2.2; ПК 2.3; ПК 2.4; ПК 2.5; ПК 2.6; ПК 2.7; ПК 4.5; ПК 4.7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ОП.11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экономической теории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09; ОК 10; ОК 11; ПК 3.3; ПК 4.2; ПК 4.4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ОП.12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Маркетинг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09; ОК 10; ОК 11; ПК 2.6; ПК 2.7; ПК 4.5; ПК 4.6; ПК 4.7</w:t>
            </w:r>
          </w:p>
        </w:tc>
      </w:tr>
      <w:tr w:rsidR="00DA757C" w:rsidRPr="00DA757C" w:rsidTr="00DA757C">
        <w:trPr>
          <w:trHeight w:val="612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ПЦ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Профессиональный цикл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08; ОК 09; ОК 10; ОК 11; ПК 1.1; ПК 1.2; ПК 1.3; ПК 1.4; ПК 2.1; ПК 2.2; ПК 2.3; ПК 2.4; ПК 2.5; ПК 2.6; ПК 2.7; ПК 3.1; ПК 3.2; ПК 3.3; ПК 3.4; ПК 4.1; ПК 4.2; ПК 4.3; ПК 4.4; ПК 4.5; ПК 4.6; ПК 4.7; ПК 5.1; ПК 5.2; ПК 5.3; ПК 5.4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ПМ.01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1.1; ПК 1.2; ПК 1.3; ПК 1.4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МДК.01.01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Практические основы бухгалтерского учета активов организации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1.1; ПК 1.2; ПК 1.3; ПК 1.4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УП.01.01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</w:tc>
        <w:tc>
          <w:tcPr>
            <w:tcW w:w="8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1.1; ПК 1.2; ПК 1.3; ПК 1.4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ПM.01.ЭК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8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1.1; ПК 1.2; ПК 1.3; ПК 1.4</w:t>
            </w:r>
          </w:p>
        </w:tc>
      </w:tr>
      <w:tr w:rsidR="00DA757C" w:rsidRPr="00DA757C" w:rsidTr="00DA757C">
        <w:trPr>
          <w:trHeight w:val="612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ПМ.02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2.1; ПК 2.2; ПК 2.3; ПК 2.4; ПК 2.5; ПК 2.6; ПК 2.7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Практические основы бухгалтерского учета источников формирования активов организации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2.1; ПК 2.2; ПК 2.3; ПК 2.4; ПК 2.5; ПК 2.6; ПК 2.7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МДК.02.02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Бухгалтерская технология проведения и оформления инвентаризации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2.1; ПК 2.2; ПК 2.3; ПК 2.4; ПК 2.5; ПК 2.6; ПК 2.7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УП.02.01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Учебная практика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2.1; ПК 2.2; ПК 2.3; ПК 2.4; ПК 2.5; ПК 2.6; ПК 2.7</w:t>
            </w:r>
          </w:p>
        </w:tc>
      </w:tr>
      <w:tr w:rsidR="00DA757C" w:rsidRPr="00DA757C" w:rsidTr="00DA757C">
        <w:trPr>
          <w:trHeight w:val="612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ПМ.02.ЭК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2.1; ПК 2.2; ПК 2.3; ПК 2.4; ПК 2.5; ПК 2.6; ПК 2.7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ПМ.03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Проведение расчетов с бюджетом и внебюджетными фондами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3.1; ПК 3.2; ПК 3.3; ПК 3.4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МДК.03.01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Организация расчетов с бюджетом и внебюджетными фондами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3.1; ПК 3.2; ПК 3.3; ПК 3.4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ПП.03.01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Производственная практика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3.1; ПК 3.2; ПК 3.3; ПК 3.4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ПM.03.ЭК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Проведение расчетов с бюджетом и внебюджетными фондами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3.1; ПК 3.2; ПК 3.3; ПК 3.4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ПМ.04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Составление и использование бухгалтерской (финансовой) отчетности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4.1; ПК 4.2; ПК 4.3; ПК 4.4; ПК 4.5; ПК 4.6; ПК 4.7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МДК.04.01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Технология составления бухгалтерской (финансовой) отчетности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4.1; ПК 4.2; ПК 4.3; ПК 4.4; ПК 4.5; ПК 4.6; ПК 4.7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МДК.04.02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Основы анализа бухгалтерской (финансовой) отчетности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4.1; ПК 4.2; ПК 4.3; ПК 4.4; ПК 4.5; ПК 4.6; ПК 4.7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МДК.04.03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Автоматизированная форма бухгалтерского учета в система "1 С Бухгалтерия"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4.1; ПК 4.2; ПК 4.3; ПК 4.4; ПК 4.5; ПК 4.6; ПК 4.7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ПП.04.01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Производственная практика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4.1; ПК 4.2; ПК 4.3; ПК 4.4; ПК 4.5; ПК 4.6; ПК 4.7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ПM.04.ЭК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Составление и использование бухгалтерской (финансовой) отчетности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4.1; ПК 4.2; ПК 4.3; ПК 4.4; ПК 4.5; ПК 4.6; ПК 4.7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ПМ.05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Выполнение работ по одной или нескольким профессиям рабочих, должностям служащих (кассир)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5.1; ПК 5.2; ПК 5.3; ПК 5.4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МДК.05.01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Технология выполнения работ по должности служащего 23369 Кассир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5.1; ПК 5.2; ПК 5.3; ПК 5.4</w:t>
            </w:r>
          </w:p>
        </w:tc>
      </w:tr>
      <w:tr w:rsidR="00DA757C" w:rsidRPr="00DA757C" w:rsidTr="00DA757C">
        <w:trPr>
          <w:trHeight w:val="28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ПП.05.01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Производственная практика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5.1; ПК 5.2; ПК 5.3; ПК 5.4</w:t>
            </w:r>
          </w:p>
        </w:tc>
      </w:tr>
      <w:tr w:rsidR="00DA757C" w:rsidRPr="00DA757C" w:rsidTr="00DA757C">
        <w:trPr>
          <w:trHeight w:val="408"/>
        </w:trPr>
        <w:tc>
          <w:tcPr>
            <w:tcW w:w="2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ПM.05.ЭК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Выполнение работ по одной или нескольким профессиям рабочих, должностям служащих (кассир)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09; ОК 10; ОК 11; ПК 5.1; ПК 5.2; ПК 5.3; ПК 5.4</w:t>
            </w:r>
          </w:p>
        </w:tc>
      </w:tr>
      <w:tr w:rsidR="00DA757C" w:rsidRPr="00DA757C" w:rsidTr="00DA757C">
        <w:trPr>
          <w:trHeight w:val="612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ПДП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8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08; ОК 09; ОК 10; ОК 11; ПК 1.1; ПК 1.2; ПК 1.3; ПК 1.4; ПК 2.1; ПК 2.2; ПК 2.3; ПК 2.4; ПК 2.5; ПК 2.6; ПК 2.7; ПК 3.1; ПК 3.2; ПК 3.3; ПК 3.4; ПК 4.1; ПК 4.2; ПК 4.3; ПК 4.4; ПК 4.5; ПК 4.6; ПК 4.7; ПК 5.1; ПК 5.2; ПК 5.3; ПК 5.4</w:t>
            </w:r>
          </w:p>
        </w:tc>
      </w:tr>
      <w:tr w:rsidR="00DA757C" w:rsidRPr="00DA757C" w:rsidTr="00DA757C">
        <w:trPr>
          <w:trHeight w:val="612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ГИА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Государственная итоговая аттестация</w:t>
            </w:r>
          </w:p>
        </w:tc>
        <w:tc>
          <w:tcPr>
            <w:tcW w:w="838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08; ОК 09; ОК 10; ОК 11; ПК 1.1; ПК 1.2; ПК 1.3; ПК 1.4; ПК 2.1; ПК 2.2; ПК 2.3; ПК 2.4; ПК 2.5; ПК 2.6; ПК 2.7; ПК 3.1; ПК 3.2; ПК 3.3; ПК 3.4; ПК 4.1; ПК 4.2; ПК 4.3; ПК 4.4; ПК 4.5; ПК 4.6; ПК 4.7; ПК 5.1; ПК 5.2; ПК 5.3; ПК 5.4</w:t>
            </w:r>
          </w:p>
        </w:tc>
      </w:tr>
      <w:tr w:rsidR="00DA757C" w:rsidRPr="00DA757C" w:rsidTr="00DA757C">
        <w:trPr>
          <w:trHeight w:val="612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ГИА.01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Подготовка дипломного проекта (работы)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08; ОК 09; ОК 10; ОК 11; ПК 1.1; ПК 1.2; ПК 1.3; ПК 1.4; ПК 2.1; ПК 2.2; ПК 2.3; ПК 2.4; ПК 2.5; ПК 2.6; ПК 2.7; ПК 3.1; ПК 3.2; ПК 3.3; ПК 3.4; ПК 4.1; ПК 4.2; ПК 4.3; ПК 4.4; ПК 4.5; ПК 4.6; ПК 4.7; ПК 5.1; ПК 5.2; ПК 5.3; ПК 5.4</w:t>
            </w:r>
          </w:p>
        </w:tc>
      </w:tr>
      <w:tr w:rsidR="00DA757C" w:rsidRPr="00DA757C" w:rsidTr="00DA757C">
        <w:trPr>
          <w:trHeight w:val="612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ГИА.02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Защита дипломного проекта (работы)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08; ОК 09; ОК 10; ОК 11; ПК 1.1; ПК 1.2; ПК 1.3; ПК 1.4; ПК 2.1; ПК 2.2; ПК 2.3; ПК 2.4; ПК 2.5; ПК 2.6; ПК 2.7; ПК 3.1; ПК 3.2; ПК 3.3; ПК 3.4; ПК 4.1; ПК 4.2; ПК 4.3; ПК 4.4; ПК 4.5; ПК 4.6; ПК 4.7; ПК 5.1; ПК 5.2; ПК 5.3; ПК 5.4</w:t>
            </w:r>
          </w:p>
        </w:tc>
      </w:tr>
      <w:tr w:rsidR="00DA757C" w:rsidRPr="00DA757C" w:rsidTr="00DA757C">
        <w:trPr>
          <w:trHeight w:val="612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ГИА.03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Подготовка к демонстрационному экзамену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08; ОК 09; ОК 10; ОК 11; ПК 1.1; ПК 1.2; ПК 1.3; ПК 1.4; ПК 2.1; ПК 2.2; ПК 2.3; ПК 2.4; ПК 2.5; ПК 2.6; ПК 2.7; ПК 3.1; ПК 3.2; ПК 3.3; ПК 3.4; ПК 4.1; ПК 4.2; ПК 4.3; ПК 4.4; ПК 4.5; ПК 4.6; ПК 4.7; ПК 5.1; ПК 5.2; ПК 5.3; ПК 5.4</w:t>
            </w:r>
          </w:p>
        </w:tc>
      </w:tr>
      <w:tr w:rsidR="00DA757C" w:rsidRPr="00DA757C" w:rsidTr="00DA757C">
        <w:trPr>
          <w:trHeight w:val="612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ГИА.04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Проведение демонстрационного экзамена</w:t>
            </w:r>
          </w:p>
        </w:tc>
        <w:tc>
          <w:tcPr>
            <w:tcW w:w="838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57C" w:rsidRPr="00DA757C" w:rsidRDefault="00DA757C" w:rsidP="00DA757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A757C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ОК 01; ОК 02; ОК 03; ОК 04; ОК 05; ОК 06; ОК 07; ОК 08; ОК 09; ОК 10; ОК 11; ПК 1.1; ПК 1.2; ПК 1.3; ПК 1.4; ПК 2.1; ПК 2.2; ПК 2.3; ПК 2.4; ПК 2.5; ПК 2.6; ПК 2.7; ПК 3.1; ПК 3.2; ПК 3.3; ПК 3.4; ПК 4.1; ПК 4.2; ПК 4.3; ПК 4.4; ПК 4.6; ПК 4.7; ПК 5.1; ПК 5.2; ПК 5.3; ПК 5.4</w:t>
            </w:r>
          </w:p>
        </w:tc>
      </w:tr>
    </w:tbl>
    <w:p w:rsidR="00FA73C4" w:rsidRDefault="00FA73C4" w:rsidP="00AF702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757C" w:rsidRDefault="00DA757C" w:rsidP="00AF702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A757C" w:rsidRPr="005C21F3" w:rsidRDefault="00DA757C" w:rsidP="00AF7024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  <w:sectPr w:rsidR="00DA757C" w:rsidRPr="005C21F3" w:rsidSect="00FA73C4">
          <w:pgSz w:w="16834" w:h="11909" w:orient="landscape"/>
          <w:pgMar w:top="567" w:right="1134" w:bottom="1701" w:left="1134" w:header="0" w:footer="6" w:gutter="0"/>
          <w:cols w:space="720"/>
          <w:noEndnote/>
          <w:titlePg/>
          <w:docGrid w:linePitch="360"/>
        </w:sectPr>
      </w:pPr>
    </w:p>
    <w:p w:rsidR="00955D6B" w:rsidRPr="005C21F3" w:rsidRDefault="005C21F3" w:rsidP="00A06DCF">
      <w:pPr>
        <w:pStyle w:val="2"/>
        <w:rPr>
          <w:rStyle w:val="12"/>
          <w:color w:val="000000"/>
          <w:sz w:val="24"/>
          <w:szCs w:val="24"/>
        </w:rPr>
      </w:pPr>
      <w:r>
        <w:rPr>
          <w:rStyle w:val="12"/>
          <w:color w:val="000000"/>
          <w:sz w:val="24"/>
          <w:szCs w:val="24"/>
        </w:rPr>
        <w:lastRenderedPageBreak/>
        <w:t xml:space="preserve">4. </w:t>
      </w:r>
      <w:r w:rsidR="00955D6B" w:rsidRPr="005C21F3">
        <w:rPr>
          <w:rStyle w:val="12"/>
          <w:color w:val="000000"/>
          <w:sz w:val="24"/>
          <w:szCs w:val="24"/>
        </w:rPr>
        <w:t>Кадрово</w:t>
      </w:r>
      <w:r w:rsidR="00F849A6" w:rsidRPr="005C21F3">
        <w:rPr>
          <w:rStyle w:val="12"/>
          <w:color w:val="000000"/>
          <w:sz w:val="24"/>
          <w:szCs w:val="24"/>
        </w:rPr>
        <w:t>е обеспечение образователь</w:t>
      </w:r>
      <w:r w:rsidR="000E5023" w:rsidRPr="005C21F3">
        <w:rPr>
          <w:rStyle w:val="12"/>
          <w:color w:val="000000"/>
          <w:sz w:val="24"/>
          <w:szCs w:val="24"/>
        </w:rPr>
        <w:t>ного процесса</w:t>
      </w:r>
    </w:p>
    <w:p w:rsidR="00D70341" w:rsidRPr="005C21F3" w:rsidRDefault="007C45D2" w:rsidP="00AF7024">
      <w:pPr>
        <w:pStyle w:val="a4"/>
        <w:tabs>
          <w:tab w:val="left" w:pos="1276"/>
        </w:tabs>
        <w:spacing w:after="0" w:line="360" w:lineRule="auto"/>
        <w:ind w:firstLine="709"/>
        <w:jc w:val="both"/>
        <w:rPr>
          <w:rStyle w:val="12"/>
          <w:b w:val="0"/>
          <w:color w:val="000000"/>
          <w:sz w:val="24"/>
          <w:szCs w:val="24"/>
        </w:rPr>
      </w:pPr>
      <w:r w:rsidRPr="005C21F3">
        <w:rPr>
          <w:rStyle w:val="12"/>
          <w:b w:val="0"/>
          <w:color w:val="000000"/>
          <w:sz w:val="24"/>
          <w:szCs w:val="24"/>
        </w:rPr>
        <w:t>Реализация ППССЗ по специальности 38.02.01 Экономика и бухгалтерский учет (по отраслям)</w:t>
      </w:r>
      <w:r w:rsidR="00D70341" w:rsidRPr="005C21F3">
        <w:rPr>
          <w:rStyle w:val="12"/>
          <w:b w:val="0"/>
          <w:color w:val="000000"/>
          <w:sz w:val="24"/>
          <w:szCs w:val="24"/>
        </w:rPr>
        <w:t xml:space="preserve"> обеспечена педагогическими кадрами, имеющими высшее образование, соответствующее профилю преподаваемой дисциплины. В </w:t>
      </w:r>
      <w:r w:rsidR="00ED6D3E" w:rsidRPr="005C21F3">
        <w:rPr>
          <w:rStyle w:val="12"/>
          <w:b w:val="0"/>
          <w:color w:val="000000"/>
          <w:sz w:val="24"/>
          <w:szCs w:val="24"/>
        </w:rPr>
        <w:t>институте</w:t>
      </w:r>
      <w:r w:rsidR="00D70341" w:rsidRPr="005C21F3">
        <w:rPr>
          <w:rStyle w:val="12"/>
          <w:b w:val="0"/>
          <w:color w:val="000000"/>
          <w:sz w:val="24"/>
          <w:szCs w:val="24"/>
        </w:rPr>
        <w:t xml:space="preserve"> сформирован высококвалифицированный профессорско-преподавательский коллектив. Его основу составляют штатные преподаватели кафедр, имеющие большой стаж педагогической деятельности.</w:t>
      </w:r>
    </w:p>
    <w:p w:rsidR="00D70341" w:rsidRPr="005C21F3" w:rsidRDefault="00251CF1" w:rsidP="00AF7024">
      <w:pPr>
        <w:pStyle w:val="a4"/>
        <w:tabs>
          <w:tab w:val="left" w:pos="1276"/>
        </w:tabs>
        <w:spacing w:after="0" w:line="360" w:lineRule="auto"/>
        <w:ind w:firstLine="709"/>
        <w:jc w:val="both"/>
        <w:rPr>
          <w:rStyle w:val="12"/>
          <w:b w:val="0"/>
          <w:color w:val="000000"/>
          <w:sz w:val="24"/>
          <w:szCs w:val="24"/>
        </w:rPr>
      </w:pPr>
      <w:r w:rsidRPr="005C21F3">
        <w:rPr>
          <w:rStyle w:val="12"/>
          <w:b w:val="0"/>
          <w:color w:val="000000"/>
          <w:sz w:val="24"/>
          <w:szCs w:val="24"/>
        </w:rPr>
        <w:t>Доля педагогических работников (в приведенных к целочисленным значениям ставок), имеющих о</w:t>
      </w:r>
      <w:r w:rsidR="00D70341" w:rsidRPr="005C21F3">
        <w:rPr>
          <w:rStyle w:val="12"/>
          <w:b w:val="0"/>
          <w:color w:val="000000"/>
          <w:sz w:val="24"/>
          <w:szCs w:val="24"/>
        </w:rPr>
        <w:t xml:space="preserve">пыт деятельности </w:t>
      </w:r>
      <w:r w:rsidRPr="005C21F3">
        <w:rPr>
          <w:rStyle w:val="12"/>
          <w:b w:val="0"/>
          <w:color w:val="000000"/>
          <w:sz w:val="24"/>
          <w:szCs w:val="24"/>
        </w:rPr>
        <w:t xml:space="preserve">не менее 3-х лет </w:t>
      </w:r>
      <w:r w:rsidR="00D70341" w:rsidRPr="005C21F3">
        <w:rPr>
          <w:rStyle w:val="12"/>
          <w:b w:val="0"/>
          <w:color w:val="000000"/>
          <w:sz w:val="24"/>
          <w:szCs w:val="24"/>
        </w:rPr>
        <w:t>в организациях</w:t>
      </w:r>
      <w:r w:rsidRPr="005C21F3">
        <w:rPr>
          <w:rStyle w:val="12"/>
          <w:b w:val="0"/>
          <w:color w:val="000000"/>
          <w:sz w:val="24"/>
          <w:szCs w:val="24"/>
        </w:rPr>
        <w:t xml:space="preserve">, направление деятельности которых соответствует области профессиональной деятельности, в общем числе педагогических работников, </w:t>
      </w:r>
      <w:r w:rsidR="00D70341" w:rsidRPr="005C21F3">
        <w:rPr>
          <w:rStyle w:val="12"/>
          <w:b w:val="0"/>
          <w:color w:val="000000"/>
          <w:sz w:val="24"/>
          <w:szCs w:val="24"/>
        </w:rPr>
        <w:t xml:space="preserve"> </w:t>
      </w:r>
      <w:r w:rsidRPr="005C21F3">
        <w:rPr>
          <w:rStyle w:val="12"/>
          <w:b w:val="0"/>
          <w:color w:val="000000"/>
          <w:sz w:val="24"/>
          <w:szCs w:val="24"/>
        </w:rPr>
        <w:t xml:space="preserve">обеспечивающих освоение обучающимися профессиональных модулей образовательной программы, составляет не менее 25 процентов. </w:t>
      </w:r>
    </w:p>
    <w:p w:rsidR="00D70341" w:rsidRPr="005C21F3" w:rsidRDefault="00D70341" w:rsidP="00AF7024">
      <w:pPr>
        <w:pStyle w:val="a4"/>
        <w:tabs>
          <w:tab w:val="left" w:pos="1276"/>
        </w:tabs>
        <w:spacing w:after="0" w:line="360" w:lineRule="auto"/>
        <w:ind w:firstLine="709"/>
        <w:jc w:val="both"/>
        <w:rPr>
          <w:rStyle w:val="12"/>
          <w:b w:val="0"/>
          <w:color w:val="000000"/>
          <w:sz w:val="24"/>
          <w:szCs w:val="24"/>
        </w:rPr>
      </w:pPr>
      <w:r w:rsidRPr="005C21F3">
        <w:rPr>
          <w:rStyle w:val="12"/>
          <w:b w:val="0"/>
          <w:color w:val="000000"/>
          <w:sz w:val="24"/>
          <w:szCs w:val="24"/>
        </w:rPr>
        <w:t>Преподаватели проходят стажировку в профильных организациях не реже 1 раз</w:t>
      </w:r>
      <w:r w:rsidR="00062E08" w:rsidRPr="005C21F3">
        <w:rPr>
          <w:rStyle w:val="12"/>
          <w:b w:val="0"/>
          <w:color w:val="000000"/>
          <w:sz w:val="24"/>
          <w:szCs w:val="24"/>
        </w:rPr>
        <w:t>а</w:t>
      </w:r>
      <w:r w:rsidRPr="005C21F3">
        <w:rPr>
          <w:rStyle w:val="12"/>
          <w:b w:val="0"/>
          <w:color w:val="000000"/>
          <w:sz w:val="24"/>
          <w:szCs w:val="24"/>
        </w:rPr>
        <w:t xml:space="preserve"> в 3 года</w:t>
      </w:r>
      <w:r w:rsidR="00D26513" w:rsidRPr="005C21F3">
        <w:rPr>
          <w:rStyle w:val="12"/>
          <w:b w:val="0"/>
          <w:color w:val="000000"/>
          <w:sz w:val="24"/>
          <w:szCs w:val="24"/>
        </w:rPr>
        <w:t xml:space="preserve"> с учетом расширения спектра профессиональных компетенций</w:t>
      </w:r>
      <w:r w:rsidRPr="005C21F3">
        <w:rPr>
          <w:rStyle w:val="12"/>
          <w:b w:val="0"/>
          <w:color w:val="000000"/>
          <w:sz w:val="24"/>
          <w:szCs w:val="24"/>
        </w:rPr>
        <w:t>.</w:t>
      </w:r>
    </w:p>
    <w:sectPr w:rsidR="00D70341" w:rsidRPr="005C21F3" w:rsidSect="00FA73C4">
      <w:pgSz w:w="11909" w:h="16834"/>
      <w:pgMar w:top="1134" w:right="567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D1" w:rsidRDefault="00D77CD1" w:rsidP="001E0962">
      <w:pPr>
        <w:spacing w:after="0" w:line="240" w:lineRule="auto"/>
      </w:pPr>
      <w:r>
        <w:separator/>
      </w:r>
    </w:p>
  </w:endnote>
  <w:endnote w:type="continuationSeparator" w:id="0">
    <w:p w:rsidR="00D77CD1" w:rsidRDefault="00D77CD1" w:rsidP="001E0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87" w:rsidRDefault="00430787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77387">
      <w:rPr>
        <w:noProof/>
      </w:rPr>
      <w:t>2</w:t>
    </w:r>
    <w:r>
      <w:fldChar w:fldCharType="end"/>
    </w:r>
  </w:p>
  <w:p w:rsidR="00430787" w:rsidRDefault="0043078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87" w:rsidRDefault="00430787">
    <w:pPr>
      <w:pStyle w:val="a9"/>
      <w:jc w:val="center"/>
    </w:pPr>
  </w:p>
  <w:p w:rsidR="00430787" w:rsidRDefault="0043078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D1" w:rsidRDefault="00D77CD1" w:rsidP="001E0962">
      <w:pPr>
        <w:spacing w:after="0" w:line="240" w:lineRule="auto"/>
      </w:pPr>
      <w:r>
        <w:separator/>
      </w:r>
    </w:p>
  </w:footnote>
  <w:footnote w:type="continuationSeparator" w:id="0">
    <w:p w:rsidR="00D77CD1" w:rsidRDefault="00D77CD1" w:rsidP="001E0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0787" w:rsidRDefault="00430787">
    <w:pPr>
      <w:pStyle w:val="a7"/>
      <w:jc w:val="center"/>
    </w:pPr>
  </w:p>
  <w:p w:rsidR="00430787" w:rsidRDefault="004307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C7CA5F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68108B2E"/>
    <w:lvl w:ilvl="0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5114DC48"/>
    <w:lvl w:ilvl="0">
      <w:start w:val="1"/>
      <w:numFmt w:val="decimal"/>
      <w:lvlText w:val="1.3.%1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1.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1.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1.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1.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1.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1.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1.3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8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4"/>
        <w:u w:val="none"/>
      </w:rPr>
    </w:lvl>
  </w:abstractNum>
  <w:abstractNum w:abstractNumId="9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0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1" w15:restartNumberingAfterBreak="0">
    <w:nsid w:val="00000029"/>
    <w:multiLevelType w:val="multilevel"/>
    <w:tmpl w:val="0000002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</w:abstractNum>
  <w:abstractNum w:abstractNumId="12" w15:restartNumberingAfterBreak="0">
    <w:nsid w:val="0000002D"/>
    <w:multiLevelType w:val="multilevel"/>
    <w:tmpl w:val="0000002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1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1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1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1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1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1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1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1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14"/>
        <w:u w:val="none"/>
      </w:rPr>
    </w:lvl>
  </w:abstractNum>
  <w:abstractNum w:abstractNumId="13" w15:restartNumberingAfterBreak="0">
    <w:nsid w:val="00000033"/>
    <w:multiLevelType w:val="multilevel"/>
    <w:tmpl w:val="00000032"/>
    <w:lvl w:ilvl="0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4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</w:abstractNum>
  <w:abstractNum w:abstractNumId="15" w15:restartNumberingAfterBreak="0">
    <w:nsid w:val="0000003D"/>
    <w:multiLevelType w:val="multilevel"/>
    <w:tmpl w:val="0000003C"/>
    <w:lvl w:ilvl="0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6" w15:restartNumberingAfterBreak="0">
    <w:nsid w:val="00000043"/>
    <w:multiLevelType w:val="multilevel"/>
    <w:tmpl w:val="00000042"/>
    <w:lvl w:ilvl="0">
      <w:start w:val="5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2">
      <w:start w:val="5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3">
      <w:start w:val="5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4">
      <w:start w:val="5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5">
      <w:start w:val="5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6">
      <w:start w:val="5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7">
      <w:start w:val="5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  <w:lvl w:ilvl="8">
      <w:start w:val="5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4B"/>
    <w:multiLevelType w:val="multilevel"/>
    <w:tmpl w:val="0000004A"/>
    <w:lvl w:ilvl="0">
      <w:start w:val="2"/>
      <w:numFmt w:val="decimal"/>
      <w:lvlText w:val="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7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0000004D"/>
    <w:multiLevelType w:val="multilevel"/>
    <w:tmpl w:val="0000004C"/>
    <w:lvl w:ilvl="0">
      <w:start w:val="1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0000004F"/>
    <w:multiLevelType w:val="multilevel"/>
    <w:tmpl w:val="0000004E"/>
    <w:lvl w:ilvl="0">
      <w:start w:val="2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2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2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2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2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2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7">
      <w:start w:val="2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8">
      <w:start w:val="2"/>
      <w:numFmt w:val="decimal"/>
      <w:lvlText w:val="7.2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</w:abstractNum>
  <w:abstractNum w:abstractNumId="20" w15:restartNumberingAfterBreak="0">
    <w:nsid w:val="06B741BC"/>
    <w:multiLevelType w:val="hybridMultilevel"/>
    <w:tmpl w:val="2A4CF062"/>
    <w:lvl w:ilvl="0" w:tplc="5B2E6AB4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DC26C33"/>
    <w:multiLevelType w:val="hybridMultilevel"/>
    <w:tmpl w:val="6EFAFA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164C1121"/>
    <w:multiLevelType w:val="multilevel"/>
    <w:tmpl w:val="BD3053E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80" w:hanging="1440"/>
      </w:pPr>
      <w:rPr>
        <w:rFonts w:hint="default"/>
      </w:rPr>
    </w:lvl>
  </w:abstractNum>
  <w:abstractNum w:abstractNumId="23" w15:restartNumberingAfterBreak="0">
    <w:nsid w:val="17401ACA"/>
    <w:multiLevelType w:val="multilevel"/>
    <w:tmpl w:val="C5A2954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1A5C7814"/>
    <w:multiLevelType w:val="hybridMultilevel"/>
    <w:tmpl w:val="DA463A34"/>
    <w:lvl w:ilvl="0" w:tplc="DF461720">
      <w:start w:val="1"/>
      <w:numFmt w:val="bullet"/>
      <w:lvlText w:val=""/>
      <w:lvlJc w:val="left"/>
      <w:pPr>
        <w:ind w:left="64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1D0D24BD"/>
    <w:multiLevelType w:val="hybridMultilevel"/>
    <w:tmpl w:val="606C68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D740EB"/>
    <w:multiLevelType w:val="hybridMultilevel"/>
    <w:tmpl w:val="5A92FD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0870E4F"/>
    <w:multiLevelType w:val="hybridMultilevel"/>
    <w:tmpl w:val="2040A072"/>
    <w:lvl w:ilvl="0" w:tplc="AA8EB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803344D"/>
    <w:multiLevelType w:val="hybridMultilevel"/>
    <w:tmpl w:val="44DE80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1EB39D8"/>
    <w:multiLevelType w:val="hybridMultilevel"/>
    <w:tmpl w:val="9BDCEE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5B75AFC"/>
    <w:multiLevelType w:val="hybridMultilevel"/>
    <w:tmpl w:val="FF38BEFA"/>
    <w:lvl w:ilvl="0" w:tplc="4D865B4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36F34B8B"/>
    <w:multiLevelType w:val="hybridMultilevel"/>
    <w:tmpl w:val="A2923858"/>
    <w:lvl w:ilvl="0" w:tplc="A620B7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7922A0B"/>
    <w:multiLevelType w:val="hybridMultilevel"/>
    <w:tmpl w:val="492EFD76"/>
    <w:lvl w:ilvl="0" w:tplc="8FF8A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E9F298A"/>
    <w:multiLevelType w:val="hybridMultilevel"/>
    <w:tmpl w:val="83921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4E6447"/>
    <w:multiLevelType w:val="hybridMultilevel"/>
    <w:tmpl w:val="1B68A3B4"/>
    <w:lvl w:ilvl="0" w:tplc="8A3E15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E0492C4">
      <w:numFmt w:val="bullet"/>
      <w:lvlText w:val=""/>
      <w:lvlJc w:val="left"/>
      <w:pPr>
        <w:ind w:left="3214" w:hanging="1425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45FC1D3B"/>
    <w:multiLevelType w:val="hybridMultilevel"/>
    <w:tmpl w:val="AD843DBC"/>
    <w:lvl w:ilvl="0" w:tplc="FD625F1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B6F13F7"/>
    <w:multiLevelType w:val="multilevel"/>
    <w:tmpl w:val="8D9C0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D2076F3"/>
    <w:multiLevelType w:val="multilevel"/>
    <w:tmpl w:val="39EA4D98"/>
    <w:lvl w:ilvl="0">
      <w:start w:val="3"/>
      <w:numFmt w:val="decimal"/>
      <w:lvlText w:val="1.%1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1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8" w15:restartNumberingAfterBreak="0">
    <w:nsid w:val="4D9E5F7B"/>
    <w:multiLevelType w:val="hybridMultilevel"/>
    <w:tmpl w:val="81FAF7FE"/>
    <w:lvl w:ilvl="0" w:tplc="8FF8A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FF8A05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5FD7FF1"/>
    <w:multiLevelType w:val="hybridMultilevel"/>
    <w:tmpl w:val="315617D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0" w15:restartNumberingAfterBreak="0">
    <w:nsid w:val="572B5322"/>
    <w:multiLevelType w:val="hybridMultilevel"/>
    <w:tmpl w:val="1696B75C"/>
    <w:lvl w:ilvl="0" w:tplc="DF461720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573C69DD"/>
    <w:multiLevelType w:val="hybridMultilevel"/>
    <w:tmpl w:val="2B445740"/>
    <w:lvl w:ilvl="0" w:tplc="A620B7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9684425"/>
    <w:multiLevelType w:val="hybridMultilevel"/>
    <w:tmpl w:val="0B5E9574"/>
    <w:lvl w:ilvl="0" w:tplc="AA8EB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3B5670"/>
    <w:multiLevelType w:val="hybridMultilevel"/>
    <w:tmpl w:val="AD16B740"/>
    <w:lvl w:ilvl="0" w:tplc="26BECB6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4" w15:restartNumberingAfterBreak="0">
    <w:nsid w:val="703F79AA"/>
    <w:multiLevelType w:val="multilevel"/>
    <w:tmpl w:val="9B2ECA7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593" w:hanging="60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45" w15:restartNumberingAfterBreak="0">
    <w:nsid w:val="760A34B5"/>
    <w:multiLevelType w:val="hybridMultilevel"/>
    <w:tmpl w:val="A7C6C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B5469F"/>
    <w:multiLevelType w:val="hybridMultilevel"/>
    <w:tmpl w:val="06122F2A"/>
    <w:lvl w:ilvl="0" w:tplc="5F26CA0E">
      <w:start w:val="1"/>
      <w:numFmt w:val="bullet"/>
      <w:lvlText w:val=""/>
      <w:lvlJc w:val="left"/>
      <w:pPr>
        <w:tabs>
          <w:tab w:val="num" w:pos="1979"/>
        </w:tabs>
        <w:ind w:left="1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 w15:restartNumberingAfterBreak="0">
    <w:nsid w:val="79FE51E6"/>
    <w:multiLevelType w:val="multilevel"/>
    <w:tmpl w:val="3A9282F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 w:val="0"/>
        <w:color w:val="000000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  <w:color w:val="000000"/>
      </w:rPr>
    </w:lvl>
  </w:abstractNum>
  <w:abstractNum w:abstractNumId="48" w15:restartNumberingAfterBreak="0">
    <w:nsid w:val="7BB81BAD"/>
    <w:multiLevelType w:val="hybridMultilevel"/>
    <w:tmpl w:val="C204C34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E9029EA"/>
    <w:multiLevelType w:val="hybridMultilevel"/>
    <w:tmpl w:val="B6DE1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5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4"/>
  </w:num>
  <w:num w:numId="8">
    <w:abstractNumId w:val="37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46"/>
  </w:num>
  <w:num w:numId="16">
    <w:abstractNumId w:val="14"/>
  </w:num>
  <w:num w:numId="17">
    <w:abstractNumId w:val="15"/>
  </w:num>
  <w:num w:numId="18">
    <w:abstractNumId w:val="23"/>
  </w:num>
  <w:num w:numId="19">
    <w:abstractNumId w:val="16"/>
  </w:num>
  <w:num w:numId="20">
    <w:abstractNumId w:val="22"/>
  </w:num>
  <w:num w:numId="21">
    <w:abstractNumId w:val="17"/>
  </w:num>
  <w:num w:numId="22">
    <w:abstractNumId w:val="18"/>
  </w:num>
  <w:num w:numId="23">
    <w:abstractNumId w:val="47"/>
  </w:num>
  <w:num w:numId="24">
    <w:abstractNumId w:val="19"/>
  </w:num>
  <w:num w:numId="25">
    <w:abstractNumId w:val="32"/>
  </w:num>
  <w:num w:numId="26">
    <w:abstractNumId w:val="38"/>
  </w:num>
  <w:num w:numId="27">
    <w:abstractNumId w:val="35"/>
  </w:num>
  <w:num w:numId="28">
    <w:abstractNumId w:val="28"/>
  </w:num>
  <w:num w:numId="29">
    <w:abstractNumId w:val="29"/>
  </w:num>
  <w:num w:numId="30">
    <w:abstractNumId w:val="26"/>
  </w:num>
  <w:num w:numId="31">
    <w:abstractNumId w:val="48"/>
  </w:num>
  <w:num w:numId="32">
    <w:abstractNumId w:val="30"/>
  </w:num>
  <w:num w:numId="33">
    <w:abstractNumId w:val="39"/>
  </w:num>
  <w:num w:numId="34">
    <w:abstractNumId w:val="40"/>
  </w:num>
  <w:num w:numId="35">
    <w:abstractNumId w:val="24"/>
  </w:num>
  <w:num w:numId="36">
    <w:abstractNumId w:val="25"/>
  </w:num>
  <w:num w:numId="37">
    <w:abstractNumId w:val="21"/>
  </w:num>
  <w:num w:numId="38">
    <w:abstractNumId w:val="43"/>
  </w:num>
  <w:num w:numId="39">
    <w:abstractNumId w:val="6"/>
  </w:num>
  <w:num w:numId="40">
    <w:abstractNumId w:val="13"/>
  </w:num>
  <w:num w:numId="41">
    <w:abstractNumId w:val="36"/>
  </w:num>
  <w:num w:numId="4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lvl w:ilvl="0">
        <w:numFmt w:val="bullet"/>
        <w:lvlText w:val="-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9"/>
  </w:num>
  <w:num w:numId="47">
    <w:abstractNumId w:val="33"/>
  </w:num>
  <w:num w:numId="48">
    <w:abstractNumId w:val="44"/>
  </w:num>
  <w:num w:numId="49">
    <w:abstractNumId w:val="27"/>
  </w:num>
  <w:num w:numId="50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D6"/>
    <w:rsid w:val="00002AAB"/>
    <w:rsid w:val="00003910"/>
    <w:rsid w:val="000045B6"/>
    <w:rsid w:val="00006491"/>
    <w:rsid w:val="000072B6"/>
    <w:rsid w:val="000078CD"/>
    <w:rsid w:val="00007CDC"/>
    <w:rsid w:val="00013BD3"/>
    <w:rsid w:val="0001514D"/>
    <w:rsid w:val="000207E8"/>
    <w:rsid w:val="00022F4A"/>
    <w:rsid w:val="00023190"/>
    <w:rsid w:val="00023781"/>
    <w:rsid w:val="00023854"/>
    <w:rsid w:val="00023879"/>
    <w:rsid w:val="00023E5A"/>
    <w:rsid w:val="00025CA3"/>
    <w:rsid w:val="00025F33"/>
    <w:rsid w:val="00027470"/>
    <w:rsid w:val="00031C44"/>
    <w:rsid w:val="00033675"/>
    <w:rsid w:val="00033D56"/>
    <w:rsid w:val="00034B7E"/>
    <w:rsid w:val="00035EC7"/>
    <w:rsid w:val="00036EAC"/>
    <w:rsid w:val="00037545"/>
    <w:rsid w:val="000401F8"/>
    <w:rsid w:val="00040A74"/>
    <w:rsid w:val="000412C7"/>
    <w:rsid w:val="000436CE"/>
    <w:rsid w:val="00044D7B"/>
    <w:rsid w:val="00045A26"/>
    <w:rsid w:val="000469AC"/>
    <w:rsid w:val="00047CF7"/>
    <w:rsid w:val="00047D13"/>
    <w:rsid w:val="000507C5"/>
    <w:rsid w:val="00051157"/>
    <w:rsid w:val="00052365"/>
    <w:rsid w:val="00053372"/>
    <w:rsid w:val="00054430"/>
    <w:rsid w:val="00055400"/>
    <w:rsid w:val="00055544"/>
    <w:rsid w:val="00056227"/>
    <w:rsid w:val="0005679A"/>
    <w:rsid w:val="00057706"/>
    <w:rsid w:val="00060FC6"/>
    <w:rsid w:val="00061370"/>
    <w:rsid w:val="00061396"/>
    <w:rsid w:val="000628A8"/>
    <w:rsid w:val="00062D28"/>
    <w:rsid w:val="00062E08"/>
    <w:rsid w:val="00063011"/>
    <w:rsid w:val="00063A1E"/>
    <w:rsid w:val="0006498E"/>
    <w:rsid w:val="00064E39"/>
    <w:rsid w:val="00066696"/>
    <w:rsid w:val="00066E9B"/>
    <w:rsid w:val="00067269"/>
    <w:rsid w:val="0006729F"/>
    <w:rsid w:val="00070F24"/>
    <w:rsid w:val="000725D4"/>
    <w:rsid w:val="000729AA"/>
    <w:rsid w:val="00073312"/>
    <w:rsid w:val="00074F52"/>
    <w:rsid w:val="00075090"/>
    <w:rsid w:val="0007547C"/>
    <w:rsid w:val="00075A81"/>
    <w:rsid w:val="00076500"/>
    <w:rsid w:val="000771DF"/>
    <w:rsid w:val="0007767B"/>
    <w:rsid w:val="00077D74"/>
    <w:rsid w:val="0008049D"/>
    <w:rsid w:val="00085B69"/>
    <w:rsid w:val="00087F6C"/>
    <w:rsid w:val="0009168C"/>
    <w:rsid w:val="000917CB"/>
    <w:rsid w:val="00092061"/>
    <w:rsid w:val="000924E5"/>
    <w:rsid w:val="00092637"/>
    <w:rsid w:val="00095741"/>
    <w:rsid w:val="000958CA"/>
    <w:rsid w:val="000A01FD"/>
    <w:rsid w:val="000A1422"/>
    <w:rsid w:val="000A18C2"/>
    <w:rsid w:val="000A2249"/>
    <w:rsid w:val="000A2A2B"/>
    <w:rsid w:val="000A3533"/>
    <w:rsid w:val="000A4655"/>
    <w:rsid w:val="000A518A"/>
    <w:rsid w:val="000A593D"/>
    <w:rsid w:val="000B041E"/>
    <w:rsid w:val="000B1203"/>
    <w:rsid w:val="000B2604"/>
    <w:rsid w:val="000B4807"/>
    <w:rsid w:val="000B6BCD"/>
    <w:rsid w:val="000B6F42"/>
    <w:rsid w:val="000B7480"/>
    <w:rsid w:val="000C019A"/>
    <w:rsid w:val="000C0D50"/>
    <w:rsid w:val="000C1C22"/>
    <w:rsid w:val="000C2AB1"/>
    <w:rsid w:val="000C3091"/>
    <w:rsid w:val="000C4812"/>
    <w:rsid w:val="000C4D4F"/>
    <w:rsid w:val="000C5721"/>
    <w:rsid w:val="000C6993"/>
    <w:rsid w:val="000C7A13"/>
    <w:rsid w:val="000D129B"/>
    <w:rsid w:val="000D1D61"/>
    <w:rsid w:val="000D28E4"/>
    <w:rsid w:val="000D29D1"/>
    <w:rsid w:val="000D3AAD"/>
    <w:rsid w:val="000D44B3"/>
    <w:rsid w:val="000D525E"/>
    <w:rsid w:val="000D58D4"/>
    <w:rsid w:val="000D665A"/>
    <w:rsid w:val="000D7A31"/>
    <w:rsid w:val="000D7F84"/>
    <w:rsid w:val="000E0123"/>
    <w:rsid w:val="000E1552"/>
    <w:rsid w:val="000E1717"/>
    <w:rsid w:val="000E2083"/>
    <w:rsid w:val="000E39A6"/>
    <w:rsid w:val="000E5023"/>
    <w:rsid w:val="000E50B9"/>
    <w:rsid w:val="000E5463"/>
    <w:rsid w:val="000E7AFD"/>
    <w:rsid w:val="000F0AFB"/>
    <w:rsid w:val="000F1407"/>
    <w:rsid w:val="000F3368"/>
    <w:rsid w:val="000F4785"/>
    <w:rsid w:val="000F517A"/>
    <w:rsid w:val="000F60EE"/>
    <w:rsid w:val="000F7FD8"/>
    <w:rsid w:val="00100735"/>
    <w:rsid w:val="00100BE8"/>
    <w:rsid w:val="00102623"/>
    <w:rsid w:val="00104423"/>
    <w:rsid w:val="001047E0"/>
    <w:rsid w:val="00105211"/>
    <w:rsid w:val="00105BD9"/>
    <w:rsid w:val="00107019"/>
    <w:rsid w:val="00111590"/>
    <w:rsid w:val="00113BE0"/>
    <w:rsid w:val="00114F8C"/>
    <w:rsid w:val="0011627C"/>
    <w:rsid w:val="00116491"/>
    <w:rsid w:val="001220EA"/>
    <w:rsid w:val="00125E49"/>
    <w:rsid w:val="00126BA2"/>
    <w:rsid w:val="00126BF8"/>
    <w:rsid w:val="00131BA2"/>
    <w:rsid w:val="00131BD0"/>
    <w:rsid w:val="00132D7C"/>
    <w:rsid w:val="00134376"/>
    <w:rsid w:val="00134EB8"/>
    <w:rsid w:val="00135887"/>
    <w:rsid w:val="0013692F"/>
    <w:rsid w:val="00136D07"/>
    <w:rsid w:val="00136E9A"/>
    <w:rsid w:val="001375CD"/>
    <w:rsid w:val="00140C9D"/>
    <w:rsid w:val="001414B5"/>
    <w:rsid w:val="001429CF"/>
    <w:rsid w:val="00143281"/>
    <w:rsid w:val="00143862"/>
    <w:rsid w:val="001445F6"/>
    <w:rsid w:val="00145FD8"/>
    <w:rsid w:val="00146ADA"/>
    <w:rsid w:val="00147D8C"/>
    <w:rsid w:val="00150977"/>
    <w:rsid w:val="0015197A"/>
    <w:rsid w:val="00152293"/>
    <w:rsid w:val="00152863"/>
    <w:rsid w:val="00152FA3"/>
    <w:rsid w:val="001560CD"/>
    <w:rsid w:val="00156660"/>
    <w:rsid w:val="00157DB3"/>
    <w:rsid w:val="00160D96"/>
    <w:rsid w:val="0016130C"/>
    <w:rsid w:val="00163EAF"/>
    <w:rsid w:val="00164056"/>
    <w:rsid w:val="001651A2"/>
    <w:rsid w:val="0016581A"/>
    <w:rsid w:val="00166FFE"/>
    <w:rsid w:val="001670CE"/>
    <w:rsid w:val="001717FD"/>
    <w:rsid w:val="00171A37"/>
    <w:rsid w:val="0017309C"/>
    <w:rsid w:val="001743F6"/>
    <w:rsid w:val="0017461B"/>
    <w:rsid w:val="001755FC"/>
    <w:rsid w:val="00176932"/>
    <w:rsid w:val="00176C8F"/>
    <w:rsid w:val="00176ED3"/>
    <w:rsid w:val="001772ED"/>
    <w:rsid w:val="001772FA"/>
    <w:rsid w:val="00177693"/>
    <w:rsid w:val="0017769D"/>
    <w:rsid w:val="00177A52"/>
    <w:rsid w:val="001819DF"/>
    <w:rsid w:val="00182971"/>
    <w:rsid w:val="0018522B"/>
    <w:rsid w:val="00185C81"/>
    <w:rsid w:val="00186B50"/>
    <w:rsid w:val="00186DE2"/>
    <w:rsid w:val="001901A3"/>
    <w:rsid w:val="00190E46"/>
    <w:rsid w:val="001924E3"/>
    <w:rsid w:val="00192BB1"/>
    <w:rsid w:val="001962A1"/>
    <w:rsid w:val="0019681B"/>
    <w:rsid w:val="001977EA"/>
    <w:rsid w:val="001A0E8E"/>
    <w:rsid w:val="001A1049"/>
    <w:rsid w:val="001A273A"/>
    <w:rsid w:val="001A2AAC"/>
    <w:rsid w:val="001A40E1"/>
    <w:rsid w:val="001A4399"/>
    <w:rsid w:val="001A4F60"/>
    <w:rsid w:val="001A53DA"/>
    <w:rsid w:val="001A64D3"/>
    <w:rsid w:val="001A66DA"/>
    <w:rsid w:val="001A670E"/>
    <w:rsid w:val="001A672E"/>
    <w:rsid w:val="001A6AA5"/>
    <w:rsid w:val="001A7CBF"/>
    <w:rsid w:val="001B07C9"/>
    <w:rsid w:val="001B0F94"/>
    <w:rsid w:val="001B165B"/>
    <w:rsid w:val="001B1CCD"/>
    <w:rsid w:val="001B2626"/>
    <w:rsid w:val="001B31AF"/>
    <w:rsid w:val="001B3894"/>
    <w:rsid w:val="001B3A1F"/>
    <w:rsid w:val="001B493B"/>
    <w:rsid w:val="001B5E74"/>
    <w:rsid w:val="001B787B"/>
    <w:rsid w:val="001B7C8C"/>
    <w:rsid w:val="001C041A"/>
    <w:rsid w:val="001C1672"/>
    <w:rsid w:val="001C1749"/>
    <w:rsid w:val="001C2328"/>
    <w:rsid w:val="001C41A2"/>
    <w:rsid w:val="001C4391"/>
    <w:rsid w:val="001C59A5"/>
    <w:rsid w:val="001C6587"/>
    <w:rsid w:val="001C6B6C"/>
    <w:rsid w:val="001D22CB"/>
    <w:rsid w:val="001D4C97"/>
    <w:rsid w:val="001D532E"/>
    <w:rsid w:val="001D53D9"/>
    <w:rsid w:val="001D6395"/>
    <w:rsid w:val="001D6644"/>
    <w:rsid w:val="001D67D1"/>
    <w:rsid w:val="001E0962"/>
    <w:rsid w:val="001E0DDB"/>
    <w:rsid w:val="001E1149"/>
    <w:rsid w:val="001E2465"/>
    <w:rsid w:val="001E3F78"/>
    <w:rsid w:val="001E6393"/>
    <w:rsid w:val="001E64F6"/>
    <w:rsid w:val="001E6C25"/>
    <w:rsid w:val="001E6E53"/>
    <w:rsid w:val="001E7A29"/>
    <w:rsid w:val="001F43CF"/>
    <w:rsid w:val="001F4FF8"/>
    <w:rsid w:val="001F7580"/>
    <w:rsid w:val="002012C7"/>
    <w:rsid w:val="002042C2"/>
    <w:rsid w:val="002043A3"/>
    <w:rsid w:val="00211A94"/>
    <w:rsid w:val="0021255A"/>
    <w:rsid w:val="00213F17"/>
    <w:rsid w:val="00214A49"/>
    <w:rsid w:val="00214DD2"/>
    <w:rsid w:val="00216701"/>
    <w:rsid w:val="00216CE2"/>
    <w:rsid w:val="0021772F"/>
    <w:rsid w:val="00217C04"/>
    <w:rsid w:val="00217E46"/>
    <w:rsid w:val="002203A6"/>
    <w:rsid w:val="00220FBB"/>
    <w:rsid w:val="00222AB5"/>
    <w:rsid w:val="0022301D"/>
    <w:rsid w:val="00223CC5"/>
    <w:rsid w:val="00224565"/>
    <w:rsid w:val="00224F7C"/>
    <w:rsid w:val="00225B67"/>
    <w:rsid w:val="00225F31"/>
    <w:rsid w:val="002270FD"/>
    <w:rsid w:val="0022724F"/>
    <w:rsid w:val="00227275"/>
    <w:rsid w:val="00227785"/>
    <w:rsid w:val="0023322E"/>
    <w:rsid w:val="0023387E"/>
    <w:rsid w:val="00235E80"/>
    <w:rsid w:val="0023603A"/>
    <w:rsid w:val="00236DC7"/>
    <w:rsid w:val="002370C0"/>
    <w:rsid w:val="00241721"/>
    <w:rsid w:val="00241C11"/>
    <w:rsid w:val="00243523"/>
    <w:rsid w:val="002450AF"/>
    <w:rsid w:val="00245466"/>
    <w:rsid w:val="00245D14"/>
    <w:rsid w:val="00246C98"/>
    <w:rsid w:val="00251CF1"/>
    <w:rsid w:val="00252A22"/>
    <w:rsid w:val="00253166"/>
    <w:rsid w:val="0025348F"/>
    <w:rsid w:val="00253585"/>
    <w:rsid w:val="00257113"/>
    <w:rsid w:val="00257CE7"/>
    <w:rsid w:val="00260334"/>
    <w:rsid w:val="00262DD1"/>
    <w:rsid w:val="002647B8"/>
    <w:rsid w:val="00264906"/>
    <w:rsid w:val="00265928"/>
    <w:rsid w:val="002711FE"/>
    <w:rsid w:val="0027346F"/>
    <w:rsid w:val="00273CCD"/>
    <w:rsid w:val="00274CE2"/>
    <w:rsid w:val="002753F4"/>
    <w:rsid w:val="00277B16"/>
    <w:rsid w:val="00280D18"/>
    <w:rsid w:val="00280F79"/>
    <w:rsid w:val="0028112D"/>
    <w:rsid w:val="00284EF2"/>
    <w:rsid w:val="002862A4"/>
    <w:rsid w:val="00286A0A"/>
    <w:rsid w:val="00287772"/>
    <w:rsid w:val="0028789D"/>
    <w:rsid w:val="00290EE5"/>
    <w:rsid w:val="002916F5"/>
    <w:rsid w:val="00292A32"/>
    <w:rsid w:val="00292B73"/>
    <w:rsid w:val="00293943"/>
    <w:rsid w:val="00293A42"/>
    <w:rsid w:val="002957C2"/>
    <w:rsid w:val="00295EC0"/>
    <w:rsid w:val="00296373"/>
    <w:rsid w:val="00296A31"/>
    <w:rsid w:val="002A07C1"/>
    <w:rsid w:val="002A1AE2"/>
    <w:rsid w:val="002A271C"/>
    <w:rsid w:val="002A3602"/>
    <w:rsid w:val="002A5892"/>
    <w:rsid w:val="002A5CD1"/>
    <w:rsid w:val="002A7B65"/>
    <w:rsid w:val="002A7B95"/>
    <w:rsid w:val="002B09C9"/>
    <w:rsid w:val="002B0FFE"/>
    <w:rsid w:val="002B123C"/>
    <w:rsid w:val="002B13F5"/>
    <w:rsid w:val="002B273B"/>
    <w:rsid w:val="002B2E70"/>
    <w:rsid w:val="002B31B0"/>
    <w:rsid w:val="002B3E55"/>
    <w:rsid w:val="002B485E"/>
    <w:rsid w:val="002B4A06"/>
    <w:rsid w:val="002B601C"/>
    <w:rsid w:val="002B63EA"/>
    <w:rsid w:val="002B68B7"/>
    <w:rsid w:val="002B70C1"/>
    <w:rsid w:val="002B72D1"/>
    <w:rsid w:val="002B7BD2"/>
    <w:rsid w:val="002C0210"/>
    <w:rsid w:val="002C02CB"/>
    <w:rsid w:val="002C2856"/>
    <w:rsid w:val="002C2B1C"/>
    <w:rsid w:val="002C4536"/>
    <w:rsid w:val="002C583B"/>
    <w:rsid w:val="002C5DFC"/>
    <w:rsid w:val="002C5ED0"/>
    <w:rsid w:val="002C7F02"/>
    <w:rsid w:val="002D004C"/>
    <w:rsid w:val="002D0BA3"/>
    <w:rsid w:val="002D1271"/>
    <w:rsid w:val="002D47A7"/>
    <w:rsid w:val="002D4B1C"/>
    <w:rsid w:val="002D67D5"/>
    <w:rsid w:val="002D6C5A"/>
    <w:rsid w:val="002D71F9"/>
    <w:rsid w:val="002D7D30"/>
    <w:rsid w:val="002E000E"/>
    <w:rsid w:val="002E3D21"/>
    <w:rsid w:val="002E4EAB"/>
    <w:rsid w:val="002E5786"/>
    <w:rsid w:val="002E6891"/>
    <w:rsid w:val="002E6B85"/>
    <w:rsid w:val="002F015D"/>
    <w:rsid w:val="002F0298"/>
    <w:rsid w:val="002F12F9"/>
    <w:rsid w:val="002F182C"/>
    <w:rsid w:val="002F2290"/>
    <w:rsid w:val="002F3223"/>
    <w:rsid w:val="002F3656"/>
    <w:rsid w:val="002F5357"/>
    <w:rsid w:val="002F5A97"/>
    <w:rsid w:val="002F7012"/>
    <w:rsid w:val="002F785E"/>
    <w:rsid w:val="002F7A7A"/>
    <w:rsid w:val="00300762"/>
    <w:rsid w:val="003011BE"/>
    <w:rsid w:val="00301750"/>
    <w:rsid w:val="003029B1"/>
    <w:rsid w:val="003029F1"/>
    <w:rsid w:val="00304213"/>
    <w:rsid w:val="0031088D"/>
    <w:rsid w:val="00310983"/>
    <w:rsid w:val="00310D9A"/>
    <w:rsid w:val="003138D8"/>
    <w:rsid w:val="00320A0A"/>
    <w:rsid w:val="0032157C"/>
    <w:rsid w:val="0032184B"/>
    <w:rsid w:val="00324AE7"/>
    <w:rsid w:val="0032565A"/>
    <w:rsid w:val="003257A7"/>
    <w:rsid w:val="003264F5"/>
    <w:rsid w:val="00326F12"/>
    <w:rsid w:val="00327074"/>
    <w:rsid w:val="00330B73"/>
    <w:rsid w:val="00331394"/>
    <w:rsid w:val="00331CB9"/>
    <w:rsid w:val="00334C28"/>
    <w:rsid w:val="0033531D"/>
    <w:rsid w:val="00336CA9"/>
    <w:rsid w:val="00341093"/>
    <w:rsid w:val="00341604"/>
    <w:rsid w:val="00342614"/>
    <w:rsid w:val="00343615"/>
    <w:rsid w:val="00344171"/>
    <w:rsid w:val="00346AC8"/>
    <w:rsid w:val="00346E9E"/>
    <w:rsid w:val="00350D32"/>
    <w:rsid w:val="003529DA"/>
    <w:rsid w:val="00352E52"/>
    <w:rsid w:val="00353335"/>
    <w:rsid w:val="00354708"/>
    <w:rsid w:val="0035531B"/>
    <w:rsid w:val="00355459"/>
    <w:rsid w:val="003571BD"/>
    <w:rsid w:val="003578E2"/>
    <w:rsid w:val="003610EB"/>
    <w:rsid w:val="0036122A"/>
    <w:rsid w:val="003619C4"/>
    <w:rsid w:val="0036259E"/>
    <w:rsid w:val="0036310E"/>
    <w:rsid w:val="003657A0"/>
    <w:rsid w:val="00371A9F"/>
    <w:rsid w:val="00372B7D"/>
    <w:rsid w:val="003730A4"/>
    <w:rsid w:val="003733C5"/>
    <w:rsid w:val="003733D8"/>
    <w:rsid w:val="00373AED"/>
    <w:rsid w:val="00373B1F"/>
    <w:rsid w:val="00373C5C"/>
    <w:rsid w:val="00374475"/>
    <w:rsid w:val="00374B9F"/>
    <w:rsid w:val="0037520A"/>
    <w:rsid w:val="00375E00"/>
    <w:rsid w:val="0037632D"/>
    <w:rsid w:val="00377C48"/>
    <w:rsid w:val="0038006B"/>
    <w:rsid w:val="00381D7F"/>
    <w:rsid w:val="00382CCB"/>
    <w:rsid w:val="00383CD4"/>
    <w:rsid w:val="00386561"/>
    <w:rsid w:val="003923A4"/>
    <w:rsid w:val="003930C9"/>
    <w:rsid w:val="00393782"/>
    <w:rsid w:val="003942A7"/>
    <w:rsid w:val="00395064"/>
    <w:rsid w:val="003955A2"/>
    <w:rsid w:val="0039669E"/>
    <w:rsid w:val="003968B4"/>
    <w:rsid w:val="00396F6D"/>
    <w:rsid w:val="00397A87"/>
    <w:rsid w:val="003A0DFF"/>
    <w:rsid w:val="003A2FA7"/>
    <w:rsid w:val="003A3E65"/>
    <w:rsid w:val="003A42CF"/>
    <w:rsid w:val="003A75D7"/>
    <w:rsid w:val="003A7F2C"/>
    <w:rsid w:val="003B043D"/>
    <w:rsid w:val="003B2562"/>
    <w:rsid w:val="003B5F23"/>
    <w:rsid w:val="003B6311"/>
    <w:rsid w:val="003B68DB"/>
    <w:rsid w:val="003C1CF3"/>
    <w:rsid w:val="003C208B"/>
    <w:rsid w:val="003C3A37"/>
    <w:rsid w:val="003C4661"/>
    <w:rsid w:val="003C49E3"/>
    <w:rsid w:val="003C691D"/>
    <w:rsid w:val="003C6E43"/>
    <w:rsid w:val="003C75E5"/>
    <w:rsid w:val="003D03A2"/>
    <w:rsid w:val="003D0AF0"/>
    <w:rsid w:val="003D28EE"/>
    <w:rsid w:val="003D2EE2"/>
    <w:rsid w:val="003D31DA"/>
    <w:rsid w:val="003D3FEB"/>
    <w:rsid w:val="003D58E7"/>
    <w:rsid w:val="003D631A"/>
    <w:rsid w:val="003D63D9"/>
    <w:rsid w:val="003D6FEF"/>
    <w:rsid w:val="003D7CF9"/>
    <w:rsid w:val="003E0D64"/>
    <w:rsid w:val="003E18B2"/>
    <w:rsid w:val="003E1AFC"/>
    <w:rsid w:val="003E27E1"/>
    <w:rsid w:val="003E45F0"/>
    <w:rsid w:val="003E534B"/>
    <w:rsid w:val="003E540D"/>
    <w:rsid w:val="003E5637"/>
    <w:rsid w:val="003E6A22"/>
    <w:rsid w:val="003E6EBF"/>
    <w:rsid w:val="003E7E81"/>
    <w:rsid w:val="003F021B"/>
    <w:rsid w:val="003F0D1C"/>
    <w:rsid w:val="003F23DB"/>
    <w:rsid w:val="003F321A"/>
    <w:rsid w:val="003F4C38"/>
    <w:rsid w:val="003F6050"/>
    <w:rsid w:val="003F678B"/>
    <w:rsid w:val="003F725D"/>
    <w:rsid w:val="00401879"/>
    <w:rsid w:val="00403143"/>
    <w:rsid w:val="00406068"/>
    <w:rsid w:val="0040606C"/>
    <w:rsid w:val="004065BC"/>
    <w:rsid w:val="0040697E"/>
    <w:rsid w:val="00407629"/>
    <w:rsid w:val="00410C9C"/>
    <w:rsid w:val="0041144A"/>
    <w:rsid w:val="00412784"/>
    <w:rsid w:val="00413A1A"/>
    <w:rsid w:val="00414403"/>
    <w:rsid w:val="004164D8"/>
    <w:rsid w:val="0041718B"/>
    <w:rsid w:val="00422053"/>
    <w:rsid w:val="004224AA"/>
    <w:rsid w:val="00424562"/>
    <w:rsid w:val="0042476B"/>
    <w:rsid w:val="004259F4"/>
    <w:rsid w:val="00430787"/>
    <w:rsid w:val="004318D5"/>
    <w:rsid w:val="004334FB"/>
    <w:rsid w:val="004375D8"/>
    <w:rsid w:val="00437BED"/>
    <w:rsid w:val="00437C84"/>
    <w:rsid w:val="0044026C"/>
    <w:rsid w:val="004403D8"/>
    <w:rsid w:val="004427E7"/>
    <w:rsid w:val="0044290F"/>
    <w:rsid w:val="00442C2E"/>
    <w:rsid w:val="00444462"/>
    <w:rsid w:val="00444AF3"/>
    <w:rsid w:val="00447125"/>
    <w:rsid w:val="004510F6"/>
    <w:rsid w:val="004521EE"/>
    <w:rsid w:val="004531E8"/>
    <w:rsid w:val="00453900"/>
    <w:rsid w:val="00453E3E"/>
    <w:rsid w:val="004551AB"/>
    <w:rsid w:val="00455643"/>
    <w:rsid w:val="00455ADE"/>
    <w:rsid w:val="004569E5"/>
    <w:rsid w:val="004570C4"/>
    <w:rsid w:val="00461497"/>
    <w:rsid w:val="00462A57"/>
    <w:rsid w:val="0046394F"/>
    <w:rsid w:val="00463A6F"/>
    <w:rsid w:val="004658C9"/>
    <w:rsid w:val="004662F2"/>
    <w:rsid w:val="00466C6F"/>
    <w:rsid w:val="004675B5"/>
    <w:rsid w:val="004739B9"/>
    <w:rsid w:val="00474062"/>
    <w:rsid w:val="00475A1D"/>
    <w:rsid w:val="004776EE"/>
    <w:rsid w:val="004777E9"/>
    <w:rsid w:val="00477AA1"/>
    <w:rsid w:val="00477AC1"/>
    <w:rsid w:val="00477C6D"/>
    <w:rsid w:val="00477FF4"/>
    <w:rsid w:val="004806DA"/>
    <w:rsid w:val="004810ED"/>
    <w:rsid w:val="004814DD"/>
    <w:rsid w:val="00481DE1"/>
    <w:rsid w:val="004825BF"/>
    <w:rsid w:val="00482A69"/>
    <w:rsid w:val="00484CA3"/>
    <w:rsid w:val="004853AB"/>
    <w:rsid w:val="00485E56"/>
    <w:rsid w:val="00486890"/>
    <w:rsid w:val="00487A4A"/>
    <w:rsid w:val="00490DC2"/>
    <w:rsid w:val="00492834"/>
    <w:rsid w:val="00492C72"/>
    <w:rsid w:val="00493726"/>
    <w:rsid w:val="00493B5E"/>
    <w:rsid w:val="00494023"/>
    <w:rsid w:val="00494649"/>
    <w:rsid w:val="00496710"/>
    <w:rsid w:val="00497AF5"/>
    <w:rsid w:val="004A0AF7"/>
    <w:rsid w:val="004A4F40"/>
    <w:rsid w:val="004A52E4"/>
    <w:rsid w:val="004A5EA8"/>
    <w:rsid w:val="004A5EC2"/>
    <w:rsid w:val="004A76AE"/>
    <w:rsid w:val="004A785B"/>
    <w:rsid w:val="004B0BAE"/>
    <w:rsid w:val="004B1115"/>
    <w:rsid w:val="004B13A2"/>
    <w:rsid w:val="004B2984"/>
    <w:rsid w:val="004B3B44"/>
    <w:rsid w:val="004B3BF9"/>
    <w:rsid w:val="004B4F73"/>
    <w:rsid w:val="004C13B6"/>
    <w:rsid w:val="004C1E2A"/>
    <w:rsid w:val="004C1EB5"/>
    <w:rsid w:val="004C3398"/>
    <w:rsid w:val="004C33BF"/>
    <w:rsid w:val="004C38B1"/>
    <w:rsid w:val="004C5373"/>
    <w:rsid w:val="004C6B5A"/>
    <w:rsid w:val="004C71F5"/>
    <w:rsid w:val="004D0129"/>
    <w:rsid w:val="004D0776"/>
    <w:rsid w:val="004D1517"/>
    <w:rsid w:val="004D2662"/>
    <w:rsid w:val="004D328D"/>
    <w:rsid w:val="004D61B5"/>
    <w:rsid w:val="004D6358"/>
    <w:rsid w:val="004D67B3"/>
    <w:rsid w:val="004E1B0F"/>
    <w:rsid w:val="004E22B0"/>
    <w:rsid w:val="004E3595"/>
    <w:rsid w:val="004E511F"/>
    <w:rsid w:val="004E53FB"/>
    <w:rsid w:val="004E597A"/>
    <w:rsid w:val="004E5EB3"/>
    <w:rsid w:val="004E66B3"/>
    <w:rsid w:val="004E6AD7"/>
    <w:rsid w:val="004E74B0"/>
    <w:rsid w:val="004E7B0D"/>
    <w:rsid w:val="004E7BA7"/>
    <w:rsid w:val="004F2047"/>
    <w:rsid w:val="004F27B7"/>
    <w:rsid w:val="004F2C11"/>
    <w:rsid w:val="004F5D8D"/>
    <w:rsid w:val="004F6D28"/>
    <w:rsid w:val="005019AD"/>
    <w:rsid w:val="005024DD"/>
    <w:rsid w:val="0050284F"/>
    <w:rsid w:val="00502DCD"/>
    <w:rsid w:val="005103C0"/>
    <w:rsid w:val="0051266E"/>
    <w:rsid w:val="00512B73"/>
    <w:rsid w:val="00512E85"/>
    <w:rsid w:val="00514144"/>
    <w:rsid w:val="005157DF"/>
    <w:rsid w:val="00515AB0"/>
    <w:rsid w:val="00516E9B"/>
    <w:rsid w:val="00521BD7"/>
    <w:rsid w:val="00522F3E"/>
    <w:rsid w:val="005246CF"/>
    <w:rsid w:val="00525D1A"/>
    <w:rsid w:val="00526242"/>
    <w:rsid w:val="005263D1"/>
    <w:rsid w:val="00527091"/>
    <w:rsid w:val="00527887"/>
    <w:rsid w:val="00530701"/>
    <w:rsid w:val="00533046"/>
    <w:rsid w:val="005359F9"/>
    <w:rsid w:val="005422E3"/>
    <w:rsid w:val="0054268E"/>
    <w:rsid w:val="00543499"/>
    <w:rsid w:val="00544067"/>
    <w:rsid w:val="005456F9"/>
    <w:rsid w:val="005458BC"/>
    <w:rsid w:val="00545ABC"/>
    <w:rsid w:val="005463A2"/>
    <w:rsid w:val="0055059A"/>
    <w:rsid w:val="00551042"/>
    <w:rsid w:val="005517BC"/>
    <w:rsid w:val="00551D5B"/>
    <w:rsid w:val="005536A5"/>
    <w:rsid w:val="00553B7A"/>
    <w:rsid w:val="005541D5"/>
    <w:rsid w:val="00555422"/>
    <w:rsid w:val="00555460"/>
    <w:rsid w:val="005567C6"/>
    <w:rsid w:val="005609E3"/>
    <w:rsid w:val="00560D60"/>
    <w:rsid w:val="00561B8B"/>
    <w:rsid w:val="00562389"/>
    <w:rsid w:val="00564A04"/>
    <w:rsid w:val="00564FED"/>
    <w:rsid w:val="0056591D"/>
    <w:rsid w:val="005705B4"/>
    <w:rsid w:val="0057225A"/>
    <w:rsid w:val="0057410C"/>
    <w:rsid w:val="00574535"/>
    <w:rsid w:val="005757CD"/>
    <w:rsid w:val="00575E83"/>
    <w:rsid w:val="00577A24"/>
    <w:rsid w:val="00577CC8"/>
    <w:rsid w:val="00581239"/>
    <w:rsid w:val="00582792"/>
    <w:rsid w:val="00583111"/>
    <w:rsid w:val="005842DA"/>
    <w:rsid w:val="00584D86"/>
    <w:rsid w:val="0059060C"/>
    <w:rsid w:val="00591839"/>
    <w:rsid w:val="00591B98"/>
    <w:rsid w:val="00591C41"/>
    <w:rsid w:val="00592729"/>
    <w:rsid w:val="00592818"/>
    <w:rsid w:val="0059298D"/>
    <w:rsid w:val="00592D59"/>
    <w:rsid w:val="00593120"/>
    <w:rsid w:val="00597454"/>
    <w:rsid w:val="00597CF1"/>
    <w:rsid w:val="005A0798"/>
    <w:rsid w:val="005A36C5"/>
    <w:rsid w:val="005A3782"/>
    <w:rsid w:val="005A461D"/>
    <w:rsid w:val="005A5201"/>
    <w:rsid w:val="005A667A"/>
    <w:rsid w:val="005A6A3F"/>
    <w:rsid w:val="005A6B76"/>
    <w:rsid w:val="005A747C"/>
    <w:rsid w:val="005A7C73"/>
    <w:rsid w:val="005A7E7D"/>
    <w:rsid w:val="005A7F84"/>
    <w:rsid w:val="005B11E5"/>
    <w:rsid w:val="005B3808"/>
    <w:rsid w:val="005B3A15"/>
    <w:rsid w:val="005B4639"/>
    <w:rsid w:val="005B5EE7"/>
    <w:rsid w:val="005B77C6"/>
    <w:rsid w:val="005B79F8"/>
    <w:rsid w:val="005C0949"/>
    <w:rsid w:val="005C21F3"/>
    <w:rsid w:val="005C2CFF"/>
    <w:rsid w:val="005C301D"/>
    <w:rsid w:val="005C574A"/>
    <w:rsid w:val="005C5A46"/>
    <w:rsid w:val="005D1315"/>
    <w:rsid w:val="005D152F"/>
    <w:rsid w:val="005D30AE"/>
    <w:rsid w:val="005D4A11"/>
    <w:rsid w:val="005D5746"/>
    <w:rsid w:val="005D68C5"/>
    <w:rsid w:val="005E128C"/>
    <w:rsid w:val="005E1A63"/>
    <w:rsid w:val="005E2987"/>
    <w:rsid w:val="005E3988"/>
    <w:rsid w:val="005E3F25"/>
    <w:rsid w:val="005E4809"/>
    <w:rsid w:val="005E562D"/>
    <w:rsid w:val="005E5941"/>
    <w:rsid w:val="005E5C60"/>
    <w:rsid w:val="005E727E"/>
    <w:rsid w:val="005F0771"/>
    <w:rsid w:val="005F0B0F"/>
    <w:rsid w:val="005F2FE2"/>
    <w:rsid w:val="005F37B2"/>
    <w:rsid w:val="005F627C"/>
    <w:rsid w:val="005F65BC"/>
    <w:rsid w:val="005F65FA"/>
    <w:rsid w:val="005F6B4F"/>
    <w:rsid w:val="005F7CCA"/>
    <w:rsid w:val="00601362"/>
    <w:rsid w:val="0060196C"/>
    <w:rsid w:val="006030DF"/>
    <w:rsid w:val="0060355D"/>
    <w:rsid w:val="0060796B"/>
    <w:rsid w:val="0061047C"/>
    <w:rsid w:val="00610B70"/>
    <w:rsid w:val="0061267C"/>
    <w:rsid w:val="006129F2"/>
    <w:rsid w:val="00612C3D"/>
    <w:rsid w:val="006138A3"/>
    <w:rsid w:val="006162B6"/>
    <w:rsid w:val="0061653E"/>
    <w:rsid w:val="00620462"/>
    <w:rsid w:val="0062253C"/>
    <w:rsid w:val="006237B6"/>
    <w:rsid w:val="00626353"/>
    <w:rsid w:val="00626589"/>
    <w:rsid w:val="00626677"/>
    <w:rsid w:val="006268AC"/>
    <w:rsid w:val="00627304"/>
    <w:rsid w:val="006273D9"/>
    <w:rsid w:val="00631150"/>
    <w:rsid w:val="006324A4"/>
    <w:rsid w:val="0063398A"/>
    <w:rsid w:val="00633FD1"/>
    <w:rsid w:val="0063549E"/>
    <w:rsid w:val="00635AF3"/>
    <w:rsid w:val="00636C02"/>
    <w:rsid w:val="00637927"/>
    <w:rsid w:val="0064085A"/>
    <w:rsid w:val="0064096D"/>
    <w:rsid w:val="006417D2"/>
    <w:rsid w:val="00641AA5"/>
    <w:rsid w:val="00641B0F"/>
    <w:rsid w:val="006436F5"/>
    <w:rsid w:val="006465A3"/>
    <w:rsid w:val="00646DB0"/>
    <w:rsid w:val="0065005B"/>
    <w:rsid w:val="0065024F"/>
    <w:rsid w:val="00655B93"/>
    <w:rsid w:val="00657A42"/>
    <w:rsid w:val="00660A8C"/>
    <w:rsid w:val="00661AAB"/>
    <w:rsid w:val="006628D0"/>
    <w:rsid w:val="00662E1F"/>
    <w:rsid w:val="006640A8"/>
    <w:rsid w:val="006644C7"/>
    <w:rsid w:val="0066481E"/>
    <w:rsid w:val="00665183"/>
    <w:rsid w:val="0066523A"/>
    <w:rsid w:val="00666A47"/>
    <w:rsid w:val="00667545"/>
    <w:rsid w:val="00667EE6"/>
    <w:rsid w:val="00670C61"/>
    <w:rsid w:val="00671682"/>
    <w:rsid w:val="00673A36"/>
    <w:rsid w:val="00673DC0"/>
    <w:rsid w:val="00673E25"/>
    <w:rsid w:val="00680B00"/>
    <w:rsid w:val="0068286A"/>
    <w:rsid w:val="00682D68"/>
    <w:rsid w:val="00683E8A"/>
    <w:rsid w:val="00684B8C"/>
    <w:rsid w:val="006853ED"/>
    <w:rsid w:val="0068541E"/>
    <w:rsid w:val="00685C0B"/>
    <w:rsid w:val="006936D2"/>
    <w:rsid w:val="00694DE5"/>
    <w:rsid w:val="00696502"/>
    <w:rsid w:val="00696E4C"/>
    <w:rsid w:val="00697BCF"/>
    <w:rsid w:val="006A0418"/>
    <w:rsid w:val="006A066C"/>
    <w:rsid w:val="006A2489"/>
    <w:rsid w:val="006A39D8"/>
    <w:rsid w:val="006A3ADC"/>
    <w:rsid w:val="006A4A4E"/>
    <w:rsid w:val="006A6591"/>
    <w:rsid w:val="006A66F0"/>
    <w:rsid w:val="006A6780"/>
    <w:rsid w:val="006A75CB"/>
    <w:rsid w:val="006B27D6"/>
    <w:rsid w:val="006B3DD5"/>
    <w:rsid w:val="006B5520"/>
    <w:rsid w:val="006B5594"/>
    <w:rsid w:val="006C2037"/>
    <w:rsid w:val="006C2A5C"/>
    <w:rsid w:val="006C4F6D"/>
    <w:rsid w:val="006C5389"/>
    <w:rsid w:val="006D0D62"/>
    <w:rsid w:val="006D27B7"/>
    <w:rsid w:val="006D3353"/>
    <w:rsid w:val="006D4365"/>
    <w:rsid w:val="006D4FAB"/>
    <w:rsid w:val="006D59FB"/>
    <w:rsid w:val="006E034C"/>
    <w:rsid w:val="006E089F"/>
    <w:rsid w:val="006E0CA0"/>
    <w:rsid w:val="006E0FC8"/>
    <w:rsid w:val="006E174F"/>
    <w:rsid w:val="006E2094"/>
    <w:rsid w:val="006E21FF"/>
    <w:rsid w:val="006E35C1"/>
    <w:rsid w:val="006E38C7"/>
    <w:rsid w:val="006E3F3B"/>
    <w:rsid w:val="006E42E8"/>
    <w:rsid w:val="006E646B"/>
    <w:rsid w:val="006E66E8"/>
    <w:rsid w:val="006F20CB"/>
    <w:rsid w:val="006F2B80"/>
    <w:rsid w:val="006F3FC4"/>
    <w:rsid w:val="006F40EA"/>
    <w:rsid w:val="006F4C7F"/>
    <w:rsid w:val="006F5293"/>
    <w:rsid w:val="006F5B7F"/>
    <w:rsid w:val="006F7DAA"/>
    <w:rsid w:val="00700ABF"/>
    <w:rsid w:val="007029E3"/>
    <w:rsid w:val="00702E79"/>
    <w:rsid w:val="007034CC"/>
    <w:rsid w:val="007040C3"/>
    <w:rsid w:val="00705988"/>
    <w:rsid w:val="007059E7"/>
    <w:rsid w:val="0070655D"/>
    <w:rsid w:val="00706C04"/>
    <w:rsid w:val="007071E4"/>
    <w:rsid w:val="00707928"/>
    <w:rsid w:val="00711DA5"/>
    <w:rsid w:val="00712C00"/>
    <w:rsid w:val="00713542"/>
    <w:rsid w:val="007148C9"/>
    <w:rsid w:val="00715076"/>
    <w:rsid w:val="00715625"/>
    <w:rsid w:val="00716DC4"/>
    <w:rsid w:val="00717139"/>
    <w:rsid w:val="00717C4B"/>
    <w:rsid w:val="00720EB5"/>
    <w:rsid w:val="00721359"/>
    <w:rsid w:val="00724BD5"/>
    <w:rsid w:val="0072508E"/>
    <w:rsid w:val="00725300"/>
    <w:rsid w:val="007264D8"/>
    <w:rsid w:val="007328E3"/>
    <w:rsid w:val="00734EE4"/>
    <w:rsid w:val="007363D5"/>
    <w:rsid w:val="00736FA8"/>
    <w:rsid w:val="00740663"/>
    <w:rsid w:val="00740AB7"/>
    <w:rsid w:val="00740F6D"/>
    <w:rsid w:val="00742E26"/>
    <w:rsid w:val="00743AE7"/>
    <w:rsid w:val="00743CAA"/>
    <w:rsid w:val="0074503E"/>
    <w:rsid w:val="00745C71"/>
    <w:rsid w:val="00747327"/>
    <w:rsid w:val="00747CD6"/>
    <w:rsid w:val="007502BC"/>
    <w:rsid w:val="007505C4"/>
    <w:rsid w:val="00750744"/>
    <w:rsid w:val="0075359D"/>
    <w:rsid w:val="007539C4"/>
    <w:rsid w:val="00755806"/>
    <w:rsid w:val="007559A1"/>
    <w:rsid w:val="00755F79"/>
    <w:rsid w:val="007566CD"/>
    <w:rsid w:val="00757FD0"/>
    <w:rsid w:val="00760134"/>
    <w:rsid w:val="00762C19"/>
    <w:rsid w:val="0076369E"/>
    <w:rsid w:val="0076470D"/>
    <w:rsid w:val="00764713"/>
    <w:rsid w:val="00764E7C"/>
    <w:rsid w:val="007658D3"/>
    <w:rsid w:val="0076594E"/>
    <w:rsid w:val="007663DB"/>
    <w:rsid w:val="0076756C"/>
    <w:rsid w:val="0076774A"/>
    <w:rsid w:val="007729D8"/>
    <w:rsid w:val="00772F34"/>
    <w:rsid w:val="00773632"/>
    <w:rsid w:val="007739C9"/>
    <w:rsid w:val="007758DB"/>
    <w:rsid w:val="00776139"/>
    <w:rsid w:val="00777387"/>
    <w:rsid w:val="00777EC2"/>
    <w:rsid w:val="0078268C"/>
    <w:rsid w:val="00782959"/>
    <w:rsid w:val="00782B91"/>
    <w:rsid w:val="00784177"/>
    <w:rsid w:val="007843D5"/>
    <w:rsid w:val="00785089"/>
    <w:rsid w:val="00786A6E"/>
    <w:rsid w:val="00787A6F"/>
    <w:rsid w:val="00791C93"/>
    <w:rsid w:val="007924B1"/>
    <w:rsid w:val="00792E6A"/>
    <w:rsid w:val="00793514"/>
    <w:rsid w:val="00793732"/>
    <w:rsid w:val="007938B7"/>
    <w:rsid w:val="00794608"/>
    <w:rsid w:val="0079471A"/>
    <w:rsid w:val="0079492E"/>
    <w:rsid w:val="00797082"/>
    <w:rsid w:val="00797889"/>
    <w:rsid w:val="007A160F"/>
    <w:rsid w:val="007A2607"/>
    <w:rsid w:val="007A2922"/>
    <w:rsid w:val="007A29B8"/>
    <w:rsid w:val="007A40C4"/>
    <w:rsid w:val="007A5C37"/>
    <w:rsid w:val="007A7154"/>
    <w:rsid w:val="007A75EE"/>
    <w:rsid w:val="007B3543"/>
    <w:rsid w:val="007B3D9B"/>
    <w:rsid w:val="007B3FB0"/>
    <w:rsid w:val="007B60B8"/>
    <w:rsid w:val="007B7062"/>
    <w:rsid w:val="007C0B65"/>
    <w:rsid w:val="007C1535"/>
    <w:rsid w:val="007C179A"/>
    <w:rsid w:val="007C1C6D"/>
    <w:rsid w:val="007C2F83"/>
    <w:rsid w:val="007C38A5"/>
    <w:rsid w:val="007C45D2"/>
    <w:rsid w:val="007C4B95"/>
    <w:rsid w:val="007C58BB"/>
    <w:rsid w:val="007C626C"/>
    <w:rsid w:val="007C6751"/>
    <w:rsid w:val="007C75DA"/>
    <w:rsid w:val="007C7DC3"/>
    <w:rsid w:val="007D1084"/>
    <w:rsid w:val="007D2009"/>
    <w:rsid w:val="007D3D9D"/>
    <w:rsid w:val="007D445D"/>
    <w:rsid w:val="007D4D13"/>
    <w:rsid w:val="007D4DAB"/>
    <w:rsid w:val="007D548B"/>
    <w:rsid w:val="007D6DE6"/>
    <w:rsid w:val="007D7D52"/>
    <w:rsid w:val="007E0218"/>
    <w:rsid w:val="007E2006"/>
    <w:rsid w:val="007E3816"/>
    <w:rsid w:val="007E3C4D"/>
    <w:rsid w:val="007E49F8"/>
    <w:rsid w:val="007E6798"/>
    <w:rsid w:val="007E6E83"/>
    <w:rsid w:val="007E791A"/>
    <w:rsid w:val="007F01D4"/>
    <w:rsid w:val="007F1485"/>
    <w:rsid w:val="007F7590"/>
    <w:rsid w:val="00800A02"/>
    <w:rsid w:val="00801FF2"/>
    <w:rsid w:val="008020C8"/>
    <w:rsid w:val="00803BD2"/>
    <w:rsid w:val="00811503"/>
    <w:rsid w:val="00812AD2"/>
    <w:rsid w:val="00813F89"/>
    <w:rsid w:val="00815951"/>
    <w:rsid w:val="0081753A"/>
    <w:rsid w:val="008206AA"/>
    <w:rsid w:val="00820F66"/>
    <w:rsid w:val="008221CB"/>
    <w:rsid w:val="00824833"/>
    <w:rsid w:val="008252A8"/>
    <w:rsid w:val="00826175"/>
    <w:rsid w:val="008277C8"/>
    <w:rsid w:val="00831840"/>
    <w:rsid w:val="00832247"/>
    <w:rsid w:val="0083498F"/>
    <w:rsid w:val="00835F1D"/>
    <w:rsid w:val="00836D83"/>
    <w:rsid w:val="00837820"/>
    <w:rsid w:val="00840FDB"/>
    <w:rsid w:val="0084157D"/>
    <w:rsid w:val="00841F70"/>
    <w:rsid w:val="008427B9"/>
    <w:rsid w:val="00843429"/>
    <w:rsid w:val="00843C16"/>
    <w:rsid w:val="00844DA2"/>
    <w:rsid w:val="00845996"/>
    <w:rsid w:val="00845D7D"/>
    <w:rsid w:val="00845DAC"/>
    <w:rsid w:val="008476F4"/>
    <w:rsid w:val="008507BA"/>
    <w:rsid w:val="00850955"/>
    <w:rsid w:val="008509E5"/>
    <w:rsid w:val="00850ADE"/>
    <w:rsid w:val="00854953"/>
    <w:rsid w:val="008551B6"/>
    <w:rsid w:val="00855949"/>
    <w:rsid w:val="00855C61"/>
    <w:rsid w:val="00856B8B"/>
    <w:rsid w:val="00856C94"/>
    <w:rsid w:val="0085729E"/>
    <w:rsid w:val="00861111"/>
    <w:rsid w:val="008611EC"/>
    <w:rsid w:val="0086120F"/>
    <w:rsid w:val="0086348E"/>
    <w:rsid w:val="00863971"/>
    <w:rsid w:val="00863A70"/>
    <w:rsid w:val="00863F51"/>
    <w:rsid w:val="00864A2A"/>
    <w:rsid w:val="008658CD"/>
    <w:rsid w:val="00865F5F"/>
    <w:rsid w:val="00866632"/>
    <w:rsid w:val="00867243"/>
    <w:rsid w:val="0086753D"/>
    <w:rsid w:val="0086772A"/>
    <w:rsid w:val="00867BBD"/>
    <w:rsid w:val="00867D1C"/>
    <w:rsid w:val="00870BF7"/>
    <w:rsid w:val="00871953"/>
    <w:rsid w:val="00872305"/>
    <w:rsid w:val="00873095"/>
    <w:rsid w:val="00873E99"/>
    <w:rsid w:val="0087713E"/>
    <w:rsid w:val="008802A7"/>
    <w:rsid w:val="00880947"/>
    <w:rsid w:val="00880AEB"/>
    <w:rsid w:val="00881DD5"/>
    <w:rsid w:val="008826D6"/>
    <w:rsid w:val="00882EAF"/>
    <w:rsid w:val="008845FA"/>
    <w:rsid w:val="0088577E"/>
    <w:rsid w:val="00887DA6"/>
    <w:rsid w:val="00890D8F"/>
    <w:rsid w:val="00891BA8"/>
    <w:rsid w:val="0089263E"/>
    <w:rsid w:val="008933EC"/>
    <w:rsid w:val="008943E7"/>
    <w:rsid w:val="00894414"/>
    <w:rsid w:val="00894C23"/>
    <w:rsid w:val="00895342"/>
    <w:rsid w:val="008978A6"/>
    <w:rsid w:val="008A19FB"/>
    <w:rsid w:val="008A528C"/>
    <w:rsid w:val="008A5A02"/>
    <w:rsid w:val="008A69D6"/>
    <w:rsid w:val="008B0706"/>
    <w:rsid w:val="008B213C"/>
    <w:rsid w:val="008B3D10"/>
    <w:rsid w:val="008B3DA1"/>
    <w:rsid w:val="008B4AE9"/>
    <w:rsid w:val="008B583D"/>
    <w:rsid w:val="008B6333"/>
    <w:rsid w:val="008B655C"/>
    <w:rsid w:val="008B6E5D"/>
    <w:rsid w:val="008C1416"/>
    <w:rsid w:val="008C172F"/>
    <w:rsid w:val="008C2FE7"/>
    <w:rsid w:val="008C391D"/>
    <w:rsid w:val="008C3976"/>
    <w:rsid w:val="008C4466"/>
    <w:rsid w:val="008C4DFC"/>
    <w:rsid w:val="008C52E3"/>
    <w:rsid w:val="008C66A2"/>
    <w:rsid w:val="008D0554"/>
    <w:rsid w:val="008D100D"/>
    <w:rsid w:val="008D2D8D"/>
    <w:rsid w:val="008D6AAE"/>
    <w:rsid w:val="008D6E8B"/>
    <w:rsid w:val="008E1381"/>
    <w:rsid w:val="008E34ED"/>
    <w:rsid w:val="008E4502"/>
    <w:rsid w:val="008E504B"/>
    <w:rsid w:val="008E65BC"/>
    <w:rsid w:val="008E7B10"/>
    <w:rsid w:val="008F0C87"/>
    <w:rsid w:val="008F11C8"/>
    <w:rsid w:val="008F2CD5"/>
    <w:rsid w:val="008F3910"/>
    <w:rsid w:val="008F3B8E"/>
    <w:rsid w:val="008F4E7D"/>
    <w:rsid w:val="008F694B"/>
    <w:rsid w:val="008F6FD5"/>
    <w:rsid w:val="00900105"/>
    <w:rsid w:val="00900C46"/>
    <w:rsid w:val="009045C8"/>
    <w:rsid w:val="00906273"/>
    <w:rsid w:val="00907A14"/>
    <w:rsid w:val="00907EF5"/>
    <w:rsid w:val="00913A50"/>
    <w:rsid w:val="00913CC6"/>
    <w:rsid w:val="00913FDC"/>
    <w:rsid w:val="00914161"/>
    <w:rsid w:val="00914A97"/>
    <w:rsid w:val="00914EC5"/>
    <w:rsid w:val="00916C1A"/>
    <w:rsid w:val="00922DEC"/>
    <w:rsid w:val="009230BF"/>
    <w:rsid w:val="00925AAC"/>
    <w:rsid w:val="00925FA1"/>
    <w:rsid w:val="00925FE9"/>
    <w:rsid w:val="00926629"/>
    <w:rsid w:val="0093011C"/>
    <w:rsid w:val="009314A3"/>
    <w:rsid w:val="009316C2"/>
    <w:rsid w:val="00931AC2"/>
    <w:rsid w:val="00932585"/>
    <w:rsid w:val="0093270A"/>
    <w:rsid w:val="009335AC"/>
    <w:rsid w:val="00934015"/>
    <w:rsid w:val="00934902"/>
    <w:rsid w:val="00936A78"/>
    <w:rsid w:val="00936AF4"/>
    <w:rsid w:val="00936FE1"/>
    <w:rsid w:val="0094181A"/>
    <w:rsid w:val="009424AA"/>
    <w:rsid w:val="00943229"/>
    <w:rsid w:val="00943450"/>
    <w:rsid w:val="00943911"/>
    <w:rsid w:val="00943FD3"/>
    <w:rsid w:val="009447C6"/>
    <w:rsid w:val="009448EF"/>
    <w:rsid w:val="00946DCC"/>
    <w:rsid w:val="00946F4F"/>
    <w:rsid w:val="009475DC"/>
    <w:rsid w:val="00951081"/>
    <w:rsid w:val="00952AA0"/>
    <w:rsid w:val="00952AB6"/>
    <w:rsid w:val="00954426"/>
    <w:rsid w:val="00954FD2"/>
    <w:rsid w:val="009555C2"/>
    <w:rsid w:val="00955851"/>
    <w:rsid w:val="00955D6B"/>
    <w:rsid w:val="00956529"/>
    <w:rsid w:val="0095722A"/>
    <w:rsid w:val="009573A6"/>
    <w:rsid w:val="00957497"/>
    <w:rsid w:val="00957A59"/>
    <w:rsid w:val="009610A6"/>
    <w:rsid w:val="00962976"/>
    <w:rsid w:val="009629CA"/>
    <w:rsid w:val="00962A2D"/>
    <w:rsid w:val="009631C6"/>
    <w:rsid w:val="00963BE3"/>
    <w:rsid w:val="00964087"/>
    <w:rsid w:val="00966134"/>
    <w:rsid w:val="00967CD7"/>
    <w:rsid w:val="00967F54"/>
    <w:rsid w:val="00970D3A"/>
    <w:rsid w:val="00973571"/>
    <w:rsid w:val="00973C18"/>
    <w:rsid w:val="00973E71"/>
    <w:rsid w:val="00974989"/>
    <w:rsid w:val="00974EF9"/>
    <w:rsid w:val="009754DB"/>
    <w:rsid w:val="009761D7"/>
    <w:rsid w:val="009762B6"/>
    <w:rsid w:val="00976892"/>
    <w:rsid w:val="009779D8"/>
    <w:rsid w:val="00977B67"/>
    <w:rsid w:val="00983629"/>
    <w:rsid w:val="00983B73"/>
    <w:rsid w:val="009849A7"/>
    <w:rsid w:val="00987058"/>
    <w:rsid w:val="00987449"/>
    <w:rsid w:val="00990413"/>
    <w:rsid w:val="00990450"/>
    <w:rsid w:val="009915BE"/>
    <w:rsid w:val="00991BD6"/>
    <w:rsid w:val="0099291F"/>
    <w:rsid w:val="00992D2F"/>
    <w:rsid w:val="00997973"/>
    <w:rsid w:val="009A18CF"/>
    <w:rsid w:val="009A28D0"/>
    <w:rsid w:val="009A31A4"/>
    <w:rsid w:val="009A3924"/>
    <w:rsid w:val="009A4E85"/>
    <w:rsid w:val="009A5D38"/>
    <w:rsid w:val="009A77FD"/>
    <w:rsid w:val="009B016D"/>
    <w:rsid w:val="009B0DF1"/>
    <w:rsid w:val="009B1F14"/>
    <w:rsid w:val="009B2C85"/>
    <w:rsid w:val="009B4277"/>
    <w:rsid w:val="009B43B6"/>
    <w:rsid w:val="009B68CC"/>
    <w:rsid w:val="009B7025"/>
    <w:rsid w:val="009C052A"/>
    <w:rsid w:val="009C0B8F"/>
    <w:rsid w:val="009C17CC"/>
    <w:rsid w:val="009C218E"/>
    <w:rsid w:val="009C254C"/>
    <w:rsid w:val="009C2593"/>
    <w:rsid w:val="009C4649"/>
    <w:rsid w:val="009C482F"/>
    <w:rsid w:val="009C62DE"/>
    <w:rsid w:val="009C6608"/>
    <w:rsid w:val="009C70B4"/>
    <w:rsid w:val="009C7499"/>
    <w:rsid w:val="009C767A"/>
    <w:rsid w:val="009D1535"/>
    <w:rsid w:val="009D21A6"/>
    <w:rsid w:val="009D3042"/>
    <w:rsid w:val="009D3181"/>
    <w:rsid w:val="009D446B"/>
    <w:rsid w:val="009D49DC"/>
    <w:rsid w:val="009D581F"/>
    <w:rsid w:val="009D5C01"/>
    <w:rsid w:val="009D7B6D"/>
    <w:rsid w:val="009E1331"/>
    <w:rsid w:val="009E1C16"/>
    <w:rsid w:val="009E22D0"/>
    <w:rsid w:val="009E297E"/>
    <w:rsid w:val="009E2E25"/>
    <w:rsid w:val="009E2EDB"/>
    <w:rsid w:val="009E438B"/>
    <w:rsid w:val="009E6265"/>
    <w:rsid w:val="009F04F3"/>
    <w:rsid w:val="009F27CA"/>
    <w:rsid w:val="009F2F36"/>
    <w:rsid w:val="009F591E"/>
    <w:rsid w:val="009F602E"/>
    <w:rsid w:val="009F63D4"/>
    <w:rsid w:val="00A00252"/>
    <w:rsid w:val="00A0160D"/>
    <w:rsid w:val="00A01A57"/>
    <w:rsid w:val="00A02404"/>
    <w:rsid w:val="00A02595"/>
    <w:rsid w:val="00A03AE0"/>
    <w:rsid w:val="00A041BD"/>
    <w:rsid w:val="00A04867"/>
    <w:rsid w:val="00A06DCF"/>
    <w:rsid w:val="00A070EB"/>
    <w:rsid w:val="00A075C4"/>
    <w:rsid w:val="00A077A0"/>
    <w:rsid w:val="00A1030E"/>
    <w:rsid w:val="00A103E4"/>
    <w:rsid w:val="00A118CB"/>
    <w:rsid w:val="00A134FD"/>
    <w:rsid w:val="00A149CC"/>
    <w:rsid w:val="00A16392"/>
    <w:rsid w:val="00A203C0"/>
    <w:rsid w:val="00A20B4B"/>
    <w:rsid w:val="00A231EF"/>
    <w:rsid w:val="00A24160"/>
    <w:rsid w:val="00A253A2"/>
    <w:rsid w:val="00A257F4"/>
    <w:rsid w:val="00A26C11"/>
    <w:rsid w:val="00A30929"/>
    <w:rsid w:val="00A311EF"/>
    <w:rsid w:val="00A32CD3"/>
    <w:rsid w:val="00A340B1"/>
    <w:rsid w:val="00A34CE8"/>
    <w:rsid w:val="00A358B3"/>
    <w:rsid w:val="00A37D8C"/>
    <w:rsid w:val="00A4227E"/>
    <w:rsid w:val="00A42D57"/>
    <w:rsid w:val="00A4342D"/>
    <w:rsid w:val="00A43C6B"/>
    <w:rsid w:val="00A447ED"/>
    <w:rsid w:val="00A44E9A"/>
    <w:rsid w:val="00A46844"/>
    <w:rsid w:val="00A500CD"/>
    <w:rsid w:val="00A505F7"/>
    <w:rsid w:val="00A528B4"/>
    <w:rsid w:val="00A54194"/>
    <w:rsid w:val="00A55965"/>
    <w:rsid w:val="00A56BDF"/>
    <w:rsid w:val="00A60CEA"/>
    <w:rsid w:val="00A60D2B"/>
    <w:rsid w:val="00A617EF"/>
    <w:rsid w:val="00A622FA"/>
    <w:rsid w:val="00A62AB4"/>
    <w:rsid w:val="00A63BA5"/>
    <w:rsid w:val="00A65144"/>
    <w:rsid w:val="00A65771"/>
    <w:rsid w:val="00A65A22"/>
    <w:rsid w:val="00A66458"/>
    <w:rsid w:val="00A7078F"/>
    <w:rsid w:val="00A7181E"/>
    <w:rsid w:val="00A71AF8"/>
    <w:rsid w:val="00A72A15"/>
    <w:rsid w:val="00A72C23"/>
    <w:rsid w:val="00A73FDE"/>
    <w:rsid w:val="00A752BC"/>
    <w:rsid w:val="00A75E3B"/>
    <w:rsid w:val="00A76430"/>
    <w:rsid w:val="00A765C5"/>
    <w:rsid w:val="00A76E4F"/>
    <w:rsid w:val="00A8424C"/>
    <w:rsid w:val="00A853D6"/>
    <w:rsid w:val="00A86927"/>
    <w:rsid w:val="00A90B09"/>
    <w:rsid w:val="00A918B5"/>
    <w:rsid w:val="00A93631"/>
    <w:rsid w:val="00A94BA7"/>
    <w:rsid w:val="00A96239"/>
    <w:rsid w:val="00A97455"/>
    <w:rsid w:val="00AA12E0"/>
    <w:rsid w:val="00AA25E2"/>
    <w:rsid w:val="00AA2D76"/>
    <w:rsid w:val="00AA36BA"/>
    <w:rsid w:val="00AA414D"/>
    <w:rsid w:val="00AA47F2"/>
    <w:rsid w:val="00AA610C"/>
    <w:rsid w:val="00AA63B8"/>
    <w:rsid w:val="00AA6B28"/>
    <w:rsid w:val="00AA6C08"/>
    <w:rsid w:val="00AB07D8"/>
    <w:rsid w:val="00AB0C2F"/>
    <w:rsid w:val="00AB0F97"/>
    <w:rsid w:val="00AB1B28"/>
    <w:rsid w:val="00AB2BFA"/>
    <w:rsid w:val="00AB5278"/>
    <w:rsid w:val="00AB6710"/>
    <w:rsid w:val="00AB734F"/>
    <w:rsid w:val="00AB7AF7"/>
    <w:rsid w:val="00AC00E9"/>
    <w:rsid w:val="00AC0B78"/>
    <w:rsid w:val="00AC0BA7"/>
    <w:rsid w:val="00AC1098"/>
    <w:rsid w:val="00AC353B"/>
    <w:rsid w:val="00AC361A"/>
    <w:rsid w:val="00AC4756"/>
    <w:rsid w:val="00AC55F5"/>
    <w:rsid w:val="00AC5C13"/>
    <w:rsid w:val="00AC6671"/>
    <w:rsid w:val="00AD05AC"/>
    <w:rsid w:val="00AD2473"/>
    <w:rsid w:val="00AD30EE"/>
    <w:rsid w:val="00AD3414"/>
    <w:rsid w:val="00AD3CAE"/>
    <w:rsid w:val="00AD46CD"/>
    <w:rsid w:val="00AD584E"/>
    <w:rsid w:val="00AD6426"/>
    <w:rsid w:val="00AD6787"/>
    <w:rsid w:val="00AE2AEE"/>
    <w:rsid w:val="00AE2CC3"/>
    <w:rsid w:val="00AE31EF"/>
    <w:rsid w:val="00AE3B9B"/>
    <w:rsid w:val="00AE4C7A"/>
    <w:rsid w:val="00AF081F"/>
    <w:rsid w:val="00AF0BA3"/>
    <w:rsid w:val="00AF2525"/>
    <w:rsid w:val="00AF3519"/>
    <w:rsid w:val="00AF573F"/>
    <w:rsid w:val="00AF57C8"/>
    <w:rsid w:val="00AF7024"/>
    <w:rsid w:val="00B00071"/>
    <w:rsid w:val="00B01D4B"/>
    <w:rsid w:val="00B0366C"/>
    <w:rsid w:val="00B05F55"/>
    <w:rsid w:val="00B065EE"/>
    <w:rsid w:val="00B07379"/>
    <w:rsid w:val="00B07827"/>
    <w:rsid w:val="00B07C37"/>
    <w:rsid w:val="00B12158"/>
    <w:rsid w:val="00B124FC"/>
    <w:rsid w:val="00B12A40"/>
    <w:rsid w:val="00B130C5"/>
    <w:rsid w:val="00B139BB"/>
    <w:rsid w:val="00B15152"/>
    <w:rsid w:val="00B1584D"/>
    <w:rsid w:val="00B16997"/>
    <w:rsid w:val="00B17650"/>
    <w:rsid w:val="00B20B31"/>
    <w:rsid w:val="00B2110C"/>
    <w:rsid w:val="00B21B84"/>
    <w:rsid w:val="00B21EB7"/>
    <w:rsid w:val="00B22F38"/>
    <w:rsid w:val="00B233B1"/>
    <w:rsid w:val="00B24C20"/>
    <w:rsid w:val="00B25710"/>
    <w:rsid w:val="00B26364"/>
    <w:rsid w:val="00B269FC"/>
    <w:rsid w:val="00B26F28"/>
    <w:rsid w:val="00B27436"/>
    <w:rsid w:val="00B30A15"/>
    <w:rsid w:val="00B30C66"/>
    <w:rsid w:val="00B30CB5"/>
    <w:rsid w:val="00B31304"/>
    <w:rsid w:val="00B32359"/>
    <w:rsid w:val="00B32EE7"/>
    <w:rsid w:val="00B34EA8"/>
    <w:rsid w:val="00B37279"/>
    <w:rsid w:val="00B37465"/>
    <w:rsid w:val="00B378CF"/>
    <w:rsid w:val="00B40A2B"/>
    <w:rsid w:val="00B40AEC"/>
    <w:rsid w:val="00B41497"/>
    <w:rsid w:val="00B41925"/>
    <w:rsid w:val="00B41E4E"/>
    <w:rsid w:val="00B42869"/>
    <w:rsid w:val="00B42A78"/>
    <w:rsid w:val="00B42B97"/>
    <w:rsid w:val="00B45237"/>
    <w:rsid w:val="00B45EF2"/>
    <w:rsid w:val="00B464A3"/>
    <w:rsid w:val="00B46DC6"/>
    <w:rsid w:val="00B47D4A"/>
    <w:rsid w:val="00B51567"/>
    <w:rsid w:val="00B52066"/>
    <w:rsid w:val="00B52FFC"/>
    <w:rsid w:val="00B53096"/>
    <w:rsid w:val="00B53FEE"/>
    <w:rsid w:val="00B54926"/>
    <w:rsid w:val="00B554F3"/>
    <w:rsid w:val="00B56962"/>
    <w:rsid w:val="00B56E49"/>
    <w:rsid w:val="00B57897"/>
    <w:rsid w:val="00B57AAC"/>
    <w:rsid w:val="00B57ECA"/>
    <w:rsid w:val="00B637B1"/>
    <w:rsid w:val="00B6476F"/>
    <w:rsid w:val="00B6580F"/>
    <w:rsid w:val="00B65935"/>
    <w:rsid w:val="00B664FC"/>
    <w:rsid w:val="00B66D38"/>
    <w:rsid w:val="00B6725B"/>
    <w:rsid w:val="00B7082A"/>
    <w:rsid w:val="00B71C12"/>
    <w:rsid w:val="00B728FB"/>
    <w:rsid w:val="00B7310F"/>
    <w:rsid w:val="00B73B97"/>
    <w:rsid w:val="00B74B33"/>
    <w:rsid w:val="00B77005"/>
    <w:rsid w:val="00B81669"/>
    <w:rsid w:val="00B81F61"/>
    <w:rsid w:val="00B821FB"/>
    <w:rsid w:val="00B827D3"/>
    <w:rsid w:val="00B83C0D"/>
    <w:rsid w:val="00B83EEC"/>
    <w:rsid w:val="00B8410D"/>
    <w:rsid w:val="00B87B1E"/>
    <w:rsid w:val="00B90A5D"/>
    <w:rsid w:val="00B91D9A"/>
    <w:rsid w:val="00B923E7"/>
    <w:rsid w:val="00B92C33"/>
    <w:rsid w:val="00B94199"/>
    <w:rsid w:val="00B961C1"/>
    <w:rsid w:val="00B96D6D"/>
    <w:rsid w:val="00BA23C3"/>
    <w:rsid w:val="00BA324E"/>
    <w:rsid w:val="00BA424E"/>
    <w:rsid w:val="00BA4335"/>
    <w:rsid w:val="00BA45B8"/>
    <w:rsid w:val="00BA5292"/>
    <w:rsid w:val="00BA55E6"/>
    <w:rsid w:val="00BA57BF"/>
    <w:rsid w:val="00BA6835"/>
    <w:rsid w:val="00BA7180"/>
    <w:rsid w:val="00BB0B01"/>
    <w:rsid w:val="00BB0E48"/>
    <w:rsid w:val="00BB1B00"/>
    <w:rsid w:val="00BB1D2C"/>
    <w:rsid w:val="00BB2409"/>
    <w:rsid w:val="00BB2476"/>
    <w:rsid w:val="00BB2BB8"/>
    <w:rsid w:val="00BB3086"/>
    <w:rsid w:val="00BB550E"/>
    <w:rsid w:val="00BB5633"/>
    <w:rsid w:val="00BB6129"/>
    <w:rsid w:val="00BB69E8"/>
    <w:rsid w:val="00BB7088"/>
    <w:rsid w:val="00BB71CF"/>
    <w:rsid w:val="00BB7878"/>
    <w:rsid w:val="00BC037C"/>
    <w:rsid w:val="00BC0AC4"/>
    <w:rsid w:val="00BC37C6"/>
    <w:rsid w:val="00BC39A5"/>
    <w:rsid w:val="00BC3FBC"/>
    <w:rsid w:val="00BC69DD"/>
    <w:rsid w:val="00BC787F"/>
    <w:rsid w:val="00BC7D73"/>
    <w:rsid w:val="00BC7F70"/>
    <w:rsid w:val="00BD00A7"/>
    <w:rsid w:val="00BD51AB"/>
    <w:rsid w:val="00BD59C8"/>
    <w:rsid w:val="00BD5C6F"/>
    <w:rsid w:val="00BD5C7A"/>
    <w:rsid w:val="00BD743E"/>
    <w:rsid w:val="00BD7D1A"/>
    <w:rsid w:val="00BD7FBD"/>
    <w:rsid w:val="00BE0CA1"/>
    <w:rsid w:val="00BE1B7B"/>
    <w:rsid w:val="00BE1CD5"/>
    <w:rsid w:val="00BE3C6A"/>
    <w:rsid w:val="00BE4DDA"/>
    <w:rsid w:val="00BE5E7D"/>
    <w:rsid w:val="00BE6898"/>
    <w:rsid w:val="00BE75D3"/>
    <w:rsid w:val="00BF02A3"/>
    <w:rsid w:val="00BF24E4"/>
    <w:rsid w:val="00BF3428"/>
    <w:rsid w:val="00BF4A95"/>
    <w:rsid w:val="00BF53AE"/>
    <w:rsid w:val="00BF72F4"/>
    <w:rsid w:val="00C00041"/>
    <w:rsid w:val="00C00EB4"/>
    <w:rsid w:val="00C01AF8"/>
    <w:rsid w:val="00C02039"/>
    <w:rsid w:val="00C03394"/>
    <w:rsid w:val="00C07505"/>
    <w:rsid w:val="00C076BF"/>
    <w:rsid w:val="00C1004E"/>
    <w:rsid w:val="00C11669"/>
    <w:rsid w:val="00C12D07"/>
    <w:rsid w:val="00C131FA"/>
    <w:rsid w:val="00C146B5"/>
    <w:rsid w:val="00C147A1"/>
    <w:rsid w:val="00C14A50"/>
    <w:rsid w:val="00C14D7B"/>
    <w:rsid w:val="00C157FD"/>
    <w:rsid w:val="00C176FE"/>
    <w:rsid w:val="00C20B4D"/>
    <w:rsid w:val="00C20C9D"/>
    <w:rsid w:val="00C210E2"/>
    <w:rsid w:val="00C215AE"/>
    <w:rsid w:val="00C21DA0"/>
    <w:rsid w:val="00C22C34"/>
    <w:rsid w:val="00C23062"/>
    <w:rsid w:val="00C256D0"/>
    <w:rsid w:val="00C25BA8"/>
    <w:rsid w:val="00C26A72"/>
    <w:rsid w:val="00C26F2A"/>
    <w:rsid w:val="00C27556"/>
    <w:rsid w:val="00C349A5"/>
    <w:rsid w:val="00C34E7B"/>
    <w:rsid w:val="00C355BE"/>
    <w:rsid w:val="00C3575C"/>
    <w:rsid w:val="00C3629D"/>
    <w:rsid w:val="00C3707A"/>
    <w:rsid w:val="00C40223"/>
    <w:rsid w:val="00C45F67"/>
    <w:rsid w:val="00C46231"/>
    <w:rsid w:val="00C515CD"/>
    <w:rsid w:val="00C5160E"/>
    <w:rsid w:val="00C519C7"/>
    <w:rsid w:val="00C51D8E"/>
    <w:rsid w:val="00C5280A"/>
    <w:rsid w:val="00C52C5D"/>
    <w:rsid w:val="00C537FC"/>
    <w:rsid w:val="00C550A3"/>
    <w:rsid w:val="00C57B28"/>
    <w:rsid w:val="00C600A0"/>
    <w:rsid w:val="00C62576"/>
    <w:rsid w:val="00C62C63"/>
    <w:rsid w:val="00C671F0"/>
    <w:rsid w:val="00C67D5A"/>
    <w:rsid w:val="00C71049"/>
    <w:rsid w:val="00C72742"/>
    <w:rsid w:val="00C72CF8"/>
    <w:rsid w:val="00C754B9"/>
    <w:rsid w:val="00C7657B"/>
    <w:rsid w:val="00C765DA"/>
    <w:rsid w:val="00C767F5"/>
    <w:rsid w:val="00C77379"/>
    <w:rsid w:val="00C81622"/>
    <w:rsid w:val="00C81BF4"/>
    <w:rsid w:val="00C824D5"/>
    <w:rsid w:val="00C84636"/>
    <w:rsid w:val="00C85F3C"/>
    <w:rsid w:val="00C870F8"/>
    <w:rsid w:val="00C90B0A"/>
    <w:rsid w:val="00C91E2B"/>
    <w:rsid w:val="00C924D7"/>
    <w:rsid w:val="00C92B3B"/>
    <w:rsid w:val="00C92C77"/>
    <w:rsid w:val="00C93169"/>
    <w:rsid w:val="00C940D5"/>
    <w:rsid w:val="00C942F9"/>
    <w:rsid w:val="00C96276"/>
    <w:rsid w:val="00C977BB"/>
    <w:rsid w:val="00CA1450"/>
    <w:rsid w:val="00CA36A2"/>
    <w:rsid w:val="00CA3945"/>
    <w:rsid w:val="00CA6AC6"/>
    <w:rsid w:val="00CA6F5A"/>
    <w:rsid w:val="00CA7E73"/>
    <w:rsid w:val="00CB150C"/>
    <w:rsid w:val="00CB23C9"/>
    <w:rsid w:val="00CB252C"/>
    <w:rsid w:val="00CB2967"/>
    <w:rsid w:val="00CB3A21"/>
    <w:rsid w:val="00CB40A6"/>
    <w:rsid w:val="00CB57FA"/>
    <w:rsid w:val="00CB5DB5"/>
    <w:rsid w:val="00CC0583"/>
    <w:rsid w:val="00CC15FB"/>
    <w:rsid w:val="00CC2732"/>
    <w:rsid w:val="00CC327B"/>
    <w:rsid w:val="00CC3B20"/>
    <w:rsid w:val="00CC40E2"/>
    <w:rsid w:val="00CC4A93"/>
    <w:rsid w:val="00CC51EB"/>
    <w:rsid w:val="00CC550C"/>
    <w:rsid w:val="00CC61D0"/>
    <w:rsid w:val="00CC6E3F"/>
    <w:rsid w:val="00CD2CC5"/>
    <w:rsid w:val="00CD4141"/>
    <w:rsid w:val="00CD68A7"/>
    <w:rsid w:val="00CD6925"/>
    <w:rsid w:val="00CE2E38"/>
    <w:rsid w:val="00CE42AA"/>
    <w:rsid w:val="00CE4D6D"/>
    <w:rsid w:val="00CE5B36"/>
    <w:rsid w:val="00CF0829"/>
    <w:rsid w:val="00CF1A74"/>
    <w:rsid w:val="00CF2F0C"/>
    <w:rsid w:val="00CF2FF7"/>
    <w:rsid w:val="00CF3356"/>
    <w:rsid w:val="00CF42C3"/>
    <w:rsid w:val="00CF4445"/>
    <w:rsid w:val="00CF6F8A"/>
    <w:rsid w:val="00CF702C"/>
    <w:rsid w:val="00CF763E"/>
    <w:rsid w:val="00D00356"/>
    <w:rsid w:val="00D00EB8"/>
    <w:rsid w:val="00D017FA"/>
    <w:rsid w:val="00D05048"/>
    <w:rsid w:val="00D051E6"/>
    <w:rsid w:val="00D079B8"/>
    <w:rsid w:val="00D101E5"/>
    <w:rsid w:val="00D10486"/>
    <w:rsid w:val="00D1054C"/>
    <w:rsid w:val="00D10ADD"/>
    <w:rsid w:val="00D10C75"/>
    <w:rsid w:val="00D10CE9"/>
    <w:rsid w:val="00D1143A"/>
    <w:rsid w:val="00D114C6"/>
    <w:rsid w:val="00D125B0"/>
    <w:rsid w:val="00D12829"/>
    <w:rsid w:val="00D12D7F"/>
    <w:rsid w:val="00D12E11"/>
    <w:rsid w:val="00D140BD"/>
    <w:rsid w:val="00D14142"/>
    <w:rsid w:val="00D15E1F"/>
    <w:rsid w:val="00D16616"/>
    <w:rsid w:val="00D17227"/>
    <w:rsid w:val="00D221A3"/>
    <w:rsid w:val="00D241ED"/>
    <w:rsid w:val="00D24C0E"/>
    <w:rsid w:val="00D25B54"/>
    <w:rsid w:val="00D26513"/>
    <w:rsid w:val="00D26CE1"/>
    <w:rsid w:val="00D302E7"/>
    <w:rsid w:val="00D31302"/>
    <w:rsid w:val="00D317E8"/>
    <w:rsid w:val="00D31D5F"/>
    <w:rsid w:val="00D32E1E"/>
    <w:rsid w:val="00D331AF"/>
    <w:rsid w:val="00D35856"/>
    <w:rsid w:val="00D36080"/>
    <w:rsid w:val="00D43F0E"/>
    <w:rsid w:val="00D44105"/>
    <w:rsid w:val="00D4420B"/>
    <w:rsid w:val="00D44839"/>
    <w:rsid w:val="00D45FBE"/>
    <w:rsid w:val="00D46799"/>
    <w:rsid w:val="00D50584"/>
    <w:rsid w:val="00D51806"/>
    <w:rsid w:val="00D51D59"/>
    <w:rsid w:val="00D527D6"/>
    <w:rsid w:val="00D52F76"/>
    <w:rsid w:val="00D53A22"/>
    <w:rsid w:val="00D53A2E"/>
    <w:rsid w:val="00D54A9B"/>
    <w:rsid w:val="00D5547C"/>
    <w:rsid w:val="00D55C7C"/>
    <w:rsid w:val="00D56D51"/>
    <w:rsid w:val="00D6180E"/>
    <w:rsid w:val="00D61B92"/>
    <w:rsid w:val="00D62970"/>
    <w:rsid w:val="00D6446C"/>
    <w:rsid w:val="00D64D04"/>
    <w:rsid w:val="00D656EA"/>
    <w:rsid w:val="00D66D9B"/>
    <w:rsid w:val="00D67C0E"/>
    <w:rsid w:val="00D70341"/>
    <w:rsid w:val="00D71792"/>
    <w:rsid w:val="00D76297"/>
    <w:rsid w:val="00D7680D"/>
    <w:rsid w:val="00D77CD1"/>
    <w:rsid w:val="00D812B5"/>
    <w:rsid w:val="00D83B9D"/>
    <w:rsid w:val="00D83F0F"/>
    <w:rsid w:val="00D85365"/>
    <w:rsid w:val="00D85A8F"/>
    <w:rsid w:val="00D87C6B"/>
    <w:rsid w:val="00D87E7B"/>
    <w:rsid w:val="00D90E5B"/>
    <w:rsid w:val="00D94610"/>
    <w:rsid w:val="00D95073"/>
    <w:rsid w:val="00D97321"/>
    <w:rsid w:val="00DA0545"/>
    <w:rsid w:val="00DA1C25"/>
    <w:rsid w:val="00DA2DEF"/>
    <w:rsid w:val="00DA2EE0"/>
    <w:rsid w:val="00DA315D"/>
    <w:rsid w:val="00DA35CE"/>
    <w:rsid w:val="00DA3BFC"/>
    <w:rsid w:val="00DA3E82"/>
    <w:rsid w:val="00DA40CA"/>
    <w:rsid w:val="00DA59A8"/>
    <w:rsid w:val="00DA5F96"/>
    <w:rsid w:val="00DA6CCC"/>
    <w:rsid w:val="00DA6D90"/>
    <w:rsid w:val="00DA757C"/>
    <w:rsid w:val="00DA7E5C"/>
    <w:rsid w:val="00DB182A"/>
    <w:rsid w:val="00DB2F8F"/>
    <w:rsid w:val="00DB3DBA"/>
    <w:rsid w:val="00DC01DD"/>
    <w:rsid w:val="00DC1274"/>
    <w:rsid w:val="00DC1F2F"/>
    <w:rsid w:val="00DC2D8B"/>
    <w:rsid w:val="00DC2DBD"/>
    <w:rsid w:val="00DC78A1"/>
    <w:rsid w:val="00DD05C0"/>
    <w:rsid w:val="00DD280F"/>
    <w:rsid w:val="00DD54D8"/>
    <w:rsid w:val="00DD55CD"/>
    <w:rsid w:val="00DD6BC8"/>
    <w:rsid w:val="00DE0350"/>
    <w:rsid w:val="00DE121D"/>
    <w:rsid w:val="00DE19CF"/>
    <w:rsid w:val="00DE367E"/>
    <w:rsid w:val="00DE3EAD"/>
    <w:rsid w:val="00DE41A4"/>
    <w:rsid w:val="00DE5C88"/>
    <w:rsid w:val="00DE63DB"/>
    <w:rsid w:val="00DF1943"/>
    <w:rsid w:val="00DF1E0E"/>
    <w:rsid w:val="00DF24DF"/>
    <w:rsid w:val="00DF2595"/>
    <w:rsid w:val="00DF58B3"/>
    <w:rsid w:val="00DF5BEA"/>
    <w:rsid w:val="00DF6CEA"/>
    <w:rsid w:val="00DF702B"/>
    <w:rsid w:val="00DF74D4"/>
    <w:rsid w:val="00DF7C0E"/>
    <w:rsid w:val="00DF7F7F"/>
    <w:rsid w:val="00E003D3"/>
    <w:rsid w:val="00E01CBB"/>
    <w:rsid w:val="00E02471"/>
    <w:rsid w:val="00E04E12"/>
    <w:rsid w:val="00E0646F"/>
    <w:rsid w:val="00E06E4A"/>
    <w:rsid w:val="00E0716E"/>
    <w:rsid w:val="00E0765F"/>
    <w:rsid w:val="00E07D76"/>
    <w:rsid w:val="00E10740"/>
    <w:rsid w:val="00E10A1D"/>
    <w:rsid w:val="00E113E8"/>
    <w:rsid w:val="00E11A4C"/>
    <w:rsid w:val="00E12A7F"/>
    <w:rsid w:val="00E12FB1"/>
    <w:rsid w:val="00E143F9"/>
    <w:rsid w:val="00E17E7E"/>
    <w:rsid w:val="00E201CE"/>
    <w:rsid w:val="00E203E1"/>
    <w:rsid w:val="00E207A4"/>
    <w:rsid w:val="00E21D53"/>
    <w:rsid w:val="00E2439A"/>
    <w:rsid w:val="00E258E6"/>
    <w:rsid w:val="00E25DAB"/>
    <w:rsid w:val="00E25DFC"/>
    <w:rsid w:val="00E26AAE"/>
    <w:rsid w:val="00E27149"/>
    <w:rsid w:val="00E30288"/>
    <w:rsid w:val="00E3240F"/>
    <w:rsid w:val="00E346F1"/>
    <w:rsid w:val="00E3601B"/>
    <w:rsid w:val="00E3625E"/>
    <w:rsid w:val="00E37A10"/>
    <w:rsid w:val="00E41B11"/>
    <w:rsid w:val="00E41C11"/>
    <w:rsid w:val="00E41E68"/>
    <w:rsid w:val="00E427E6"/>
    <w:rsid w:val="00E43457"/>
    <w:rsid w:val="00E43513"/>
    <w:rsid w:val="00E43910"/>
    <w:rsid w:val="00E461C2"/>
    <w:rsid w:val="00E468B2"/>
    <w:rsid w:val="00E4712B"/>
    <w:rsid w:val="00E47447"/>
    <w:rsid w:val="00E510FF"/>
    <w:rsid w:val="00E518B9"/>
    <w:rsid w:val="00E51C93"/>
    <w:rsid w:val="00E51D60"/>
    <w:rsid w:val="00E52A11"/>
    <w:rsid w:val="00E5734D"/>
    <w:rsid w:val="00E60C32"/>
    <w:rsid w:val="00E60CA8"/>
    <w:rsid w:val="00E62CA0"/>
    <w:rsid w:val="00E62DD6"/>
    <w:rsid w:val="00E64468"/>
    <w:rsid w:val="00E65127"/>
    <w:rsid w:val="00E665EF"/>
    <w:rsid w:val="00E666B2"/>
    <w:rsid w:val="00E6781C"/>
    <w:rsid w:val="00E70FF7"/>
    <w:rsid w:val="00E71231"/>
    <w:rsid w:val="00E71A7F"/>
    <w:rsid w:val="00E72946"/>
    <w:rsid w:val="00E72CC6"/>
    <w:rsid w:val="00E742A4"/>
    <w:rsid w:val="00E74B62"/>
    <w:rsid w:val="00E77137"/>
    <w:rsid w:val="00E7746E"/>
    <w:rsid w:val="00E804C8"/>
    <w:rsid w:val="00E82E72"/>
    <w:rsid w:val="00E8330D"/>
    <w:rsid w:val="00E83B08"/>
    <w:rsid w:val="00E83C34"/>
    <w:rsid w:val="00E83DD1"/>
    <w:rsid w:val="00E852BE"/>
    <w:rsid w:val="00E855CE"/>
    <w:rsid w:val="00E85F4E"/>
    <w:rsid w:val="00E92DFA"/>
    <w:rsid w:val="00E941C4"/>
    <w:rsid w:val="00E945CD"/>
    <w:rsid w:val="00E97B2E"/>
    <w:rsid w:val="00EA250F"/>
    <w:rsid w:val="00EA2D55"/>
    <w:rsid w:val="00EA3DDA"/>
    <w:rsid w:val="00EA5231"/>
    <w:rsid w:val="00EA5A57"/>
    <w:rsid w:val="00EA5BC3"/>
    <w:rsid w:val="00EA634D"/>
    <w:rsid w:val="00EA6E99"/>
    <w:rsid w:val="00EA7C20"/>
    <w:rsid w:val="00EB0709"/>
    <w:rsid w:val="00EB1F3A"/>
    <w:rsid w:val="00EB2334"/>
    <w:rsid w:val="00EB3334"/>
    <w:rsid w:val="00EB4917"/>
    <w:rsid w:val="00EB4B89"/>
    <w:rsid w:val="00EB55B0"/>
    <w:rsid w:val="00EB5EB7"/>
    <w:rsid w:val="00EB62F2"/>
    <w:rsid w:val="00EB78A4"/>
    <w:rsid w:val="00EC00E6"/>
    <w:rsid w:val="00EC06B4"/>
    <w:rsid w:val="00EC18A1"/>
    <w:rsid w:val="00EC2516"/>
    <w:rsid w:val="00EC407E"/>
    <w:rsid w:val="00EC5554"/>
    <w:rsid w:val="00EC6FB9"/>
    <w:rsid w:val="00ED040D"/>
    <w:rsid w:val="00ED12D3"/>
    <w:rsid w:val="00ED220D"/>
    <w:rsid w:val="00ED22A7"/>
    <w:rsid w:val="00ED2E31"/>
    <w:rsid w:val="00ED369F"/>
    <w:rsid w:val="00ED3DFE"/>
    <w:rsid w:val="00ED4FD6"/>
    <w:rsid w:val="00ED689E"/>
    <w:rsid w:val="00ED6D3E"/>
    <w:rsid w:val="00ED7073"/>
    <w:rsid w:val="00EE2E24"/>
    <w:rsid w:val="00EE3D9E"/>
    <w:rsid w:val="00EE4039"/>
    <w:rsid w:val="00EE4261"/>
    <w:rsid w:val="00EE631C"/>
    <w:rsid w:val="00EE74A4"/>
    <w:rsid w:val="00EE7C0B"/>
    <w:rsid w:val="00EF01FC"/>
    <w:rsid w:val="00EF05E9"/>
    <w:rsid w:val="00EF0D3F"/>
    <w:rsid w:val="00EF205D"/>
    <w:rsid w:val="00EF35AA"/>
    <w:rsid w:val="00EF649F"/>
    <w:rsid w:val="00EF67E7"/>
    <w:rsid w:val="00EF72DD"/>
    <w:rsid w:val="00EF77DB"/>
    <w:rsid w:val="00F01FFF"/>
    <w:rsid w:val="00F024AA"/>
    <w:rsid w:val="00F026FD"/>
    <w:rsid w:val="00F03883"/>
    <w:rsid w:val="00F057FA"/>
    <w:rsid w:val="00F06CC3"/>
    <w:rsid w:val="00F07E0A"/>
    <w:rsid w:val="00F10E8C"/>
    <w:rsid w:val="00F1318A"/>
    <w:rsid w:val="00F14308"/>
    <w:rsid w:val="00F1471F"/>
    <w:rsid w:val="00F16450"/>
    <w:rsid w:val="00F1726F"/>
    <w:rsid w:val="00F17490"/>
    <w:rsid w:val="00F205DC"/>
    <w:rsid w:val="00F211D9"/>
    <w:rsid w:val="00F22051"/>
    <w:rsid w:val="00F22901"/>
    <w:rsid w:val="00F252C9"/>
    <w:rsid w:val="00F27FA5"/>
    <w:rsid w:val="00F317D1"/>
    <w:rsid w:val="00F32946"/>
    <w:rsid w:val="00F33692"/>
    <w:rsid w:val="00F34B9A"/>
    <w:rsid w:val="00F35C4B"/>
    <w:rsid w:val="00F37F44"/>
    <w:rsid w:val="00F40043"/>
    <w:rsid w:val="00F40C90"/>
    <w:rsid w:val="00F40E79"/>
    <w:rsid w:val="00F41D61"/>
    <w:rsid w:val="00F41DF8"/>
    <w:rsid w:val="00F426D3"/>
    <w:rsid w:val="00F443CA"/>
    <w:rsid w:val="00F44AD4"/>
    <w:rsid w:val="00F467A6"/>
    <w:rsid w:val="00F47D4A"/>
    <w:rsid w:val="00F50381"/>
    <w:rsid w:val="00F505DE"/>
    <w:rsid w:val="00F5130F"/>
    <w:rsid w:val="00F51451"/>
    <w:rsid w:val="00F51C8B"/>
    <w:rsid w:val="00F52CE8"/>
    <w:rsid w:val="00F5301D"/>
    <w:rsid w:val="00F607D2"/>
    <w:rsid w:val="00F60D20"/>
    <w:rsid w:val="00F60FB2"/>
    <w:rsid w:val="00F622D9"/>
    <w:rsid w:val="00F62AC7"/>
    <w:rsid w:val="00F6430B"/>
    <w:rsid w:val="00F66453"/>
    <w:rsid w:val="00F66F61"/>
    <w:rsid w:val="00F7192E"/>
    <w:rsid w:val="00F73286"/>
    <w:rsid w:val="00F73E31"/>
    <w:rsid w:val="00F74220"/>
    <w:rsid w:val="00F7605C"/>
    <w:rsid w:val="00F7611E"/>
    <w:rsid w:val="00F77143"/>
    <w:rsid w:val="00F8024D"/>
    <w:rsid w:val="00F80AB4"/>
    <w:rsid w:val="00F80F78"/>
    <w:rsid w:val="00F818AB"/>
    <w:rsid w:val="00F82B9B"/>
    <w:rsid w:val="00F84857"/>
    <w:rsid w:val="00F849A6"/>
    <w:rsid w:val="00F84A99"/>
    <w:rsid w:val="00F854B0"/>
    <w:rsid w:val="00F855F3"/>
    <w:rsid w:val="00F872B7"/>
    <w:rsid w:val="00F87D96"/>
    <w:rsid w:val="00F90511"/>
    <w:rsid w:val="00F909F3"/>
    <w:rsid w:val="00F91E0D"/>
    <w:rsid w:val="00F92753"/>
    <w:rsid w:val="00F92EE8"/>
    <w:rsid w:val="00F93234"/>
    <w:rsid w:val="00F933ED"/>
    <w:rsid w:val="00F95062"/>
    <w:rsid w:val="00F951B2"/>
    <w:rsid w:val="00F95596"/>
    <w:rsid w:val="00F95735"/>
    <w:rsid w:val="00F95951"/>
    <w:rsid w:val="00F9691B"/>
    <w:rsid w:val="00FA02E1"/>
    <w:rsid w:val="00FA455C"/>
    <w:rsid w:val="00FA5EB5"/>
    <w:rsid w:val="00FA73C4"/>
    <w:rsid w:val="00FA7A8B"/>
    <w:rsid w:val="00FB0024"/>
    <w:rsid w:val="00FB0A67"/>
    <w:rsid w:val="00FB1406"/>
    <w:rsid w:val="00FB2976"/>
    <w:rsid w:val="00FB3179"/>
    <w:rsid w:val="00FB465B"/>
    <w:rsid w:val="00FB7B94"/>
    <w:rsid w:val="00FC0138"/>
    <w:rsid w:val="00FC1907"/>
    <w:rsid w:val="00FC33A4"/>
    <w:rsid w:val="00FC367A"/>
    <w:rsid w:val="00FC4469"/>
    <w:rsid w:val="00FC4722"/>
    <w:rsid w:val="00FC4C96"/>
    <w:rsid w:val="00FC7E37"/>
    <w:rsid w:val="00FD2B93"/>
    <w:rsid w:val="00FD3D8E"/>
    <w:rsid w:val="00FD5A6A"/>
    <w:rsid w:val="00FD6D93"/>
    <w:rsid w:val="00FD6E85"/>
    <w:rsid w:val="00FD7191"/>
    <w:rsid w:val="00FD74AC"/>
    <w:rsid w:val="00FD78D4"/>
    <w:rsid w:val="00FE0A9F"/>
    <w:rsid w:val="00FE1DB1"/>
    <w:rsid w:val="00FE27C1"/>
    <w:rsid w:val="00FE33E2"/>
    <w:rsid w:val="00FE3EBC"/>
    <w:rsid w:val="00FE4F3A"/>
    <w:rsid w:val="00FE7E67"/>
    <w:rsid w:val="00FF05DE"/>
    <w:rsid w:val="00FF13B8"/>
    <w:rsid w:val="00FF1A6B"/>
    <w:rsid w:val="00FF2DF0"/>
    <w:rsid w:val="00FF345A"/>
    <w:rsid w:val="00FF5683"/>
    <w:rsid w:val="00FF5C35"/>
    <w:rsid w:val="00FF6EDF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BDE36"/>
  <w15:docId w15:val="{F2460D26-CBA3-437E-A3A6-345418D7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84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DCF"/>
    <w:pPr>
      <w:keepNext/>
      <w:keepLines/>
      <w:spacing w:after="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DCF"/>
    <w:pPr>
      <w:keepNext/>
      <w:spacing w:before="240" w:after="60"/>
      <w:outlineLvl w:val="1"/>
    </w:pPr>
    <w:rPr>
      <w:rFonts w:ascii="Times New Roman" w:eastAsiaTheme="majorEastAsia" w:hAnsi="Times New Roman" w:cstheme="majorBidi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qFormat/>
    <w:rsid w:val="00743CAA"/>
    <w:pPr>
      <w:keepNext/>
      <w:spacing w:after="120" w:line="240" w:lineRule="auto"/>
      <w:ind w:firstLine="357"/>
      <w:jc w:val="center"/>
      <w:outlineLvl w:val="5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link w:val="22"/>
    <w:uiPriority w:val="99"/>
    <w:locked/>
    <w:rsid w:val="00E62DD6"/>
    <w:rPr>
      <w:rFonts w:ascii="Times New Roman" w:hAnsi="Times New Roman" w:cs="Times New Roman"/>
      <w:b/>
      <w:bCs/>
      <w:spacing w:val="4"/>
      <w:sz w:val="21"/>
      <w:szCs w:val="21"/>
    </w:rPr>
  </w:style>
  <w:style w:type="paragraph" w:customStyle="1" w:styleId="22">
    <w:name w:val="Основной текст (2)"/>
    <w:basedOn w:val="a"/>
    <w:link w:val="21"/>
    <w:uiPriority w:val="99"/>
    <w:rsid w:val="00E62DD6"/>
    <w:pPr>
      <w:widowControl w:val="0"/>
      <w:spacing w:after="1020" w:line="259" w:lineRule="exact"/>
      <w:jc w:val="center"/>
    </w:pPr>
    <w:rPr>
      <w:rFonts w:ascii="Times New Roman" w:hAnsi="Times New Roman"/>
      <w:b/>
      <w:bCs/>
      <w:spacing w:val="4"/>
      <w:sz w:val="21"/>
      <w:szCs w:val="21"/>
    </w:rPr>
  </w:style>
  <w:style w:type="character" w:customStyle="1" w:styleId="3">
    <w:name w:val="Основной текст (3)_"/>
    <w:link w:val="30"/>
    <w:uiPriority w:val="99"/>
    <w:locked/>
    <w:rsid w:val="00E62DD6"/>
    <w:rPr>
      <w:rFonts w:ascii="Times New Roman" w:hAnsi="Times New Roman" w:cs="Times New Roman"/>
      <w:sz w:val="18"/>
      <w:szCs w:val="18"/>
    </w:rPr>
  </w:style>
  <w:style w:type="character" w:customStyle="1" w:styleId="39">
    <w:name w:val="Основной текст (3) + 9"/>
    <w:aliases w:val="5 pt5,Полужирный,Интервал 0 pt20"/>
    <w:uiPriority w:val="99"/>
    <w:rsid w:val="00E62DD6"/>
    <w:rPr>
      <w:rFonts w:ascii="Times New Roman" w:hAnsi="Times New Roman" w:cs="Times New Roman"/>
      <w:b/>
      <w:bCs/>
      <w:spacing w:val="1"/>
      <w:sz w:val="19"/>
      <w:szCs w:val="19"/>
    </w:rPr>
  </w:style>
  <w:style w:type="paragraph" w:customStyle="1" w:styleId="30">
    <w:name w:val="Основной текст (3)"/>
    <w:basedOn w:val="a"/>
    <w:link w:val="3"/>
    <w:uiPriority w:val="99"/>
    <w:rsid w:val="00E62DD6"/>
    <w:pPr>
      <w:widowControl w:val="0"/>
      <w:spacing w:before="300" w:after="300" w:line="240" w:lineRule="atLeast"/>
      <w:jc w:val="center"/>
    </w:pPr>
    <w:rPr>
      <w:rFonts w:ascii="Times New Roman" w:hAnsi="Times New Roman"/>
      <w:sz w:val="18"/>
      <w:szCs w:val="18"/>
    </w:rPr>
  </w:style>
  <w:style w:type="character" w:customStyle="1" w:styleId="a3">
    <w:name w:val="Основной текст Знак"/>
    <w:link w:val="a4"/>
    <w:uiPriority w:val="99"/>
    <w:locked/>
    <w:rsid w:val="00E62DD6"/>
    <w:rPr>
      <w:rFonts w:ascii="Times New Roman" w:hAnsi="Times New Roman" w:cs="Times New Roman"/>
      <w:b/>
      <w:bCs/>
      <w:sz w:val="20"/>
      <w:szCs w:val="20"/>
    </w:rPr>
  </w:style>
  <w:style w:type="paragraph" w:styleId="a4">
    <w:name w:val="Body Text"/>
    <w:basedOn w:val="a"/>
    <w:link w:val="a3"/>
    <w:uiPriority w:val="99"/>
    <w:rsid w:val="00E62DD6"/>
    <w:pPr>
      <w:widowControl w:val="0"/>
      <w:spacing w:after="180" w:line="427" w:lineRule="exact"/>
      <w:ind w:hanging="940"/>
    </w:pPr>
    <w:rPr>
      <w:rFonts w:ascii="Times New Roman" w:hAnsi="Times New Roman"/>
      <w:b/>
      <w:bCs/>
      <w:sz w:val="20"/>
      <w:szCs w:val="20"/>
    </w:rPr>
  </w:style>
  <w:style w:type="character" w:customStyle="1" w:styleId="11">
    <w:name w:val="Основной текст Знак1"/>
    <w:basedOn w:val="a0"/>
    <w:uiPriority w:val="99"/>
    <w:semiHidden/>
    <w:rsid w:val="00E62DD6"/>
  </w:style>
  <w:style w:type="character" w:customStyle="1" w:styleId="12">
    <w:name w:val="Оглавление 1 Знак"/>
    <w:link w:val="13"/>
    <w:uiPriority w:val="99"/>
    <w:locked/>
    <w:rsid w:val="00E62DD6"/>
    <w:rPr>
      <w:rFonts w:ascii="Times New Roman" w:hAnsi="Times New Roman" w:cs="Times New Roman"/>
      <w:sz w:val="20"/>
      <w:szCs w:val="20"/>
    </w:rPr>
  </w:style>
  <w:style w:type="paragraph" w:styleId="13">
    <w:name w:val="toc 1"/>
    <w:basedOn w:val="a"/>
    <w:next w:val="a"/>
    <w:link w:val="12"/>
    <w:uiPriority w:val="99"/>
    <w:rsid w:val="00E62DD6"/>
    <w:pPr>
      <w:widowControl w:val="0"/>
      <w:spacing w:before="180" w:after="0" w:line="250" w:lineRule="exact"/>
      <w:jc w:val="both"/>
    </w:pPr>
    <w:rPr>
      <w:rFonts w:ascii="Times New Roman" w:hAnsi="Times New Roman"/>
      <w:sz w:val="20"/>
      <w:szCs w:val="20"/>
    </w:rPr>
  </w:style>
  <w:style w:type="paragraph" w:styleId="23">
    <w:name w:val="toc 2"/>
    <w:basedOn w:val="a"/>
    <w:next w:val="a"/>
    <w:autoRedefine/>
    <w:uiPriority w:val="39"/>
    <w:unhideWhenUsed/>
    <w:rsid w:val="001E0962"/>
    <w:pPr>
      <w:widowControl w:val="0"/>
      <w:tabs>
        <w:tab w:val="left" w:pos="466"/>
        <w:tab w:val="left" w:leader="dot" w:pos="8931"/>
        <w:tab w:val="right" w:leader="dot" w:pos="9270"/>
      </w:tabs>
      <w:spacing w:after="0" w:line="250" w:lineRule="exact"/>
    </w:pPr>
  </w:style>
  <w:style w:type="character" w:customStyle="1" w:styleId="49pt">
    <w:name w:val="Основной текст (4) + 9 pt"/>
    <w:aliases w:val="Не полужирный,Интервал 0 pt21"/>
    <w:uiPriority w:val="99"/>
    <w:rsid w:val="00214A49"/>
    <w:rPr>
      <w:rFonts w:ascii="Times New Roman" w:hAnsi="Times New Roman" w:cs="Times New Roman"/>
      <w:b/>
      <w:bCs/>
      <w:spacing w:val="3"/>
      <w:sz w:val="18"/>
      <w:szCs w:val="18"/>
      <w:u w:val="none"/>
    </w:rPr>
  </w:style>
  <w:style w:type="character" w:customStyle="1" w:styleId="a5">
    <w:name w:val="Колонтитул_"/>
    <w:link w:val="14"/>
    <w:uiPriority w:val="99"/>
    <w:locked/>
    <w:rsid w:val="001E0962"/>
    <w:rPr>
      <w:rFonts w:ascii="Times New Roman" w:hAnsi="Times New Roman" w:cs="Times New Roman"/>
      <w:b/>
      <w:bCs/>
      <w:sz w:val="20"/>
      <w:szCs w:val="20"/>
    </w:rPr>
  </w:style>
  <w:style w:type="character" w:customStyle="1" w:styleId="a6">
    <w:name w:val="Колонтитул"/>
    <w:basedOn w:val="a5"/>
    <w:uiPriority w:val="99"/>
    <w:rsid w:val="001E0962"/>
    <w:rPr>
      <w:rFonts w:ascii="Times New Roman" w:hAnsi="Times New Roman" w:cs="Times New Roman"/>
      <w:b/>
      <w:bCs/>
      <w:sz w:val="20"/>
      <w:szCs w:val="20"/>
    </w:rPr>
  </w:style>
  <w:style w:type="paragraph" w:customStyle="1" w:styleId="14">
    <w:name w:val="Колонтитул1"/>
    <w:basedOn w:val="a"/>
    <w:link w:val="a5"/>
    <w:uiPriority w:val="99"/>
    <w:rsid w:val="001E0962"/>
    <w:pPr>
      <w:widowControl w:val="0"/>
      <w:spacing w:after="0" w:line="240" w:lineRule="atLeast"/>
    </w:pPr>
    <w:rPr>
      <w:rFonts w:ascii="Times New Roman" w:hAnsi="Times New Roman"/>
      <w:b/>
      <w:bCs/>
      <w:sz w:val="20"/>
      <w:szCs w:val="20"/>
    </w:rPr>
  </w:style>
  <w:style w:type="character" w:customStyle="1" w:styleId="15">
    <w:name w:val="Заголовок №1_"/>
    <w:link w:val="110"/>
    <w:uiPriority w:val="99"/>
    <w:locked/>
    <w:rsid w:val="001E0962"/>
    <w:rPr>
      <w:rFonts w:ascii="Times New Roman" w:hAnsi="Times New Roman" w:cs="Times New Roman"/>
      <w:b/>
      <w:bCs/>
      <w:sz w:val="26"/>
      <w:szCs w:val="26"/>
    </w:rPr>
  </w:style>
  <w:style w:type="character" w:customStyle="1" w:styleId="10pt1">
    <w:name w:val="Заголовок №1 + Интервал 0 pt1"/>
    <w:uiPriority w:val="99"/>
    <w:rsid w:val="001E0962"/>
    <w:rPr>
      <w:rFonts w:ascii="Times New Roman" w:hAnsi="Times New Roman" w:cs="Times New Roman"/>
      <w:b/>
      <w:bCs/>
      <w:spacing w:val="-2"/>
      <w:sz w:val="26"/>
      <w:szCs w:val="26"/>
    </w:rPr>
  </w:style>
  <w:style w:type="character" w:customStyle="1" w:styleId="24">
    <w:name w:val="Заголовок №2_"/>
    <w:link w:val="25"/>
    <w:uiPriority w:val="99"/>
    <w:locked/>
    <w:rsid w:val="001E0962"/>
    <w:rPr>
      <w:rFonts w:ascii="Times New Roman" w:hAnsi="Times New Roman" w:cs="Times New Roman"/>
      <w:b/>
      <w:bCs/>
      <w:sz w:val="20"/>
      <w:szCs w:val="20"/>
    </w:rPr>
  </w:style>
  <w:style w:type="character" w:customStyle="1" w:styleId="20pt">
    <w:name w:val="Заголовок №2 + Интервал 0 pt"/>
    <w:uiPriority w:val="99"/>
    <w:rsid w:val="001E0962"/>
    <w:rPr>
      <w:rFonts w:ascii="Times New Roman" w:hAnsi="Times New Roman" w:cs="Times New Roman"/>
      <w:b/>
      <w:bCs/>
      <w:spacing w:val="1"/>
      <w:sz w:val="20"/>
      <w:szCs w:val="20"/>
    </w:rPr>
  </w:style>
  <w:style w:type="character" w:customStyle="1" w:styleId="0pt">
    <w:name w:val="Основной текст + Интервал 0 pt"/>
    <w:uiPriority w:val="99"/>
    <w:rsid w:val="001E0962"/>
    <w:rPr>
      <w:rFonts w:ascii="Times New Roman" w:hAnsi="Times New Roman" w:cs="Times New Roman"/>
      <w:b w:val="0"/>
      <w:bCs w:val="0"/>
      <w:spacing w:val="1"/>
      <w:sz w:val="20"/>
      <w:szCs w:val="20"/>
      <w:u w:val="none"/>
    </w:rPr>
  </w:style>
  <w:style w:type="character" w:customStyle="1" w:styleId="0pt3">
    <w:name w:val="Основной текст + Интервал 0 pt3"/>
    <w:uiPriority w:val="99"/>
    <w:rsid w:val="001E0962"/>
    <w:rPr>
      <w:rFonts w:ascii="Times New Roman" w:hAnsi="Times New Roman" w:cs="Times New Roman"/>
      <w:b w:val="0"/>
      <w:bCs w:val="0"/>
      <w:spacing w:val="1"/>
      <w:sz w:val="20"/>
      <w:szCs w:val="20"/>
      <w:u w:val="none"/>
    </w:rPr>
  </w:style>
  <w:style w:type="paragraph" w:customStyle="1" w:styleId="110">
    <w:name w:val="Заголовок №11"/>
    <w:basedOn w:val="a"/>
    <w:link w:val="15"/>
    <w:uiPriority w:val="99"/>
    <w:rsid w:val="001E0962"/>
    <w:pPr>
      <w:widowControl w:val="0"/>
      <w:spacing w:before="300" w:after="1020" w:line="240" w:lineRule="atLeast"/>
      <w:jc w:val="center"/>
      <w:outlineLvl w:val="0"/>
    </w:pPr>
    <w:rPr>
      <w:rFonts w:ascii="Times New Roman" w:hAnsi="Times New Roman"/>
      <w:b/>
      <w:bCs/>
      <w:sz w:val="26"/>
      <w:szCs w:val="26"/>
    </w:rPr>
  </w:style>
  <w:style w:type="paragraph" w:customStyle="1" w:styleId="25">
    <w:name w:val="Заголовок №2"/>
    <w:basedOn w:val="a"/>
    <w:link w:val="24"/>
    <w:uiPriority w:val="99"/>
    <w:rsid w:val="001E0962"/>
    <w:pPr>
      <w:widowControl w:val="0"/>
      <w:spacing w:before="240" w:after="0" w:line="413" w:lineRule="exact"/>
      <w:ind w:hanging="340"/>
      <w:jc w:val="both"/>
      <w:outlineLvl w:val="1"/>
    </w:pPr>
    <w:rPr>
      <w:rFonts w:ascii="Times New Roman" w:hAnsi="Times New Roman"/>
      <w:b/>
      <w:bCs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1E0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0962"/>
  </w:style>
  <w:style w:type="paragraph" w:styleId="a9">
    <w:name w:val="footer"/>
    <w:basedOn w:val="a"/>
    <w:link w:val="aa"/>
    <w:uiPriority w:val="99"/>
    <w:unhideWhenUsed/>
    <w:rsid w:val="001E0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0962"/>
  </w:style>
  <w:style w:type="character" w:customStyle="1" w:styleId="9pt">
    <w:name w:val="Основной текст + 9 pt"/>
    <w:aliases w:val="Не полужирный17,Интервал 0 pt19"/>
    <w:uiPriority w:val="99"/>
    <w:rsid w:val="001E3F78"/>
    <w:rPr>
      <w:rFonts w:ascii="Times New Roman" w:hAnsi="Times New Roman" w:cs="Times New Roman"/>
      <w:b w:val="0"/>
      <w:bCs w:val="0"/>
      <w:spacing w:val="-2"/>
      <w:sz w:val="18"/>
      <w:szCs w:val="18"/>
      <w:u w:val="none"/>
    </w:rPr>
  </w:style>
  <w:style w:type="character" w:customStyle="1" w:styleId="9">
    <w:name w:val="Основной текст + 9"/>
    <w:aliases w:val="5 pt4,Интервал 0 pt18"/>
    <w:uiPriority w:val="99"/>
    <w:rsid w:val="001E3F78"/>
    <w:rPr>
      <w:rFonts w:ascii="Times New Roman" w:hAnsi="Times New Roman" w:cs="Times New Roman"/>
      <w:b w:val="0"/>
      <w:bCs w:val="0"/>
      <w:spacing w:val="-2"/>
      <w:sz w:val="19"/>
      <w:szCs w:val="19"/>
      <w:u w:val="none"/>
    </w:rPr>
  </w:style>
  <w:style w:type="character" w:customStyle="1" w:styleId="9pt8">
    <w:name w:val="Основной текст + 9 pt8"/>
    <w:aliases w:val="Не полужирный16"/>
    <w:uiPriority w:val="99"/>
    <w:rsid w:val="001E3F78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9pt7">
    <w:name w:val="Основной текст + 9 pt7"/>
    <w:aliases w:val="Не полужирный15,Интервал 0 pt16"/>
    <w:uiPriority w:val="99"/>
    <w:rsid w:val="00B25710"/>
    <w:rPr>
      <w:rFonts w:ascii="Times New Roman" w:hAnsi="Times New Roman" w:cs="Times New Roman"/>
      <w:b w:val="0"/>
      <w:bCs w:val="0"/>
      <w:spacing w:val="1"/>
      <w:sz w:val="18"/>
      <w:szCs w:val="18"/>
      <w:u w:val="none"/>
    </w:rPr>
  </w:style>
  <w:style w:type="character" w:customStyle="1" w:styleId="7pt">
    <w:name w:val="Основной текст + 7 pt"/>
    <w:aliases w:val="Не полужирный14"/>
    <w:uiPriority w:val="99"/>
    <w:rsid w:val="00B25710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table" w:styleId="ab">
    <w:name w:val="Table Grid"/>
    <w:basedOn w:val="a1"/>
    <w:uiPriority w:val="59"/>
    <w:rsid w:val="008549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pt10">
    <w:name w:val="Основной текст + 7 pt10"/>
    <w:aliases w:val="Не полужирный13"/>
    <w:uiPriority w:val="99"/>
    <w:rsid w:val="003610EB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7pt9">
    <w:name w:val="Основной текст + 7 pt9"/>
    <w:aliases w:val="Не полужирный12,Курсив"/>
    <w:uiPriority w:val="99"/>
    <w:rsid w:val="003610EB"/>
    <w:rPr>
      <w:rFonts w:ascii="Times New Roman" w:hAnsi="Times New Roman" w:cs="Times New Roman"/>
      <w:b w:val="0"/>
      <w:bCs w:val="0"/>
      <w:i/>
      <w:iCs/>
      <w:sz w:val="14"/>
      <w:szCs w:val="14"/>
      <w:u w:val="none"/>
    </w:rPr>
  </w:style>
  <w:style w:type="character" w:customStyle="1" w:styleId="0pt2">
    <w:name w:val="Основной текст + Интервал 0 pt2"/>
    <w:uiPriority w:val="99"/>
    <w:rsid w:val="00025CA3"/>
    <w:rPr>
      <w:rFonts w:ascii="Times New Roman" w:hAnsi="Times New Roman" w:cs="Times New Roman"/>
      <w:b w:val="0"/>
      <w:bCs w:val="0"/>
      <w:spacing w:val="2"/>
      <w:sz w:val="20"/>
      <w:szCs w:val="20"/>
      <w:u w:val="none"/>
    </w:rPr>
  </w:style>
  <w:style w:type="character" w:customStyle="1" w:styleId="11pt">
    <w:name w:val="Основной текст + 11 pt"/>
    <w:uiPriority w:val="99"/>
    <w:rsid w:val="00627304"/>
    <w:rPr>
      <w:rFonts w:ascii="Times New Roman" w:hAnsi="Times New Roman" w:cs="Times New Roman"/>
      <w:b w:val="0"/>
      <w:bCs w:val="0"/>
      <w:noProof/>
      <w:sz w:val="22"/>
      <w:szCs w:val="22"/>
      <w:u w:val="none"/>
    </w:rPr>
  </w:style>
  <w:style w:type="character" w:customStyle="1" w:styleId="100">
    <w:name w:val="Основной текст + 10"/>
    <w:aliases w:val="5 pt3,Интервал 0 pt15"/>
    <w:uiPriority w:val="99"/>
    <w:rsid w:val="00627304"/>
    <w:rPr>
      <w:rFonts w:ascii="Times New Roman" w:hAnsi="Times New Roman" w:cs="Times New Roman"/>
      <w:b w:val="0"/>
      <w:bCs w:val="0"/>
      <w:spacing w:val="2"/>
      <w:sz w:val="21"/>
      <w:szCs w:val="21"/>
      <w:u w:val="none"/>
    </w:rPr>
  </w:style>
  <w:style w:type="character" w:customStyle="1" w:styleId="9pt6">
    <w:name w:val="Основной текст + 9 pt6"/>
    <w:aliases w:val="Не полужирный11,Интервал 0 pt14"/>
    <w:uiPriority w:val="99"/>
    <w:rsid w:val="00627304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7pt7">
    <w:name w:val="Основной текст + 7 pt7"/>
    <w:aliases w:val="Интервал 0 pt13"/>
    <w:uiPriority w:val="99"/>
    <w:rsid w:val="00627304"/>
    <w:rPr>
      <w:rFonts w:ascii="Times New Roman" w:hAnsi="Times New Roman" w:cs="Times New Roman"/>
      <w:b w:val="0"/>
      <w:bCs w:val="0"/>
      <w:spacing w:val="-2"/>
      <w:sz w:val="14"/>
      <w:szCs w:val="14"/>
      <w:u w:val="none"/>
    </w:rPr>
  </w:style>
  <w:style w:type="character" w:customStyle="1" w:styleId="7pt8">
    <w:name w:val="Основной текст + 7 pt8"/>
    <w:uiPriority w:val="99"/>
    <w:rsid w:val="00627304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9pt4">
    <w:name w:val="Основной текст + 9 pt4"/>
    <w:aliases w:val="Не полужирный9,Интервал 0 pt12"/>
    <w:uiPriority w:val="99"/>
    <w:rsid w:val="00627304"/>
    <w:rPr>
      <w:rFonts w:ascii="Times New Roman" w:hAnsi="Times New Roman" w:cs="Times New Roman"/>
      <w:b w:val="0"/>
      <w:bCs w:val="0"/>
      <w:spacing w:val="1"/>
      <w:sz w:val="18"/>
      <w:szCs w:val="18"/>
      <w:u w:val="none"/>
    </w:rPr>
  </w:style>
  <w:style w:type="character" w:customStyle="1" w:styleId="102">
    <w:name w:val="Основной текст + 102"/>
    <w:aliases w:val="5 pt2,Интервал 0 pt11"/>
    <w:uiPriority w:val="99"/>
    <w:rsid w:val="00627304"/>
    <w:rPr>
      <w:rFonts w:ascii="Times New Roman" w:hAnsi="Times New Roman" w:cs="Times New Roman"/>
      <w:b w:val="0"/>
      <w:bCs w:val="0"/>
      <w:spacing w:val="3"/>
      <w:sz w:val="21"/>
      <w:szCs w:val="21"/>
      <w:u w:val="none"/>
    </w:rPr>
  </w:style>
  <w:style w:type="character" w:customStyle="1" w:styleId="9pt3">
    <w:name w:val="Основной текст + 9 pt3"/>
    <w:aliases w:val="Не полужирный8,Интервал 0 pt10"/>
    <w:uiPriority w:val="99"/>
    <w:rsid w:val="00627304"/>
    <w:rPr>
      <w:rFonts w:ascii="Times New Roman" w:hAnsi="Times New Roman" w:cs="Times New Roman"/>
      <w:b w:val="0"/>
      <w:bCs w:val="0"/>
      <w:spacing w:val="2"/>
      <w:sz w:val="18"/>
      <w:szCs w:val="18"/>
      <w:u w:val="none"/>
    </w:rPr>
  </w:style>
  <w:style w:type="character" w:customStyle="1" w:styleId="9pt5">
    <w:name w:val="Основной текст + 9 pt5"/>
    <w:aliases w:val="Не полужирный10"/>
    <w:uiPriority w:val="99"/>
    <w:rsid w:val="00627304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7pt6">
    <w:name w:val="Основной текст + 7 pt6"/>
    <w:aliases w:val="Не полужирный7,Интервал 0 pt9"/>
    <w:uiPriority w:val="99"/>
    <w:rsid w:val="00627304"/>
    <w:rPr>
      <w:rFonts w:ascii="Times New Roman" w:hAnsi="Times New Roman" w:cs="Times New Roman"/>
      <w:b w:val="0"/>
      <w:bCs w:val="0"/>
      <w:spacing w:val="1"/>
      <w:sz w:val="14"/>
      <w:szCs w:val="14"/>
      <w:u w:val="none"/>
    </w:rPr>
  </w:style>
  <w:style w:type="character" w:customStyle="1" w:styleId="7pt5">
    <w:name w:val="Основной текст + 7 pt5"/>
    <w:aliases w:val="Интервал 0 pt8"/>
    <w:uiPriority w:val="99"/>
    <w:rsid w:val="00627304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9pt2">
    <w:name w:val="Основной текст + 9 pt2"/>
    <w:aliases w:val="Не полужирный6,Интервал 0 pt7"/>
    <w:uiPriority w:val="99"/>
    <w:rsid w:val="00627304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customStyle="1" w:styleId="9pt1">
    <w:name w:val="Основной текст + 9 pt1"/>
    <w:aliases w:val="Не полужирный5,Интервал 0 pt6"/>
    <w:uiPriority w:val="99"/>
    <w:rsid w:val="00F07E0A"/>
    <w:rPr>
      <w:rFonts w:ascii="Times New Roman" w:hAnsi="Times New Roman" w:cs="Times New Roman"/>
      <w:b w:val="0"/>
      <w:bCs w:val="0"/>
      <w:sz w:val="18"/>
      <w:szCs w:val="18"/>
      <w:u w:val="none"/>
    </w:rPr>
  </w:style>
  <w:style w:type="character" w:styleId="ac">
    <w:name w:val="Hyperlink"/>
    <w:uiPriority w:val="99"/>
    <w:unhideWhenUsed/>
    <w:rsid w:val="00F07E0A"/>
    <w:rPr>
      <w:color w:val="0000FF"/>
      <w:u w:val="single"/>
    </w:rPr>
  </w:style>
  <w:style w:type="character" w:customStyle="1" w:styleId="7pt4">
    <w:name w:val="Основной текст + 7 pt4"/>
    <w:aliases w:val="Не полужирный4,Интервал 0 pt5"/>
    <w:uiPriority w:val="99"/>
    <w:rsid w:val="00F07E0A"/>
    <w:rPr>
      <w:rFonts w:ascii="Times New Roman" w:hAnsi="Times New Roman" w:cs="Times New Roman"/>
      <w:b w:val="0"/>
      <w:bCs w:val="0"/>
      <w:spacing w:val="5"/>
      <w:sz w:val="14"/>
      <w:szCs w:val="14"/>
      <w:u w:val="none"/>
    </w:rPr>
  </w:style>
  <w:style w:type="character" w:customStyle="1" w:styleId="7pt3">
    <w:name w:val="Основной текст + 7 pt3"/>
    <w:aliases w:val="Не полужирный3,Интервал 0 pt4"/>
    <w:uiPriority w:val="99"/>
    <w:rsid w:val="00F07E0A"/>
    <w:rPr>
      <w:rFonts w:ascii="Times New Roman" w:hAnsi="Times New Roman" w:cs="Times New Roman"/>
      <w:b w:val="0"/>
      <w:bCs w:val="0"/>
      <w:spacing w:val="2"/>
      <w:sz w:val="14"/>
      <w:szCs w:val="14"/>
      <w:u w:val="none"/>
    </w:rPr>
  </w:style>
  <w:style w:type="character" w:customStyle="1" w:styleId="7pt2">
    <w:name w:val="Основной текст + 7 pt2"/>
    <w:aliases w:val="Не полужирный2"/>
    <w:uiPriority w:val="99"/>
    <w:rsid w:val="00F07E0A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7pt1">
    <w:name w:val="Основной текст + 7 pt1"/>
    <w:aliases w:val="Не полужирный1,Интервал 0 pt3"/>
    <w:uiPriority w:val="99"/>
    <w:rsid w:val="00F07E0A"/>
    <w:rPr>
      <w:rFonts w:ascii="Times New Roman" w:hAnsi="Times New Roman" w:cs="Times New Roman"/>
      <w:b w:val="0"/>
      <w:bCs w:val="0"/>
      <w:sz w:val="14"/>
      <w:szCs w:val="14"/>
      <w:u w:val="none"/>
    </w:rPr>
  </w:style>
  <w:style w:type="character" w:customStyle="1" w:styleId="220">
    <w:name w:val="Заголовок №2 (2)_"/>
    <w:link w:val="221"/>
    <w:uiPriority w:val="99"/>
    <w:locked/>
    <w:rsid w:val="00F51C8B"/>
    <w:rPr>
      <w:rFonts w:ascii="Times New Roman" w:hAnsi="Times New Roman" w:cs="Times New Roman"/>
      <w:b/>
      <w:bCs/>
      <w:spacing w:val="3"/>
      <w:sz w:val="21"/>
      <w:szCs w:val="21"/>
    </w:rPr>
  </w:style>
  <w:style w:type="character" w:customStyle="1" w:styleId="220pt">
    <w:name w:val="Заголовок №2 (2) + Интервал 0 pt"/>
    <w:uiPriority w:val="99"/>
    <w:rsid w:val="00F51C8B"/>
    <w:rPr>
      <w:rFonts w:ascii="Times New Roman" w:hAnsi="Times New Roman" w:cs="Times New Roman"/>
      <w:b/>
      <w:bCs/>
      <w:spacing w:val="2"/>
      <w:sz w:val="21"/>
      <w:szCs w:val="21"/>
    </w:rPr>
  </w:style>
  <w:style w:type="paragraph" w:customStyle="1" w:styleId="221">
    <w:name w:val="Заголовок №2 (2)1"/>
    <w:basedOn w:val="a"/>
    <w:link w:val="220"/>
    <w:uiPriority w:val="99"/>
    <w:rsid w:val="00F51C8B"/>
    <w:pPr>
      <w:widowControl w:val="0"/>
      <w:spacing w:after="0" w:line="413" w:lineRule="exact"/>
      <w:jc w:val="both"/>
      <w:outlineLvl w:val="1"/>
    </w:pPr>
    <w:rPr>
      <w:rFonts w:ascii="Times New Roman" w:hAnsi="Times New Roman"/>
      <w:b/>
      <w:bCs/>
      <w:spacing w:val="3"/>
      <w:sz w:val="21"/>
      <w:szCs w:val="21"/>
    </w:rPr>
  </w:style>
  <w:style w:type="character" w:customStyle="1" w:styleId="20pt1">
    <w:name w:val="Основной текст (2) + Интервал 0 pt1"/>
    <w:uiPriority w:val="99"/>
    <w:rsid w:val="002D47A7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0pt1">
    <w:name w:val="Основной текст + Интервал 0 pt1"/>
    <w:uiPriority w:val="99"/>
    <w:rsid w:val="002D47A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101">
    <w:name w:val="Основной текст + 101"/>
    <w:aliases w:val="5 pt1,Интервал 0 pt1"/>
    <w:uiPriority w:val="99"/>
    <w:rsid w:val="002D47A7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paragraph" w:styleId="ad">
    <w:name w:val="Subtitle"/>
    <w:basedOn w:val="a"/>
    <w:link w:val="ae"/>
    <w:qFormat/>
    <w:rsid w:val="00E207A4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Подзаголовок Знак"/>
    <w:link w:val="ad"/>
    <w:rsid w:val="00E207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rmal (Web)"/>
    <w:basedOn w:val="a"/>
    <w:uiPriority w:val="99"/>
    <w:unhideWhenUsed/>
    <w:rsid w:val="00E20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qFormat/>
    <w:rsid w:val="00B41925"/>
    <w:rPr>
      <w:b/>
      <w:bCs/>
    </w:rPr>
  </w:style>
  <w:style w:type="paragraph" w:styleId="af1">
    <w:name w:val="List Paragraph"/>
    <w:basedOn w:val="a"/>
    <w:qFormat/>
    <w:rsid w:val="00591B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rsid w:val="00743CA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Indent 2"/>
    <w:basedOn w:val="a"/>
    <w:link w:val="27"/>
    <w:uiPriority w:val="99"/>
    <w:unhideWhenUsed/>
    <w:rsid w:val="00AB2BFA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AB2BFA"/>
  </w:style>
  <w:style w:type="paragraph" w:styleId="31">
    <w:name w:val="Body Text Indent 3"/>
    <w:basedOn w:val="a"/>
    <w:link w:val="32"/>
    <w:uiPriority w:val="99"/>
    <w:semiHidden/>
    <w:unhideWhenUsed/>
    <w:rsid w:val="00AB2BF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AB2BFA"/>
    <w:rPr>
      <w:sz w:val="16"/>
      <w:szCs w:val="16"/>
    </w:rPr>
  </w:style>
  <w:style w:type="paragraph" w:styleId="af2">
    <w:name w:val="Body Text Indent"/>
    <w:basedOn w:val="a"/>
    <w:link w:val="af3"/>
    <w:uiPriority w:val="99"/>
    <w:semiHidden/>
    <w:unhideWhenUsed/>
    <w:rsid w:val="003A42C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3A42CF"/>
  </w:style>
  <w:style w:type="paragraph" w:styleId="af4">
    <w:name w:val="Balloon Text"/>
    <w:basedOn w:val="a"/>
    <w:link w:val="af5"/>
    <w:uiPriority w:val="99"/>
    <w:semiHidden/>
    <w:unhideWhenUsed/>
    <w:rsid w:val="003A4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3A42CF"/>
    <w:rPr>
      <w:rFonts w:ascii="Tahoma" w:hAnsi="Tahoma" w:cs="Tahoma"/>
      <w:sz w:val="16"/>
      <w:szCs w:val="16"/>
    </w:rPr>
  </w:style>
  <w:style w:type="paragraph" w:styleId="af6">
    <w:name w:val="No Spacing"/>
    <w:uiPriority w:val="1"/>
    <w:qFormat/>
    <w:rsid w:val="00477AA1"/>
    <w:rPr>
      <w:rFonts w:ascii="Times New Roman" w:eastAsia="Times New Roman" w:hAnsi="Times New Roman"/>
      <w:sz w:val="24"/>
      <w:szCs w:val="24"/>
    </w:rPr>
  </w:style>
  <w:style w:type="character" w:customStyle="1" w:styleId="29">
    <w:name w:val="Основной текст (2) + 9"/>
    <w:aliases w:val="5 pt,Интервал 0 pt"/>
    <w:uiPriority w:val="99"/>
    <w:rsid w:val="00845DAC"/>
    <w:rPr>
      <w:rFonts w:ascii="Times New Roman" w:hAnsi="Times New Roman" w:cs="Times New Roman"/>
      <w:b/>
      <w:bCs/>
      <w:spacing w:val="1"/>
      <w:sz w:val="19"/>
      <w:szCs w:val="19"/>
      <w:u w:val="none"/>
    </w:rPr>
  </w:style>
  <w:style w:type="character" w:customStyle="1" w:styleId="30pt">
    <w:name w:val="Основной текст (3) + Интервал 0 pt"/>
    <w:uiPriority w:val="99"/>
    <w:rsid w:val="00845DAC"/>
    <w:rPr>
      <w:rFonts w:ascii="Times New Roman" w:hAnsi="Times New Roman" w:cs="Times New Roman"/>
      <w:spacing w:val="3"/>
      <w:sz w:val="18"/>
      <w:szCs w:val="18"/>
      <w:u w:val="none"/>
    </w:rPr>
  </w:style>
  <w:style w:type="character" w:customStyle="1" w:styleId="10pt">
    <w:name w:val="Заголовок №1 + Интервал 0 pt"/>
    <w:uiPriority w:val="99"/>
    <w:rsid w:val="00845DAC"/>
    <w:rPr>
      <w:rFonts w:ascii="Times New Roman" w:hAnsi="Times New Roman" w:cs="Times New Roman"/>
      <w:b/>
      <w:bCs/>
      <w:spacing w:val="3"/>
      <w:sz w:val="26"/>
      <w:szCs w:val="26"/>
      <w:u w:val="single"/>
    </w:rPr>
  </w:style>
  <w:style w:type="character" w:customStyle="1" w:styleId="4">
    <w:name w:val="Основной текст (4)_"/>
    <w:link w:val="40"/>
    <w:uiPriority w:val="99"/>
    <w:locked/>
    <w:rsid w:val="00845DAC"/>
    <w:rPr>
      <w:rFonts w:ascii="Times New Roman" w:hAnsi="Times New Roman" w:cs="Times New Roman"/>
      <w:b/>
      <w:bCs/>
      <w:spacing w:val="1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rsid w:val="00845DAC"/>
    <w:pPr>
      <w:widowControl w:val="0"/>
      <w:spacing w:before="1020" w:after="180" w:line="486" w:lineRule="exact"/>
      <w:jc w:val="center"/>
    </w:pPr>
    <w:rPr>
      <w:rFonts w:ascii="Times New Roman" w:hAnsi="Times New Roman"/>
      <w:b/>
      <w:bCs/>
      <w:spacing w:val="1"/>
      <w:sz w:val="19"/>
      <w:szCs w:val="19"/>
    </w:rPr>
  </w:style>
  <w:style w:type="character" w:customStyle="1" w:styleId="10">
    <w:name w:val="Заголовок 1 Знак"/>
    <w:link w:val="1"/>
    <w:uiPriority w:val="9"/>
    <w:rsid w:val="00A06DCF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F6B4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9314A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7">
    <w:name w:val="footnote text"/>
    <w:basedOn w:val="a"/>
    <w:link w:val="af8"/>
    <w:uiPriority w:val="99"/>
    <w:rsid w:val="005745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8">
    <w:name w:val="Текст сноски Знак"/>
    <w:link w:val="af7"/>
    <w:uiPriority w:val="99"/>
    <w:rsid w:val="00574535"/>
    <w:rPr>
      <w:rFonts w:ascii="Times New Roman" w:eastAsia="Times New Roman" w:hAnsi="Times New Roman"/>
    </w:rPr>
  </w:style>
  <w:style w:type="character" w:styleId="af9">
    <w:name w:val="footnote reference"/>
    <w:uiPriority w:val="99"/>
    <w:rsid w:val="00574535"/>
    <w:rPr>
      <w:vertAlign w:val="superscript"/>
    </w:rPr>
  </w:style>
  <w:style w:type="character" w:customStyle="1" w:styleId="10pt0">
    <w:name w:val="Колонтитул + 10 pt"/>
    <w:rsid w:val="00C72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table" w:customStyle="1" w:styleId="16">
    <w:name w:val="Сетка таблицы1"/>
    <w:basedOn w:val="a1"/>
    <w:next w:val="ab"/>
    <w:uiPriority w:val="59"/>
    <w:rsid w:val="00211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next w:val="ab"/>
    <w:uiPriority w:val="59"/>
    <w:rsid w:val="00EC0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59"/>
    <w:rsid w:val="008E450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b"/>
    <w:uiPriority w:val="59"/>
    <w:rsid w:val="008E450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uiPriority w:val="99"/>
    <w:semiHidden/>
    <w:unhideWhenUsed/>
    <w:rsid w:val="000D44B3"/>
    <w:rPr>
      <w:color w:val="800080"/>
      <w:u w:val="single"/>
    </w:rPr>
  </w:style>
  <w:style w:type="paragraph" w:customStyle="1" w:styleId="xl66">
    <w:name w:val="xl66"/>
    <w:basedOn w:val="a"/>
    <w:rsid w:val="000D44B3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7">
    <w:name w:val="xl67"/>
    <w:basedOn w:val="a"/>
    <w:rsid w:val="000D44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8">
    <w:name w:val="xl68"/>
    <w:basedOn w:val="a"/>
    <w:rsid w:val="000D44B3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69">
    <w:name w:val="xl69"/>
    <w:basedOn w:val="a"/>
    <w:rsid w:val="000D44B3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0D44B3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1">
    <w:name w:val="xl71"/>
    <w:basedOn w:val="a"/>
    <w:rsid w:val="000D44B3"/>
    <w:pP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72">
    <w:name w:val="xl72"/>
    <w:basedOn w:val="a"/>
    <w:rsid w:val="000D44B3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0D44B3"/>
    <w:pP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5">
    <w:name w:val="xl75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7">
    <w:name w:val="xl77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0">
    <w:name w:val="xl80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1">
    <w:name w:val="xl81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4">
    <w:name w:val="xl84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5">
    <w:name w:val="xl85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6">
    <w:name w:val="xl86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8">
    <w:name w:val="xl88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1">
    <w:name w:val="xl91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2">
    <w:name w:val="xl92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3">
    <w:name w:val="xl93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4">
    <w:name w:val="xl94"/>
    <w:basedOn w:val="a"/>
    <w:rsid w:val="000D4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5">
    <w:name w:val="xl95"/>
    <w:basedOn w:val="a"/>
    <w:rsid w:val="000D4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0D4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7">
    <w:name w:val="xl97"/>
    <w:basedOn w:val="a"/>
    <w:rsid w:val="000D4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98">
    <w:name w:val="xl98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99">
    <w:name w:val="xl99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0">
    <w:name w:val="xl100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1">
    <w:name w:val="xl101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2">
    <w:name w:val="xl102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3">
    <w:name w:val="xl103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4">
    <w:name w:val="xl104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5">
    <w:name w:val="xl105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6">
    <w:name w:val="xl106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7">
    <w:name w:val="xl107"/>
    <w:basedOn w:val="a"/>
    <w:rsid w:val="000D4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8">
    <w:name w:val="xl108"/>
    <w:basedOn w:val="a"/>
    <w:rsid w:val="000D4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09">
    <w:name w:val="xl109"/>
    <w:basedOn w:val="a"/>
    <w:rsid w:val="000D4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0">
    <w:name w:val="xl110"/>
    <w:basedOn w:val="a"/>
    <w:rsid w:val="000D4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1">
    <w:name w:val="xl111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2">
    <w:name w:val="xl112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3">
    <w:name w:val="xl113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4">
    <w:name w:val="xl114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5">
    <w:name w:val="xl115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6">
    <w:name w:val="xl116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7">
    <w:name w:val="xl117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8">
    <w:name w:val="xl118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19">
    <w:name w:val="xl119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0">
    <w:name w:val="xl120"/>
    <w:basedOn w:val="a"/>
    <w:rsid w:val="000D4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1">
    <w:name w:val="xl121"/>
    <w:basedOn w:val="a"/>
    <w:rsid w:val="000D4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2">
    <w:name w:val="xl122"/>
    <w:basedOn w:val="a"/>
    <w:rsid w:val="000D4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3">
    <w:name w:val="xl123"/>
    <w:basedOn w:val="a"/>
    <w:rsid w:val="000D4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4">
    <w:name w:val="xl124"/>
    <w:basedOn w:val="a"/>
    <w:rsid w:val="000D4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0D4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6">
    <w:name w:val="xl126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28">
    <w:name w:val="xl128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29">
    <w:name w:val="xl129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0">
    <w:name w:val="xl130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1">
    <w:name w:val="xl131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2">
    <w:name w:val="xl132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3">
    <w:name w:val="xl133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4">
    <w:name w:val="xl134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5">
    <w:name w:val="xl135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36">
    <w:name w:val="xl136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7">
    <w:name w:val="xl137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8">
    <w:name w:val="xl138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39">
    <w:name w:val="xl139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0">
    <w:name w:val="xl140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1">
    <w:name w:val="xl141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2">
    <w:name w:val="xl142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3">
    <w:name w:val="xl143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44">
    <w:name w:val="xl144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">
    <w:name w:val="xl145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6">
    <w:name w:val="xl146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">
    <w:name w:val="xl147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">
    <w:name w:val="xl148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">
    <w:name w:val="xl149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">
    <w:name w:val="xl150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">
    <w:name w:val="xl152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3">
    <w:name w:val="xl153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4">
    <w:name w:val="xl154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">
    <w:name w:val="xl155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6">
    <w:name w:val="xl156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7">
    <w:name w:val="xl157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8">
    <w:name w:val="xl158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9">
    <w:name w:val="xl159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62">
    <w:name w:val="xl162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63">
    <w:name w:val="xl163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CC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64">
    <w:name w:val="xl164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65">
    <w:name w:val="xl165"/>
    <w:basedOn w:val="a"/>
    <w:rsid w:val="000D44B3"/>
    <w:pPr>
      <w:pBdr>
        <w:top w:val="single" w:sz="4" w:space="0" w:color="auto"/>
        <w:left w:val="single" w:sz="4" w:space="0" w:color="auto"/>
      </w:pBdr>
      <w:shd w:val="clear" w:color="800000" w:fill="C0C0C0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66">
    <w:name w:val="xl166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67">
    <w:name w:val="xl167"/>
    <w:basedOn w:val="a"/>
    <w:rsid w:val="000D44B3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168">
    <w:name w:val="xl168"/>
    <w:basedOn w:val="a"/>
    <w:rsid w:val="000D44B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69">
    <w:name w:val="xl169"/>
    <w:basedOn w:val="a"/>
    <w:rsid w:val="000D44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paragraph" w:customStyle="1" w:styleId="xl170">
    <w:name w:val="xl170"/>
    <w:basedOn w:val="a"/>
    <w:rsid w:val="000D44B3"/>
    <w:pPr>
      <w:pBdr>
        <w:top w:val="single" w:sz="4" w:space="0" w:color="auto"/>
        <w:left w:val="single" w:sz="4" w:space="0" w:color="auto"/>
      </w:pBdr>
      <w:shd w:val="clear" w:color="8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i/>
      <w:iCs/>
      <w:sz w:val="24"/>
      <w:szCs w:val="24"/>
      <w:lang w:eastAsia="ru-RU"/>
    </w:rPr>
  </w:style>
  <w:style w:type="table" w:customStyle="1" w:styleId="41">
    <w:name w:val="Сетка таблицы4"/>
    <w:basedOn w:val="a1"/>
    <w:next w:val="ab"/>
    <w:uiPriority w:val="59"/>
    <w:rsid w:val="00BD59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A06DCF"/>
    <w:rPr>
      <w:rFonts w:ascii="Times New Roman" w:eastAsiaTheme="majorEastAsia" w:hAnsi="Times New Roman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6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5C710-7BB2-48A5-9DFF-D424F899A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3941</Words>
  <Characters>22467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МНИ_30</dc:creator>
  <cp:lastModifiedBy>Людмила Вениаминовна Беляшова</cp:lastModifiedBy>
  <cp:revision>4</cp:revision>
  <cp:lastPrinted>2019-12-23T08:25:00Z</cp:lastPrinted>
  <dcterms:created xsi:type="dcterms:W3CDTF">2023-05-05T12:27:00Z</dcterms:created>
  <dcterms:modified xsi:type="dcterms:W3CDTF">2023-05-07T16:50:00Z</dcterms:modified>
</cp:coreProperties>
</file>