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77" w:rsidRPr="00532C77" w:rsidRDefault="00532C77" w:rsidP="00532C77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 w:val="32"/>
          <w:szCs w:val="28"/>
        </w:rPr>
      </w:pPr>
      <w:bookmarkStart w:id="0" w:name="bookmark4"/>
      <w:r w:rsidRPr="00532C77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532C77" w:rsidRPr="00532C77" w:rsidRDefault="00532C77" w:rsidP="00532C77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 w:val="22"/>
        </w:rPr>
      </w:pPr>
      <w:r w:rsidRPr="00532C77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532C77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532C77" w:rsidRPr="00532C77" w:rsidRDefault="00532C77" w:rsidP="00532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2"/>
        </w:rPr>
      </w:pPr>
      <w:r w:rsidRPr="00532C77">
        <w:rPr>
          <w:rFonts w:eastAsia="Times New Roman" w:cs="Times New Roman"/>
          <w:b/>
          <w:sz w:val="22"/>
        </w:rPr>
        <w:t xml:space="preserve"> </w:t>
      </w:r>
    </w:p>
    <w:p w:rsidR="00532C77" w:rsidRPr="00532C77" w:rsidRDefault="00532C77" w:rsidP="00532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bCs/>
          <w:caps/>
          <w:szCs w:val="28"/>
        </w:rPr>
      </w:pPr>
      <w:r w:rsidRPr="00532C77">
        <w:rPr>
          <w:rFonts w:eastAsia="Times New Roman" w:cs="Times New Roman"/>
          <w:b/>
          <w:bCs/>
          <w:caps/>
          <w:szCs w:val="28"/>
        </w:rPr>
        <w:tab/>
      </w:r>
      <w:r w:rsidRPr="00532C77">
        <w:rPr>
          <w:rFonts w:eastAsia="Times New Roman" w:cs="Times New Roman"/>
          <w:b/>
          <w:bCs/>
          <w:caps/>
          <w:szCs w:val="28"/>
        </w:rPr>
        <w:tab/>
      </w:r>
      <w:r w:rsidRPr="00532C77">
        <w:rPr>
          <w:rFonts w:eastAsia="Times New Roman" w:cs="Times New Roman"/>
          <w:b/>
          <w:bCs/>
          <w:caps/>
          <w:szCs w:val="28"/>
        </w:rPr>
        <w:tab/>
      </w:r>
      <w:r w:rsidRPr="00532C77">
        <w:rPr>
          <w:rFonts w:eastAsia="Times New Roman" w:cs="Times New Roman"/>
          <w:b/>
          <w:bCs/>
          <w:caps/>
          <w:szCs w:val="28"/>
        </w:rPr>
        <w:tab/>
      </w:r>
      <w:r w:rsidRPr="00532C77">
        <w:rPr>
          <w:rFonts w:eastAsia="Times New Roman" w:cs="Times New Roman"/>
          <w:b/>
          <w:bCs/>
          <w:caps/>
          <w:szCs w:val="28"/>
        </w:rPr>
        <w:tab/>
      </w:r>
      <w:r w:rsidRPr="00532C77">
        <w:rPr>
          <w:rFonts w:eastAsia="Times New Roman" w:cs="Times New Roman"/>
          <w:b/>
          <w:bCs/>
          <w:caps/>
          <w:szCs w:val="28"/>
        </w:rPr>
        <w:tab/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532C77" w:rsidRPr="00532C77" w:rsidTr="004E1764">
        <w:tc>
          <w:tcPr>
            <w:tcW w:w="4361" w:type="dxa"/>
          </w:tcPr>
          <w:p w:rsidR="00532C77" w:rsidRPr="00532C77" w:rsidRDefault="00532C77" w:rsidP="004E1764">
            <w:pPr>
              <w:widowControl w:val="0"/>
              <w:suppressAutoHyphens/>
              <w:autoSpaceDE w:val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4E1764" w:rsidRDefault="004E1764" w:rsidP="004E1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360" w:lineRule="auto"/>
              <w:jc w:val="center"/>
              <w:rPr>
                <w:b/>
                <w:sz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1"/>
              <w:gridCol w:w="4069"/>
            </w:tblGrid>
            <w:tr w:rsidR="004E1764" w:rsidTr="004E1764">
              <w:tc>
                <w:tcPr>
                  <w:tcW w:w="4785" w:type="dxa"/>
                </w:tcPr>
                <w:p w:rsidR="004E1764" w:rsidRDefault="004E1764" w:rsidP="004E1764">
                  <w:pPr>
                    <w:jc w:val="right"/>
                    <w:rPr>
                      <w:rFonts w:eastAsia="Calibri"/>
                      <w:szCs w:val="28"/>
                      <w:lang w:bidi="ru-RU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4E1764" w:rsidRDefault="004E1764" w:rsidP="004E1764">
                  <w:pPr>
                    <w:jc w:val="right"/>
                    <w:rPr>
                      <w:rFonts w:eastAsia="Times New Roman"/>
                      <w:szCs w:val="28"/>
                    </w:rPr>
                  </w:pPr>
                  <w:r>
                    <w:rPr>
                      <w:szCs w:val="28"/>
                    </w:rPr>
                    <w:t xml:space="preserve">Проректор по учебно- </w:t>
                  </w:r>
                </w:p>
                <w:p w:rsidR="004E1764" w:rsidRDefault="004E1764" w:rsidP="004E1764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методической работе</w:t>
                  </w:r>
                </w:p>
                <w:p w:rsidR="004E1764" w:rsidRDefault="004E1764" w:rsidP="004E1764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______________С.Н.Большаков</w:t>
                  </w:r>
                </w:p>
              </w:tc>
            </w:tr>
          </w:tbl>
          <w:p w:rsidR="00532C77" w:rsidRPr="00532C77" w:rsidRDefault="00532C77" w:rsidP="00532C77">
            <w:pPr>
              <w:widowControl w:val="0"/>
              <w:suppressAutoHyphens/>
              <w:autoSpaceDE w:val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532C77" w:rsidRPr="00532C77" w:rsidRDefault="00532C77" w:rsidP="00532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</w:rPr>
      </w:pPr>
    </w:p>
    <w:p w:rsidR="00532C77" w:rsidRPr="00532C77" w:rsidRDefault="00532C77" w:rsidP="00532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</w:rPr>
      </w:pPr>
    </w:p>
    <w:p w:rsidR="00532C77" w:rsidRPr="00532C77" w:rsidRDefault="00532C77" w:rsidP="00532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Cs w:val="28"/>
        </w:rPr>
      </w:pPr>
    </w:p>
    <w:p w:rsidR="00532C77" w:rsidRPr="00532C77" w:rsidRDefault="00532C77" w:rsidP="00532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zCs w:val="28"/>
        </w:rPr>
      </w:pPr>
      <w:r w:rsidRPr="00532C77">
        <w:rPr>
          <w:rFonts w:eastAsia="Times New Roman" w:cs="Times New Roman"/>
          <w:b/>
          <w:caps/>
          <w:szCs w:val="28"/>
        </w:rPr>
        <w:t xml:space="preserve">РАБОЧАЯ ПРОГРАММа </w:t>
      </w:r>
    </w:p>
    <w:p w:rsidR="00532C77" w:rsidRPr="00532C77" w:rsidRDefault="00532C77" w:rsidP="00532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aps/>
          <w:szCs w:val="28"/>
        </w:rPr>
      </w:pPr>
      <w:r>
        <w:rPr>
          <w:rFonts w:eastAsia="Times New Roman" w:cs="Times New Roman"/>
          <w:szCs w:val="28"/>
        </w:rPr>
        <w:t>ПРОИЗВОДСТВЕНОЙ ПРАКТИКИ (ПРЕДДИПЛОМНОЙ)</w:t>
      </w:r>
    </w:p>
    <w:p w:rsidR="00532C77" w:rsidRPr="00532C77" w:rsidRDefault="00532C77" w:rsidP="00532C7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532C77">
        <w:rPr>
          <w:rFonts w:eastAsia="Times New Roman" w:cs="Times New Roman"/>
          <w:szCs w:val="28"/>
        </w:rPr>
        <w:t>по специальности среднего профессионального образования</w:t>
      </w:r>
    </w:p>
    <w:p w:rsidR="00532C77" w:rsidRPr="00532C77" w:rsidRDefault="00532C77" w:rsidP="00532C7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532C77">
        <w:rPr>
          <w:rFonts w:eastAsia="Times New Roman" w:cs="Times New Roman"/>
          <w:szCs w:val="28"/>
        </w:rPr>
        <w:t>09.02.05 Прикладная информатика (по отраслям)</w:t>
      </w: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b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b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532C77" w:rsidRPr="00532C77" w:rsidRDefault="00532C77" w:rsidP="00532C77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532C77">
        <w:rPr>
          <w:rFonts w:eastAsia="Times New Roman" w:cs="Times New Roman"/>
          <w:szCs w:val="28"/>
        </w:rPr>
        <w:t>Санкт-Петербург</w:t>
      </w:r>
    </w:p>
    <w:p w:rsidR="00532C77" w:rsidRPr="00532C77" w:rsidRDefault="00532C77" w:rsidP="00532C77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532C77">
        <w:rPr>
          <w:rFonts w:eastAsia="Times New Roman" w:cs="Times New Roman"/>
          <w:szCs w:val="28"/>
        </w:rPr>
        <w:t>20</w:t>
      </w:r>
      <w:r w:rsidR="006912D6">
        <w:rPr>
          <w:rFonts w:eastAsia="Times New Roman" w:cs="Times New Roman"/>
          <w:szCs w:val="28"/>
        </w:rPr>
        <w:t>20</w:t>
      </w:r>
    </w:p>
    <w:p w:rsidR="00532C77" w:rsidRDefault="00532C77">
      <w:pPr>
        <w:jc w:val="left"/>
        <w:rPr>
          <w:rFonts w:eastAsia="Arial Unicode MS" w:cs="Times New Roman"/>
          <w:szCs w:val="28"/>
        </w:rPr>
      </w:pPr>
      <w:r>
        <w:rPr>
          <w:rFonts w:eastAsia="Arial Unicode MS" w:cs="Times New Roman"/>
          <w:szCs w:val="28"/>
        </w:rPr>
        <w:br w:type="page"/>
      </w:r>
    </w:p>
    <w:p w:rsidR="00BB74E5" w:rsidRPr="00BB74E5" w:rsidRDefault="00BB74E5" w:rsidP="00BB74E5">
      <w:pPr>
        <w:autoSpaceDN w:val="0"/>
        <w:spacing w:after="0" w:line="240" w:lineRule="auto"/>
        <w:ind w:left="20" w:firstLine="689"/>
        <w:rPr>
          <w:rFonts w:eastAsia="Arial Unicode MS" w:cs="Times New Roman"/>
          <w:bCs/>
          <w:szCs w:val="28"/>
        </w:rPr>
      </w:pPr>
      <w:r w:rsidRPr="00BB74E5">
        <w:rPr>
          <w:rFonts w:eastAsia="Arial Unicode MS" w:cs="Times New Roman"/>
          <w:szCs w:val="28"/>
        </w:rPr>
        <w:lastRenderedPageBreak/>
        <w:t xml:space="preserve">Рабочая программа </w:t>
      </w:r>
      <w:r w:rsidRPr="00BB74E5">
        <w:rPr>
          <w:rFonts w:eastAsia="Times New Roman" w:cs="Times New Roman"/>
          <w:szCs w:val="28"/>
        </w:rPr>
        <w:t xml:space="preserve">производственной практики </w:t>
      </w:r>
      <w:r w:rsidRPr="00BB74E5">
        <w:rPr>
          <w:rFonts w:eastAsia="Arial Unicode MS" w:cs="Times New Roman"/>
          <w:szCs w:val="28"/>
        </w:rPr>
        <w:t>(преддипломной)</w:t>
      </w:r>
      <w:r w:rsidRPr="00BB74E5">
        <w:rPr>
          <w:rFonts w:eastAsia="Arial Unicode MS" w:cs="Times New Roman"/>
          <w:bCs/>
          <w:szCs w:val="28"/>
        </w:rPr>
        <w:t xml:space="preserve"> </w:t>
      </w:r>
      <w:r w:rsidRPr="00BB74E5">
        <w:rPr>
          <w:rFonts w:eastAsia="Arial Unicode MS" w:cs="Times New Roman"/>
          <w:szCs w:val="28"/>
        </w:rPr>
        <w:t>разработана на основе Федерального государственного образовательного стандарта среднего общего образования от 13.08.2014г. (Приказ Минобрнауки России №1001) по специальности среднего профессионального образования 09.02.05 Прикладная информатика (по отраслям).</w:t>
      </w:r>
    </w:p>
    <w:p w:rsidR="00BB74E5" w:rsidRPr="00BB74E5" w:rsidRDefault="00BB74E5" w:rsidP="00BB74E5">
      <w:pPr>
        <w:spacing w:after="0" w:line="240" w:lineRule="auto"/>
        <w:rPr>
          <w:rFonts w:eastAsia="Arial Unicode MS" w:cs="Times New Roman"/>
          <w:szCs w:val="28"/>
        </w:rPr>
      </w:pPr>
    </w:p>
    <w:p w:rsidR="00BB74E5" w:rsidRPr="00BB74E5" w:rsidRDefault="00BB74E5" w:rsidP="00BB74E5">
      <w:pPr>
        <w:spacing w:after="0" w:line="240" w:lineRule="auto"/>
        <w:ind w:left="20"/>
        <w:rPr>
          <w:rFonts w:eastAsia="Arial Unicode MS" w:cs="Times New Roman"/>
          <w:szCs w:val="28"/>
        </w:rPr>
      </w:pPr>
      <w:r w:rsidRPr="00BB74E5">
        <w:rPr>
          <w:rFonts w:eastAsia="Arial Unicode MS" w:cs="Times New Roman"/>
          <w:szCs w:val="28"/>
        </w:rPr>
        <w:t>Организация-разработчик: ГАОУ ВО ЛО «ЛГУ им. А.С. Пушкина».</w:t>
      </w:r>
    </w:p>
    <w:p w:rsidR="00BB74E5" w:rsidRPr="00BB74E5" w:rsidRDefault="00BB74E5" w:rsidP="00BB74E5">
      <w:pPr>
        <w:spacing w:after="0" w:line="240" w:lineRule="auto"/>
        <w:ind w:left="20"/>
        <w:rPr>
          <w:rFonts w:eastAsia="Arial Unicode MS" w:cs="Times New Roman"/>
          <w:szCs w:val="28"/>
        </w:rPr>
      </w:pPr>
    </w:p>
    <w:p w:rsidR="00BB74E5" w:rsidRPr="00BB74E5" w:rsidRDefault="00BB74E5" w:rsidP="00BB74E5">
      <w:pPr>
        <w:spacing w:after="0" w:line="240" w:lineRule="auto"/>
        <w:ind w:left="20"/>
        <w:rPr>
          <w:rFonts w:eastAsia="Arial Unicode MS" w:cs="Times New Roman"/>
          <w:szCs w:val="28"/>
        </w:rPr>
      </w:pPr>
      <w:r w:rsidRPr="00BB74E5">
        <w:rPr>
          <w:rFonts w:eastAsia="Arial Unicode MS" w:cs="Times New Roman"/>
          <w:szCs w:val="28"/>
        </w:rPr>
        <w:t>Разработчик:  Смольянинов Анатолий Николаевич, преподаватель ГАОУ ВО ЛО «ЛГУ им. А.С. Пушкина».</w:t>
      </w:r>
    </w:p>
    <w:p w:rsidR="00BB74E5" w:rsidRPr="00BB74E5" w:rsidRDefault="00BB74E5" w:rsidP="00BB74E5">
      <w:pPr>
        <w:spacing w:after="0" w:line="240" w:lineRule="auto"/>
        <w:ind w:left="20"/>
        <w:rPr>
          <w:rFonts w:eastAsia="Arial Unicode MS" w:cs="Times New Roman"/>
          <w:szCs w:val="28"/>
        </w:rPr>
      </w:pPr>
    </w:p>
    <w:p w:rsidR="00BB74E5" w:rsidRPr="00BB74E5" w:rsidRDefault="00BB74E5" w:rsidP="00BB74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eastAsia="en-US"/>
        </w:rPr>
      </w:pPr>
      <w:r w:rsidRPr="00BB74E5">
        <w:rPr>
          <w:rFonts w:eastAsia="Times New Roman" w:cs="Times New Roman"/>
          <w:bCs/>
          <w:szCs w:val="28"/>
          <w:lang w:eastAsia="en-US"/>
        </w:rPr>
        <w:t>Рассмотрено на заседании ПЦК профессиональных дисциплин.</w:t>
      </w:r>
    </w:p>
    <w:p w:rsidR="00BB74E5" w:rsidRPr="00BB74E5" w:rsidRDefault="00BB74E5" w:rsidP="00BB74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eastAsia="en-US"/>
        </w:rPr>
      </w:pPr>
    </w:p>
    <w:p w:rsidR="00BB74E5" w:rsidRPr="00BB74E5" w:rsidRDefault="007859A5" w:rsidP="00BB74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eastAsia="en-US"/>
        </w:rPr>
      </w:pPr>
      <w:r>
        <w:rPr>
          <w:rFonts w:eastAsia="Times New Roman" w:cs="Times New Roman"/>
          <w:bCs/>
          <w:szCs w:val="28"/>
          <w:lang w:eastAsia="en-US"/>
        </w:rPr>
        <w:t>Протокол № 1 от «31</w:t>
      </w:r>
      <w:bookmarkStart w:id="1" w:name="_GoBack"/>
      <w:bookmarkEnd w:id="1"/>
      <w:r w:rsidR="00BB74E5" w:rsidRPr="00BB74E5">
        <w:rPr>
          <w:rFonts w:eastAsia="Times New Roman" w:cs="Times New Roman"/>
          <w:bCs/>
          <w:szCs w:val="28"/>
          <w:lang w:eastAsia="en-US"/>
        </w:rPr>
        <w:t>» августа 20</w:t>
      </w:r>
      <w:r w:rsidR="006912D6">
        <w:rPr>
          <w:rFonts w:eastAsia="Times New Roman" w:cs="Times New Roman"/>
          <w:bCs/>
          <w:szCs w:val="28"/>
          <w:lang w:eastAsia="en-US"/>
        </w:rPr>
        <w:t>20</w:t>
      </w:r>
      <w:r w:rsidR="00BB74E5" w:rsidRPr="00BB74E5">
        <w:rPr>
          <w:rFonts w:eastAsia="Times New Roman" w:cs="Times New Roman"/>
          <w:bCs/>
          <w:szCs w:val="28"/>
          <w:lang w:eastAsia="en-US"/>
        </w:rPr>
        <w:t xml:space="preserve"> г.</w:t>
      </w:r>
    </w:p>
    <w:p w:rsidR="00BB74E5" w:rsidRPr="00BB74E5" w:rsidRDefault="00BB74E5" w:rsidP="00BB74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eastAsia="en-US"/>
        </w:rPr>
      </w:pPr>
    </w:p>
    <w:p w:rsidR="00BB74E5" w:rsidRPr="00BB74E5" w:rsidRDefault="00BB74E5" w:rsidP="00BB74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B74E5" w:rsidRPr="00BB74E5" w:rsidRDefault="00BB74E5" w:rsidP="00BB74E5">
      <w:pPr>
        <w:spacing w:after="0" w:line="240" w:lineRule="auto"/>
        <w:rPr>
          <w:rFonts w:eastAsia="Calibri" w:cs="Times New Roman"/>
          <w:b/>
          <w:bCs/>
          <w:color w:val="000000"/>
          <w:lang w:eastAsia="en-US"/>
        </w:rPr>
      </w:pPr>
    </w:p>
    <w:p w:rsidR="007D6F8D" w:rsidRDefault="007D6F8D" w:rsidP="00236F7F">
      <w:pPr>
        <w:jc w:val="center"/>
        <w:rPr>
          <w:rFonts w:eastAsia="Times New Roman" w:cs="Times New Roman"/>
        </w:rPr>
      </w:pPr>
    </w:p>
    <w:p w:rsidR="00BB74E5" w:rsidRDefault="00BB74E5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4E68D5" w:rsidRPr="00F73102" w:rsidRDefault="00B121E1" w:rsidP="00EE6613">
      <w:pPr>
        <w:jc w:val="center"/>
        <w:rPr>
          <w:rFonts w:cs="Times New Roman"/>
          <w:b/>
          <w:szCs w:val="28"/>
        </w:rPr>
      </w:pPr>
      <w:r w:rsidRPr="00F73102">
        <w:rPr>
          <w:rFonts w:cs="Times New Roman"/>
          <w:b/>
          <w:szCs w:val="28"/>
        </w:rPr>
        <w:lastRenderedPageBreak/>
        <w:t>СОДЕРЖАНИЕ</w:t>
      </w:r>
      <w:bookmarkEnd w:id="0"/>
    </w:p>
    <w:p w:rsidR="008B7EC6" w:rsidRDefault="008B7EC6" w:rsidP="00BB74E5">
      <w:pPr>
        <w:rPr>
          <w:rFonts w:cs="Times New Roman"/>
          <w:szCs w:val="28"/>
        </w:rPr>
      </w:pPr>
    </w:p>
    <w:sdt>
      <w:sdtPr>
        <w:rPr>
          <w:rFonts w:eastAsiaTheme="minorEastAsia" w:cstheme="minorBidi"/>
          <w:b w:val="0"/>
          <w:bCs w:val="0"/>
          <w:caps w:val="0"/>
          <w:szCs w:val="22"/>
        </w:rPr>
        <w:id w:val="-1375157583"/>
        <w:docPartObj>
          <w:docPartGallery w:val="Table of Contents"/>
          <w:docPartUnique/>
        </w:docPartObj>
      </w:sdtPr>
      <w:sdtEndPr/>
      <w:sdtContent>
        <w:p w:rsidR="00EE6613" w:rsidRDefault="00EE6613">
          <w:pPr>
            <w:pStyle w:val="aff"/>
          </w:pPr>
        </w:p>
        <w:p w:rsidR="00EE6613" w:rsidRDefault="00EE6613">
          <w:pPr>
            <w:pStyle w:val="14"/>
            <w:tabs>
              <w:tab w:val="right" w:leader="dot" w:pos="9914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838182" w:history="1">
            <w:r w:rsidRPr="003E48C7">
              <w:rPr>
                <w:rStyle w:val="a3"/>
                <w:noProof/>
              </w:rPr>
              <w:t>1 ПАСПОРТ ПРОГРАММЫ ПРОИЗВОДСТВЕННОЙ ПРАКТИКИ (ПРЕДДИПЛОМНОЙ)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_Toc535838182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73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6613" w:rsidRDefault="00391C95">
          <w:pPr>
            <w:pStyle w:val="14"/>
            <w:tabs>
              <w:tab w:val="right" w:leader="dot" w:pos="9914"/>
            </w:tabs>
            <w:rPr>
              <w:rFonts w:asciiTheme="minorHAnsi" w:hAnsiTheme="minorHAnsi"/>
              <w:noProof/>
              <w:sz w:val="22"/>
            </w:rPr>
          </w:pPr>
          <w:hyperlink w:anchor="_Toc535838183" w:history="1">
            <w:r w:rsidR="00EE6613" w:rsidRPr="003E48C7">
              <w:rPr>
                <w:rStyle w:val="a3"/>
                <w:rFonts w:cs="Times New Roman"/>
                <w:noProof/>
              </w:rPr>
              <w:t xml:space="preserve">2 </w:t>
            </w:r>
            <w:r w:rsidR="00EE6613" w:rsidRPr="003E48C7">
              <w:rPr>
                <w:rStyle w:val="a3"/>
                <w:noProof/>
              </w:rPr>
              <w:t>СТРУКТУРА И СОДЕРЖАНИЕ ПРОИЗВОДСТВЕННОЙ ПРАКТИКИ (ПРЕДДИПЛОМНОЙ)</w:t>
            </w:r>
            <w:r w:rsidR="00EE6613">
              <w:rPr>
                <w:noProof/>
                <w:webHidden/>
              </w:rPr>
              <w:tab/>
            </w:r>
            <w:r w:rsidR="00EE6613">
              <w:rPr>
                <w:noProof/>
                <w:webHidden/>
              </w:rPr>
              <w:fldChar w:fldCharType="begin"/>
            </w:r>
            <w:r w:rsidR="00EE6613">
              <w:rPr>
                <w:noProof/>
                <w:webHidden/>
              </w:rPr>
              <w:instrText xml:space="preserve"> PAGEREF _Toc535838183 \h </w:instrText>
            </w:r>
            <w:r w:rsidR="00EE6613">
              <w:rPr>
                <w:noProof/>
                <w:webHidden/>
              </w:rPr>
            </w:r>
            <w:r w:rsidR="00EE6613">
              <w:rPr>
                <w:noProof/>
                <w:webHidden/>
              </w:rPr>
              <w:fldChar w:fldCharType="separate"/>
            </w:r>
            <w:r w:rsidR="00887315">
              <w:rPr>
                <w:noProof/>
                <w:webHidden/>
              </w:rPr>
              <w:t>5</w:t>
            </w:r>
            <w:r w:rsidR="00EE6613">
              <w:rPr>
                <w:noProof/>
                <w:webHidden/>
              </w:rPr>
              <w:fldChar w:fldCharType="end"/>
            </w:r>
          </w:hyperlink>
        </w:p>
        <w:p w:rsidR="00EE6613" w:rsidRDefault="00391C95">
          <w:pPr>
            <w:pStyle w:val="14"/>
            <w:tabs>
              <w:tab w:val="right" w:leader="dot" w:pos="9914"/>
            </w:tabs>
            <w:rPr>
              <w:rFonts w:asciiTheme="minorHAnsi" w:hAnsiTheme="minorHAnsi"/>
              <w:noProof/>
              <w:sz w:val="22"/>
            </w:rPr>
          </w:pPr>
          <w:hyperlink w:anchor="_Toc535838184" w:history="1">
            <w:r w:rsidR="00EE6613" w:rsidRPr="003E48C7">
              <w:rPr>
                <w:rStyle w:val="a3"/>
                <w:noProof/>
              </w:rPr>
              <w:t>3 УСЛОВИЯ РЕАЛИЗАЦИИ ПРОИЗВОДСТВЕННОЙ ПРАКТИКИ (ПРЕДД</w:t>
            </w:r>
            <w:r w:rsidR="00EE6613" w:rsidRPr="003E48C7">
              <w:rPr>
                <w:rStyle w:val="a3"/>
                <w:rFonts w:cs="Times New Roman"/>
                <w:noProof/>
              </w:rPr>
              <w:t>ИПЛ</w:t>
            </w:r>
            <w:r w:rsidR="00EE6613" w:rsidRPr="003E48C7">
              <w:rPr>
                <w:rStyle w:val="a3"/>
                <w:noProof/>
              </w:rPr>
              <w:t>ОМНОЙ)</w:t>
            </w:r>
            <w:r w:rsidR="00EE6613">
              <w:rPr>
                <w:noProof/>
                <w:webHidden/>
              </w:rPr>
              <w:tab/>
            </w:r>
            <w:r w:rsidR="00EE6613">
              <w:rPr>
                <w:noProof/>
                <w:webHidden/>
              </w:rPr>
              <w:fldChar w:fldCharType="begin"/>
            </w:r>
            <w:r w:rsidR="00EE6613">
              <w:rPr>
                <w:noProof/>
                <w:webHidden/>
              </w:rPr>
              <w:instrText xml:space="preserve"> PAGEREF _Toc535838184 \h </w:instrText>
            </w:r>
            <w:r w:rsidR="00EE6613">
              <w:rPr>
                <w:noProof/>
                <w:webHidden/>
              </w:rPr>
            </w:r>
            <w:r w:rsidR="00EE6613">
              <w:rPr>
                <w:noProof/>
                <w:webHidden/>
              </w:rPr>
              <w:fldChar w:fldCharType="separate"/>
            </w:r>
            <w:r w:rsidR="00887315">
              <w:rPr>
                <w:noProof/>
                <w:webHidden/>
              </w:rPr>
              <w:t>16</w:t>
            </w:r>
            <w:r w:rsidR="00EE6613">
              <w:rPr>
                <w:noProof/>
                <w:webHidden/>
              </w:rPr>
              <w:fldChar w:fldCharType="end"/>
            </w:r>
          </w:hyperlink>
        </w:p>
        <w:p w:rsidR="00EE6613" w:rsidRDefault="00391C95">
          <w:pPr>
            <w:pStyle w:val="14"/>
            <w:tabs>
              <w:tab w:val="right" w:leader="dot" w:pos="9914"/>
            </w:tabs>
            <w:rPr>
              <w:rFonts w:asciiTheme="minorHAnsi" w:hAnsiTheme="minorHAnsi"/>
              <w:noProof/>
              <w:sz w:val="22"/>
            </w:rPr>
          </w:pPr>
          <w:hyperlink w:anchor="_Toc535838185" w:history="1">
            <w:r w:rsidR="00EE6613" w:rsidRPr="003E48C7">
              <w:rPr>
                <w:rStyle w:val="a3"/>
                <w:noProof/>
              </w:rPr>
              <w:t>4. КОНТРОЛЬ И ОЦЕНКА РЕЗУЛЬТАТОВ ПРОИЗВОДСТВЕННОЙ ПРАКТИКИ (ПРЕДДИПЛОМНОЙ)</w:t>
            </w:r>
            <w:r w:rsidR="00EE6613">
              <w:rPr>
                <w:noProof/>
                <w:webHidden/>
              </w:rPr>
              <w:tab/>
            </w:r>
            <w:r w:rsidR="00EE6613">
              <w:rPr>
                <w:noProof/>
                <w:webHidden/>
              </w:rPr>
              <w:fldChar w:fldCharType="begin"/>
            </w:r>
            <w:r w:rsidR="00EE6613">
              <w:rPr>
                <w:noProof/>
                <w:webHidden/>
              </w:rPr>
              <w:instrText xml:space="preserve"> PAGEREF _Toc535838185 \h </w:instrText>
            </w:r>
            <w:r w:rsidR="00EE6613">
              <w:rPr>
                <w:noProof/>
                <w:webHidden/>
              </w:rPr>
            </w:r>
            <w:r w:rsidR="00EE6613">
              <w:rPr>
                <w:noProof/>
                <w:webHidden/>
              </w:rPr>
              <w:fldChar w:fldCharType="separate"/>
            </w:r>
            <w:r w:rsidR="00887315">
              <w:rPr>
                <w:noProof/>
                <w:webHidden/>
              </w:rPr>
              <w:t>19</w:t>
            </w:r>
            <w:r w:rsidR="00EE6613">
              <w:rPr>
                <w:noProof/>
                <w:webHidden/>
              </w:rPr>
              <w:fldChar w:fldCharType="end"/>
            </w:r>
          </w:hyperlink>
        </w:p>
        <w:p w:rsidR="00EE6613" w:rsidRDefault="00391C95">
          <w:pPr>
            <w:pStyle w:val="14"/>
            <w:tabs>
              <w:tab w:val="right" w:leader="dot" w:pos="9914"/>
            </w:tabs>
            <w:rPr>
              <w:rFonts w:asciiTheme="minorHAnsi" w:hAnsiTheme="minorHAnsi"/>
              <w:noProof/>
              <w:sz w:val="22"/>
            </w:rPr>
          </w:pPr>
          <w:hyperlink w:anchor="_Toc535838186" w:history="1">
            <w:r w:rsidR="00EE6613" w:rsidRPr="003E48C7">
              <w:rPr>
                <w:rStyle w:val="a3"/>
                <w:rFonts w:eastAsia="Calibri"/>
                <w:noProof/>
              </w:rPr>
              <w:t>ПРИЛОЖЕНИЯ</w:t>
            </w:r>
            <w:r w:rsidR="00EE6613">
              <w:rPr>
                <w:noProof/>
                <w:webHidden/>
              </w:rPr>
              <w:tab/>
            </w:r>
            <w:r w:rsidR="00EE6613">
              <w:rPr>
                <w:noProof/>
                <w:webHidden/>
              </w:rPr>
              <w:fldChar w:fldCharType="begin"/>
            </w:r>
            <w:r w:rsidR="00EE6613">
              <w:rPr>
                <w:noProof/>
                <w:webHidden/>
              </w:rPr>
              <w:instrText xml:space="preserve"> PAGEREF _Toc535838186 \h </w:instrText>
            </w:r>
            <w:r w:rsidR="00EE6613">
              <w:rPr>
                <w:noProof/>
                <w:webHidden/>
              </w:rPr>
            </w:r>
            <w:r w:rsidR="00EE6613">
              <w:rPr>
                <w:noProof/>
                <w:webHidden/>
              </w:rPr>
              <w:fldChar w:fldCharType="separate"/>
            </w:r>
            <w:r w:rsidR="00887315">
              <w:rPr>
                <w:noProof/>
                <w:webHidden/>
              </w:rPr>
              <w:t>20</w:t>
            </w:r>
            <w:r w:rsidR="00EE6613">
              <w:rPr>
                <w:noProof/>
                <w:webHidden/>
              </w:rPr>
              <w:fldChar w:fldCharType="end"/>
            </w:r>
          </w:hyperlink>
        </w:p>
        <w:p w:rsidR="00EE6613" w:rsidRDefault="00EE6613">
          <w:r>
            <w:rPr>
              <w:b/>
              <w:bCs/>
            </w:rPr>
            <w:fldChar w:fldCharType="end"/>
          </w:r>
        </w:p>
      </w:sdtContent>
    </w:sdt>
    <w:p w:rsidR="00EE6613" w:rsidRPr="00BB74E5" w:rsidRDefault="00EE6613" w:rsidP="00BB74E5">
      <w:pPr>
        <w:rPr>
          <w:rFonts w:cs="Times New Roman"/>
          <w:szCs w:val="28"/>
        </w:rPr>
      </w:pPr>
    </w:p>
    <w:p w:rsidR="00C15946" w:rsidRDefault="00C15946">
      <w:pPr>
        <w:rPr>
          <w:rFonts w:eastAsia="Times New Roman" w:cs="Times New Roman"/>
          <w:b/>
          <w:bCs/>
        </w:rPr>
      </w:pPr>
      <w:r>
        <w:br w:type="page"/>
      </w:r>
    </w:p>
    <w:p w:rsidR="00DE35F1" w:rsidRPr="008B7EC6" w:rsidRDefault="00DE35F1" w:rsidP="00F73102">
      <w:pPr>
        <w:pStyle w:val="1"/>
      </w:pPr>
      <w:bookmarkStart w:id="2" w:name="_Toc535838182"/>
      <w:bookmarkStart w:id="3" w:name="bookmark5"/>
      <w:r w:rsidRPr="008B7EC6">
        <w:lastRenderedPageBreak/>
        <w:t>1 ПАСПОРТ ПРОГРАММЫ</w:t>
      </w:r>
      <w:r w:rsidR="00F73102">
        <w:t xml:space="preserve"> </w:t>
      </w:r>
      <w:r w:rsidRPr="008B7EC6">
        <w:t>ПРОИЗВОДСТВЕННОЙ ПРАКТИКИ</w:t>
      </w:r>
      <w:r w:rsidR="00F73102">
        <w:t xml:space="preserve"> </w:t>
      </w:r>
      <w:r w:rsidR="00C45480">
        <w:t>(ПРЕДДИПЛОМНОЙ</w:t>
      </w:r>
      <w:r w:rsidRPr="008B7EC6">
        <w:t>)</w:t>
      </w:r>
      <w:bookmarkEnd w:id="2"/>
    </w:p>
    <w:p w:rsidR="00DE35F1" w:rsidRPr="00F73102" w:rsidRDefault="00DE35F1" w:rsidP="00F73102">
      <w:pPr>
        <w:rPr>
          <w:szCs w:val="28"/>
        </w:rPr>
      </w:pPr>
    </w:p>
    <w:p w:rsidR="004E68D5" w:rsidRPr="00F73102" w:rsidRDefault="00F73102" w:rsidP="00F73102">
      <w:pPr>
        <w:rPr>
          <w:b/>
        </w:rPr>
      </w:pPr>
      <w:r w:rsidRPr="00F73102">
        <w:rPr>
          <w:b/>
        </w:rPr>
        <w:t xml:space="preserve">1.1. </w:t>
      </w:r>
      <w:r w:rsidR="00B121E1" w:rsidRPr="00F73102">
        <w:rPr>
          <w:b/>
        </w:rPr>
        <w:t>Область применения программы</w:t>
      </w:r>
      <w:bookmarkEnd w:id="3"/>
    </w:p>
    <w:p w:rsidR="004E68D5" w:rsidRPr="00F73102" w:rsidRDefault="00B121E1" w:rsidP="00F73102">
      <w:pPr>
        <w:pStyle w:val="26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F73102">
        <w:rPr>
          <w:sz w:val="28"/>
          <w:szCs w:val="28"/>
        </w:rPr>
        <w:t xml:space="preserve">Программа производственной </w:t>
      </w:r>
      <w:r w:rsidR="00C45480" w:rsidRPr="00F73102">
        <w:rPr>
          <w:sz w:val="28"/>
          <w:szCs w:val="28"/>
        </w:rPr>
        <w:t>практики (преддипломной</w:t>
      </w:r>
      <w:r w:rsidRPr="00F73102">
        <w:rPr>
          <w:sz w:val="28"/>
          <w:szCs w:val="28"/>
        </w:rPr>
        <w:t>) являет</w:t>
      </w:r>
      <w:r w:rsidRPr="00F73102">
        <w:rPr>
          <w:sz w:val="28"/>
          <w:szCs w:val="28"/>
        </w:rPr>
        <w:softHyphen/>
        <w:t>ся частью образовательной программы в соответствии с ФГОС СПО по специаль</w:t>
      </w:r>
      <w:r w:rsidRPr="00F73102">
        <w:rPr>
          <w:sz w:val="28"/>
          <w:szCs w:val="28"/>
        </w:rPr>
        <w:softHyphen/>
        <w:t>ности 09.02.05 Прикладная информатика (по отраслям).</w:t>
      </w:r>
    </w:p>
    <w:p w:rsidR="004E68D5" w:rsidRPr="00F73102" w:rsidRDefault="00F73102" w:rsidP="00F73102">
      <w:pPr>
        <w:rPr>
          <w:b/>
        </w:rPr>
      </w:pPr>
      <w:bookmarkStart w:id="4" w:name="bookmark6"/>
      <w:r w:rsidRPr="00F73102">
        <w:rPr>
          <w:b/>
        </w:rPr>
        <w:t xml:space="preserve">1.2. </w:t>
      </w:r>
      <w:r w:rsidR="00B121E1" w:rsidRPr="00F73102">
        <w:rPr>
          <w:b/>
        </w:rPr>
        <w:t xml:space="preserve">Цель производственной </w:t>
      </w:r>
      <w:r w:rsidR="00C45480" w:rsidRPr="00F73102">
        <w:rPr>
          <w:b/>
        </w:rPr>
        <w:t>практики (преддипломной</w:t>
      </w:r>
      <w:r w:rsidR="00B121E1" w:rsidRPr="00F73102">
        <w:rPr>
          <w:b/>
        </w:rPr>
        <w:t>):</w:t>
      </w:r>
      <w:bookmarkEnd w:id="4"/>
    </w:p>
    <w:p w:rsidR="004E68D5" w:rsidRPr="00F73102" w:rsidRDefault="00B121E1" w:rsidP="00F73102">
      <w:pPr>
        <w:pStyle w:val="26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F73102">
        <w:rPr>
          <w:sz w:val="28"/>
          <w:szCs w:val="28"/>
        </w:rPr>
        <w:t>углубление студентами первоначального практического опыта, развитие общих и профессиональных компетенций, проверка его готовности к самостоятельной трудовой деятельности, а также подготовка к выполнению выпускной квалифи</w:t>
      </w:r>
      <w:r w:rsidRPr="00F73102">
        <w:rPr>
          <w:sz w:val="28"/>
          <w:szCs w:val="28"/>
        </w:rPr>
        <w:softHyphen/>
        <w:t>кационной работы в организациях различных организационно-правовых форм.</w:t>
      </w:r>
    </w:p>
    <w:p w:rsidR="004E68D5" w:rsidRPr="00F73102" w:rsidRDefault="00F73102" w:rsidP="00F73102">
      <w:pPr>
        <w:rPr>
          <w:b/>
        </w:rPr>
      </w:pPr>
      <w:bookmarkStart w:id="5" w:name="bookmark7"/>
      <w:r w:rsidRPr="00F73102">
        <w:rPr>
          <w:b/>
        </w:rPr>
        <w:t xml:space="preserve">1.3. </w:t>
      </w:r>
      <w:r w:rsidR="00B121E1" w:rsidRPr="00F73102">
        <w:rPr>
          <w:b/>
        </w:rPr>
        <w:t xml:space="preserve">Требования к результатам производственной </w:t>
      </w:r>
      <w:r w:rsidR="00E544F3" w:rsidRPr="00F73102">
        <w:rPr>
          <w:b/>
        </w:rPr>
        <w:t>практики (преддипломной</w:t>
      </w:r>
      <w:r w:rsidR="00B121E1" w:rsidRPr="00F73102">
        <w:rPr>
          <w:b/>
        </w:rPr>
        <w:t>)</w:t>
      </w:r>
      <w:bookmarkEnd w:id="5"/>
    </w:p>
    <w:p w:rsidR="004E68D5" w:rsidRPr="00F73102" w:rsidRDefault="00B121E1" w:rsidP="00F73102">
      <w:pPr>
        <w:pStyle w:val="26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F73102">
        <w:rPr>
          <w:sz w:val="28"/>
          <w:szCs w:val="28"/>
        </w:rPr>
        <w:t>В результате прохождения производственной практики (предд</w:t>
      </w:r>
      <w:r w:rsidR="00E544F3" w:rsidRPr="00F73102">
        <w:rPr>
          <w:sz w:val="28"/>
          <w:szCs w:val="28"/>
        </w:rPr>
        <w:t>ипломной</w:t>
      </w:r>
      <w:r w:rsidRPr="00F73102">
        <w:rPr>
          <w:sz w:val="28"/>
          <w:szCs w:val="28"/>
        </w:rPr>
        <w:t>) обучающийся должен освоить виды профессиональной деятельности</w:t>
      </w:r>
      <w:r w:rsidR="00F73102">
        <w:rPr>
          <w:sz w:val="28"/>
          <w:szCs w:val="28"/>
        </w:rPr>
        <w:t xml:space="preserve"> </w:t>
      </w:r>
      <w:r w:rsidRPr="00F73102">
        <w:rPr>
          <w:sz w:val="28"/>
          <w:szCs w:val="28"/>
        </w:rPr>
        <w:t>(ВПД):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732"/>
      </w:tblGrid>
      <w:tr w:rsidR="004E68D5" w:rsidRPr="008B7EC6" w:rsidTr="00C15946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C15946">
            <w:pPr>
              <w:pStyle w:val="2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ВПД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B121E1" w:rsidP="00C15946">
            <w:pPr>
              <w:pStyle w:val="2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Профессиональные компетенции</w:t>
            </w:r>
          </w:p>
        </w:tc>
      </w:tr>
      <w:tr w:rsidR="004E68D5" w:rsidRPr="008B7EC6" w:rsidTr="00C15946">
        <w:trPr>
          <w:trHeight w:val="21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Обработка отраслевой ин</w:t>
            </w:r>
            <w:r w:rsidRPr="008B7EC6">
              <w:rPr>
                <w:rStyle w:val="115pt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1.1. Обрабатывать статистический информационный контент.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1.2. Обрабатывать динамический информационный контент.</w:t>
            </w:r>
          </w:p>
          <w:p w:rsidR="00F73102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rStyle w:val="115pt"/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 xml:space="preserve">ПК 1.3. Осуществлять подготовку оборудования к работе. 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1.4. Настраивать и работать с отраслевым оборудова</w:t>
            </w:r>
            <w:r w:rsidRPr="008B7EC6">
              <w:rPr>
                <w:rStyle w:val="115pt"/>
                <w:sz w:val="24"/>
                <w:szCs w:val="24"/>
              </w:rPr>
              <w:softHyphen/>
              <w:t>нием обработки информационного контента.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1.5. Контролировать работу компьютерных, периферийных устройств и телекоммуникационных систем, обес</w:t>
            </w:r>
            <w:r w:rsidRPr="008B7EC6">
              <w:rPr>
                <w:rStyle w:val="115pt"/>
                <w:sz w:val="24"/>
                <w:szCs w:val="24"/>
              </w:rPr>
              <w:softHyphen/>
              <w:t>печивать их правильную эксплуатацию.</w:t>
            </w:r>
          </w:p>
        </w:tc>
      </w:tr>
      <w:tr w:rsidR="004E68D5" w:rsidRPr="008B7EC6" w:rsidTr="00C15946">
        <w:trPr>
          <w:trHeight w:val="278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Разработка, внедрение и адаптация программного обеспечения отраслевой на</w:t>
            </w:r>
            <w:r w:rsidRPr="008B7EC6">
              <w:rPr>
                <w:rStyle w:val="115pt"/>
                <w:sz w:val="24"/>
                <w:szCs w:val="24"/>
              </w:rPr>
              <w:softHyphen/>
              <w:t>правленности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2.1. Осуществлять сбор и анализ информации для определения потребностей клиента.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2.2. Разрабатывать и публиковать программное обеспе</w:t>
            </w:r>
            <w:r w:rsidRPr="008B7EC6">
              <w:rPr>
                <w:rStyle w:val="115pt"/>
                <w:sz w:val="24"/>
                <w:szCs w:val="24"/>
              </w:rPr>
              <w:softHyphen/>
              <w:t>чение и информационные ресурсы отраслевой направлен</w:t>
            </w:r>
            <w:r w:rsidRPr="008B7EC6">
              <w:rPr>
                <w:rStyle w:val="115pt"/>
                <w:sz w:val="24"/>
                <w:szCs w:val="24"/>
              </w:rPr>
              <w:softHyphen/>
              <w:t>ности со статическим и динамическим контентом на осно</w:t>
            </w:r>
            <w:r w:rsidRPr="008B7EC6">
              <w:rPr>
                <w:rStyle w:val="115pt"/>
                <w:sz w:val="24"/>
                <w:szCs w:val="24"/>
              </w:rPr>
              <w:softHyphen/>
              <w:t>ве готовых спецификаций и стандартов.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2.3. Проводить отладку и тестирование программного обеспечения отраслевой направленности.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2.4.Проводить адаптацию отраслевого программного обеспечения.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2.5. Разрабатывать и вести проектную и техническую документацию.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2.6.Участвовать в измерении и контроле качества про</w:t>
            </w:r>
            <w:r w:rsidRPr="008B7EC6">
              <w:rPr>
                <w:rStyle w:val="115pt"/>
                <w:sz w:val="24"/>
                <w:szCs w:val="24"/>
              </w:rPr>
              <w:softHyphen/>
              <w:t>дуктов.</w:t>
            </w:r>
          </w:p>
        </w:tc>
      </w:tr>
      <w:tr w:rsidR="004E68D5" w:rsidRPr="008B7EC6" w:rsidTr="00F73102">
        <w:trPr>
          <w:trHeight w:val="55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Сопровождение и продви</w:t>
            </w:r>
            <w:r w:rsidRPr="008B7EC6">
              <w:rPr>
                <w:rStyle w:val="115pt"/>
                <w:sz w:val="24"/>
                <w:szCs w:val="24"/>
              </w:rPr>
              <w:softHyphen/>
              <w:t>жение программного обес</w:t>
            </w:r>
            <w:r w:rsidRPr="008B7EC6">
              <w:rPr>
                <w:rStyle w:val="115pt"/>
                <w:sz w:val="24"/>
                <w:szCs w:val="24"/>
              </w:rPr>
              <w:softHyphen/>
              <w:t>печения отраслевой направ</w:t>
            </w:r>
            <w:r w:rsidRPr="008B7EC6">
              <w:rPr>
                <w:rStyle w:val="115pt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3.1. Разрешать проблемы совместимости программного обеспечения отраслевой направленности.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3.2. Осуществлять продвижение и презентацию про</w:t>
            </w:r>
            <w:r w:rsidRPr="008B7EC6">
              <w:rPr>
                <w:rStyle w:val="115pt"/>
                <w:sz w:val="24"/>
                <w:szCs w:val="24"/>
              </w:rPr>
              <w:softHyphen/>
              <w:t>граммного обеспечения отраслевой направленности.</w:t>
            </w:r>
          </w:p>
          <w:p w:rsidR="00C15946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3.3. Проводить обсл</w:t>
            </w:r>
            <w:r w:rsidR="00C15946">
              <w:rPr>
                <w:rStyle w:val="115pt"/>
                <w:sz w:val="24"/>
                <w:szCs w:val="24"/>
              </w:rPr>
              <w:t>уживание, тестовые проверки, на</w:t>
            </w:r>
            <w:r w:rsidR="00C15946" w:rsidRPr="008B7EC6">
              <w:rPr>
                <w:rStyle w:val="115pt"/>
                <w:sz w:val="24"/>
                <w:szCs w:val="24"/>
              </w:rPr>
              <w:t>стройку программног</w:t>
            </w:r>
            <w:r w:rsidR="00C15946">
              <w:rPr>
                <w:rStyle w:val="115pt"/>
                <w:sz w:val="24"/>
                <w:szCs w:val="24"/>
              </w:rPr>
              <w:t>о обеспечения отраслевой направ</w:t>
            </w:r>
            <w:r w:rsidR="00C15946" w:rsidRPr="008B7EC6">
              <w:rPr>
                <w:rStyle w:val="115pt"/>
                <w:sz w:val="24"/>
                <w:szCs w:val="24"/>
              </w:rPr>
              <w:t>ленности.</w:t>
            </w:r>
          </w:p>
          <w:p w:rsidR="004E68D5" w:rsidRPr="008B7EC6" w:rsidRDefault="00C15946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3.4. Работать с си</w:t>
            </w:r>
            <w:r>
              <w:rPr>
                <w:rStyle w:val="115pt"/>
                <w:sz w:val="24"/>
                <w:szCs w:val="24"/>
              </w:rPr>
              <w:t>стемами управления взаимоотноше</w:t>
            </w:r>
            <w:r w:rsidRPr="008B7EC6">
              <w:rPr>
                <w:rStyle w:val="115pt"/>
                <w:sz w:val="24"/>
                <w:szCs w:val="24"/>
              </w:rPr>
              <w:t xml:space="preserve">ниями с </w:t>
            </w:r>
            <w:r w:rsidRPr="008B7EC6">
              <w:rPr>
                <w:rStyle w:val="115pt"/>
                <w:sz w:val="24"/>
                <w:szCs w:val="24"/>
              </w:rPr>
              <w:lastRenderedPageBreak/>
              <w:t>клиентами.</w:t>
            </w:r>
          </w:p>
        </w:tc>
      </w:tr>
      <w:tr w:rsidR="004E68D5" w:rsidRPr="008B7EC6" w:rsidTr="00C15946">
        <w:trPr>
          <w:trHeight w:val="131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lastRenderedPageBreak/>
              <w:t>Обеспечение проектной дея</w:t>
            </w:r>
            <w:r w:rsidRPr="008B7EC6">
              <w:rPr>
                <w:rStyle w:val="115pt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4.1. Обеспечивать содержание проектных операций. ПК 4.2. Определять сроки и стоимость проектных опера</w:t>
            </w:r>
            <w:r w:rsidRPr="008B7EC6">
              <w:rPr>
                <w:rStyle w:val="115pt"/>
                <w:sz w:val="24"/>
                <w:szCs w:val="24"/>
              </w:rPr>
              <w:softHyphen/>
              <w:t>ций.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4.3. Определять качество проектных операций.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4.4. Определять ресурсы проектных операций.</w:t>
            </w:r>
          </w:p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4.5. Определять риски проектных операций.</w:t>
            </w:r>
          </w:p>
        </w:tc>
      </w:tr>
    </w:tbl>
    <w:p w:rsidR="00F73102" w:rsidRDefault="00F73102" w:rsidP="00F73102">
      <w:pPr>
        <w:rPr>
          <w:rStyle w:val="222"/>
          <w:rFonts w:eastAsiaTheme="minorEastAsia"/>
          <w:sz w:val="28"/>
          <w:szCs w:val="28"/>
        </w:rPr>
      </w:pPr>
      <w:bookmarkStart w:id="6" w:name="bookmark8"/>
    </w:p>
    <w:p w:rsidR="004E68D5" w:rsidRPr="00EE6613" w:rsidRDefault="003B786D" w:rsidP="00EE6613">
      <w:r w:rsidRPr="00EE6613">
        <w:t>1.4 Форма промежуточной аттестации</w:t>
      </w:r>
      <w:r w:rsidR="00B121E1" w:rsidRPr="00EE6613">
        <w:t>: дифференцированный зачет</w:t>
      </w:r>
      <w:bookmarkEnd w:id="6"/>
      <w:r w:rsidRPr="00EE6613">
        <w:t xml:space="preserve"> (8 семестр)</w:t>
      </w:r>
    </w:p>
    <w:p w:rsidR="00DE35F1" w:rsidRPr="00EE6613" w:rsidRDefault="00B121E1" w:rsidP="00EE6613">
      <w:bookmarkStart w:id="7" w:name="bookmark9"/>
      <w:r w:rsidRPr="00EE6613">
        <w:t xml:space="preserve">1.5. Количество часов на освоение программы производственной </w:t>
      </w:r>
      <w:r w:rsidR="00E61A27" w:rsidRPr="00EE6613">
        <w:t xml:space="preserve">практики (преддипломной) – </w:t>
      </w:r>
      <w:r w:rsidRPr="00EE6613">
        <w:t>144 часа (4 недели).</w:t>
      </w:r>
      <w:bookmarkEnd w:id="7"/>
    </w:p>
    <w:p w:rsidR="00DE35F1" w:rsidRPr="00F73102" w:rsidRDefault="00C15946" w:rsidP="00F73102">
      <w:pPr>
        <w:pStyle w:val="1"/>
      </w:pPr>
      <w:bookmarkStart w:id="8" w:name="_Toc535838183"/>
      <w:r w:rsidRPr="00F73102">
        <w:rPr>
          <w:rStyle w:val="27"/>
          <w:rFonts w:eastAsiaTheme="majorEastAsia"/>
          <w:b/>
          <w:sz w:val="28"/>
          <w:szCs w:val="28"/>
        </w:rPr>
        <w:t>2</w:t>
      </w:r>
      <w:r w:rsidRPr="00F73102">
        <w:rPr>
          <w:rStyle w:val="27"/>
          <w:rFonts w:eastAsiaTheme="majorEastAsia"/>
          <w:sz w:val="28"/>
          <w:szCs w:val="28"/>
        </w:rPr>
        <w:t xml:space="preserve"> </w:t>
      </w:r>
      <w:r w:rsidRPr="00F73102">
        <w:t xml:space="preserve">СТРУКТУРА И СОДЕРЖАНИЕ ПРОИЗВОДСТВЕННОЙ </w:t>
      </w:r>
      <w:r w:rsidR="00FC7DBC" w:rsidRPr="00F73102">
        <w:t>ПРАКТИКИ (ПРЕДДИПЛОМНОЙ)</w:t>
      </w:r>
      <w:bookmarkEnd w:id="8"/>
    </w:p>
    <w:p w:rsidR="00C15946" w:rsidRPr="00F73102" w:rsidRDefault="00C15946" w:rsidP="00F73102">
      <w:pPr>
        <w:rPr>
          <w:rStyle w:val="27"/>
          <w:rFonts w:eastAsiaTheme="minorEastAsia"/>
          <w:sz w:val="28"/>
          <w:szCs w:val="28"/>
        </w:rPr>
      </w:pPr>
    </w:p>
    <w:p w:rsidR="004E68D5" w:rsidRPr="00F73102" w:rsidRDefault="00DE35F1" w:rsidP="00F73102">
      <w:pPr>
        <w:rPr>
          <w:b/>
        </w:rPr>
      </w:pPr>
      <w:r w:rsidRPr="00F73102">
        <w:rPr>
          <w:rStyle w:val="27"/>
          <w:rFonts w:eastAsiaTheme="minorEastAsia"/>
          <w:sz w:val="28"/>
          <w:szCs w:val="28"/>
        </w:rPr>
        <w:t>2.1</w:t>
      </w:r>
      <w:r w:rsidRPr="00F73102">
        <w:rPr>
          <w:rStyle w:val="27"/>
          <w:rFonts w:eastAsiaTheme="minorEastAsia"/>
          <w:b w:val="0"/>
          <w:sz w:val="28"/>
          <w:szCs w:val="28"/>
        </w:rPr>
        <w:t xml:space="preserve"> </w:t>
      </w:r>
      <w:r w:rsidR="00B121E1" w:rsidRPr="00F73102">
        <w:rPr>
          <w:b/>
        </w:rPr>
        <w:t>Результаты освоения программы производственной практики (преддипломной практики)</w:t>
      </w:r>
    </w:p>
    <w:p w:rsidR="004E68D5" w:rsidRPr="00F73102" w:rsidRDefault="00B121E1" w:rsidP="00F73102">
      <w:pPr>
        <w:pStyle w:val="26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F73102">
        <w:rPr>
          <w:sz w:val="28"/>
          <w:szCs w:val="28"/>
        </w:rPr>
        <w:t>Результатом освоения программы производственной практики (преддипломной практики) является овладение видами профессиональной деятельности, в том числе профессиональными и общими компетенциями: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8399"/>
      </w:tblGrid>
      <w:tr w:rsidR="004E68D5" w:rsidRPr="008B7EC6" w:rsidTr="00B121E1">
        <w:trPr>
          <w:trHeight w:val="336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a7"/>
                <w:sz w:val="24"/>
                <w:szCs w:val="24"/>
              </w:rPr>
              <w:t>Код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a7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1.1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Обрабатывать статистический информационный контент.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1.2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Обрабатывать динамический информационный контент.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1.3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Осуществлять подготовку оборудования к работе.</w:t>
            </w:r>
          </w:p>
        </w:tc>
      </w:tr>
      <w:tr w:rsidR="004E68D5" w:rsidRPr="008B7EC6" w:rsidTr="00B121E1">
        <w:trPr>
          <w:trHeight w:val="543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1.4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Настраивать и работать с отраслевым оборудованием обработки информационного контента.</w:t>
            </w:r>
          </w:p>
        </w:tc>
      </w:tr>
      <w:tr w:rsidR="004E68D5" w:rsidRPr="008B7EC6" w:rsidTr="00B121E1">
        <w:trPr>
          <w:trHeight w:val="409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1.5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</w:tr>
      <w:tr w:rsidR="004E68D5" w:rsidRPr="008B7EC6" w:rsidTr="00B121E1">
        <w:trPr>
          <w:trHeight w:val="404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2.1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Осуществлять сбор и анализ информации для определения потребностей клиента.</w:t>
            </w:r>
          </w:p>
        </w:tc>
      </w:tr>
      <w:tr w:rsidR="004E68D5" w:rsidRPr="008B7EC6" w:rsidTr="00B121E1">
        <w:trPr>
          <w:trHeight w:val="695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2.2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</w:tr>
      <w:tr w:rsidR="004E68D5" w:rsidRPr="008B7EC6" w:rsidTr="00B121E1">
        <w:trPr>
          <w:trHeight w:val="423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2.3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Проводить отладку и тестирование программного обеспечения отраслевой направленности.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2.4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Проводить адаптацию отраслевого программного обеспечения.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2.5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Разрабатывать и вести проектную и техническую документацию.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2.6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Участвовать в измерении и контроле качества продуктов.</w:t>
            </w:r>
          </w:p>
        </w:tc>
      </w:tr>
      <w:tr w:rsidR="004E68D5" w:rsidRPr="008B7EC6" w:rsidTr="00B121E1">
        <w:trPr>
          <w:trHeight w:val="389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3.1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Разрешать проблемы совместимости программного обеспечения отраслевой направленности.</w:t>
            </w:r>
          </w:p>
        </w:tc>
      </w:tr>
      <w:tr w:rsidR="004E68D5" w:rsidRPr="008B7EC6" w:rsidTr="00B121E1">
        <w:trPr>
          <w:trHeight w:val="70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3.2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Осуществлять продвижение и презентацию программного обеспечения отраслевой направленности.</w:t>
            </w:r>
          </w:p>
        </w:tc>
      </w:tr>
      <w:tr w:rsidR="004E68D5" w:rsidRPr="008B7EC6" w:rsidTr="00B121E1">
        <w:trPr>
          <w:trHeight w:val="122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lastRenderedPageBreak/>
              <w:t>ПК 3.3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</w:tr>
      <w:tr w:rsidR="004E68D5" w:rsidRPr="008B7EC6" w:rsidTr="00B121E1">
        <w:trPr>
          <w:trHeight w:val="70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3.4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Работать с системами управления взаимоотношениями с клиентами.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4.1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Обеспечивать содержание проектных операций.</w:t>
            </w:r>
          </w:p>
        </w:tc>
      </w:tr>
      <w:tr w:rsidR="004E68D5" w:rsidRPr="008B7EC6" w:rsidTr="00B121E1">
        <w:trPr>
          <w:trHeight w:val="336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4.2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Определять сроки и стоимость проектных операций.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4.3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Определять качество проектных операций.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4.4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Определять ресурсы проектных операций.</w:t>
            </w:r>
          </w:p>
        </w:tc>
      </w:tr>
      <w:tr w:rsidR="004E68D5" w:rsidRPr="008B7EC6" w:rsidTr="00B121E1">
        <w:trPr>
          <w:trHeight w:val="33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ПК 4.5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Определять риски проектных операций.</w:t>
            </w:r>
          </w:p>
        </w:tc>
      </w:tr>
      <w:tr w:rsidR="004E68D5" w:rsidRPr="008B7EC6" w:rsidTr="00B121E1">
        <w:trPr>
          <w:trHeight w:val="341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ОК 1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Понимать сущность и социальную значимость своей будущей</w:t>
            </w:r>
            <w:r w:rsidR="00C15946" w:rsidRPr="008B7EC6">
              <w:rPr>
                <w:sz w:val="24"/>
                <w:szCs w:val="24"/>
              </w:rPr>
              <w:t xml:space="preserve"> профессии, проявлять к ней устойчивый интерес.</w:t>
            </w:r>
          </w:p>
        </w:tc>
      </w:tr>
      <w:tr w:rsidR="004E68D5" w:rsidRPr="008B7EC6" w:rsidTr="00F73102">
        <w:trPr>
          <w:trHeight w:val="557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ОК 2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Организовывать собственную деятельность, выбирать типовые ме</w:t>
            </w:r>
            <w:r w:rsidRPr="008B7EC6">
              <w:rPr>
                <w:sz w:val="24"/>
                <w:szCs w:val="24"/>
              </w:rPr>
              <w:softHyphen/>
              <w:t>тоды и способы выполнения профессиональных задач, оценивать их эффективность и качество.</w:t>
            </w:r>
          </w:p>
        </w:tc>
      </w:tr>
      <w:tr w:rsidR="004E68D5" w:rsidRPr="008B7EC6" w:rsidTr="00B121E1">
        <w:trPr>
          <w:trHeight w:val="592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ОК 3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E68D5" w:rsidRPr="008B7EC6" w:rsidTr="00B121E1">
        <w:trPr>
          <w:trHeight w:val="877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ОК 4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 w:rsidRPr="008B7EC6">
              <w:rPr>
                <w:sz w:val="24"/>
                <w:szCs w:val="24"/>
              </w:rPr>
              <w:softHyphen/>
              <w:t>сионального и личностного развития.</w:t>
            </w:r>
          </w:p>
        </w:tc>
      </w:tr>
      <w:tr w:rsidR="004E68D5" w:rsidRPr="008B7EC6" w:rsidTr="00B121E1">
        <w:trPr>
          <w:trHeight w:val="588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ОК 5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E68D5" w:rsidRPr="008B7EC6" w:rsidTr="00B121E1">
        <w:trPr>
          <w:trHeight w:val="592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ОК 6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Работать в коллективе и в команде, эффективно общаться с колле</w:t>
            </w:r>
            <w:r w:rsidRPr="008B7EC6">
              <w:rPr>
                <w:sz w:val="24"/>
                <w:szCs w:val="24"/>
              </w:rPr>
              <w:softHyphen/>
              <w:t>гами, руководством, потребителями.</w:t>
            </w:r>
          </w:p>
        </w:tc>
      </w:tr>
      <w:tr w:rsidR="004E68D5" w:rsidRPr="008B7EC6" w:rsidTr="00B121E1">
        <w:trPr>
          <w:trHeight w:val="588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ОК 7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Брать на себя ответственность за работу членов команды (подчи</w:t>
            </w:r>
            <w:r w:rsidRPr="008B7EC6">
              <w:rPr>
                <w:sz w:val="24"/>
                <w:szCs w:val="24"/>
              </w:rPr>
              <w:softHyphen/>
              <w:t>ненных), за результат выполнения заданий.</w:t>
            </w:r>
          </w:p>
        </w:tc>
      </w:tr>
      <w:tr w:rsidR="004E68D5" w:rsidRPr="008B7EC6" w:rsidTr="00B121E1">
        <w:trPr>
          <w:trHeight w:val="877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ОК 8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Самостоятельно определять задачи профессионального и личност</w:t>
            </w:r>
            <w:r w:rsidRPr="008B7EC6">
              <w:rPr>
                <w:sz w:val="24"/>
                <w:szCs w:val="24"/>
              </w:rPr>
              <w:softHyphen/>
              <w:t>ного развития, заниматься самообразованием, осознанно планиро</w:t>
            </w:r>
            <w:r w:rsidRPr="008B7EC6">
              <w:rPr>
                <w:sz w:val="24"/>
                <w:szCs w:val="24"/>
              </w:rPr>
              <w:softHyphen/>
              <w:t>вать повышение квалификации.</w:t>
            </w:r>
          </w:p>
        </w:tc>
      </w:tr>
      <w:tr w:rsidR="004E68D5" w:rsidRPr="008B7EC6" w:rsidTr="00B121E1">
        <w:trPr>
          <w:trHeight w:val="596"/>
        </w:trPr>
        <w:tc>
          <w:tcPr>
            <w:tcW w:w="146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ОК 9</w:t>
            </w:r>
          </w:p>
        </w:tc>
        <w:tc>
          <w:tcPr>
            <w:tcW w:w="8399" w:type="dxa"/>
            <w:shd w:val="clear" w:color="auto" w:fill="FFFFFF"/>
          </w:tcPr>
          <w:p w:rsidR="004E68D5" w:rsidRPr="008B7EC6" w:rsidRDefault="00B121E1" w:rsidP="00F7310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sz w:val="24"/>
                <w:szCs w:val="24"/>
              </w:rPr>
              <w:t>Ориентироваться в условиях частой смены технологий в профес</w:t>
            </w:r>
            <w:r w:rsidRPr="008B7EC6">
              <w:rPr>
                <w:sz w:val="24"/>
                <w:szCs w:val="24"/>
              </w:rPr>
              <w:softHyphen/>
              <w:t>сиональной деятельности.</w:t>
            </w:r>
          </w:p>
        </w:tc>
      </w:tr>
    </w:tbl>
    <w:p w:rsidR="00C15946" w:rsidRDefault="00C15946" w:rsidP="005660BC">
      <w:pPr>
        <w:spacing w:line="240" w:lineRule="auto"/>
        <w:ind w:firstLine="340"/>
        <w:rPr>
          <w:rFonts w:cs="Times New Roman"/>
        </w:rPr>
      </w:pPr>
    </w:p>
    <w:p w:rsidR="005660BC" w:rsidRPr="005660BC" w:rsidRDefault="005660BC" w:rsidP="005660BC">
      <w:pPr>
        <w:spacing w:before="120" w:after="12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</w:t>
      </w:r>
      <w:r w:rsidRPr="005660BC">
        <w:rPr>
          <w:rFonts w:eastAsia="Times New Roman" w:cs="Times New Roman"/>
          <w:b/>
          <w:bCs/>
          <w:color w:val="000000"/>
          <w:szCs w:val="28"/>
        </w:rPr>
        <w:t xml:space="preserve">.2. </w:t>
      </w:r>
      <w:r>
        <w:rPr>
          <w:rFonts w:eastAsia="Times New Roman" w:cs="Times New Roman"/>
          <w:b/>
          <w:bCs/>
          <w:color w:val="000000"/>
          <w:szCs w:val="28"/>
        </w:rPr>
        <w:t xml:space="preserve"> Т</w:t>
      </w:r>
      <w:r w:rsidRPr="005660BC">
        <w:rPr>
          <w:rFonts w:eastAsia="Times New Roman" w:cs="Times New Roman"/>
          <w:b/>
          <w:bCs/>
          <w:color w:val="000000"/>
          <w:szCs w:val="28"/>
        </w:rPr>
        <w:t>ребования к результатам освоения практики</w:t>
      </w:r>
    </w:p>
    <w:p w:rsidR="005660BC" w:rsidRPr="005660BC" w:rsidRDefault="005660BC" w:rsidP="005660BC">
      <w:pPr>
        <w:ind w:firstLine="709"/>
        <w:rPr>
          <w:rFonts w:eastAsia="Times New Roman" w:cs="Times New Roman"/>
          <w:szCs w:val="28"/>
        </w:rPr>
      </w:pPr>
      <w:r w:rsidRPr="005660BC">
        <w:rPr>
          <w:rFonts w:eastAsia="Times New Roman" w:cs="Times New Roman"/>
          <w:szCs w:val="28"/>
        </w:rPr>
        <w:t>В ходе освоения программы производственной практики</w:t>
      </w:r>
      <w:r>
        <w:rPr>
          <w:rFonts w:eastAsia="Times New Roman" w:cs="Times New Roman"/>
          <w:szCs w:val="28"/>
        </w:rPr>
        <w:t xml:space="preserve"> (преддипломной)</w:t>
      </w:r>
      <w:r w:rsidRPr="005660BC">
        <w:rPr>
          <w:rFonts w:eastAsia="Times New Roman" w:cs="Times New Roman"/>
          <w:szCs w:val="28"/>
        </w:rPr>
        <w:t xml:space="preserve"> студент должен:</w:t>
      </w:r>
    </w:p>
    <w:p w:rsidR="00B3202F" w:rsidRPr="00C36D47" w:rsidRDefault="00B3202F" w:rsidP="00B3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szCs w:val="28"/>
        </w:rPr>
      </w:pPr>
      <w:r w:rsidRPr="00C36D47">
        <w:rPr>
          <w:b/>
          <w:szCs w:val="28"/>
        </w:rPr>
        <w:t>иметь практический опыт:</w:t>
      </w:r>
    </w:p>
    <w:p w:rsidR="00B3202F" w:rsidRPr="00C36D47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обработки статического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обработки динамического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монтажа динамического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работы с отраслевым оборудованием обработки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осуществления контроля работы компьютерных, периферийных устройств и телекоммуникационных систем, обеспечение  их правильной эксплуатации; </w:t>
      </w:r>
    </w:p>
    <w:p w:rsid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>подготовки оборудования к работе;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сбора и анализа информации для определения потребностей клиента; 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разработки и публикации программного обеспечения отраслевой направленности со статическим и динамическим контентом на основе готовых </w:t>
      </w:r>
      <w:r w:rsidRPr="00B3202F">
        <w:rPr>
          <w:szCs w:val="28"/>
        </w:rPr>
        <w:lastRenderedPageBreak/>
        <w:t xml:space="preserve">спецификаций и стандартов; 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отладки и тестирования программного обеспечения отраслевой направленности; 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адаптации программного обеспечения отраслевой направленности; 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разработки и ведения проектной и технической документации;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измерения и контроля характеристик программного продукта;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выявления и разрешения проблем совместимости профессионально-ориентированного программного обеспечения;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работы с системами управления взаимоотношений с клиентом;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продвижения и презентации программной продукции;</w:t>
      </w:r>
    </w:p>
    <w:p w:rsidR="00B3202F" w:rsidRPr="00B3202F" w:rsidRDefault="00B3202F" w:rsidP="00B3202F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обслуживания, тестовых проверок, настройки программного обеспечения отраслевой направленности;</w:t>
      </w:r>
    </w:p>
    <w:p w:rsidR="0044414E" w:rsidRPr="0044414E" w:rsidRDefault="0044414E" w:rsidP="0044414E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обеспечения содержания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определения сроков и стоимости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 xml:space="preserve"> определения качества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 xml:space="preserve"> определения ресурсов проектных операций;</w:t>
      </w:r>
    </w:p>
    <w:p w:rsidR="00B3202F" w:rsidRPr="00C36D47" w:rsidRDefault="0044414E" w:rsidP="0044414E">
      <w:pPr>
        <w:widowControl w:val="0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 xml:space="preserve"> определение рисков проектных операций;</w:t>
      </w:r>
    </w:p>
    <w:p w:rsidR="00B3202F" w:rsidRPr="00C36D47" w:rsidRDefault="00B3202F" w:rsidP="00B3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Cs w:val="28"/>
        </w:rPr>
      </w:pPr>
    </w:p>
    <w:p w:rsidR="00B3202F" w:rsidRPr="00C36D47" w:rsidRDefault="00B3202F" w:rsidP="00B3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szCs w:val="28"/>
        </w:rPr>
      </w:pPr>
      <w:r w:rsidRPr="00C36D47">
        <w:rPr>
          <w:b/>
          <w:szCs w:val="28"/>
        </w:rPr>
        <w:t>уметь: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осуществлять  процесс допечатной подготовки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инсталлировать и работать со специализированным прикладным программным обеспечением;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работать в графическом редакторе;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обрабатывать растровые и векторные изображения;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работать с пакетами прикладных программ верстки текстов;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осуществлять подготовку оригинал-макетов;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работать с пакетами прикладных программ обработки отраслевой информации; 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работать с программами подготовки презентаций;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инсталлировать и работать с прикладным программным обеспечением обработки динамического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работать с прикладным программным обеспечением обработки экономической информации;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конвертировать аналоговые форматы динамического информационного содержания в цифровые;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записывать динамическое информационное содержание в заданном формате;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инсталлировать и работать со специализированным прикладным программным обеспечением монтажа динамического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осуществлять выбор средств монтажа динамического контента;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осуществлять событийно-ориентированный монтаж динамического контента;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работать со специализированным оборудованием обработки статического и динамического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выбирать оборудования для решения поставленной задачи;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устанавливать и конфигурировать прикладное программное обеспечение;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lastRenderedPageBreak/>
        <w:t xml:space="preserve">диагностировать неисправности оборудования с помощью технических и программных средств;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осуществлять мониторинг рабочих параметров оборудования;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устранять мелкие неисправности в работе оборудования;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осуществлять техническое обслуживание оборудования на уровне пользователя; 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осуществлять подготовку отчета об ошибках;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коммутировать аппаратные комплексы отраслевой направленности;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осуществлять пусконаладочные работы отраслевого оборудования; </w:t>
      </w:r>
    </w:p>
    <w:p w:rsidR="00B3202F" w:rsidRPr="00C36D47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осуществлять испытание отраслевого оборудования;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b/>
          <w:szCs w:val="28"/>
        </w:rPr>
      </w:pPr>
      <w:r w:rsidRPr="00C36D47">
        <w:rPr>
          <w:szCs w:val="28"/>
        </w:rPr>
        <w:t>устанавливать и конфигурировать системное программное обеспечение;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проводить анкетирование и интервьюирование;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строить структурно-функциональные схемы;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анализировать бизнес-информацию с использованием различных методик;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формулировать потребности клиента в виде четких логических конструкций;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участвовать в разработке технического задания;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идентифицировать, анализировать и структурировать объекты информационного контента;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разрабатывать информационный контент с помощью языков разметки;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разрабатывать программное обеспечение с помощью языков программирования информационного контента;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разрабатывать сценарии;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размещать информационный контент в глобальных и локальных сетях;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использовать инструментальные среды поддержки разработки, системы управления контентом;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создавать анимации в специализированных программных средах;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работать с мультимедийными инструментальными средствами;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осуществлять выбор метода отладки программного обеспечения;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формировать отчеты об ошибках;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составлять наборы тестовых заданий;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адаптировать и конфигурировать программное обеспечение для решения поставленных задач;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осуществлять адаптивное сопровождение программного продукта или информационного ресурса;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использовать системы управления контентом для решения поставленных задач;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программировать на встроенных алгоритмических языках;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составлять техническое задание;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составлять техническую документацию;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тестировать техническую документацию;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выбирать характеристики качества оценки программного продукта; </w:t>
      </w:r>
    </w:p>
    <w:p w:rsidR="00B3202F" w:rsidRP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применять стандарты и нормативную документацию по измерению и контролю качества; </w:t>
      </w:r>
    </w:p>
    <w:p w:rsidR="00B3202F" w:rsidRDefault="00B3202F" w:rsidP="00B3202F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оформлять отчет проверки качества;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lastRenderedPageBreak/>
        <w:t>определять приложения, вызывающие проблемы совместимости;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определять совместимость программного обеспечения;</w:t>
      </w:r>
    </w:p>
    <w:p w:rsidR="0044414E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выбирать методы для выявления и устранения проблем совместимости;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управлять версионностью программного обеспечения;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проводить интервьюирование и анкетирование;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определять удовлетворенность клиентов качеством услуг;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работать в системах CRM;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осуществлять подготовку презентации программного продукта;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проводить презентацию программного продукта;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осуществлять продвижение информационного ресурса в информационно-телекоммуникационной сети Интернет (далее сеть Интернет);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выбирать технологии продвижения информационного ресурса в зависимости от поставленной задачи;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инсталлировать программное обеспечение отраслевой направленности;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осуществлять мониторинг текущих характеристик программного обеспечения;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проводить обновление версий программных продуктов;</w:t>
      </w:r>
    </w:p>
    <w:p w:rsidR="00B3202F" w:rsidRP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вырабатывать рекомендации по эффективному использованию программных продуктов;</w:t>
      </w:r>
    </w:p>
    <w:p w:rsidR="00B3202F" w:rsidRDefault="00B3202F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консультировать пользователей в пределах своей компетенции;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выполнять деятельность по проекту в пределах зоны ответственности;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описывать свою деятельность в рамках проекта;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сопоставлять цель своей деятельности с целью проекта;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определять ограничения и допущения своей деятельности в рамках проекта;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работать в виртуальных проектных средах;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определять состав операций в рамках своей зоны ответственности;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использовать шаблоны операций;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определять стоимость проектных операций в рамках своей деятельности;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определять длительность операций на основании статистических данных;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осуществлять подготовку отчета об исполнении операции;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определять изменения стоимости операций;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определять факторы, оказывающие влияние на качество результата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документировать результаты оценки качества;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выполнять корректирующие действия по качеству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определять ресурсные потребности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определять комплектность поставок ресурсов;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определять и анализировать риски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использовать методы сбора информации о рисках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составлять список потенциальных действий по реагированию на риски проектных операций;</w:t>
      </w:r>
    </w:p>
    <w:p w:rsidR="0044414E" w:rsidRPr="00B3202F" w:rsidRDefault="0044414E" w:rsidP="0044414E">
      <w:pPr>
        <w:widowControl w:val="0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применять методы снижения рисков применительно к проектным операция</w:t>
      </w:r>
      <w:r>
        <w:rPr>
          <w:szCs w:val="28"/>
        </w:rPr>
        <w:t>м;</w:t>
      </w:r>
    </w:p>
    <w:p w:rsidR="00B3202F" w:rsidRPr="00C36D47" w:rsidRDefault="00B3202F" w:rsidP="00B3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rPr>
          <w:b/>
          <w:szCs w:val="28"/>
        </w:rPr>
      </w:pPr>
    </w:p>
    <w:p w:rsidR="00B3202F" w:rsidRPr="00C36D47" w:rsidRDefault="00B3202F" w:rsidP="00B3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szCs w:val="28"/>
        </w:rPr>
      </w:pPr>
      <w:r w:rsidRPr="00C36D47">
        <w:rPr>
          <w:b/>
          <w:szCs w:val="28"/>
        </w:rPr>
        <w:t>знать: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lastRenderedPageBreak/>
        <w:t xml:space="preserve">основы информационных технологий;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технологии работы со статическим информационным контентом; 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стандарты форматов представления статического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стандарты форматов представления графических данных;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компьютерную терминологию;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стандарты для оформления технической документации;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последовательность и правила допечатной подготовки;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правила подготовки и оформления презентаций;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программное обеспечение обработки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основы эргономики;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математические методы обработки информации;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информационные технологии работы с динамическим контентом;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стандарты форматов представления динамических данных;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терминологию в области динамического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программное обеспечение обработки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принципы линейного и нелинейного монтажа динамического контента;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правила построения динамического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программное обеспечение обработки информационного контента;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правила подготовки динамического информационного контента к монтажу;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>технические средства сбора, обработки, хранения и демонстрации статического и динамического контента;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принципы работы специализированного оборудования;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режимы работы компьютерных и периферийных устройств;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принципы построения компьютерного и периферийного оборудования;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правила технического обслуживания оборудования;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регламент технического обслуживания оборудования;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виды и типы тестовых проверок;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диапазоны допустимых эксплуатационных характеристик оборудования;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принципы коммутации аппаратных комплексов отраслевой направленности; </w:t>
      </w:r>
    </w:p>
    <w:p w:rsidR="00B3202F" w:rsidRPr="00C36D47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 xml:space="preserve">эксплуатационные характеристики оборудования отраслевой направленности; </w:t>
      </w:r>
    </w:p>
    <w:p w:rsid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C36D47">
        <w:rPr>
          <w:szCs w:val="28"/>
        </w:rPr>
        <w:t>принципы работы системного программного обеспечения.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отраслевую специализированную терминологию;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технологии сбора информации;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методики анализа бизнес-процессов;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нотации представления структурно-функциональных схем;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стандарты оформления результатов анализа;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специализированное программное обеспечение проектирования и разработки информационного контента;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технологические стандарты проектирования и разработки информационного контента;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принципы построения информационных ресурсов;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основы программирования информационного контента на языках высокого уровня;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lastRenderedPageBreak/>
        <w:t xml:space="preserve">стандарты и рекомендации на пользовательские интерфейсы;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компьютерные технологии представления и управления данными;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основы сетевых технологий;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языки сценариев;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основы информационной безопасности;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задачи тестирования и отладки программного обеспечения;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методы отладки программного обеспечения;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методы тестирования программного обеспечения;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алгоритмизацию и программирование на встроенных алгоритмических языках;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архитектуру программного обеспечения отраслевой направленности;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принципы создания информационных ресурсов с помощью систем управления контентом;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архитектуру и принципы работы систем управления контентом;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основы документооборота;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стандарты составления и оформления технической документации;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характеристики качества программного продукта;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 xml:space="preserve">методы и средства проведения измерений; </w:t>
      </w:r>
    </w:p>
    <w:p w:rsidR="00B3202F" w:rsidRPr="00B3202F" w:rsidRDefault="00B3202F" w:rsidP="00B3202F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B3202F">
        <w:rPr>
          <w:szCs w:val="28"/>
        </w:rPr>
        <w:t>основы метрологии и стандартизации.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особенности функционирования и ограничения программного обеспечения отраслевой направленности;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причины возникновения проблем совместимости программного обеспечения;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инструменты разрешения проблем совместимости программного обеспечения;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методы устранения проблем совместимости программного обеспечения;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основные приложения систем CMR;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ключевые показатели управления обслуживанием;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принципы построения систем мотивации сотрудников;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бизнес-процессы управления обслуживанием;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основы менеджмента;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основы маркетинга;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принципы визуального представления информации;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технологии продвижения информационных ресурсов;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жизненный цикл программного обеспечения;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назначение, характеристики и возможности программного обеспечения отраслевой   направленности;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критерии эффективности использования программных продуктов;</w:t>
      </w:r>
    </w:p>
    <w:p w:rsidR="00B3202F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виды обслуживания программных продуктов</w:t>
      </w:r>
      <w:r>
        <w:rPr>
          <w:szCs w:val="28"/>
        </w:rPr>
        <w:t>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правила постановки целей и задач проекта;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основы планирования;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активы организационного процесса;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шаблоны, формы, стандарты содержания проекта;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процедуры верификации и приемки результатов проекта;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теорию и модели жизненного цикла проекта;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классификацию проектов;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lastRenderedPageBreak/>
        <w:t>этапы проекта;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внешние факторы своей деятельности;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список контрольных событий проекта;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текущую стоимость ресурсов, необходимых для выполнения своей деятельности;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расписание проекта;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стандарты качества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критерии приемки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стандарты документирования оценки качества;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список процедур контроля качества;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перечень корректирующих действий по контролю качества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схемы поощрения и взыскания;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дерево проектных операций;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спецификации, технические требования к ресурсам;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объемно-календарные сроки поставки ресурсов;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методы определения ресурсных потребностей проекта;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классификацию проектных рисков;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методы отображения рисков с помощью диаграмм;</w:t>
      </w:r>
    </w:p>
    <w:p w:rsidR="0044414E" w:rsidRPr="0044414E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методы сбора информации о рисках проекта;</w:t>
      </w:r>
    </w:p>
    <w:p w:rsidR="0044414E" w:rsidRPr="00C36D47" w:rsidRDefault="0044414E" w:rsidP="0044414E">
      <w:pPr>
        <w:widowControl w:val="0"/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rPr>
          <w:szCs w:val="28"/>
        </w:rPr>
      </w:pPr>
      <w:r w:rsidRPr="0044414E">
        <w:rPr>
          <w:szCs w:val="28"/>
        </w:rPr>
        <w:t>методы снижения рисков</w:t>
      </w:r>
      <w:r>
        <w:rPr>
          <w:szCs w:val="28"/>
        </w:rPr>
        <w:t>.</w:t>
      </w:r>
    </w:p>
    <w:p w:rsidR="005660BC" w:rsidRDefault="005660BC" w:rsidP="0044414E">
      <w:pPr>
        <w:spacing w:line="240" w:lineRule="auto"/>
        <w:ind w:left="426" w:firstLine="340"/>
        <w:rPr>
          <w:rFonts w:cs="Times New Roman"/>
        </w:rPr>
      </w:pPr>
    </w:p>
    <w:p w:rsidR="005660BC" w:rsidRDefault="005660BC" w:rsidP="005660BC">
      <w:pPr>
        <w:spacing w:line="240" w:lineRule="auto"/>
        <w:ind w:firstLine="340"/>
        <w:rPr>
          <w:rFonts w:cs="Times New Roman"/>
        </w:rPr>
      </w:pPr>
    </w:p>
    <w:p w:rsidR="005660BC" w:rsidRDefault="005660BC" w:rsidP="005660BC">
      <w:pPr>
        <w:spacing w:line="240" w:lineRule="auto"/>
        <w:ind w:firstLine="340"/>
        <w:rPr>
          <w:rFonts w:cs="Times New Roman"/>
        </w:rPr>
        <w:sectPr w:rsidR="005660BC" w:rsidSect="006C601D">
          <w:footerReference w:type="default" r:id="rId8"/>
          <w:headerReference w:type="first" r:id="rId9"/>
          <w:type w:val="continuous"/>
          <w:pgSz w:w="11909" w:h="16834"/>
          <w:pgMar w:top="1134" w:right="851" w:bottom="1134" w:left="1134" w:header="0" w:footer="3" w:gutter="0"/>
          <w:cols w:space="720"/>
          <w:noEndnote/>
          <w:titlePg/>
          <w:docGrid w:linePitch="360"/>
        </w:sectPr>
      </w:pPr>
    </w:p>
    <w:p w:rsidR="008B7EC6" w:rsidRPr="008B7EC6" w:rsidRDefault="008B7EC6" w:rsidP="00C15946">
      <w:pPr>
        <w:pStyle w:val="a6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8B7EC6">
        <w:rPr>
          <w:sz w:val="24"/>
          <w:szCs w:val="24"/>
        </w:rPr>
        <w:lastRenderedPageBreak/>
        <w:t xml:space="preserve">2.2. Тематический план производственной </w:t>
      </w:r>
      <w:r w:rsidR="009C2125">
        <w:rPr>
          <w:sz w:val="24"/>
          <w:szCs w:val="24"/>
        </w:rPr>
        <w:t>практики (преддипломной</w:t>
      </w:r>
      <w:r w:rsidRPr="008B7EC6">
        <w:rPr>
          <w:sz w:val="24"/>
          <w:szCs w:val="24"/>
        </w:rPr>
        <w:t>)</w:t>
      </w:r>
    </w:p>
    <w:p w:rsidR="008B7EC6" w:rsidRPr="008B7EC6" w:rsidRDefault="008B7EC6" w:rsidP="008B7EC6">
      <w:pPr>
        <w:pStyle w:val="a6"/>
        <w:shd w:val="clear" w:color="auto" w:fill="auto"/>
        <w:spacing w:line="240" w:lineRule="auto"/>
        <w:ind w:firstLine="340"/>
        <w:jc w:val="left"/>
        <w:rPr>
          <w:sz w:val="24"/>
          <w:szCs w:val="24"/>
        </w:rPr>
      </w:pPr>
    </w:p>
    <w:tbl>
      <w:tblPr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"/>
        <w:gridCol w:w="5739"/>
        <w:gridCol w:w="5811"/>
        <w:gridCol w:w="851"/>
        <w:gridCol w:w="567"/>
        <w:gridCol w:w="1276"/>
      </w:tblGrid>
      <w:tr w:rsidR="00725892" w:rsidRPr="008B7EC6" w:rsidTr="00F73102">
        <w:trPr>
          <w:trHeight w:val="1675"/>
        </w:trPr>
        <w:tc>
          <w:tcPr>
            <w:tcW w:w="934" w:type="dxa"/>
            <w:shd w:val="clear" w:color="auto" w:fill="FFFFFF"/>
            <w:vAlign w:val="center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Код</w:t>
            </w:r>
          </w:p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ПК</w:t>
            </w:r>
          </w:p>
        </w:tc>
        <w:tc>
          <w:tcPr>
            <w:tcW w:w="5739" w:type="dxa"/>
            <w:shd w:val="clear" w:color="auto" w:fill="FFFFFF"/>
            <w:vAlign w:val="center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Наименование ПК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Виды работ, обеспечивающих формирование</w:t>
            </w:r>
          </w:p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ПК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8B7EC6">
              <w:rPr>
                <w:rStyle w:val="115pt0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Уро</w:t>
            </w:r>
            <w:r w:rsidRPr="008B7EC6">
              <w:rPr>
                <w:rStyle w:val="115pt0"/>
                <w:sz w:val="24"/>
                <w:szCs w:val="24"/>
              </w:rPr>
              <w:t>вень</w:t>
            </w:r>
            <w:r>
              <w:rPr>
                <w:rStyle w:val="115pt0"/>
                <w:sz w:val="24"/>
                <w:szCs w:val="24"/>
              </w:rPr>
              <w:t xml:space="preserve"> освое</w:t>
            </w:r>
            <w:r w:rsidRPr="008B7EC6">
              <w:rPr>
                <w:rStyle w:val="115pt0"/>
                <w:sz w:val="24"/>
                <w:szCs w:val="24"/>
              </w:rPr>
              <w:t>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Формат практики (рассредоточено, кон</w:t>
            </w:r>
            <w:r w:rsidRPr="008B7EC6">
              <w:rPr>
                <w:rStyle w:val="115pt0"/>
                <w:sz w:val="24"/>
                <w:szCs w:val="24"/>
              </w:rPr>
              <w:t>центрировано)</w:t>
            </w:r>
          </w:p>
        </w:tc>
      </w:tr>
      <w:tr w:rsidR="00725892" w:rsidRPr="008B7EC6" w:rsidTr="0044414E">
        <w:trPr>
          <w:trHeight w:val="303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1.1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Обрабатывать статистический информацион</w:t>
            </w:r>
            <w:r w:rsidRPr="008B7EC6">
              <w:rPr>
                <w:rStyle w:val="115pt"/>
                <w:sz w:val="24"/>
                <w:szCs w:val="24"/>
              </w:rPr>
              <w:softHyphen/>
              <w:t>ный контент.</w:t>
            </w:r>
          </w:p>
        </w:tc>
        <w:tc>
          <w:tcPr>
            <w:tcW w:w="5811" w:type="dxa"/>
            <w:vMerge w:val="restart"/>
            <w:shd w:val="clear" w:color="auto" w:fill="FFFFFF"/>
          </w:tcPr>
          <w:p w:rsidR="00725892" w:rsidRDefault="00725892" w:rsidP="0044414E">
            <w:pPr>
              <w:pStyle w:val="26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обработка статического информационного контента;</w:t>
            </w:r>
          </w:p>
          <w:p w:rsidR="00725892" w:rsidRDefault="00725892" w:rsidP="0044414E">
            <w:pPr>
              <w:pStyle w:val="26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обработка динамического информационного контента;</w:t>
            </w:r>
          </w:p>
          <w:p w:rsidR="00725892" w:rsidRDefault="00725892" w:rsidP="0044414E">
            <w:pPr>
              <w:pStyle w:val="26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273" w:hanging="218"/>
              <w:jc w:val="left"/>
            </w:pPr>
            <w:r w:rsidRPr="008B7EC6">
              <w:rPr>
                <w:rStyle w:val="115pt"/>
                <w:sz w:val="24"/>
                <w:szCs w:val="24"/>
              </w:rPr>
              <w:t>монтаж динамического информационного кон</w:t>
            </w:r>
            <w:r w:rsidRPr="008B7EC6">
              <w:rPr>
                <w:rStyle w:val="115pt"/>
                <w:sz w:val="24"/>
                <w:szCs w:val="24"/>
              </w:rPr>
              <w:softHyphen/>
              <w:t>тента;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работа с отраслевым оборудованием обработки информационного контента;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осуществл</w:t>
            </w:r>
            <w:r>
              <w:rPr>
                <w:rStyle w:val="115pt"/>
                <w:sz w:val="24"/>
                <w:szCs w:val="24"/>
              </w:rPr>
              <w:t>ение контроля работы компьютер</w:t>
            </w:r>
            <w:r w:rsidRPr="00725892">
              <w:rPr>
                <w:rStyle w:val="115pt"/>
                <w:sz w:val="24"/>
                <w:szCs w:val="24"/>
              </w:rPr>
              <w:t>ных, периф</w:t>
            </w:r>
            <w:r>
              <w:rPr>
                <w:rStyle w:val="115pt"/>
                <w:sz w:val="24"/>
                <w:szCs w:val="24"/>
              </w:rPr>
              <w:t>ерийных устройств и телекоммуни</w:t>
            </w:r>
            <w:r w:rsidRPr="00725892">
              <w:rPr>
                <w:rStyle w:val="115pt"/>
                <w:sz w:val="24"/>
                <w:szCs w:val="24"/>
              </w:rPr>
              <w:t>кационных систем, обеспечение их правильной эксплуатации;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подготовка оборудования к работе;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сбор и ан</w:t>
            </w:r>
            <w:r>
              <w:rPr>
                <w:rStyle w:val="115pt"/>
                <w:sz w:val="24"/>
                <w:szCs w:val="24"/>
              </w:rPr>
              <w:t xml:space="preserve">ализ информации для определения </w:t>
            </w:r>
            <w:r w:rsidRPr="00725892">
              <w:rPr>
                <w:rStyle w:val="115pt"/>
                <w:sz w:val="24"/>
                <w:szCs w:val="24"/>
              </w:rPr>
              <w:t>потребностей клиента;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разработка</w:t>
            </w:r>
            <w:r>
              <w:rPr>
                <w:rStyle w:val="115pt"/>
                <w:sz w:val="24"/>
                <w:szCs w:val="24"/>
              </w:rPr>
              <w:t xml:space="preserve"> и публикация программного обес</w:t>
            </w:r>
            <w:r w:rsidRPr="00725892">
              <w:rPr>
                <w:rStyle w:val="115pt"/>
                <w:sz w:val="24"/>
                <w:szCs w:val="24"/>
              </w:rPr>
              <w:t>печения отрас</w:t>
            </w:r>
            <w:r>
              <w:rPr>
                <w:rStyle w:val="115pt"/>
                <w:sz w:val="24"/>
                <w:szCs w:val="24"/>
              </w:rPr>
              <w:t>левой направленности со статиче</w:t>
            </w:r>
            <w:r w:rsidRPr="00725892">
              <w:rPr>
                <w:rStyle w:val="115pt"/>
                <w:sz w:val="24"/>
                <w:szCs w:val="24"/>
              </w:rPr>
              <w:t>ским и дина</w:t>
            </w:r>
            <w:r>
              <w:rPr>
                <w:rStyle w:val="115pt"/>
                <w:sz w:val="24"/>
                <w:szCs w:val="24"/>
              </w:rPr>
              <w:t>мическим контентом на основе го</w:t>
            </w:r>
            <w:r w:rsidRPr="00725892">
              <w:rPr>
                <w:rStyle w:val="115pt"/>
                <w:sz w:val="24"/>
                <w:szCs w:val="24"/>
              </w:rPr>
              <w:t>товых спецификаций и стандартов;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отладка и т</w:t>
            </w:r>
            <w:r>
              <w:rPr>
                <w:rStyle w:val="115pt"/>
                <w:sz w:val="24"/>
                <w:szCs w:val="24"/>
              </w:rPr>
              <w:t>естирование программного обеспе</w:t>
            </w:r>
            <w:r w:rsidRPr="00725892">
              <w:rPr>
                <w:rStyle w:val="115pt"/>
                <w:sz w:val="24"/>
                <w:szCs w:val="24"/>
              </w:rPr>
              <w:t>чения отраслевой направленности;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адаптация пр</w:t>
            </w:r>
            <w:r>
              <w:rPr>
                <w:rStyle w:val="115pt"/>
                <w:sz w:val="24"/>
                <w:szCs w:val="24"/>
              </w:rPr>
              <w:t>ограммного обеспечения отрасле</w:t>
            </w:r>
            <w:r w:rsidRPr="00725892">
              <w:rPr>
                <w:rStyle w:val="115pt"/>
                <w:sz w:val="24"/>
                <w:szCs w:val="24"/>
              </w:rPr>
              <w:t>вой направленности;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lastRenderedPageBreak/>
              <w:t>разработка и ведение проектной и технической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документации;</w:t>
            </w:r>
          </w:p>
          <w:p w:rsid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jc w:val="left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измерени</w:t>
            </w:r>
            <w:r>
              <w:rPr>
                <w:rStyle w:val="115pt"/>
                <w:sz w:val="24"/>
                <w:szCs w:val="24"/>
              </w:rPr>
              <w:t>е и контроль характеристик про</w:t>
            </w:r>
            <w:r w:rsidRPr="00725892">
              <w:rPr>
                <w:rStyle w:val="115pt"/>
                <w:sz w:val="24"/>
                <w:szCs w:val="24"/>
              </w:rPr>
              <w:t>граммного продукта;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 xml:space="preserve">выявление </w:t>
            </w:r>
            <w:r>
              <w:rPr>
                <w:rStyle w:val="115pt"/>
                <w:sz w:val="24"/>
                <w:szCs w:val="24"/>
              </w:rPr>
              <w:t>и разрешение проблем совместимо</w:t>
            </w:r>
            <w:r w:rsidRPr="00725892">
              <w:rPr>
                <w:rStyle w:val="115pt"/>
                <w:sz w:val="24"/>
                <w:szCs w:val="24"/>
              </w:rPr>
              <w:t>сти профе</w:t>
            </w:r>
            <w:r>
              <w:rPr>
                <w:rStyle w:val="115pt"/>
                <w:sz w:val="24"/>
                <w:szCs w:val="24"/>
              </w:rPr>
              <w:t>ссионально-ориентированного про</w:t>
            </w:r>
            <w:r w:rsidRPr="00725892">
              <w:rPr>
                <w:rStyle w:val="115pt"/>
                <w:sz w:val="24"/>
                <w:szCs w:val="24"/>
              </w:rPr>
              <w:t>граммного обеспечения;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 xml:space="preserve">работа с </w:t>
            </w:r>
            <w:r>
              <w:rPr>
                <w:rStyle w:val="115pt"/>
                <w:sz w:val="24"/>
                <w:szCs w:val="24"/>
              </w:rPr>
              <w:t>системами управления взаимоотно</w:t>
            </w:r>
            <w:r w:rsidRPr="00725892">
              <w:rPr>
                <w:rStyle w:val="115pt"/>
                <w:sz w:val="24"/>
                <w:szCs w:val="24"/>
              </w:rPr>
              <w:t>шений с клиентом;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продвижение</w:t>
            </w:r>
            <w:r>
              <w:rPr>
                <w:rStyle w:val="115pt"/>
                <w:sz w:val="24"/>
                <w:szCs w:val="24"/>
              </w:rPr>
              <w:t xml:space="preserve"> и презентация программной про</w:t>
            </w:r>
            <w:r w:rsidRPr="00725892">
              <w:rPr>
                <w:rStyle w:val="115pt"/>
                <w:sz w:val="24"/>
                <w:szCs w:val="24"/>
              </w:rPr>
              <w:t>дукции;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обслуживание, тестовые проверки, настройка программного</w:t>
            </w:r>
            <w:r>
              <w:rPr>
                <w:rStyle w:val="115pt"/>
                <w:sz w:val="24"/>
                <w:szCs w:val="24"/>
              </w:rPr>
              <w:t xml:space="preserve"> обеспечения отраслевой направ</w:t>
            </w:r>
            <w:r w:rsidRPr="00725892">
              <w:rPr>
                <w:rStyle w:val="115pt"/>
                <w:sz w:val="24"/>
                <w:szCs w:val="24"/>
              </w:rPr>
              <w:t>ленности;</w:t>
            </w:r>
          </w:p>
          <w:p w:rsidR="00725892" w:rsidRPr="0044414E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rPr>
                <w:rStyle w:val="115pt"/>
                <w:sz w:val="24"/>
                <w:szCs w:val="24"/>
              </w:rPr>
            </w:pPr>
            <w:r w:rsidRPr="0044414E">
              <w:rPr>
                <w:rStyle w:val="115pt"/>
                <w:sz w:val="24"/>
                <w:szCs w:val="24"/>
              </w:rPr>
              <w:t>обеспечение содержания проектных операций; определения сроков и стоимости проектных</w:t>
            </w:r>
            <w:r w:rsidR="0044414E">
              <w:rPr>
                <w:rStyle w:val="115pt"/>
                <w:sz w:val="24"/>
                <w:szCs w:val="24"/>
              </w:rPr>
              <w:t xml:space="preserve"> </w:t>
            </w:r>
            <w:r w:rsidRPr="0044414E">
              <w:rPr>
                <w:rStyle w:val="115pt"/>
                <w:sz w:val="24"/>
                <w:szCs w:val="24"/>
              </w:rPr>
              <w:t>операций;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определение качества проектных операций;</w:t>
            </w:r>
          </w:p>
          <w:p w:rsidR="00725892" w:rsidRPr="00725892" w:rsidRDefault="00725892" w:rsidP="0044414E">
            <w:pPr>
              <w:pStyle w:val="26"/>
              <w:numPr>
                <w:ilvl w:val="0"/>
                <w:numId w:val="17"/>
              </w:numPr>
              <w:spacing w:after="0" w:line="240" w:lineRule="auto"/>
              <w:ind w:left="273" w:hanging="218"/>
              <w:rPr>
                <w:rStyle w:val="115pt"/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определение ресурсов проектных операций;</w:t>
            </w:r>
          </w:p>
          <w:p w:rsidR="00725892" w:rsidRPr="008B7EC6" w:rsidRDefault="00725892" w:rsidP="0044414E">
            <w:pPr>
              <w:pStyle w:val="26"/>
              <w:numPr>
                <w:ilvl w:val="0"/>
                <w:numId w:val="17"/>
              </w:numPr>
              <w:shd w:val="clear" w:color="auto" w:fill="auto"/>
              <w:spacing w:after="0" w:line="240" w:lineRule="auto"/>
              <w:ind w:left="273" w:hanging="218"/>
              <w:jc w:val="left"/>
              <w:rPr>
                <w:sz w:val="24"/>
                <w:szCs w:val="24"/>
              </w:rPr>
            </w:pPr>
            <w:r w:rsidRPr="00725892">
              <w:rPr>
                <w:rStyle w:val="115pt"/>
                <w:sz w:val="24"/>
                <w:szCs w:val="24"/>
              </w:rPr>
              <w:t>определение рисков проектных операций.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725892" w:rsidRPr="008B7EC6" w:rsidRDefault="0044414E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К</w:t>
            </w:r>
            <w:r w:rsidR="00725892">
              <w:rPr>
                <w:rStyle w:val="115pt"/>
                <w:sz w:val="24"/>
                <w:szCs w:val="24"/>
              </w:rPr>
              <w:t>онцентри</w:t>
            </w:r>
            <w:r>
              <w:rPr>
                <w:rStyle w:val="115pt"/>
                <w:sz w:val="24"/>
                <w:szCs w:val="24"/>
              </w:rPr>
              <w:t>-</w:t>
            </w:r>
            <w:r w:rsidR="00725892" w:rsidRPr="008B7EC6">
              <w:rPr>
                <w:rStyle w:val="115pt"/>
                <w:sz w:val="24"/>
                <w:szCs w:val="24"/>
              </w:rPr>
              <w:t>ровано</w:t>
            </w:r>
          </w:p>
        </w:tc>
      </w:tr>
      <w:tr w:rsidR="00725892" w:rsidRPr="008B7EC6" w:rsidTr="00B121E1">
        <w:trPr>
          <w:trHeight w:val="124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1.2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Обрабатывать динамический информацион</w:t>
            </w:r>
            <w:r w:rsidRPr="008B7EC6">
              <w:rPr>
                <w:rStyle w:val="115pt"/>
                <w:sz w:val="24"/>
                <w:szCs w:val="24"/>
              </w:rPr>
              <w:softHyphen/>
              <w:t>ный контент.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270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1.3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Осуществлять подготовку оборудования к работе.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401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1.4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Настраивать и работать с отраслевым оборудованием обработки информационного контента.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707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1.5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562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2.1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Осуществлять сбор и анализ информации для определения потребностей клиента.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996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2.2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303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2.3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Проводить отладку и тестирование программного обеспечения отраслевой направленности.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70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2.4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Проводить адаптацию отраслевого программного обеспечения.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562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Разрабатывать и вести проектную и техническую документацию.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293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lastRenderedPageBreak/>
              <w:t>ПК 2.6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Участвовать в измерении и контроле качества продуктов.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  <w:tr w:rsidR="00725892" w:rsidRPr="008B7EC6" w:rsidTr="00B121E1">
        <w:trPr>
          <w:trHeight w:val="143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3.1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Разрешать проблемы совместимости программного обеспечения отраслевой направленности.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25892" w:rsidRPr="008B7EC6" w:rsidTr="00B121E1">
        <w:trPr>
          <w:trHeight w:val="70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3.2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Осуществлять продвижение и презентацию программного обеспечения отраслевой направленности.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tabs>
                <w:tab w:val="left" w:pos="13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tabs>
                <w:tab w:val="left" w:pos="13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tabs>
                <w:tab w:val="left" w:pos="13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25892" w:rsidRPr="008B7EC6" w:rsidTr="00B121E1">
        <w:trPr>
          <w:trHeight w:val="70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3.3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25892" w:rsidRPr="008B7EC6" w:rsidTr="00B121E1">
        <w:trPr>
          <w:trHeight w:val="562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3.4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Работать с системами управления взаимоотношениями с клиентами.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25892" w:rsidRPr="008B7EC6" w:rsidTr="00B121E1">
        <w:trPr>
          <w:trHeight w:val="70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4.1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Обеспечивать содержание проектных операций.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25892" w:rsidRPr="008B7EC6" w:rsidTr="00B121E1">
        <w:trPr>
          <w:trHeight w:val="70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4.2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Определять сроки и стоимость проектных операций.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25892" w:rsidRPr="008B7EC6" w:rsidTr="00B121E1">
        <w:trPr>
          <w:trHeight w:val="283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4.3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Определять качество проектных операций.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25892" w:rsidRPr="008B7EC6" w:rsidTr="00B121E1">
        <w:trPr>
          <w:trHeight w:val="288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4.4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Определять ресурсы проектных операций.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25892" w:rsidRPr="008B7EC6" w:rsidTr="00B121E1">
        <w:trPr>
          <w:trHeight w:val="293"/>
        </w:trPr>
        <w:tc>
          <w:tcPr>
            <w:tcW w:w="934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ПК 4.5</w:t>
            </w:r>
          </w:p>
        </w:tc>
        <w:tc>
          <w:tcPr>
            <w:tcW w:w="5739" w:type="dxa"/>
            <w:shd w:val="clear" w:color="auto" w:fill="FFFFFF"/>
          </w:tcPr>
          <w:p w:rsidR="00725892" w:rsidRPr="008B7EC6" w:rsidRDefault="00725892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Определять риски проектных операций.</w:t>
            </w:r>
          </w:p>
        </w:tc>
        <w:tc>
          <w:tcPr>
            <w:tcW w:w="581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25892" w:rsidRPr="008B7EC6" w:rsidRDefault="00725892" w:rsidP="0044414E">
            <w:pPr>
              <w:spacing w:after="0"/>
              <w:rPr>
                <w:rFonts w:cs="Times New Roman"/>
              </w:rPr>
            </w:pPr>
          </w:p>
        </w:tc>
      </w:tr>
    </w:tbl>
    <w:p w:rsidR="00EE0D8E" w:rsidRDefault="00EE0D8E" w:rsidP="008B7EC6">
      <w:pPr>
        <w:ind w:firstLine="340"/>
        <w:rPr>
          <w:rFonts w:cs="Times New Roman"/>
        </w:rPr>
      </w:pPr>
    </w:p>
    <w:p w:rsidR="00EE0D8E" w:rsidRDefault="00EE0D8E">
      <w:pPr>
        <w:rPr>
          <w:rFonts w:cs="Times New Roman"/>
        </w:rPr>
      </w:pPr>
      <w:r>
        <w:rPr>
          <w:rFonts w:cs="Times New Roman"/>
        </w:rPr>
        <w:br w:type="page"/>
      </w:r>
    </w:p>
    <w:p w:rsidR="008B7EC6" w:rsidRPr="00EE0D8E" w:rsidRDefault="009A5527" w:rsidP="00EE0D8E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2.3</w:t>
      </w:r>
      <w:r w:rsidR="008B7EC6" w:rsidRPr="00EE0D8E">
        <w:rPr>
          <w:rFonts w:cs="Times New Roman"/>
          <w:b/>
        </w:rPr>
        <w:t xml:space="preserve">. Содержание производственной </w:t>
      </w:r>
      <w:r w:rsidR="00D07C80">
        <w:rPr>
          <w:rFonts w:cs="Times New Roman"/>
          <w:b/>
        </w:rPr>
        <w:t>практики (преддипломной</w:t>
      </w:r>
      <w:r w:rsidR="008B7EC6" w:rsidRPr="00EE0D8E">
        <w:rPr>
          <w:rFonts w:cs="Times New Roman"/>
          <w:b/>
        </w:rPr>
        <w:t>)</w:t>
      </w:r>
    </w:p>
    <w:p w:rsidR="008B7EC6" w:rsidRPr="008B7EC6" w:rsidRDefault="008B7EC6" w:rsidP="00EE0D8E">
      <w:pPr>
        <w:rPr>
          <w:rFonts w:cs="Times New Roman"/>
        </w:rPr>
      </w:pPr>
    </w:p>
    <w:tbl>
      <w:tblPr>
        <w:tblOverlap w:val="never"/>
        <w:tblW w:w="15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7939"/>
        <w:gridCol w:w="1560"/>
        <w:gridCol w:w="1286"/>
      </w:tblGrid>
      <w:tr w:rsidR="004E68D5" w:rsidRPr="008B7EC6" w:rsidTr="008B7EC6">
        <w:trPr>
          <w:trHeight w:val="60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Объем ча</w:t>
            </w:r>
            <w:r w:rsidRPr="008B7EC6">
              <w:rPr>
                <w:rStyle w:val="115pt0"/>
                <w:sz w:val="24"/>
                <w:szCs w:val="24"/>
              </w:rPr>
              <w:softHyphen/>
              <w:t>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Уровень</w:t>
            </w:r>
          </w:p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освоения</w:t>
            </w:r>
          </w:p>
        </w:tc>
      </w:tr>
      <w:tr w:rsidR="004E68D5" w:rsidRPr="008B7EC6" w:rsidTr="008B7EC6">
        <w:trPr>
          <w:trHeight w:val="28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1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1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1"/>
                <w:sz w:val="24"/>
                <w:szCs w:val="24"/>
              </w:rPr>
              <w:t>4</w:t>
            </w:r>
          </w:p>
        </w:tc>
      </w:tr>
      <w:tr w:rsidR="004E68D5" w:rsidRPr="008B7EC6" w:rsidTr="008B7EC6">
        <w:trPr>
          <w:trHeight w:val="83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Раздел 1. Общие принципы организа</w:t>
            </w:r>
            <w:r w:rsidRPr="008B7EC6">
              <w:rPr>
                <w:rStyle w:val="115pt0"/>
                <w:sz w:val="24"/>
                <w:szCs w:val="24"/>
              </w:rPr>
              <w:softHyphen/>
              <w:t>ции работы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Вводное занятие</w:t>
            </w:r>
            <w:r w:rsidR="00C40193">
              <w:rPr>
                <w:rStyle w:val="115pt"/>
                <w:sz w:val="24"/>
                <w:szCs w:val="24"/>
              </w:rPr>
              <w:t>.</w:t>
            </w:r>
            <w:r w:rsidRPr="008B7EC6">
              <w:rPr>
                <w:rStyle w:val="115pt"/>
                <w:sz w:val="24"/>
                <w:szCs w:val="24"/>
              </w:rPr>
              <w:t xml:space="preserve"> Ознакомление с предприятием</w:t>
            </w:r>
          </w:p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1</w:t>
            </w:r>
          </w:p>
        </w:tc>
      </w:tr>
      <w:tr w:rsidR="004E68D5" w:rsidRPr="008B7EC6" w:rsidTr="008B7EC6">
        <w:trPr>
          <w:trHeight w:val="166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Раздел 2 Практика на рабочих местах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Изучение структуры, организации вычислительного центра</w:t>
            </w:r>
            <w:r w:rsidR="00C40193">
              <w:rPr>
                <w:rStyle w:val="115pt"/>
                <w:sz w:val="24"/>
                <w:szCs w:val="24"/>
              </w:rPr>
              <w:t>.</w:t>
            </w:r>
            <w:r w:rsidRPr="008B7EC6">
              <w:rPr>
                <w:rStyle w:val="115pt"/>
                <w:sz w:val="24"/>
                <w:szCs w:val="24"/>
              </w:rPr>
              <w:t xml:space="preserve"> Изучение технических средств сбора, обработки и передачи информации и процесса управления вычислительным центром предприятия</w:t>
            </w:r>
            <w:r w:rsidR="00C40193">
              <w:rPr>
                <w:rStyle w:val="115pt"/>
                <w:sz w:val="24"/>
                <w:szCs w:val="24"/>
              </w:rPr>
              <w:t>.</w:t>
            </w:r>
            <w:r w:rsidRPr="008B7EC6">
              <w:rPr>
                <w:rStyle w:val="115pt"/>
                <w:sz w:val="24"/>
                <w:szCs w:val="24"/>
              </w:rPr>
              <w:t xml:space="preserve"> Изучение технической документации</w:t>
            </w:r>
          </w:p>
          <w:p w:rsidR="00C40193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rStyle w:val="115pt"/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Предпроектное обследование объекта для разработки дипломного проекта</w:t>
            </w:r>
            <w:r w:rsidR="00C40193">
              <w:rPr>
                <w:rStyle w:val="115pt"/>
                <w:sz w:val="24"/>
                <w:szCs w:val="24"/>
              </w:rPr>
              <w:t xml:space="preserve"> (работы)</w:t>
            </w:r>
          </w:p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Сбор материала для дипломного проекта</w:t>
            </w:r>
            <w:r w:rsidR="00C40193">
              <w:rPr>
                <w:rStyle w:val="115pt"/>
                <w:sz w:val="24"/>
                <w:szCs w:val="24"/>
              </w:rPr>
              <w:t xml:space="preserve"> (работы)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114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3</w:t>
            </w:r>
          </w:p>
        </w:tc>
      </w:tr>
      <w:tr w:rsidR="004E68D5" w:rsidRPr="008B7EC6" w:rsidTr="008B7EC6">
        <w:trPr>
          <w:trHeight w:val="56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Раздел 3 Оформление отчета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"/>
                <w:sz w:val="24"/>
                <w:szCs w:val="24"/>
              </w:rPr>
              <w:t>Подготовка отчета по практике</w:t>
            </w:r>
            <w:r w:rsidR="00C40193">
              <w:rPr>
                <w:rStyle w:val="115pt"/>
                <w:sz w:val="24"/>
                <w:szCs w:val="24"/>
              </w:rPr>
              <w:t>.</w:t>
            </w:r>
            <w:r w:rsidRPr="008B7EC6">
              <w:rPr>
                <w:rStyle w:val="115pt"/>
                <w:sz w:val="24"/>
                <w:szCs w:val="24"/>
              </w:rPr>
              <w:t xml:space="preserve"> Оформление отчета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44414E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4E68D5" w:rsidP="0044414E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4E68D5" w:rsidRPr="008B7EC6" w:rsidTr="008B7EC6">
        <w:trPr>
          <w:trHeight w:val="288"/>
        </w:trPr>
        <w:tc>
          <w:tcPr>
            <w:tcW w:w="12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4E68D5" w:rsidP="0044414E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4E68D5" w:rsidRPr="008B7EC6" w:rsidTr="008B7EC6">
        <w:trPr>
          <w:trHeight w:val="571"/>
        </w:trPr>
        <w:tc>
          <w:tcPr>
            <w:tcW w:w="1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144</w:t>
            </w:r>
          </w:p>
          <w:p w:rsidR="004E68D5" w:rsidRPr="008B7EC6" w:rsidRDefault="00B121E1" w:rsidP="0044414E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7EC6">
              <w:rPr>
                <w:rStyle w:val="115pt0"/>
                <w:sz w:val="24"/>
                <w:szCs w:val="24"/>
              </w:rPr>
              <w:t>(4 недели)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8D5" w:rsidRPr="008B7EC6" w:rsidRDefault="004E68D5" w:rsidP="0044414E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EE0D8E" w:rsidRDefault="00EE0D8E" w:rsidP="00EE0D8E">
      <w:pPr>
        <w:pStyle w:val="29"/>
        <w:shd w:val="clear" w:color="auto" w:fill="auto"/>
        <w:spacing w:line="240" w:lineRule="auto"/>
        <w:rPr>
          <w:sz w:val="24"/>
          <w:szCs w:val="24"/>
        </w:rPr>
      </w:pPr>
    </w:p>
    <w:p w:rsidR="00D03A1B" w:rsidRPr="00D03A1B" w:rsidRDefault="00D03A1B" w:rsidP="0044414E">
      <w:pPr>
        <w:spacing w:after="0"/>
        <w:rPr>
          <w:rFonts w:eastAsia="Times New Roman" w:cs="Times New Roman"/>
          <w:b/>
          <w:bCs/>
          <w:szCs w:val="28"/>
        </w:rPr>
      </w:pPr>
      <w:r w:rsidRPr="00D03A1B">
        <w:rPr>
          <w:rFonts w:eastAsia="Times New Roman" w:cs="Times New Roman"/>
          <w:szCs w:val="28"/>
          <w:shd w:val="clear" w:color="auto" w:fill="FFFFFF"/>
        </w:rPr>
        <w:t>Для характеристики уровня освоения видов работ используются следующие обозначения:</w:t>
      </w:r>
    </w:p>
    <w:p w:rsidR="00D03A1B" w:rsidRPr="00D03A1B" w:rsidRDefault="00D03A1B" w:rsidP="0044414E">
      <w:pPr>
        <w:numPr>
          <w:ilvl w:val="0"/>
          <w:numId w:val="23"/>
        </w:numPr>
        <w:tabs>
          <w:tab w:val="left" w:pos="281"/>
        </w:tabs>
        <w:spacing w:after="0"/>
        <w:rPr>
          <w:rFonts w:eastAsia="Times New Roman" w:cs="Times New Roman"/>
          <w:b/>
          <w:bCs/>
          <w:szCs w:val="28"/>
        </w:rPr>
      </w:pPr>
      <w:r w:rsidRPr="00D03A1B">
        <w:rPr>
          <w:rFonts w:eastAsia="Times New Roman" w:cs="Times New Roman"/>
          <w:szCs w:val="28"/>
          <w:shd w:val="clear" w:color="auto" w:fill="FFFFFF"/>
        </w:rPr>
        <w:t>- ознакомительный (узнавание ранее изученных объектов, свойств);</w:t>
      </w:r>
    </w:p>
    <w:p w:rsidR="00D03A1B" w:rsidRPr="00D03A1B" w:rsidRDefault="00D03A1B" w:rsidP="0044414E">
      <w:pPr>
        <w:numPr>
          <w:ilvl w:val="0"/>
          <w:numId w:val="23"/>
        </w:numPr>
        <w:tabs>
          <w:tab w:val="left" w:pos="281"/>
        </w:tabs>
        <w:spacing w:after="0"/>
        <w:rPr>
          <w:rFonts w:eastAsia="Times New Roman" w:cs="Times New Roman"/>
          <w:b/>
          <w:bCs/>
          <w:szCs w:val="28"/>
        </w:rPr>
      </w:pPr>
      <w:r w:rsidRPr="00D03A1B">
        <w:rPr>
          <w:rFonts w:eastAsia="Times New Roman" w:cs="Times New Roman"/>
          <w:szCs w:val="28"/>
          <w:shd w:val="clear" w:color="auto" w:fill="FFFFFF"/>
        </w:rPr>
        <w:t>- репродуктивный (выполнение деятельности по образцу, инструкции или под руководством);</w:t>
      </w:r>
    </w:p>
    <w:p w:rsidR="00D03A1B" w:rsidRPr="00D03A1B" w:rsidRDefault="00D03A1B" w:rsidP="0044414E">
      <w:pPr>
        <w:numPr>
          <w:ilvl w:val="0"/>
          <w:numId w:val="23"/>
        </w:numPr>
        <w:tabs>
          <w:tab w:val="left" w:pos="281"/>
        </w:tabs>
        <w:spacing w:after="0"/>
        <w:rPr>
          <w:rFonts w:eastAsia="Times New Roman" w:cs="Times New Roman"/>
          <w:bCs/>
          <w:szCs w:val="28"/>
          <w:shd w:val="clear" w:color="auto" w:fill="FFFFFF"/>
        </w:rPr>
      </w:pPr>
      <w:r w:rsidRPr="00D03A1B">
        <w:rPr>
          <w:rFonts w:eastAsia="Times New Roman" w:cs="Times New Roman"/>
          <w:szCs w:val="28"/>
          <w:shd w:val="clear" w:color="auto" w:fill="FFFFFF"/>
        </w:rPr>
        <w:t>- продуктивный (планирование и самостоятельное выполнение деятельности, решение проблемных задач).</w:t>
      </w:r>
    </w:p>
    <w:p w:rsidR="00EE0D8E" w:rsidRDefault="00EE0D8E" w:rsidP="008B7EC6">
      <w:pPr>
        <w:ind w:firstLine="340"/>
        <w:rPr>
          <w:rFonts w:cs="Times New Roman"/>
        </w:rPr>
      </w:pPr>
    </w:p>
    <w:p w:rsidR="00EE0D8E" w:rsidRDefault="00EE0D8E" w:rsidP="008B7EC6">
      <w:pPr>
        <w:ind w:firstLine="340"/>
        <w:rPr>
          <w:rFonts w:cs="Times New Roman"/>
        </w:rPr>
        <w:sectPr w:rsidR="00EE0D8E" w:rsidSect="00C15946">
          <w:pgSz w:w="16834" w:h="11909" w:orient="landscape"/>
          <w:pgMar w:top="1134" w:right="1134" w:bottom="851" w:left="1134" w:header="0" w:footer="3" w:gutter="0"/>
          <w:cols w:space="720"/>
          <w:noEndnote/>
          <w:docGrid w:linePitch="360"/>
        </w:sectPr>
      </w:pPr>
    </w:p>
    <w:p w:rsidR="008B7EC6" w:rsidRPr="00F73102" w:rsidRDefault="008B7EC6" w:rsidP="0044414E">
      <w:pPr>
        <w:pStyle w:val="1"/>
      </w:pPr>
      <w:bookmarkStart w:id="9" w:name="_Toc535838184"/>
      <w:r w:rsidRPr="00F73102">
        <w:lastRenderedPageBreak/>
        <w:t>3 УСЛОВИЯ РЕАЛИЗАЦИИ ПРОИЗВОДСТВЕННОЙ ПРАКТИКИ</w:t>
      </w:r>
      <w:r w:rsidR="0044414E">
        <w:t xml:space="preserve"> </w:t>
      </w:r>
      <w:r w:rsidRPr="00F73102">
        <w:t>(ПРЕДД</w:t>
      </w:r>
      <w:r w:rsidRPr="00F73102">
        <w:rPr>
          <w:rStyle w:val="a8"/>
          <w:rFonts w:eastAsiaTheme="majorEastAsia"/>
          <w:b/>
          <w:bCs/>
          <w:sz w:val="28"/>
          <w:szCs w:val="28"/>
          <w:u w:val="none"/>
        </w:rPr>
        <w:t>ИПЛ</w:t>
      </w:r>
      <w:r w:rsidR="00B8031D" w:rsidRPr="00F73102">
        <w:t>ОМНОЙ</w:t>
      </w:r>
      <w:r w:rsidRPr="00F73102">
        <w:t>)</w:t>
      </w:r>
      <w:bookmarkEnd w:id="9"/>
    </w:p>
    <w:p w:rsidR="004E68D5" w:rsidRPr="00F73102" w:rsidRDefault="004E68D5" w:rsidP="008B7EC6">
      <w:pPr>
        <w:pStyle w:val="29"/>
        <w:shd w:val="clear" w:color="auto" w:fill="auto"/>
        <w:tabs>
          <w:tab w:val="left" w:pos="144"/>
        </w:tabs>
        <w:spacing w:line="240" w:lineRule="auto"/>
        <w:ind w:firstLine="340"/>
        <w:rPr>
          <w:sz w:val="28"/>
          <w:szCs w:val="28"/>
        </w:rPr>
      </w:pPr>
    </w:p>
    <w:p w:rsidR="004E68D5" w:rsidRPr="0044414E" w:rsidRDefault="0044414E" w:rsidP="0044414E">
      <w:pPr>
        <w:rPr>
          <w:b/>
        </w:rPr>
      </w:pPr>
      <w:bookmarkStart w:id="10" w:name="bookmark10"/>
      <w:r>
        <w:rPr>
          <w:b/>
        </w:rPr>
        <w:t xml:space="preserve">3.1. </w:t>
      </w:r>
      <w:r w:rsidR="00B121E1" w:rsidRPr="0044414E">
        <w:rPr>
          <w:b/>
        </w:rPr>
        <w:t xml:space="preserve">Требования к минимальному материально-техническому обеспечению производственной </w:t>
      </w:r>
      <w:r w:rsidR="00E329AE" w:rsidRPr="0044414E">
        <w:rPr>
          <w:b/>
        </w:rPr>
        <w:t>практики (преддипломной</w:t>
      </w:r>
      <w:r w:rsidR="00B121E1" w:rsidRPr="0044414E">
        <w:rPr>
          <w:rStyle w:val="27"/>
          <w:rFonts w:eastAsiaTheme="minorEastAsia"/>
          <w:b w:val="0"/>
          <w:sz w:val="28"/>
          <w:szCs w:val="28"/>
        </w:rPr>
        <w:t>)</w:t>
      </w:r>
      <w:bookmarkEnd w:id="10"/>
    </w:p>
    <w:p w:rsidR="006376AB" w:rsidRDefault="00EA700C" w:rsidP="006376AB">
      <w:pPr>
        <w:pStyle w:val="26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73102">
        <w:rPr>
          <w:sz w:val="28"/>
          <w:szCs w:val="28"/>
        </w:rPr>
        <w:t>Базой преддипломной практики являются предприятия и организации, направление деятельности которых соответствует профилю специальности, на основе заключенных договоров на прохождение студентами учебной и производственной</w:t>
      </w:r>
      <w:r w:rsidR="006376AB">
        <w:rPr>
          <w:sz w:val="28"/>
          <w:szCs w:val="28"/>
        </w:rPr>
        <w:t xml:space="preserve"> практик, а также п</w:t>
      </w:r>
      <w:r w:rsidR="006376AB" w:rsidRPr="006376AB">
        <w:rPr>
          <w:sz w:val="28"/>
          <w:szCs w:val="28"/>
        </w:rPr>
        <w:t>омещение для самостоятельной работы (аудитория 213)</w:t>
      </w:r>
    </w:p>
    <w:p w:rsidR="006376AB" w:rsidRPr="006376AB" w:rsidRDefault="006376AB" w:rsidP="006376AB">
      <w:pPr>
        <w:pStyle w:val="26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6376AB" w:rsidRPr="006376AB" w:rsidRDefault="006376AB" w:rsidP="006376AB">
      <w:pPr>
        <w:pStyle w:val="26"/>
        <w:spacing w:after="0" w:line="240" w:lineRule="auto"/>
        <w:ind w:firstLine="709"/>
        <w:rPr>
          <w:sz w:val="28"/>
          <w:szCs w:val="28"/>
          <w:lang w:val="en-US"/>
        </w:rPr>
      </w:pPr>
      <w:r w:rsidRPr="006376AB">
        <w:rPr>
          <w:sz w:val="28"/>
          <w:szCs w:val="28"/>
          <w:lang w:val="en-US"/>
        </w:rPr>
        <w:t>Windows 7 x64</w:t>
      </w:r>
      <w:r w:rsidRPr="006376AB">
        <w:rPr>
          <w:sz w:val="28"/>
          <w:szCs w:val="28"/>
          <w:lang w:val="en-US"/>
        </w:rPr>
        <w:tab/>
      </w:r>
    </w:p>
    <w:p w:rsidR="006376AB" w:rsidRPr="006376AB" w:rsidRDefault="006376AB" w:rsidP="006376AB">
      <w:pPr>
        <w:pStyle w:val="26"/>
        <w:spacing w:after="0" w:line="240" w:lineRule="auto"/>
        <w:ind w:firstLine="709"/>
        <w:rPr>
          <w:sz w:val="28"/>
          <w:szCs w:val="28"/>
          <w:lang w:val="en-US"/>
        </w:rPr>
      </w:pPr>
      <w:r w:rsidRPr="006376AB">
        <w:rPr>
          <w:sz w:val="28"/>
          <w:szCs w:val="28"/>
        </w:rPr>
        <w:t>Подписка</w:t>
      </w:r>
      <w:r w:rsidRPr="006376AB">
        <w:rPr>
          <w:sz w:val="28"/>
          <w:szCs w:val="28"/>
          <w:lang w:val="en-US"/>
        </w:rPr>
        <w:t>: Microsoft Imagine Premium</w:t>
      </w:r>
    </w:p>
    <w:p w:rsidR="006376AB" w:rsidRPr="006376AB" w:rsidRDefault="006376AB" w:rsidP="006376AB">
      <w:pPr>
        <w:pStyle w:val="26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Идентификатор подписки: 61b01ca9-5847-4b61-9246-e77916134874</w:t>
      </w:r>
    </w:p>
    <w:p w:rsidR="006376AB" w:rsidRPr="006376AB" w:rsidRDefault="006376AB" w:rsidP="006376AB">
      <w:pPr>
        <w:pStyle w:val="26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Акт предоставления прав №Tr043209 от 06.09.2016"</w:t>
      </w:r>
    </w:p>
    <w:p w:rsidR="006376AB" w:rsidRPr="006376AB" w:rsidRDefault="006376AB" w:rsidP="006376AB">
      <w:pPr>
        <w:pStyle w:val="26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Microsoft Office 2016</w:t>
      </w:r>
      <w:r w:rsidRPr="006376AB">
        <w:rPr>
          <w:sz w:val="28"/>
          <w:szCs w:val="28"/>
        </w:rPr>
        <w:tab/>
      </w:r>
    </w:p>
    <w:p w:rsidR="006376AB" w:rsidRPr="00F73102" w:rsidRDefault="006376AB" w:rsidP="006376AB">
      <w:pPr>
        <w:pStyle w:val="26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A91240" w:rsidRPr="00F73102" w:rsidRDefault="00A91240" w:rsidP="00EA700C">
      <w:pPr>
        <w:pStyle w:val="26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4E68D5" w:rsidRPr="0044414E" w:rsidRDefault="0044414E" w:rsidP="0044414E">
      <w:pPr>
        <w:rPr>
          <w:b/>
        </w:rPr>
      </w:pPr>
      <w:bookmarkStart w:id="11" w:name="bookmark11"/>
      <w:r>
        <w:rPr>
          <w:b/>
        </w:rPr>
        <w:t xml:space="preserve">3.2. </w:t>
      </w:r>
      <w:r w:rsidR="00B121E1" w:rsidRPr="0044414E">
        <w:rPr>
          <w:b/>
        </w:rPr>
        <w:t xml:space="preserve">Информационное обеспечение производственной </w:t>
      </w:r>
      <w:r w:rsidR="00E329AE" w:rsidRPr="0044414E">
        <w:rPr>
          <w:b/>
        </w:rPr>
        <w:t>практики (преддипломной</w:t>
      </w:r>
      <w:r w:rsidR="00B121E1" w:rsidRPr="0044414E">
        <w:rPr>
          <w:b/>
        </w:rPr>
        <w:t>)</w:t>
      </w:r>
      <w:bookmarkEnd w:id="11"/>
    </w:p>
    <w:p w:rsidR="00C5017B" w:rsidRPr="00F73102" w:rsidRDefault="00C5017B" w:rsidP="00C5017B">
      <w:pPr>
        <w:shd w:val="clear" w:color="auto" w:fill="FFFFFF"/>
        <w:spacing w:line="300" w:lineRule="atLeast"/>
        <w:jc w:val="center"/>
        <w:rPr>
          <w:rFonts w:cs="Times New Roman"/>
          <w:b/>
          <w:szCs w:val="28"/>
        </w:rPr>
      </w:pPr>
      <w:r w:rsidRPr="00F73102">
        <w:rPr>
          <w:rFonts w:cs="Times New Roman"/>
          <w:b/>
          <w:szCs w:val="28"/>
        </w:rPr>
        <w:t>Основная литература:</w:t>
      </w:r>
    </w:p>
    <w:p w:rsidR="00FF4B48" w:rsidRPr="00FF4B48" w:rsidRDefault="008B2A21" w:rsidP="00FF4B48">
      <w:pPr>
        <w:spacing w:after="0" w:line="240" w:lineRule="auto"/>
        <w:ind w:firstLine="708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iCs/>
          <w:color w:val="333333"/>
          <w:szCs w:val="28"/>
          <w:shd w:val="clear" w:color="auto" w:fill="FFFFFF"/>
        </w:rPr>
        <w:t xml:space="preserve">1. </w:t>
      </w:r>
      <w:r w:rsidR="00FF4B48" w:rsidRPr="00FF4B48">
        <w:rPr>
          <w:rFonts w:eastAsia="Times New Roman" w:cs="Times New Roman"/>
          <w:iCs/>
          <w:color w:val="333333"/>
          <w:szCs w:val="28"/>
          <w:shd w:val="clear" w:color="auto" w:fill="FFFFFF"/>
        </w:rPr>
        <w:t>Селезнев В. А. </w:t>
      </w:r>
      <w:r w:rsidR="00FF4B48" w:rsidRPr="00FF4B48">
        <w:rPr>
          <w:rFonts w:eastAsia="Times New Roman" w:cs="Times New Roman"/>
          <w:color w:val="333333"/>
          <w:szCs w:val="28"/>
          <w:shd w:val="clear" w:color="auto" w:fill="FFFFFF"/>
        </w:rPr>
        <w:t xml:space="preserve">Компьютерная графика: Учебник и практикум для СПО/ В. А. Селезнев, С. А. Дмитроченко. </w:t>
      </w:r>
      <w:r w:rsidR="00FF4B48" w:rsidRPr="00FF4B48">
        <w:rPr>
          <w:rFonts w:eastAsia="Times New Roman" w:cs="Times New Roman"/>
          <w:szCs w:val="28"/>
        </w:rPr>
        <w:t>–</w:t>
      </w:r>
      <w:r w:rsidR="00FF4B48" w:rsidRPr="00FF4B48">
        <w:rPr>
          <w:rFonts w:eastAsia="Times New Roman" w:cs="Times New Roman"/>
          <w:color w:val="333333"/>
          <w:szCs w:val="28"/>
          <w:shd w:val="clear" w:color="auto" w:fill="FFFFFF"/>
        </w:rPr>
        <w:t xml:space="preserve"> 2-е изд., испр. и доп. </w:t>
      </w:r>
      <w:r w:rsidR="00FF4B48" w:rsidRPr="00FF4B48">
        <w:rPr>
          <w:rFonts w:eastAsia="Times New Roman" w:cs="Times New Roman"/>
          <w:szCs w:val="28"/>
        </w:rPr>
        <w:t>–</w:t>
      </w:r>
      <w:r w:rsidR="00FF4B48" w:rsidRPr="00FF4B48">
        <w:rPr>
          <w:rFonts w:eastAsia="Times New Roman" w:cs="Times New Roman"/>
          <w:color w:val="333333"/>
          <w:szCs w:val="28"/>
          <w:shd w:val="clear" w:color="auto" w:fill="FFFFFF"/>
        </w:rPr>
        <w:t xml:space="preserve"> М.: Издательство Юрайт, 2018. </w:t>
      </w:r>
      <w:r w:rsidR="00FF4B48" w:rsidRPr="00FF4B48">
        <w:rPr>
          <w:rFonts w:eastAsia="Times New Roman" w:cs="Times New Roman"/>
          <w:szCs w:val="28"/>
        </w:rPr>
        <w:t>–</w:t>
      </w:r>
      <w:r w:rsidR="00FF4B48" w:rsidRPr="00FF4B48">
        <w:rPr>
          <w:rFonts w:eastAsia="Times New Roman" w:cs="Times New Roman"/>
          <w:color w:val="333333"/>
          <w:szCs w:val="28"/>
          <w:shd w:val="clear" w:color="auto" w:fill="FFFFFF"/>
        </w:rPr>
        <w:t xml:space="preserve"> 218 с. </w:t>
      </w:r>
      <w:r w:rsidR="00FF4B48" w:rsidRPr="00FF4B48">
        <w:rPr>
          <w:rFonts w:eastAsia="Times New Roman" w:cs="Times New Roman"/>
          <w:szCs w:val="28"/>
        </w:rPr>
        <w:t>–</w:t>
      </w:r>
      <w:r w:rsidR="00FF4B48" w:rsidRPr="00FF4B48">
        <w:rPr>
          <w:rFonts w:eastAsia="Times New Roman" w:cs="Times New Roman"/>
          <w:color w:val="333333"/>
          <w:szCs w:val="28"/>
          <w:shd w:val="clear" w:color="auto" w:fill="FFFFFF"/>
        </w:rPr>
        <w:t xml:space="preserve"> (Серия: Профессиональное образование).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– Режим доступа: </w:t>
      </w:r>
      <w:hyperlink r:id="rId10" w:history="1">
        <w:r w:rsidR="00FF4B48" w:rsidRPr="00FF4B48">
          <w:rPr>
            <w:rFonts w:eastAsia="Times New Roman" w:cs="Times New Roman"/>
            <w:szCs w:val="28"/>
            <w:shd w:val="clear" w:color="auto" w:fill="FFFFFF"/>
          </w:rPr>
          <w:t>http://www.biblio-</w:t>
        </w:r>
        <w:r w:rsidR="00FF4B48" w:rsidRPr="00FF4B48">
          <w:rPr>
            <w:rFonts w:eastAsia="Times New Roman" w:cs="Times New Roman"/>
            <w:szCs w:val="28"/>
            <w:shd w:val="clear" w:color="auto" w:fill="FFFFFF"/>
            <w:lang w:val="en-US"/>
          </w:rPr>
          <w:t>online</w:t>
        </w:r>
        <w:r w:rsidR="00FF4B48" w:rsidRPr="00FF4B48">
          <w:rPr>
            <w:rFonts w:eastAsia="Times New Roman" w:cs="Times New Roman"/>
            <w:szCs w:val="28"/>
            <w:shd w:val="clear" w:color="auto" w:fill="FFFFFF"/>
          </w:rPr>
          <w:t>.</w:t>
        </w:r>
        <w:r w:rsidR="00FF4B48" w:rsidRPr="00FF4B48">
          <w:rPr>
            <w:rFonts w:eastAsia="Times New Roman" w:cs="Times New Roman"/>
            <w:szCs w:val="28"/>
            <w:shd w:val="clear" w:color="auto" w:fill="FFFFFF"/>
            <w:lang w:val="en-US"/>
          </w:rPr>
          <w:t>ru</w:t>
        </w:r>
        <w:r w:rsidR="00FF4B48" w:rsidRPr="00FF4B48">
          <w:rPr>
            <w:rFonts w:eastAsia="Times New Roman" w:cs="Times New Roman"/>
            <w:szCs w:val="28"/>
            <w:shd w:val="clear" w:color="auto" w:fill="FFFFFF"/>
          </w:rPr>
          <w:t>/</w:t>
        </w:r>
      </w:hyperlink>
      <w:r w:rsidR="00FF4B48" w:rsidRPr="00FF4B48">
        <w:rPr>
          <w:rFonts w:eastAsia="Times New Roman" w:cs="Times New Roman"/>
          <w:szCs w:val="28"/>
        </w:rPr>
        <w:t xml:space="preserve"> </w:t>
      </w:r>
    </w:p>
    <w:p w:rsidR="00B067E1" w:rsidRPr="008B2A21" w:rsidRDefault="008B2A21" w:rsidP="008B2A21">
      <w:pPr>
        <w:spacing w:after="0"/>
        <w:ind w:firstLine="709"/>
        <w:jc w:val="left"/>
        <w:rPr>
          <w:rStyle w:val="apple-converted-space"/>
          <w:color w:val="333333"/>
          <w:szCs w:val="28"/>
          <w:shd w:val="clear" w:color="auto" w:fill="FFFFFF"/>
        </w:rPr>
      </w:pPr>
      <w:r>
        <w:rPr>
          <w:iCs/>
          <w:color w:val="333333"/>
          <w:szCs w:val="28"/>
          <w:shd w:val="clear" w:color="auto" w:fill="FFFFFF"/>
        </w:rPr>
        <w:t xml:space="preserve">2. </w:t>
      </w:r>
      <w:r w:rsidR="00B067E1" w:rsidRPr="002B30A6">
        <w:rPr>
          <w:iCs/>
          <w:color w:val="333333"/>
          <w:szCs w:val="28"/>
          <w:shd w:val="clear" w:color="auto" w:fill="FFFFFF"/>
        </w:rPr>
        <w:t>Дибров М. В.</w:t>
      </w:r>
      <w:r w:rsidR="00B067E1" w:rsidRPr="002B30A6">
        <w:rPr>
          <w:rStyle w:val="apple-converted-space"/>
          <w:iCs/>
          <w:color w:val="333333"/>
          <w:szCs w:val="28"/>
          <w:shd w:val="clear" w:color="auto" w:fill="FFFFFF"/>
        </w:rPr>
        <w:t> </w:t>
      </w:r>
      <w:r w:rsidR="00B067E1" w:rsidRPr="002B30A6">
        <w:rPr>
          <w:color w:val="333333"/>
          <w:szCs w:val="28"/>
          <w:shd w:val="clear" w:color="auto" w:fill="FFFFFF"/>
        </w:rPr>
        <w:t xml:space="preserve">Компьютерные сети и телекоммуникации. Маршрутизация в ip-сетях в 2 ч. Часть 1: Учебник и практикум для СПО/  </w:t>
      </w:r>
      <w:r>
        <w:rPr>
          <w:color w:val="333333"/>
          <w:szCs w:val="28"/>
          <w:shd w:val="clear" w:color="auto" w:fill="FFFFFF"/>
        </w:rPr>
        <w:t xml:space="preserve">М. В. Дибров. </w:t>
      </w:r>
      <w:r w:rsidRPr="00FF4B48">
        <w:rPr>
          <w:rFonts w:eastAsia="Times New Roman" w:cs="Times New Roman"/>
          <w:szCs w:val="28"/>
        </w:rPr>
        <w:t>–</w:t>
      </w:r>
      <w:r>
        <w:rPr>
          <w:color w:val="333333"/>
          <w:szCs w:val="28"/>
          <w:shd w:val="clear" w:color="auto" w:fill="FFFFFF"/>
        </w:rPr>
        <w:t xml:space="preserve"> М.:</w:t>
      </w:r>
      <w:r w:rsidR="00B067E1" w:rsidRPr="002B30A6">
        <w:rPr>
          <w:color w:val="333333"/>
          <w:szCs w:val="28"/>
          <w:shd w:val="clear" w:color="auto" w:fill="FFFFFF"/>
        </w:rPr>
        <w:t xml:space="preserve">Издательство </w:t>
      </w:r>
      <w:r>
        <w:rPr>
          <w:szCs w:val="28"/>
          <w:shd w:val="clear" w:color="auto" w:fill="FFFFFF"/>
        </w:rPr>
        <w:t xml:space="preserve">Юрайт, 2018. </w:t>
      </w:r>
      <w:r w:rsidRPr="00FF4B48">
        <w:rPr>
          <w:rFonts w:eastAsia="Times New Roman" w:cs="Times New Roman"/>
          <w:szCs w:val="28"/>
        </w:rPr>
        <w:t>–</w:t>
      </w:r>
      <w:r>
        <w:rPr>
          <w:szCs w:val="28"/>
          <w:shd w:val="clear" w:color="auto" w:fill="FFFFFF"/>
        </w:rPr>
        <w:t xml:space="preserve"> 333 с. </w:t>
      </w:r>
      <w:r w:rsidRPr="00FF4B48">
        <w:rPr>
          <w:rFonts w:eastAsia="Times New Roman" w:cs="Times New Roman"/>
          <w:szCs w:val="28"/>
        </w:rPr>
        <w:t>–</w:t>
      </w:r>
      <w:r w:rsidR="00B067E1" w:rsidRPr="002B30A6">
        <w:rPr>
          <w:szCs w:val="28"/>
          <w:shd w:val="clear" w:color="auto" w:fill="FFFFFF"/>
        </w:rPr>
        <w:t xml:space="preserve"> (Серия: Профессиональное образование).</w:t>
      </w:r>
      <w:r w:rsidR="00B067E1" w:rsidRPr="002B30A6">
        <w:rPr>
          <w:rStyle w:val="apple-converted-space"/>
          <w:szCs w:val="28"/>
          <w:shd w:val="clear" w:color="auto" w:fill="FFFFFF"/>
        </w:rPr>
        <w:t> </w:t>
      </w:r>
      <w:r w:rsidR="00B067E1" w:rsidRPr="002B30A6">
        <w:rPr>
          <w:szCs w:val="28"/>
          <w:shd w:val="clear" w:color="auto" w:fill="FFFFFF"/>
        </w:rPr>
        <w:t xml:space="preserve">– Режим доступа: </w:t>
      </w:r>
      <w:hyperlink r:id="rId11" w:history="1"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http://www.biblio-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online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.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ru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/</w:t>
        </w:r>
      </w:hyperlink>
      <w:r w:rsidR="00B067E1" w:rsidRPr="002B30A6">
        <w:rPr>
          <w:szCs w:val="28"/>
        </w:rPr>
        <w:t xml:space="preserve"> </w:t>
      </w:r>
    </w:p>
    <w:p w:rsidR="00B067E1" w:rsidRPr="008B2A21" w:rsidRDefault="008B2A21" w:rsidP="008B2A21">
      <w:pPr>
        <w:spacing w:after="0"/>
        <w:ind w:firstLine="709"/>
        <w:rPr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3. </w:t>
      </w:r>
      <w:r w:rsidR="00B067E1" w:rsidRPr="002B30A6">
        <w:rPr>
          <w:iCs/>
          <w:szCs w:val="28"/>
          <w:shd w:val="clear" w:color="auto" w:fill="FFFFFF"/>
        </w:rPr>
        <w:t>Дибров М. В.</w:t>
      </w:r>
      <w:r w:rsidR="00B067E1" w:rsidRPr="002B30A6">
        <w:rPr>
          <w:rStyle w:val="apple-converted-space"/>
          <w:iCs/>
          <w:szCs w:val="28"/>
          <w:shd w:val="clear" w:color="auto" w:fill="FFFFFF"/>
        </w:rPr>
        <w:t> </w:t>
      </w:r>
      <w:r w:rsidR="00B067E1" w:rsidRPr="002B30A6">
        <w:rPr>
          <w:szCs w:val="28"/>
          <w:shd w:val="clear" w:color="auto" w:fill="FFFFFF"/>
        </w:rPr>
        <w:t xml:space="preserve">Компьютерные сети и телекоммуникации. Маршрутизация в ip-сетях в 2 ч. Часть 2: Учебник и практикум для СПО/  </w:t>
      </w:r>
      <w:r>
        <w:rPr>
          <w:szCs w:val="28"/>
          <w:shd w:val="clear" w:color="auto" w:fill="FFFFFF"/>
        </w:rPr>
        <w:t xml:space="preserve">М. В. Дибров. </w:t>
      </w:r>
      <w:r w:rsidRPr="00FF4B48">
        <w:rPr>
          <w:rFonts w:eastAsia="Times New Roman" w:cs="Times New Roman"/>
          <w:szCs w:val="28"/>
        </w:rPr>
        <w:t>–</w:t>
      </w:r>
      <w:r>
        <w:rPr>
          <w:szCs w:val="28"/>
          <w:shd w:val="clear" w:color="auto" w:fill="FFFFFF"/>
        </w:rPr>
        <w:t xml:space="preserve"> М.: Издательство Юрайт, 2018. </w:t>
      </w:r>
      <w:r w:rsidRPr="00FF4B48">
        <w:rPr>
          <w:rFonts w:eastAsia="Times New Roman" w:cs="Times New Roman"/>
          <w:szCs w:val="28"/>
        </w:rPr>
        <w:t>–</w:t>
      </w:r>
      <w:r>
        <w:rPr>
          <w:szCs w:val="28"/>
          <w:shd w:val="clear" w:color="auto" w:fill="FFFFFF"/>
        </w:rPr>
        <w:t xml:space="preserve"> 351 с. </w:t>
      </w:r>
      <w:r w:rsidRPr="00FF4B48">
        <w:rPr>
          <w:rFonts w:eastAsia="Times New Roman" w:cs="Times New Roman"/>
          <w:szCs w:val="28"/>
        </w:rPr>
        <w:t>–</w:t>
      </w:r>
      <w:r w:rsidR="00B067E1" w:rsidRPr="002B30A6">
        <w:rPr>
          <w:szCs w:val="28"/>
          <w:shd w:val="clear" w:color="auto" w:fill="FFFFFF"/>
        </w:rPr>
        <w:t xml:space="preserve"> (Серия: Профессиональное образование).</w:t>
      </w:r>
      <w:r w:rsidR="00B067E1" w:rsidRPr="002B30A6">
        <w:rPr>
          <w:rStyle w:val="apple-converted-space"/>
          <w:szCs w:val="28"/>
          <w:shd w:val="clear" w:color="auto" w:fill="FFFFFF"/>
        </w:rPr>
        <w:t> </w:t>
      </w:r>
      <w:r w:rsidR="00B067E1" w:rsidRPr="002B30A6">
        <w:rPr>
          <w:szCs w:val="28"/>
          <w:shd w:val="clear" w:color="auto" w:fill="FFFFFF"/>
        </w:rPr>
        <w:t xml:space="preserve">– Режим доступа: </w:t>
      </w:r>
      <w:hyperlink r:id="rId12" w:history="1"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http://www.biblio-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online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.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ru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/</w:t>
        </w:r>
      </w:hyperlink>
      <w:r w:rsidR="00B067E1" w:rsidRPr="002B30A6">
        <w:rPr>
          <w:szCs w:val="28"/>
        </w:rPr>
        <w:t xml:space="preserve"> </w:t>
      </w:r>
    </w:p>
    <w:p w:rsidR="00B067E1" w:rsidRPr="002B30A6" w:rsidRDefault="008B2A21" w:rsidP="00B067E1">
      <w:pPr>
        <w:spacing w:after="0"/>
        <w:ind w:firstLine="708"/>
        <w:rPr>
          <w:szCs w:val="28"/>
        </w:rPr>
      </w:pPr>
      <w:r>
        <w:rPr>
          <w:szCs w:val="28"/>
        </w:rPr>
        <w:lastRenderedPageBreak/>
        <w:t>4.</w:t>
      </w:r>
      <w:r w:rsidR="00B067E1" w:rsidRPr="002B30A6">
        <w:rPr>
          <w:szCs w:val="28"/>
        </w:rPr>
        <w:t xml:space="preserve">Железко Б.А. Офисное программирование: Учебное пособие/ Б.А. Железко, Е.Г. Новицкая, Г.Н. Подгорная. – Минск: РИПО, 2017. – 100 с. – </w:t>
      </w:r>
      <w:r w:rsidR="00B067E1" w:rsidRPr="002B30A6">
        <w:rPr>
          <w:szCs w:val="28"/>
          <w:shd w:val="clear" w:color="auto" w:fill="FFFFFF"/>
        </w:rPr>
        <w:t xml:space="preserve">Режим доступа: </w:t>
      </w:r>
      <w:r w:rsidR="00B067E1" w:rsidRPr="002B30A6">
        <w:rPr>
          <w:szCs w:val="28"/>
          <w:lang w:val="en-US"/>
        </w:rPr>
        <w:t>http</w:t>
      </w:r>
      <w:r w:rsidR="00B067E1" w:rsidRPr="002B30A6">
        <w:rPr>
          <w:szCs w:val="28"/>
        </w:rPr>
        <w:t xml:space="preserve">:// </w:t>
      </w:r>
      <w:r w:rsidR="00B067E1" w:rsidRPr="002B30A6">
        <w:rPr>
          <w:szCs w:val="28"/>
          <w:lang w:val="en-US"/>
        </w:rPr>
        <w:t>biblioclub</w:t>
      </w:r>
      <w:r w:rsidR="00B067E1" w:rsidRPr="002B30A6">
        <w:rPr>
          <w:szCs w:val="28"/>
        </w:rPr>
        <w:t>.</w:t>
      </w:r>
      <w:r w:rsidR="00B067E1" w:rsidRPr="002B30A6">
        <w:rPr>
          <w:szCs w:val="28"/>
          <w:lang w:val="en-US"/>
        </w:rPr>
        <w:t>ru</w:t>
      </w:r>
    </w:p>
    <w:p w:rsidR="00B067E1" w:rsidRPr="002B30A6" w:rsidRDefault="008B2A21" w:rsidP="00B067E1">
      <w:pPr>
        <w:spacing w:after="0"/>
        <w:ind w:firstLine="708"/>
        <w:rPr>
          <w:szCs w:val="28"/>
        </w:rPr>
      </w:pPr>
      <w:r>
        <w:rPr>
          <w:iCs/>
          <w:szCs w:val="28"/>
          <w:shd w:val="clear" w:color="auto" w:fill="FFFFFF"/>
        </w:rPr>
        <w:t>5.</w:t>
      </w:r>
      <w:r w:rsidR="00B067E1" w:rsidRPr="002B30A6">
        <w:rPr>
          <w:iCs/>
          <w:szCs w:val="28"/>
          <w:shd w:val="clear" w:color="auto" w:fill="FFFFFF"/>
        </w:rPr>
        <w:t>Казанский А. А.</w:t>
      </w:r>
      <w:r w:rsidR="00B067E1" w:rsidRPr="002B30A6">
        <w:rPr>
          <w:rStyle w:val="apple-converted-space"/>
          <w:i/>
          <w:iCs/>
          <w:szCs w:val="28"/>
          <w:shd w:val="clear" w:color="auto" w:fill="FFFFFF"/>
        </w:rPr>
        <w:t> </w:t>
      </w:r>
      <w:r w:rsidR="00B067E1" w:rsidRPr="002B30A6">
        <w:rPr>
          <w:szCs w:val="28"/>
          <w:shd w:val="clear" w:color="auto" w:fill="FFFFFF"/>
        </w:rPr>
        <w:t xml:space="preserve">Прикладное программирование на </w:t>
      </w:r>
      <w:r w:rsidR="00B067E1" w:rsidRPr="002B30A6">
        <w:rPr>
          <w:szCs w:val="28"/>
          <w:shd w:val="clear" w:color="auto" w:fill="FFFFFF"/>
          <w:lang w:val="en-US"/>
        </w:rPr>
        <w:t>E</w:t>
      </w:r>
      <w:r w:rsidR="00B067E1" w:rsidRPr="002B30A6">
        <w:rPr>
          <w:szCs w:val="28"/>
          <w:shd w:val="clear" w:color="auto" w:fill="FFFFFF"/>
        </w:rPr>
        <w:t xml:space="preserve">xcel 2013: Учебное пособие для СПО/ А. А. Казанский. </w:t>
      </w:r>
      <w:r w:rsidR="00B067E1" w:rsidRPr="002B30A6">
        <w:rPr>
          <w:szCs w:val="28"/>
        </w:rPr>
        <w:t>–</w:t>
      </w:r>
      <w:r w:rsidR="00B067E1" w:rsidRPr="002B30A6">
        <w:rPr>
          <w:szCs w:val="28"/>
          <w:shd w:val="clear" w:color="auto" w:fill="FFFFFF"/>
        </w:rPr>
        <w:t xml:space="preserve"> М.: Издательство Юрайт, 2018. </w:t>
      </w:r>
      <w:r w:rsidR="00B067E1" w:rsidRPr="002B30A6">
        <w:rPr>
          <w:szCs w:val="28"/>
        </w:rPr>
        <w:t>–</w:t>
      </w:r>
      <w:r w:rsidR="00B067E1" w:rsidRPr="002B30A6">
        <w:rPr>
          <w:szCs w:val="28"/>
          <w:shd w:val="clear" w:color="auto" w:fill="FFFFFF"/>
        </w:rPr>
        <w:t xml:space="preserve"> 159 с. </w:t>
      </w:r>
      <w:r w:rsidR="00B067E1" w:rsidRPr="002B30A6">
        <w:rPr>
          <w:szCs w:val="28"/>
        </w:rPr>
        <w:t>–</w:t>
      </w:r>
      <w:r w:rsidR="00B067E1" w:rsidRPr="002B30A6">
        <w:rPr>
          <w:szCs w:val="28"/>
          <w:shd w:val="clear" w:color="auto" w:fill="FFFFFF"/>
        </w:rPr>
        <w:t xml:space="preserve"> (Серия: Профессиональное образование). – Режим доступа: </w:t>
      </w:r>
      <w:hyperlink r:id="rId13" w:history="1"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http://www.biblio-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online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.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ru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/</w:t>
        </w:r>
      </w:hyperlink>
      <w:r w:rsidR="00B067E1" w:rsidRPr="002B30A6">
        <w:rPr>
          <w:szCs w:val="28"/>
        </w:rPr>
        <w:t xml:space="preserve"> </w:t>
      </w:r>
      <w:r w:rsidR="00B067E1" w:rsidRPr="002B30A6">
        <w:rPr>
          <w:bCs/>
          <w:szCs w:val="28"/>
        </w:rPr>
        <w:tab/>
      </w:r>
      <w:r w:rsidR="00B067E1" w:rsidRPr="002B30A6">
        <w:rPr>
          <w:bCs/>
          <w:szCs w:val="28"/>
        </w:rPr>
        <w:tab/>
      </w:r>
      <w:r w:rsidR="00B067E1" w:rsidRPr="002B30A6">
        <w:rPr>
          <w:bCs/>
          <w:szCs w:val="28"/>
        </w:rPr>
        <w:tab/>
      </w:r>
      <w:r w:rsidR="00B067E1" w:rsidRPr="002B30A6">
        <w:rPr>
          <w:szCs w:val="28"/>
        </w:rPr>
        <w:t xml:space="preserve"> </w:t>
      </w:r>
    </w:p>
    <w:p w:rsidR="00B067E1" w:rsidRPr="004C773A" w:rsidRDefault="008B2A21" w:rsidP="00B067E1">
      <w:pPr>
        <w:spacing w:after="0"/>
        <w:ind w:firstLine="708"/>
        <w:rPr>
          <w:color w:val="222222"/>
          <w:szCs w:val="28"/>
        </w:rPr>
      </w:pPr>
      <w:r>
        <w:rPr>
          <w:color w:val="222222"/>
          <w:szCs w:val="28"/>
        </w:rPr>
        <w:t>6.</w:t>
      </w:r>
      <w:r w:rsidR="00B067E1" w:rsidRPr="009E79BE">
        <w:rPr>
          <w:color w:val="222222"/>
          <w:szCs w:val="28"/>
        </w:rPr>
        <w:t>Шандриков А.С. Стандартизация и сертифик</w:t>
      </w:r>
      <w:r w:rsidR="00B067E1">
        <w:rPr>
          <w:color w:val="222222"/>
          <w:szCs w:val="28"/>
        </w:rPr>
        <w:t>ация программного обеспечения: У</w:t>
      </w:r>
      <w:r w:rsidR="00B067E1" w:rsidRPr="009E79BE">
        <w:rPr>
          <w:color w:val="222222"/>
          <w:szCs w:val="28"/>
        </w:rPr>
        <w:t>чебное пособи</w:t>
      </w:r>
      <w:r w:rsidR="00B067E1">
        <w:rPr>
          <w:color w:val="222222"/>
          <w:szCs w:val="28"/>
        </w:rPr>
        <w:t xml:space="preserve">е / А.С. Шандриков. </w:t>
      </w:r>
      <w:r w:rsidR="00B067E1" w:rsidRPr="00A43552">
        <w:rPr>
          <w:szCs w:val="28"/>
        </w:rPr>
        <w:t>–</w:t>
      </w:r>
      <w:r w:rsidR="00B067E1" w:rsidRPr="009E79BE">
        <w:rPr>
          <w:color w:val="222222"/>
          <w:szCs w:val="28"/>
        </w:rPr>
        <w:t xml:space="preserve"> Минск</w:t>
      </w:r>
      <w:r w:rsidR="00B067E1">
        <w:rPr>
          <w:color w:val="222222"/>
          <w:szCs w:val="28"/>
        </w:rPr>
        <w:t xml:space="preserve">: РИПО, 2014. </w:t>
      </w:r>
      <w:r w:rsidR="00B067E1" w:rsidRPr="00A43552">
        <w:rPr>
          <w:szCs w:val="28"/>
        </w:rPr>
        <w:t>–</w:t>
      </w:r>
      <w:r w:rsidR="00B067E1" w:rsidRPr="009E79BE">
        <w:rPr>
          <w:color w:val="222222"/>
          <w:szCs w:val="28"/>
        </w:rPr>
        <w:t xml:space="preserve"> 304 с.</w:t>
      </w:r>
      <w:r w:rsidR="00B067E1">
        <w:rPr>
          <w:color w:val="222222"/>
          <w:szCs w:val="28"/>
        </w:rPr>
        <w:t xml:space="preserve"> </w:t>
      </w:r>
      <w:r w:rsidR="00B067E1">
        <w:rPr>
          <w:szCs w:val="28"/>
        </w:rPr>
        <w:t xml:space="preserve">– </w:t>
      </w:r>
      <w:r w:rsidR="00B067E1">
        <w:rPr>
          <w:szCs w:val="28"/>
          <w:lang w:val="en-US"/>
        </w:rPr>
        <w:t>http</w:t>
      </w:r>
      <w:r w:rsidR="00B067E1">
        <w:rPr>
          <w:szCs w:val="28"/>
        </w:rPr>
        <w:t xml:space="preserve">:// </w:t>
      </w:r>
      <w:r w:rsidR="00B067E1">
        <w:rPr>
          <w:szCs w:val="28"/>
          <w:lang w:val="en-US"/>
        </w:rPr>
        <w:t>biblioclub</w:t>
      </w:r>
      <w:r w:rsidR="00B067E1">
        <w:rPr>
          <w:szCs w:val="28"/>
        </w:rPr>
        <w:t>.</w:t>
      </w:r>
      <w:r w:rsidR="00B067E1">
        <w:rPr>
          <w:szCs w:val="28"/>
          <w:lang w:val="en-US"/>
        </w:rPr>
        <w:t>ru</w:t>
      </w:r>
    </w:p>
    <w:p w:rsidR="00B067E1" w:rsidRPr="00DA57EF" w:rsidRDefault="008B2A21" w:rsidP="00B067E1">
      <w:pPr>
        <w:spacing w:after="0" w:line="240" w:lineRule="auto"/>
        <w:ind w:firstLine="708"/>
        <w:rPr>
          <w:szCs w:val="28"/>
        </w:rPr>
      </w:pPr>
      <w:r>
        <w:rPr>
          <w:iCs/>
          <w:color w:val="333333"/>
          <w:szCs w:val="28"/>
          <w:shd w:val="clear" w:color="auto" w:fill="FFFFFF"/>
        </w:rPr>
        <w:t>7.</w:t>
      </w:r>
      <w:r w:rsidR="00B067E1">
        <w:rPr>
          <w:iCs/>
          <w:color w:val="333333"/>
          <w:szCs w:val="28"/>
          <w:shd w:val="clear" w:color="auto" w:fill="FFFFFF"/>
        </w:rPr>
        <w:t>Илюшечкин</w:t>
      </w:r>
      <w:r w:rsidR="00B067E1" w:rsidRPr="00470597">
        <w:rPr>
          <w:iCs/>
          <w:color w:val="333333"/>
          <w:szCs w:val="28"/>
          <w:shd w:val="clear" w:color="auto" w:fill="FFFFFF"/>
        </w:rPr>
        <w:t xml:space="preserve"> В. М.</w:t>
      </w:r>
      <w:r w:rsidR="00B067E1" w:rsidRPr="00470597">
        <w:rPr>
          <w:rStyle w:val="apple-converted-space"/>
          <w:iCs/>
          <w:color w:val="333333"/>
          <w:szCs w:val="28"/>
          <w:shd w:val="clear" w:color="auto" w:fill="FFFFFF"/>
        </w:rPr>
        <w:t> </w:t>
      </w:r>
      <w:r w:rsidR="00B067E1" w:rsidRPr="00470597">
        <w:rPr>
          <w:color w:val="333333"/>
          <w:szCs w:val="28"/>
          <w:shd w:val="clear" w:color="auto" w:fill="FFFFFF"/>
        </w:rPr>
        <w:t>Основы использова</w:t>
      </w:r>
      <w:r w:rsidR="00B067E1">
        <w:rPr>
          <w:color w:val="333333"/>
          <w:szCs w:val="28"/>
          <w:shd w:val="clear" w:color="auto" w:fill="FFFFFF"/>
        </w:rPr>
        <w:t>ния и проектирования баз данных: Учебник для СПО</w:t>
      </w:r>
      <w:r w:rsidR="00B067E1" w:rsidRPr="00470597">
        <w:rPr>
          <w:color w:val="333333"/>
          <w:szCs w:val="28"/>
          <w:shd w:val="clear" w:color="auto" w:fill="FFFFFF"/>
        </w:rPr>
        <w:t>/ В. М.</w:t>
      </w:r>
      <w:r w:rsidR="00B067E1">
        <w:rPr>
          <w:color w:val="333333"/>
          <w:szCs w:val="28"/>
          <w:shd w:val="clear" w:color="auto" w:fill="FFFFFF"/>
        </w:rPr>
        <w:t xml:space="preserve"> Илюшечкин. </w:t>
      </w:r>
      <w:r w:rsidR="00B067E1">
        <w:rPr>
          <w:rFonts w:eastAsiaTheme="minorHAnsi"/>
          <w:color w:val="333333"/>
          <w:szCs w:val="28"/>
          <w:lang w:eastAsia="en-US"/>
        </w:rPr>
        <w:t xml:space="preserve">– </w:t>
      </w:r>
      <w:r w:rsidR="00B067E1">
        <w:rPr>
          <w:color w:val="333333"/>
          <w:szCs w:val="28"/>
          <w:shd w:val="clear" w:color="auto" w:fill="FFFFFF"/>
        </w:rPr>
        <w:t xml:space="preserve"> испр. и доп. </w:t>
      </w:r>
      <w:r w:rsidR="00B067E1">
        <w:rPr>
          <w:rFonts w:eastAsiaTheme="minorHAnsi"/>
          <w:color w:val="333333"/>
          <w:szCs w:val="28"/>
          <w:lang w:eastAsia="en-US"/>
        </w:rPr>
        <w:t xml:space="preserve">– </w:t>
      </w:r>
      <w:r w:rsidR="00B067E1">
        <w:rPr>
          <w:color w:val="333333"/>
          <w:szCs w:val="28"/>
          <w:shd w:val="clear" w:color="auto" w:fill="FFFFFF"/>
        </w:rPr>
        <w:t xml:space="preserve"> М.: Издательство Юрайт, 2018. </w:t>
      </w:r>
      <w:r w:rsidR="00B067E1">
        <w:rPr>
          <w:rFonts w:eastAsiaTheme="minorHAnsi"/>
          <w:color w:val="333333"/>
          <w:szCs w:val="28"/>
          <w:lang w:eastAsia="en-US"/>
        </w:rPr>
        <w:t xml:space="preserve">– </w:t>
      </w:r>
      <w:r w:rsidR="00B067E1">
        <w:rPr>
          <w:color w:val="333333"/>
          <w:szCs w:val="28"/>
          <w:shd w:val="clear" w:color="auto" w:fill="FFFFFF"/>
        </w:rPr>
        <w:t xml:space="preserve"> 213 с. </w:t>
      </w:r>
      <w:r w:rsidR="00B067E1">
        <w:rPr>
          <w:rFonts w:eastAsiaTheme="minorHAnsi"/>
          <w:color w:val="333333"/>
          <w:szCs w:val="28"/>
          <w:lang w:eastAsia="en-US"/>
        </w:rPr>
        <w:t xml:space="preserve">– </w:t>
      </w:r>
      <w:r w:rsidR="00B067E1">
        <w:rPr>
          <w:color w:val="333333"/>
          <w:szCs w:val="28"/>
          <w:shd w:val="clear" w:color="auto" w:fill="FFFFFF"/>
        </w:rPr>
        <w:t xml:space="preserve"> (Серия</w:t>
      </w:r>
      <w:r w:rsidR="00B067E1" w:rsidRPr="00470597">
        <w:rPr>
          <w:color w:val="333333"/>
          <w:szCs w:val="28"/>
          <w:shd w:val="clear" w:color="auto" w:fill="FFFFFF"/>
        </w:rPr>
        <w:t>: Профессиональное образование).</w:t>
      </w:r>
      <w:r w:rsidR="00B067E1" w:rsidRPr="00470597">
        <w:rPr>
          <w:rStyle w:val="apple-converted-space"/>
          <w:color w:val="333333"/>
          <w:szCs w:val="28"/>
          <w:shd w:val="clear" w:color="auto" w:fill="FFFFFF"/>
        </w:rPr>
        <w:t> </w:t>
      </w:r>
      <w:r w:rsidR="00B067E1" w:rsidRPr="002B30A6">
        <w:rPr>
          <w:szCs w:val="28"/>
          <w:shd w:val="clear" w:color="auto" w:fill="FFFFFF"/>
        </w:rPr>
        <w:t xml:space="preserve">– Режим доступа: </w:t>
      </w:r>
      <w:hyperlink r:id="rId14" w:history="1"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http://www.biblio-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online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.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ru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/</w:t>
        </w:r>
      </w:hyperlink>
      <w:r w:rsidR="00B067E1" w:rsidRPr="002B30A6">
        <w:rPr>
          <w:szCs w:val="28"/>
        </w:rPr>
        <w:t xml:space="preserve"> </w:t>
      </w:r>
      <w:r w:rsidR="00B067E1" w:rsidRPr="00470597">
        <w:rPr>
          <w:bCs/>
          <w:szCs w:val="28"/>
        </w:rPr>
        <w:tab/>
      </w:r>
      <w:r w:rsidR="00B067E1" w:rsidRPr="00470597">
        <w:rPr>
          <w:bCs/>
          <w:szCs w:val="28"/>
        </w:rPr>
        <w:tab/>
      </w:r>
      <w:r w:rsidR="00B067E1" w:rsidRPr="00470597">
        <w:rPr>
          <w:bCs/>
          <w:szCs w:val="28"/>
        </w:rPr>
        <w:tab/>
      </w:r>
      <w:r w:rsidR="00B067E1" w:rsidRPr="00470597">
        <w:rPr>
          <w:szCs w:val="28"/>
        </w:rPr>
        <w:t xml:space="preserve"> </w:t>
      </w:r>
    </w:p>
    <w:p w:rsidR="00B067E1" w:rsidRDefault="008B2A21" w:rsidP="00B067E1">
      <w:pPr>
        <w:spacing w:after="0" w:line="240" w:lineRule="auto"/>
        <w:ind w:firstLine="708"/>
        <w:rPr>
          <w:szCs w:val="28"/>
        </w:rPr>
      </w:pPr>
      <w:r>
        <w:rPr>
          <w:iCs/>
          <w:color w:val="333333"/>
          <w:szCs w:val="28"/>
          <w:shd w:val="clear" w:color="auto" w:fill="FFFFFF"/>
        </w:rPr>
        <w:t>8.</w:t>
      </w:r>
      <w:r w:rsidR="00B067E1">
        <w:rPr>
          <w:iCs/>
          <w:color w:val="333333"/>
          <w:szCs w:val="28"/>
          <w:shd w:val="clear" w:color="auto" w:fill="FFFFFF"/>
        </w:rPr>
        <w:t>Черткова</w:t>
      </w:r>
      <w:r w:rsidR="00B067E1" w:rsidRPr="006800BB">
        <w:rPr>
          <w:iCs/>
          <w:color w:val="333333"/>
          <w:szCs w:val="28"/>
          <w:shd w:val="clear" w:color="auto" w:fill="FFFFFF"/>
        </w:rPr>
        <w:t xml:space="preserve"> Е. А.</w:t>
      </w:r>
      <w:r w:rsidR="00B067E1" w:rsidRPr="006800BB">
        <w:rPr>
          <w:rStyle w:val="apple-converted-space"/>
          <w:iCs/>
          <w:color w:val="333333"/>
          <w:szCs w:val="28"/>
          <w:shd w:val="clear" w:color="auto" w:fill="FFFFFF"/>
        </w:rPr>
        <w:t> </w:t>
      </w:r>
      <w:r w:rsidR="00B067E1" w:rsidRPr="006800BB">
        <w:rPr>
          <w:color w:val="333333"/>
          <w:szCs w:val="28"/>
          <w:shd w:val="clear" w:color="auto" w:fill="FFFFFF"/>
        </w:rPr>
        <w:t>Программная инженерия. Визуальное мод</w:t>
      </w:r>
      <w:r w:rsidR="00B067E1">
        <w:rPr>
          <w:color w:val="333333"/>
          <w:szCs w:val="28"/>
          <w:shd w:val="clear" w:color="auto" w:fill="FFFFFF"/>
        </w:rPr>
        <w:t>елирование программных систем: У</w:t>
      </w:r>
      <w:r w:rsidR="00B067E1" w:rsidRPr="006800BB">
        <w:rPr>
          <w:color w:val="333333"/>
          <w:szCs w:val="28"/>
          <w:shd w:val="clear" w:color="auto" w:fill="FFFFFF"/>
        </w:rPr>
        <w:t xml:space="preserve">чебник для СПО/ </w:t>
      </w:r>
      <w:r w:rsidR="00B067E1">
        <w:rPr>
          <w:color w:val="333333"/>
          <w:szCs w:val="28"/>
          <w:shd w:val="clear" w:color="auto" w:fill="FFFFFF"/>
        </w:rPr>
        <w:t xml:space="preserve"> Е. А. Черткова. </w:t>
      </w:r>
      <w:r w:rsidR="00B067E1">
        <w:rPr>
          <w:rFonts w:eastAsiaTheme="minorHAnsi"/>
          <w:color w:val="000000"/>
          <w:szCs w:val="28"/>
          <w:lang w:eastAsia="en-US"/>
        </w:rPr>
        <w:t>–</w:t>
      </w:r>
      <w:r w:rsidR="00B067E1">
        <w:rPr>
          <w:color w:val="333333"/>
          <w:szCs w:val="28"/>
          <w:shd w:val="clear" w:color="auto" w:fill="FFFFFF"/>
        </w:rPr>
        <w:t xml:space="preserve"> 2-е изд., испр. и доп. </w:t>
      </w:r>
      <w:r w:rsidR="00B067E1">
        <w:rPr>
          <w:rFonts w:eastAsiaTheme="minorHAnsi"/>
          <w:color w:val="000000"/>
          <w:szCs w:val="28"/>
          <w:lang w:eastAsia="en-US"/>
        </w:rPr>
        <w:t>–</w:t>
      </w:r>
      <w:r w:rsidR="00B067E1">
        <w:rPr>
          <w:color w:val="333333"/>
          <w:szCs w:val="28"/>
          <w:shd w:val="clear" w:color="auto" w:fill="FFFFFF"/>
        </w:rPr>
        <w:t xml:space="preserve"> М.: Издательство Юрайт, 2018. </w:t>
      </w:r>
      <w:r w:rsidR="00B067E1">
        <w:rPr>
          <w:rFonts w:eastAsiaTheme="minorHAnsi"/>
          <w:color w:val="000000"/>
          <w:szCs w:val="28"/>
          <w:lang w:eastAsia="en-US"/>
        </w:rPr>
        <w:t>–</w:t>
      </w:r>
      <w:r w:rsidR="00B067E1">
        <w:rPr>
          <w:color w:val="333333"/>
          <w:szCs w:val="28"/>
          <w:shd w:val="clear" w:color="auto" w:fill="FFFFFF"/>
        </w:rPr>
        <w:t xml:space="preserve"> 168 с. </w:t>
      </w:r>
      <w:r w:rsidR="00B067E1">
        <w:rPr>
          <w:rFonts w:eastAsiaTheme="minorHAnsi"/>
          <w:color w:val="000000"/>
          <w:szCs w:val="28"/>
          <w:lang w:eastAsia="en-US"/>
        </w:rPr>
        <w:t>–</w:t>
      </w:r>
      <w:r w:rsidR="00B067E1" w:rsidRPr="006800BB">
        <w:rPr>
          <w:color w:val="333333"/>
          <w:szCs w:val="28"/>
          <w:shd w:val="clear" w:color="auto" w:fill="FFFFFF"/>
        </w:rPr>
        <w:t xml:space="preserve"> (Серия: Профессиональное образование).</w:t>
      </w:r>
      <w:r w:rsidR="00B067E1" w:rsidRPr="006800BB">
        <w:rPr>
          <w:rStyle w:val="apple-converted-space"/>
          <w:color w:val="333333"/>
          <w:szCs w:val="28"/>
          <w:shd w:val="clear" w:color="auto" w:fill="FFFFFF"/>
        </w:rPr>
        <w:t> </w:t>
      </w:r>
      <w:r w:rsidR="00B067E1" w:rsidRPr="002B30A6">
        <w:rPr>
          <w:szCs w:val="28"/>
          <w:shd w:val="clear" w:color="auto" w:fill="FFFFFF"/>
        </w:rPr>
        <w:t xml:space="preserve">– Режим доступа: </w:t>
      </w:r>
      <w:hyperlink r:id="rId15" w:history="1"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http://www.biblio-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online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.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ru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/</w:t>
        </w:r>
      </w:hyperlink>
      <w:r w:rsidR="00B067E1" w:rsidRPr="002B30A6">
        <w:rPr>
          <w:szCs w:val="28"/>
        </w:rPr>
        <w:t xml:space="preserve"> </w:t>
      </w:r>
    </w:p>
    <w:p w:rsidR="008B2A21" w:rsidRPr="002B30A6" w:rsidRDefault="008B2A21" w:rsidP="00B067E1">
      <w:pPr>
        <w:spacing w:after="0" w:line="240" w:lineRule="auto"/>
        <w:ind w:firstLine="708"/>
        <w:rPr>
          <w:rStyle w:val="apple-converted-space"/>
          <w:szCs w:val="28"/>
        </w:rPr>
      </w:pPr>
    </w:p>
    <w:p w:rsidR="00C5017B" w:rsidRPr="00B067E1" w:rsidRDefault="00C5017B" w:rsidP="00C5017B">
      <w:pPr>
        <w:jc w:val="center"/>
        <w:rPr>
          <w:rFonts w:cs="Times New Roman"/>
          <w:b/>
          <w:szCs w:val="28"/>
        </w:rPr>
      </w:pPr>
      <w:r w:rsidRPr="00B067E1">
        <w:rPr>
          <w:rFonts w:cs="Times New Roman"/>
          <w:b/>
          <w:szCs w:val="28"/>
        </w:rPr>
        <w:t>Дополнительная литература:</w:t>
      </w:r>
    </w:p>
    <w:p w:rsidR="00FF4B48" w:rsidRPr="00FF4B48" w:rsidRDefault="008B2A21" w:rsidP="00FF4B48">
      <w:pPr>
        <w:spacing w:after="0" w:line="240" w:lineRule="auto"/>
        <w:ind w:firstLine="708"/>
        <w:jc w:val="left"/>
        <w:rPr>
          <w:rFonts w:eastAsia="Times New Roman" w:cs="Times New Roman"/>
          <w:iCs/>
          <w:szCs w:val="28"/>
          <w:shd w:val="clear" w:color="auto" w:fill="FFFFFF"/>
        </w:rPr>
      </w:pPr>
      <w:r>
        <w:rPr>
          <w:rFonts w:eastAsia="Times New Roman" w:cs="Times New Roman"/>
          <w:iCs/>
          <w:szCs w:val="28"/>
          <w:shd w:val="clear" w:color="auto" w:fill="FFFFFF"/>
        </w:rPr>
        <w:t xml:space="preserve">1. </w:t>
      </w:r>
      <w:r w:rsidR="00FF4B48" w:rsidRPr="00FF4B48">
        <w:rPr>
          <w:rFonts w:eastAsia="Times New Roman" w:cs="Times New Roman"/>
          <w:iCs/>
          <w:szCs w:val="28"/>
          <w:shd w:val="clear" w:color="auto" w:fill="FFFFFF"/>
        </w:rPr>
        <w:t>Глотова М. Ю</w:t>
      </w:r>
      <w:r w:rsidR="00FF4B48" w:rsidRPr="00FF4B48">
        <w:rPr>
          <w:rFonts w:eastAsia="Times New Roman" w:cs="Times New Roman"/>
          <w:i/>
          <w:iCs/>
          <w:szCs w:val="28"/>
          <w:shd w:val="clear" w:color="auto" w:fill="FFFFFF"/>
        </w:rPr>
        <w:t>. 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Математическая обработка информации: Учебник и практикум для СПО/ М. Ю. Глотова, Е. А. Самохвалова. </w:t>
      </w:r>
      <w:r w:rsidR="00FF4B48" w:rsidRPr="00FF4B48">
        <w:rPr>
          <w:rFonts w:eastAsia="Times New Roman" w:cs="Times New Roman"/>
          <w:szCs w:val="28"/>
        </w:rPr>
        <w:t xml:space="preserve">–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 2-е изд., испр. и доп. </w:t>
      </w:r>
      <w:r w:rsidR="00FF4B48" w:rsidRPr="00FF4B48">
        <w:rPr>
          <w:rFonts w:eastAsia="Times New Roman" w:cs="Times New Roman"/>
          <w:szCs w:val="28"/>
        </w:rPr>
        <w:t xml:space="preserve">–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 М.: Издательство Юрайт, 2018. </w:t>
      </w:r>
      <w:r w:rsidR="00FF4B48" w:rsidRPr="00FF4B48">
        <w:rPr>
          <w:rFonts w:eastAsia="Times New Roman" w:cs="Times New Roman"/>
          <w:szCs w:val="28"/>
        </w:rPr>
        <w:t xml:space="preserve">–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 347 с. </w:t>
      </w:r>
      <w:r w:rsidR="00FF4B48" w:rsidRPr="00FF4B48">
        <w:rPr>
          <w:rFonts w:eastAsia="Times New Roman" w:cs="Times New Roman"/>
          <w:szCs w:val="28"/>
        </w:rPr>
        <w:t xml:space="preserve">–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 (Серия: Профессиональное образование). – Режим доступа: </w:t>
      </w:r>
      <w:hyperlink r:id="rId16" w:history="1">
        <w:r w:rsidR="00FF4B48" w:rsidRPr="00FF4B48">
          <w:rPr>
            <w:rFonts w:eastAsia="Times New Roman" w:cs="Times New Roman"/>
            <w:szCs w:val="28"/>
            <w:shd w:val="clear" w:color="auto" w:fill="FFFFFF"/>
          </w:rPr>
          <w:t>http://www.biblio-</w:t>
        </w:r>
        <w:r w:rsidR="00FF4B48" w:rsidRPr="00FF4B48">
          <w:rPr>
            <w:rFonts w:eastAsia="Times New Roman" w:cs="Times New Roman"/>
            <w:szCs w:val="28"/>
            <w:shd w:val="clear" w:color="auto" w:fill="FFFFFF"/>
            <w:lang w:val="en-US"/>
          </w:rPr>
          <w:t>online</w:t>
        </w:r>
        <w:r w:rsidR="00FF4B48" w:rsidRPr="00FF4B48">
          <w:rPr>
            <w:rFonts w:eastAsia="Times New Roman" w:cs="Times New Roman"/>
            <w:szCs w:val="28"/>
            <w:shd w:val="clear" w:color="auto" w:fill="FFFFFF"/>
          </w:rPr>
          <w:t>.</w:t>
        </w:r>
        <w:r w:rsidR="00FF4B48" w:rsidRPr="00FF4B48">
          <w:rPr>
            <w:rFonts w:eastAsia="Times New Roman" w:cs="Times New Roman"/>
            <w:szCs w:val="28"/>
            <w:shd w:val="clear" w:color="auto" w:fill="FFFFFF"/>
            <w:lang w:val="en-US"/>
          </w:rPr>
          <w:t>ru</w:t>
        </w:r>
        <w:r w:rsidR="00FF4B48" w:rsidRPr="00FF4B48">
          <w:rPr>
            <w:rFonts w:eastAsia="Times New Roman" w:cs="Times New Roman"/>
            <w:szCs w:val="28"/>
            <w:shd w:val="clear" w:color="auto" w:fill="FFFFFF"/>
          </w:rPr>
          <w:t>/</w:t>
        </w:r>
      </w:hyperlink>
    </w:p>
    <w:p w:rsidR="00FF4B48" w:rsidRPr="00FF4B48" w:rsidRDefault="008B2A21" w:rsidP="00FF4B48">
      <w:pPr>
        <w:spacing w:after="0" w:line="240" w:lineRule="auto"/>
        <w:ind w:firstLine="708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shd w:val="clear" w:color="auto" w:fill="FFFFFF"/>
        </w:rPr>
        <w:t xml:space="preserve">2.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Инженерная и компьютерная графика: Учебник и практикум для СПО/ Р. Р. Анамова [и др.] ; под общ. ред. Р. Р. Анамовой, С. А. Леонову, Н. В. Пшеничнову. </w:t>
      </w:r>
      <w:r w:rsidR="00FF4B48" w:rsidRPr="00FF4B48">
        <w:rPr>
          <w:rFonts w:eastAsia="Times New Roman" w:cs="Times New Roman"/>
          <w:szCs w:val="28"/>
        </w:rPr>
        <w:t>–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 М.: Издательство Юрайт, 2018. </w:t>
      </w:r>
      <w:r w:rsidR="00FF4B48" w:rsidRPr="00FF4B48">
        <w:rPr>
          <w:rFonts w:eastAsia="Times New Roman" w:cs="Times New Roman"/>
          <w:szCs w:val="28"/>
        </w:rPr>
        <w:t>–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 246 с. </w:t>
      </w:r>
      <w:r w:rsidR="00FF4B48" w:rsidRPr="00FF4B48">
        <w:rPr>
          <w:rFonts w:eastAsia="Times New Roman" w:cs="Times New Roman"/>
          <w:szCs w:val="28"/>
        </w:rPr>
        <w:t>–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 (Серия: Профессиональное образование).</w:t>
      </w:r>
      <w:r w:rsidR="00FF4B48" w:rsidRPr="00FF4B48">
        <w:rPr>
          <w:rFonts w:eastAsia="Times New Roman" w:cs="Times New Roman"/>
          <w:szCs w:val="28"/>
        </w:rPr>
        <w:t xml:space="preserve"> –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Режим доступа: </w:t>
      </w:r>
      <w:r w:rsidR="00FF4B48" w:rsidRPr="00FF4B48">
        <w:rPr>
          <w:rFonts w:eastAsia="Times New Roman" w:cs="Times New Roman"/>
          <w:szCs w:val="28"/>
          <w:lang w:val="en-US"/>
        </w:rPr>
        <w:t>http</w:t>
      </w:r>
      <w:r w:rsidR="00FF4B48" w:rsidRPr="00FF4B48">
        <w:rPr>
          <w:rFonts w:eastAsia="Times New Roman" w:cs="Times New Roman"/>
          <w:szCs w:val="28"/>
        </w:rPr>
        <w:t xml:space="preserve">:// </w:t>
      </w:r>
      <w:r w:rsidR="00FF4B48" w:rsidRPr="00FF4B48">
        <w:rPr>
          <w:rFonts w:eastAsia="Times New Roman" w:cs="Times New Roman"/>
          <w:szCs w:val="28"/>
          <w:lang w:val="en-US"/>
        </w:rPr>
        <w:t>biblioclub</w:t>
      </w:r>
      <w:r w:rsidR="00FF4B48" w:rsidRPr="00FF4B48">
        <w:rPr>
          <w:rFonts w:eastAsia="Times New Roman" w:cs="Times New Roman"/>
          <w:szCs w:val="28"/>
        </w:rPr>
        <w:t>.</w:t>
      </w:r>
      <w:r w:rsidR="00FF4B48" w:rsidRPr="00FF4B48">
        <w:rPr>
          <w:rFonts w:eastAsia="Times New Roman" w:cs="Times New Roman"/>
          <w:szCs w:val="28"/>
          <w:lang w:val="en-US"/>
        </w:rPr>
        <w:t>ru</w:t>
      </w:r>
    </w:p>
    <w:p w:rsidR="00FF4B48" w:rsidRPr="00FF4B48" w:rsidRDefault="008B2A21" w:rsidP="00FF4B48">
      <w:pPr>
        <w:spacing w:after="0" w:line="240" w:lineRule="auto"/>
        <w:ind w:firstLine="708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 w:rsidR="00FF4B48" w:rsidRPr="00FF4B48">
        <w:rPr>
          <w:rFonts w:eastAsia="Times New Roman" w:cs="Times New Roman"/>
          <w:szCs w:val="28"/>
        </w:rPr>
        <w:t xml:space="preserve">Митин А.И. Компьютерная графика: справочно-методическое пособие/ А.И. Митин, Н.В. Свертилова. –  2-е изд., стереотип. – М.-Берлин: Директ-Медиа, 2016. – 252 с. –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Режим доступа: </w:t>
      </w:r>
      <w:r w:rsidR="00FF4B48" w:rsidRPr="00FF4B48">
        <w:rPr>
          <w:rFonts w:eastAsia="Times New Roman" w:cs="Times New Roman"/>
          <w:szCs w:val="28"/>
          <w:lang w:val="en-US"/>
        </w:rPr>
        <w:t>http</w:t>
      </w:r>
      <w:r w:rsidR="00FF4B48" w:rsidRPr="00FF4B48">
        <w:rPr>
          <w:rFonts w:eastAsia="Times New Roman" w:cs="Times New Roman"/>
          <w:szCs w:val="28"/>
        </w:rPr>
        <w:t xml:space="preserve">:// </w:t>
      </w:r>
      <w:r w:rsidR="00FF4B48" w:rsidRPr="00FF4B48">
        <w:rPr>
          <w:rFonts w:eastAsia="Times New Roman" w:cs="Times New Roman"/>
          <w:szCs w:val="28"/>
          <w:lang w:val="en-US"/>
        </w:rPr>
        <w:t>biblioclub</w:t>
      </w:r>
      <w:r w:rsidR="00FF4B48" w:rsidRPr="00FF4B48">
        <w:rPr>
          <w:rFonts w:eastAsia="Times New Roman" w:cs="Times New Roman"/>
          <w:szCs w:val="28"/>
        </w:rPr>
        <w:t>.</w:t>
      </w:r>
      <w:r w:rsidR="00FF4B48" w:rsidRPr="00FF4B48">
        <w:rPr>
          <w:rFonts w:eastAsia="Times New Roman" w:cs="Times New Roman"/>
          <w:szCs w:val="28"/>
          <w:lang w:val="en-US"/>
        </w:rPr>
        <w:t>ru</w:t>
      </w:r>
    </w:p>
    <w:p w:rsidR="00FF4B48" w:rsidRPr="00FF4B48" w:rsidRDefault="008B2A21" w:rsidP="00FF4B48">
      <w:pPr>
        <w:spacing w:after="0" w:line="240" w:lineRule="auto"/>
        <w:ind w:firstLine="708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222222"/>
          <w:szCs w:val="28"/>
        </w:rPr>
        <w:t xml:space="preserve">4. </w:t>
      </w:r>
      <w:r w:rsidR="00FF4B48" w:rsidRPr="00FF4B48">
        <w:rPr>
          <w:rFonts w:eastAsia="Times New Roman" w:cs="Times New Roman"/>
          <w:color w:val="222222"/>
          <w:szCs w:val="28"/>
        </w:rPr>
        <w:t>Пакулин В.Н. Программирование в AutoCAD/ В.Н. Пакулин. – 2-е изд., испр. – М.: Национальный Открытый Университет «ИНТУИТ», 2016. – 472 с. </w:t>
      </w:r>
      <w:r w:rsidR="00FF4B48" w:rsidRPr="00FF4B48">
        <w:rPr>
          <w:rFonts w:eastAsia="Times New Roman" w:cs="Times New Roman"/>
          <w:szCs w:val="28"/>
        </w:rPr>
        <w:t xml:space="preserve">–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Режим доступа: </w:t>
      </w:r>
      <w:r w:rsidR="00FF4B48" w:rsidRPr="00FF4B48">
        <w:rPr>
          <w:rFonts w:eastAsia="Times New Roman" w:cs="Times New Roman"/>
          <w:szCs w:val="28"/>
          <w:lang w:val="en-US"/>
        </w:rPr>
        <w:t>http</w:t>
      </w:r>
      <w:r w:rsidR="00FF4B48" w:rsidRPr="00FF4B48">
        <w:rPr>
          <w:rFonts w:eastAsia="Times New Roman" w:cs="Times New Roman"/>
          <w:szCs w:val="28"/>
        </w:rPr>
        <w:t xml:space="preserve">:// </w:t>
      </w:r>
      <w:r w:rsidR="00FF4B48" w:rsidRPr="00FF4B48">
        <w:rPr>
          <w:rFonts w:eastAsia="Times New Roman" w:cs="Times New Roman"/>
          <w:szCs w:val="28"/>
          <w:lang w:val="en-US"/>
        </w:rPr>
        <w:t>biblioclub</w:t>
      </w:r>
      <w:r w:rsidR="00FF4B48" w:rsidRPr="00FF4B48">
        <w:rPr>
          <w:rFonts w:eastAsia="Times New Roman" w:cs="Times New Roman"/>
          <w:szCs w:val="28"/>
        </w:rPr>
        <w:t>.</w:t>
      </w:r>
      <w:r w:rsidR="00FF4B48" w:rsidRPr="00FF4B48">
        <w:rPr>
          <w:rFonts w:eastAsia="Times New Roman" w:cs="Times New Roman"/>
          <w:szCs w:val="28"/>
          <w:lang w:val="en-US"/>
        </w:rPr>
        <w:t>ru</w:t>
      </w:r>
    </w:p>
    <w:p w:rsidR="00FF4B48" w:rsidRPr="00FF4B48" w:rsidRDefault="008B2A21" w:rsidP="00FF4B48">
      <w:pPr>
        <w:spacing w:after="0" w:line="240" w:lineRule="auto"/>
        <w:ind w:firstLine="708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222222"/>
          <w:szCs w:val="28"/>
        </w:rPr>
        <w:t xml:space="preserve">5. </w:t>
      </w:r>
      <w:r w:rsidR="00FF4B48" w:rsidRPr="00FF4B48">
        <w:rPr>
          <w:rFonts w:eastAsia="Times New Roman" w:cs="Times New Roman"/>
          <w:color w:val="222222"/>
          <w:szCs w:val="28"/>
        </w:rPr>
        <w:t xml:space="preserve">Потапова А.Д. Прикладная информатика: учебно-методическое пособие/ А.Д. Потапова. </w:t>
      </w:r>
      <w:r w:rsidR="00FF4B48" w:rsidRPr="00FF4B48">
        <w:rPr>
          <w:rFonts w:eastAsia="Times New Roman" w:cs="Times New Roman"/>
          <w:szCs w:val="28"/>
        </w:rPr>
        <w:t>–</w:t>
      </w:r>
      <w:r w:rsidR="00FF4B48" w:rsidRPr="00FF4B48">
        <w:rPr>
          <w:rFonts w:eastAsia="Times New Roman" w:cs="Times New Roman"/>
          <w:color w:val="222222"/>
          <w:szCs w:val="28"/>
        </w:rPr>
        <w:t xml:space="preserve"> Минск: РИПО, 2015. </w:t>
      </w:r>
      <w:r w:rsidR="00FF4B48" w:rsidRPr="00FF4B48">
        <w:rPr>
          <w:rFonts w:eastAsia="Times New Roman" w:cs="Times New Roman"/>
          <w:szCs w:val="28"/>
        </w:rPr>
        <w:t>–</w:t>
      </w:r>
      <w:r w:rsidR="00FF4B48" w:rsidRPr="00FF4B48">
        <w:rPr>
          <w:rFonts w:eastAsia="Times New Roman" w:cs="Times New Roman"/>
          <w:color w:val="222222"/>
          <w:szCs w:val="28"/>
        </w:rPr>
        <w:t xml:space="preserve"> 252 с.</w:t>
      </w:r>
      <w:r w:rsidR="00FF4B48" w:rsidRPr="00FF4B48">
        <w:rPr>
          <w:rFonts w:eastAsia="Times New Roman" w:cs="Times New Roman"/>
          <w:szCs w:val="28"/>
        </w:rPr>
        <w:t xml:space="preserve"> – </w:t>
      </w:r>
      <w:r w:rsidR="00FF4B48" w:rsidRPr="00FF4B48">
        <w:rPr>
          <w:rFonts w:eastAsia="Times New Roman" w:cs="Times New Roman"/>
          <w:szCs w:val="28"/>
          <w:shd w:val="clear" w:color="auto" w:fill="FFFFFF"/>
        </w:rPr>
        <w:t xml:space="preserve">Режим доступа: </w:t>
      </w:r>
      <w:r w:rsidR="00FF4B48" w:rsidRPr="00FF4B48">
        <w:rPr>
          <w:rFonts w:eastAsia="Times New Roman" w:cs="Times New Roman"/>
          <w:szCs w:val="28"/>
          <w:lang w:val="en-US"/>
        </w:rPr>
        <w:t>http</w:t>
      </w:r>
      <w:r w:rsidR="00FF4B48" w:rsidRPr="00FF4B48">
        <w:rPr>
          <w:rFonts w:eastAsia="Times New Roman" w:cs="Times New Roman"/>
          <w:szCs w:val="28"/>
        </w:rPr>
        <w:t xml:space="preserve">:// </w:t>
      </w:r>
      <w:r w:rsidR="00FF4B48" w:rsidRPr="00FF4B48">
        <w:rPr>
          <w:rFonts w:eastAsia="Times New Roman" w:cs="Times New Roman"/>
          <w:szCs w:val="28"/>
          <w:lang w:val="en-US"/>
        </w:rPr>
        <w:t>biblioclub</w:t>
      </w:r>
      <w:r w:rsidR="00FF4B48" w:rsidRPr="00FF4B48">
        <w:rPr>
          <w:rFonts w:eastAsia="Times New Roman" w:cs="Times New Roman"/>
          <w:szCs w:val="28"/>
        </w:rPr>
        <w:t>.</w:t>
      </w:r>
      <w:r w:rsidR="00FF4B48" w:rsidRPr="00FF4B48">
        <w:rPr>
          <w:rFonts w:eastAsia="Times New Roman" w:cs="Times New Roman"/>
          <w:szCs w:val="28"/>
          <w:lang w:val="en-US"/>
        </w:rPr>
        <w:t>ru</w:t>
      </w:r>
    </w:p>
    <w:p w:rsidR="00B067E1" w:rsidRPr="002B30A6" w:rsidRDefault="008B2A21" w:rsidP="00B067E1">
      <w:pPr>
        <w:spacing w:after="0"/>
        <w:ind w:firstLine="708"/>
        <w:rPr>
          <w:szCs w:val="28"/>
        </w:rPr>
      </w:pPr>
      <w:r>
        <w:rPr>
          <w:szCs w:val="28"/>
        </w:rPr>
        <w:t xml:space="preserve">6. </w:t>
      </w:r>
      <w:r w:rsidR="00B067E1" w:rsidRPr="002B30A6">
        <w:rPr>
          <w:szCs w:val="28"/>
        </w:rPr>
        <w:t>Лубашева Т.В. Основы алгоритмизации и программирования: Учебное пособие/ Т.В. Лубашева, Б.А. Железко. – Минск: РИПО, 2016. – 378 с.</w:t>
      </w:r>
      <w:r w:rsidR="00B067E1" w:rsidRPr="002B30A6">
        <w:rPr>
          <w:rStyle w:val="apple-converted-space"/>
          <w:szCs w:val="28"/>
        </w:rPr>
        <w:t> </w:t>
      </w:r>
      <w:r w:rsidR="00B067E1" w:rsidRPr="002B30A6">
        <w:rPr>
          <w:szCs w:val="28"/>
        </w:rPr>
        <w:t xml:space="preserve">– </w:t>
      </w:r>
      <w:r w:rsidR="00B067E1" w:rsidRPr="002B30A6">
        <w:rPr>
          <w:szCs w:val="28"/>
          <w:shd w:val="clear" w:color="auto" w:fill="FFFFFF"/>
        </w:rPr>
        <w:t xml:space="preserve">Режим доступа: </w:t>
      </w:r>
      <w:r w:rsidR="00B067E1" w:rsidRPr="002B30A6">
        <w:rPr>
          <w:szCs w:val="28"/>
          <w:lang w:val="en-US"/>
        </w:rPr>
        <w:t>http</w:t>
      </w:r>
      <w:r w:rsidR="00B067E1" w:rsidRPr="002B30A6">
        <w:rPr>
          <w:szCs w:val="28"/>
        </w:rPr>
        <w:t xml:space="preserve">:// </w:t>
      </w:r>
      <w:r w:rsidR="00B067E1" w:rsidRPr="002B30A6">
        <w:rPr>
          <w:szCs w:val="28"/>
          <w:lang w:val="en-US"/>
        </w:rPr>
        <w:t>biblioclub</w:t>
      </w:r>
      <w:r w:rsidR="00B067E1" w:rsidRPr="002B30A6">
        <w:rPr>
          <w:szCs w:val="28"/>
        </w:rPr>
        <w:t>.</w:t>
      </w:r>
      <w:r w:rsidR="00B067E1" w:rsidRPr="002B30A6">
        <w:rPr>
          <w:szCs w:val="28"/>
          <w:lang w:val="en-US"/>
        </w:rPr>
        <w:t>ru</w:t>
      </w:r>
    </w:p>
    <w:p w:rsidR="00B067E1" w:rsidRPr="006F5FD6" w:rsidRDefault="008B2A21" w:rsidP="00B067E1">
      <w:pPr>
        <w:spacing w:after="0" w:line="240" w:lineRule="auto"/>
        <w:ind w:firstLine="708"/>
        <w:rPr>
          <w:color w:val="222222"/>
          <w:szCs w:val="28"/>
        </w:rPr>
      </w:pPr>
      <w:r>
        <w:rPr>
          <w:color w:val="222222"/>
          <w:szCs w:val="28"/>
        </w:rPr>
        <w:lastRenderedPageBreak/>
        <w:t xml:space="preserve">7. </w:t>
      </w:r>
      <w:r w:rsidR="00B067E1">
        <w:rPr>
          <w:color w:val="222222"/>
          <w:szCs w:val="28"/>
        </w:rPr>
        <w:t xml:space="preserve">Влацкая И.В. Проектирование и реализация прикладного программного обеспечения: Учебное пособие/ И.В. Влацкая, Н.А. Заельская, Н.С. Надточий. </w:t>
      </w:r>
      <w:r w:rsidR="00B067E1">
        <w:rPr>
          <w:szCs w:val="28"/>
        </w:rPr>
        <w:t>–</w:t>
      </w:r>
      <w:r w:rsidR="00B067E1">
        <w:rPr>
          <w:color w:val="222222"/>
          <w:szCs w:val="28"/>
        </w:rPr>
        <w:t xml:space="preserve"> Оренбург: ОГУ, 2015. </w:t>
      </w:r>
      <w:r w:rsidR="00B067E1">
        <w:rPr>
          <w:szCs w:val="28"/>
        </w:rPr>
        <w:t>–</w:t>
      </w:r>
      <w:r w:rsidR="00B067E1">
        <w:rPr>
          <w:color w:val="222222"/>
          <w:szCs w:val="28"/>
        </w:rPr>
        <w:t xml:space="preserve"> 119 с.</w:t>
      </w:r>
      <w:r w:rsidR="00B067E1">
        <w:rPr>
          <w:szCs w:val="28"/>
        </w:rPr>
        <w:t xml:space="preserve"> – </w:t>
      </w:r>
      <w:r w:rsidR="00B067E1">
        <w:rPr>
          <w:szCs w:val="28"/>
          <w:lang w:val="en-US"/>
        </w:rPr>
        <w:t>http</w:t>
      </w:r>
      <w:r w:rsidR="00B067E1">
        <w:rPr>
          <w:szCs w:val="28"/>
        </w:rPr>
        <w:t xml:space="preserve">:// </w:t>
      </w:r>
      <w:r w:rsidR="00B067E1">
        <w:rPr>
          <w:szCs w:val="28"/>
          <w:lang w:val="en-US"/>
        </w:rPr>
        <w:t>biblioclub</w:t>
      </w:r>
      <w:r w:rsidR="00B067E1">
        <w:rPr>
          <w:szCs w:val="28"/>
        </w:rPr>
        <w:t>.</w:t>
      </w:r>
      <w:r w:rsidR="00B067E1">
        <w:rPr>
          <w:szCs w:val="28"/>
          <w:lang w:val="en-US"/>
        </w:rPr>
        <w:t>ru</w:t>
      </w:r>
    </w:p>
    <w:p w:rsidR="00B067E1" w:rsidRDefault="008B2A21" w:rsidP="00B067E1">
      <w:pPr>
        <w:spacing w:after="0" w:line="240" w:lineRule="auto"/>
        <w:ind w:firstLine="708"/>
        <w:rPr>
          <w:szCs w:val="28"/>
        </w:rPr>
      </w:pPr>
      <w:r>
        <w:rPr>
          <w:iCs/>
          <w:szCs w:val="28"/>
          <w:shd w:val="clear" w:color="auto" w:fill="FFFFFF"/>
        </w:rPr>
        <w:t xml:space="preserve">8. </w:t>
      </w:r>
      <w:r w:rsidR="00B067E1">
        <w:rPr>
          <w:iCs/>
          <w:szCs w:val="28"/>
          <w:shd w:val="clear" w:color="auto" w:fill="FFFFFF"/>
        </w:rPr>
        <w:t>Трофимов В. В.</w:t>
      </w:r>
      <w:r w:rsidR="00B067E1">
        <w:rPr>
          <w:rStyle w:val="apple-converted-space"/>
          <w:iCs/>
          <w:szCs w:val="28"/>
          <w:shd w:val="clear" w:color="auto" w:fill="FFFFFF"/>
        </w:rPr>
        <w:t> </w:t>
      </w:r>
      <w:r w:rsidR="00B067E1">
        <w:rPr>
          <w:szCs w:val="28"/>
          <w:shd w:val="clear" w:color="auto" w:fill="FFFFFF"/>
        </w:rPr>
        <w:t>Основы алгоритмизации и программирования: Учебник для СПО/  В. В. Трофимов, Т. А. Павловская; под ред. В. В. Трофимова. –  М.: Издательство Юрайт, 2018. – 137 с. –  (Серия: Профессиональное образование).</w:t>
      </w:r>
      <w:r w:rsidR="00B067E1">
        <w:rPr>
          <w:rStyle w:val="apple-converted-space"/>
          <w:szCs w:val="28"/>
          <w:shd w:val="clear" w:color="auto" w:fill="FFFFFF"/>
        </w:rPr>
        <w:t> </w:t>
      </w:r>
      <w:r w:rsidR="00B067E1">
        <w:rPr>
          <w:szCs w:val="28"/>
          <w:shd w:val="clear" w:color="auto" w:fill="FFFFFF"/>
        </w:rPr>
        <w:t xml:space="preserve">– Режим доступа: </w:t>
      </w:r>
      <w:hyperlink r:id="rId17" w:history="1">
        <w:r w:rsidR="00B067E1">
          <w:rPr>
            <w:rStyle w:val="a3"/>
            <w:color w:val="auto"/>
            <w:szCs w:val="28"/>
            <w:u w:val="none"/>
            <w:shd w:val="clear" w:color="auto" w:fill="FFFFFF"/>
          </w:rPr>
          <w:t>http://www.biblio-</w:t>
        </w:r>
        <w:r w:rsidR="00B067E1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online</w:t>
        </w:r>
        <w:r w:rsidR="00B067E1">
          <w:rPr>
            <w:rStyle w:val="a3"/>
            <w:color w:val="auto"/>
            <w:szCs w:val="28"/>
            <w:u w:val="none"/>
            <w:shd w:val="clear" w:color="auto" w:fill="FFFFFF"/>
          </w:rPr>
          <w:t>.</w:t>
        </w:r>
        <w:r w:rsidR="00B067E1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ru</w:t>
        </w:r>
        <w:r w:rsidR="00B067E1">
          <w:rPr>
            <w:rStyle w:val="a3"/>
            <w:color w:val="auto"/>
            <w:szCs w:val="28"/>
            <w:u w:val="none"/>
            <w:shd w:val="clear" w:color="auto" w:fill="FFFFFF"/>
          </w:rPr>
          <w:t>/</w:t>
        </w:r>
      </w:hyperlink>
      <w:r w:rsidR="00B067E1">
        <w:rPr>
          <w:szCs w:val="28"/>
        </w:rPr>
        <w:t xml:space="preserve"> </w:t>
      </w:r>
      <w:r w:rsidR="00B067E1">
        <w:rPr>
          <w:bCs/>
          <w:szCs w:val="28"/>
        </w:rPr>
        <w:tab/>
      </w:r>
      <w:r w:rsidR="00B067E1">
        <w:rPr>
          <w:bCs/>
          <w:szCs w:val="28"/>
        </w:rPr>
        <w:tab/>
      </w:r>
      <w:r w:rsidR="00B067E1">
        <w:rPr>
          <w:bCs/>
          <w:szCs w:val="28"/>
        </w:rPr>
        <w:tab/>
      </w:r>
      <w:r w:rsidR="00B067E1">
        <w:rPr>
          <w:szCs w:val="28"/>
        </w:rPr>
        <w:t xml:space="preserve"> </w:t>
      </w:r>
    </w:p>
    <w:p w:rsidR="00B067E1" w:rsidRPr="00DA57EF" w:rsidRDefault="008B2A21" w:rsidP="00B067E1">
      <w:pPr>
        <w:spacing w:line="240" w:lineRule="auto"/>
        <w:ind w:firstLine="708"/>
        <w:rPr>
          <w:szCs w:val="28"/>
        </w:rPr>
      </w:pPr>
      <w:r>
        <w:rPr>
          <w:iCs/>
          <w:color w:val="333333"/>
          <w:szCs w:val="28"/>
          <w:shd w:val="clear" w:color="auto" w:fill="FFFFFF"/>
        </w:rPr>
        <w:t xml:space="preserve">9. </w:t>
      </w:r>
      <w:r w:rsidR="00B067E1">
        <w:rPr>
          <w:iCs/>
          <w:color w:val="333333"/>
          <w:szCs w:val="28"/>
          <w:shd w:val="clear" w:color="auto" w:fill="FFFFFF"/>
        </w:rPr>
        <w:t>Бессмертный</w:t>
      </w:r>
      <w:r w:rsidR="00B067E1" w:rsidRPr="006800BB">
        <w:rPr>
          <w:iCs/>
          <w:color w:val="333333"/>
          <w:szCs w:val="28"/>
          <w:shd w:val="clear" w:color="auto" w:fill="FFFFFF"/>
        </w:rPr>
        <w:t xml:space="preserve"> И. А.</w:t>
      </w:r>
      <w:r w:rsidR="00B067E1" w:rsidRPr="006800BB">
        <w:rPr>
          <w:rStyle w:val="apple-converted-space"/>
          <w:iCs/>
          <w:color w:val="333333"/>
          <w:szCs w:val="28"/>
          <w:shd w:val="clear" w:color="auto" w:fill="FFFFFF"/>
        </w:rPr>
        <w:t> </w:t>
      </w:r>
      <w:r w:rsidR="00B067E1" w:rsidRPr="006800BB">
        <w:rPr>
          <w:color w:val="333333"/>
          <w:szCs w:val="28"/>
          <w:shd w:val="clear" w:color="auto" w:fill="FFFFFF"/>
        </w:rPr>
        <w:t>Сист</w:t>
      </w:r>
      <w:r w:rsidR="00B067E1">
        <w:rPr>
          <w:color w:val="333333"/>
          <w:szCs w:val="28"/>
          <w:shd w:val="clear" w:color="auto" w:fill="FFFFFF"/>
        </w:rPr>
        <w:t>емы искусственного интеллекта: У</w:t>
      </w:r>
      <w:r w:rsidR="00B067E1" w:rsidRPr="006800BB">
        <w:rPr>
          <w:color w:val="333333"/>
          <w:szCs w:val="28"/>
          <w:shd w:val="clear" w:color="auto" w:fill="FFFFFF"/>
        </w:rPr>
        <w:t xml:space="preserve">чебное пособие для СПО/ </w:t>
      </w:r>
      <w:r w:rsidR="00B067E1">
        <w:rPr>
          <w:color w:val="333333"/>
          <w:szCs w:val="28"/>
          <w:shd w:val="clear" w:color="auto" w:fill="FFFFFF"/>
        </w:rPr>
        <w:t xml:space="preserve"> И. А. Бессмертный. </w:t>
      </w:r>
      <w:r w:rsidR="00B067E1">
        <w:rPr>
          <w:rFonts w:eastAsiaTheme="minorHAnsi"/>
          <w:color w:val="000000"/>
          <w:szCs w:val="28"/>
          <w:lang w:eastAsia="en-US"/>
        </w:rPr>
        <w:t>–</w:t>
      </w:r>
      <w:r w:rsidR="00B067E1">
        <w:rPr>
          <w:color w:val="333333"/>
          <w:szCs w:val="28"/>
          <w:shd w:val="clear" w:color="auto" w:fill="FFFFFF"/>
        </w:rPr>
        <w:t xml:space="preserve"> 2-е изд., испр. и доп. </w:t>
      </w:r>
      <w:r w:rsidR="00B067E1">
        <w:rPr>
          <w:rFonts w:eastAsiaTheme="minorHAnsi"/>
          <w:color w:val="000000"/>
          <w:szCs w:val="28"/>
          <w:lang w:eastAsia="en-US"/>
        </w:rPr>
        <w:t>–</w:t>
      </w:r>
      <w:r w:rsidR="00B067E1">
        <w:rPr>
          <w:color w:val="333333"/>
          <w:szCs w:val="28"/>
          <w:shd w:val="clear" w:color="auto" w:fill="FFFFFF"/>
        </w:rPr>
        <w:t xml:space="preserve"> М.: Издательство Юрайт, 2018. </w:t>
      </w:r>
      <w:r w:rsidR="00B067E1">
        <w:rPr>
          <w:rFonts w:eastAsiaTheme="minorHAnsi"/>
          <w:color w:val="000000"/>
          <w:szCs w:val="28"/>
          <w:lang w:eastAsia="en-US"/>
        </w:rPr>
        <w:t>–</w:t>
      </w:r>
      <w:r w:rsidR="00B067E1" w:rsidRPr="006800BB">
        <w:rPr>
          <w:color w:val="333333"/>
          <w:szCs w:val="28"/>
          <w:shd w:val="clear" w:color="auto" w:fill="FFFFFF"/>
        </w:rPr>
        <w:t xml:space="preserve"> 130 с. — (Серия: Профессиональное образование). </w:t>
      </w:r>
      <w:r w:rsidR="00B067E1" w:rsidRPr="002B30A6">
        <w:rPr>
          <w:szCs w:val="28"/>
          <w:shd w:val="clear" w:color="auto" w:fill="FFFFFF"/>
        </w:rPr>
        <w:t xml:space="preserve">– Режим доступа: </w:t>
      </w:r>
      <w:hyperlink r:id="rId18" w:history="1"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http://www.biblio-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online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.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ru</w:t>
        </w:r>
        <w:r w:rsidR="00B067E1" w:rsidRPr="002B30A6">
          <w:rPr>
            <w:rStyle w:val="a3"/>
            <w:color w:val="auto"/>
            <w:szCs w:val="28"/>
            <w:u w:val="none"/>
            <w:shd w:val="clear" w:color="auto" w:fill="FFFFFF"/>
          </w:rPr>
          <w:t>/</w:t>
        </w:r>
      </w:hyperlink>
      <w:r w:rsidR="00B067E1" w:rsidRPr="002B30A6">
        <w:rPr>
          <w:szCs w:val="28"/>
        </w:rPr>
        <w:t xml:space="preserve"> </w:t>
      </w:r>
    </w:p>
    <w:p w:rsidR="00C5017B" w:rsidRPr="00F73102" w:rsidRDefault="00C5017B" w:rsidP="00B067E1">
      <w:pPr>
        <w:tabs>
          <w:tab w:val="left" w:pos="0"/>
        </w:tabs>
        <w:contextualSpacing/>
        <w:jc w:val="center"/>
        <w:rPr>
          <w:rFonts w:cs="Times New Roman"/>
          <w:b/>
          <w:szCs w:val="28"/>
        </w:rPr>
      </w:pPr>
      <w:r w:rsidRPr="00F73102">
        <w:rPr>
          <w:rFonts w:cs="Times New Roman"/>
          <w:b/>
          <w:szCs w:val="28"/>
        </w:rPr>
        <w:t>Интернет ресурсы</w:t>
      </w:r>
    </w:p>
    <w:p w:rsidR="00C5017B" w:rsidRPr="00F73102" w:rsidRDefault="00391C95" w:rsidP="00B067E1">
      <w:pPr>
        <w:numPr>
          <w:ilvl w:val="0"/>
          <w:numId w:val="22"/>
        </w:numPr>
        <w:spacing w:after="0" w:line="240" w:lineRule="auto"/>
        <w:rPr>
          <w:rFonts w:cs="Times New Roman"/>
          <w:szCs w:val="28"/>
        </w:rPr>
      </w:pPr>
      <w:hyperlink r:id="rId19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http</w:t>
        </w:r>
        <w:r w:rsidR="00C5017B" w:rsidRPr="00F73102">
          <w:rPr>
            <w:rStyle w:val="a3"/>
            <w:rFonts w:cs="Times New Roman"/>
            <w:color w:val="auto"/>
            <w:szCs w:val="28"/>
          </w:rPr>
          <w:t>://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javacscript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ru</w:t>
        </w:r>
      </w:hyperlink>
    </w:p>
    <w:p w:rsidR="00C5017B" w:rsidRPr="00F73102" w:rsidRDefault="00391C95" w:rsidP="00B067E1">
      <w:pPr>
        <w:numPr>
          <w:ilvl w:val="0"/>
          <w:numId w:val="22"/>
        </w:numPr>
        <w:spacing w:after="0" w:line="240" w:lineRule="auto"/>
        <w:rPr>
          <w:rFonts w:cs="Times New Roman"/>
          <w:szCs w:val="28"/>
        </w:rPr>
      </w:pPr>
      <w:hyperlink r:id="rId20" w:history="1">
        <w:r w:rsidR="00C5017B" w:rsidRPr="00F73102">
          <w:rPr>
            <w:rStyle w:val="a3"/>
            <w:rFonts w:cs="Times New Roman"/>
            <w:color w:val="auto"/>
            <w:szCs w:val="28"/>
          </w:rPr>
          <w:t>http://www.joomla-docs.ru/</w:t>
        </w:r>
      </w:hyperlink>
      <w:r w:rsidR="00C5017B" w:rsidRPr="00F73102">
        <w:rPr>
          <w:rFonts w:cs="Times New Roman"/>
          <w:szCs w:val="28"/>
        </w:rPr>
        <w:t xml:space="preserve"> ;</w:t>
      </w:r>
    </w:p>
    <w:p w:rsidR="00C5017B" w:rsidRPr="00F73102" w:rsidRDefault="00391C95" w:rsidP="00B067E1">
      <w:pPr>
        <w:numPr>
          <w:ilvl w:val="0"/>
          <w:numId w:val="22"/>
        </w:numPr>
        <w:spacing w:after="0" w:line="240" w:lineRule="auto"/>
        <w:rPr>
          <w:rFonts w:cs="Times New Roman"/>
          <w:szCs w:val="28"/>
        </w:rPr>
      </w:pPr>
      <w:hyperlink r:id="rId21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http</w:t>
        </w:r>
        <w:r w:rsidR="00C5017B" w:rsidRPr="00F73102">
          <w:rPr>
            <w:rStyle w:val="a3"/>
            <w:rFonts w:cs="Times New Roman"/>
            <w:color w:val="auto"/>
            <w:szCs w:val="28"/>
          </w:rPr>
          <w:t>://</w:t>
        </w:r>
        <w:r w:rsidR="00C5017B" w:rsidRPr="00F73102">
          <w:rPr>
            <w:rFonts w:cs="Times New Roman"/>
            <w:szCs w:val="28"/>
          </w:rPr>
          <w:t xml:space="preserve"> </w:t>
        </w:r>
        <w:hyperlink r:id="rId22" w:history="1">
          <w:r w:rsidR="00C5017B" w:rsidRPr="00F73102">
            <w:rPr>
              <w:rStyle w:val="a3"/>
              <w:rFonts w:cs="Times New Roman"/>
              <w:color w:val="auto"/>
              <w:szCs w:val="28"/>
            </w:rPr>
            <w:t>http://joomla.ru/</w:t>
          </w:r>
        </w:hyperlink>
        <w:r w:rsidR="00C5017B" w:rsidRPr="00F73102">
          <w:rPr>
            <w:rFonts w:cs="Times New Roman"/>
            <w:szCs w:val="28"/>
          </w:rPr>
          <w:t xml:space="preserve"> </w:t>
        </w:r>
      </w:hyperlink>
      <w:r w:rsidR="00C5017B" w:rsidRPr="00F73102">
        <w:rPr>
          <w:rFonts w:cs="Times New Roman"/>
          <w:szCs w:val="28"/>
        </w:rPr>
        <w:t>.</w:t>
      </w:r>
    </w:p>
    <w:p w:rsidR="00C5017B" w:rsidRPr="00F73102" w:rsidRDefault="00391C95" w:rsidP="00B067E1">
      <w:pPr>
        <w:numPr>
          <w:ilvl w:val="0"/>
          <w:numId w:val="22"/>
        </w:numPr>
        <w:spacing w:after="0" w:line="240" w:lineRule="auto"/>
        <w:rPr>
          <w:rFonts w:cs="Times New Roman"/>
          <w:szCs w:val="28"/>
        </w:rPr>
      </w:pPr>
      <w:hyperlink r:id="rId23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http</w:t>
        </w:r>
        <w:r w:rsidR="00C5017B" w:rsidRPr="00F73102">
          <w:rPr>
            <w:rStyle w:val="a3"/>
            <w:rFonts w:cs="Times New Roman"/>
            <w:color w:val="auto"/>
            <w:szCs w:val="28"/>
          </w:rPr>
          <w:t>://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datarc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narod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ru</w:t>
        </w:r>
        <w:r w:rsidR="00C5017B" w:rsidRPr="00F73102">
          <w:rPr>
            <w:rStyle w:val="a3"/>
            <w:rFonts w:cs="Times New Roman"/>
            <w:color w:val="auto"/>
            <w:szCs w:val="28"/>
          </w:rPr>
          <w:t>/</w:t>
        </w:r>
      </w:hyperlink>
      <w:r w:rsidR="00C5017B" w:rsidRPr="00F73102">
        <w:rPr>
          <w:rFonts w:cs="Times New Roman"/>
          <w:szCs w:val="28"/>
        </w:rPr>
        <w:t xml:space="preserve">. Восстановление </w:t>
      </w:r>
      <w:r w:rsidR="00C5017B" w:rsidRPr="00F73102">
        <w:rPr>
          <w:rFonts w:cs="Times New Roman"/>
          <w:szCs w:val="28"/>
          <w:lang w:val="en-US"/>
        </w:rPr>
        <w:t>RAID</w:t>
      </w:r>
    </w:p>
    <w:p w:rsidR="00C5017B" w:rsidRPr="00F73102" w:rsidRDefault="00391C95" w:rsidP="00B067E1">
      <w:pPr>
        <w:numPr>
          <w:ilvl w:val="0"/>
          <w:numId w:val="22"/>
        </w:numPr>
        <w:spacing w:after="0" w:line="240" w:lineRule="auto"/>
        <w:rPr>
          <w:rFonts w:cs="Times New Roman"/>
          <w:szCs w:val="28"/>
        </w:rPr>
      </w:pPr>
      <w:hyperlink r:id="rId24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http</w:t>
        </w:r>
        <w:r w:rsidR="00C5017B" w:rsidRPr="00F73102">
          <w:rPr>
            <w:rStyle w:val="a3"/>
            <w:rFonts w:cs="Times New Roman"/>
            <w:color w:val="auto"/>
            <w:szCs w:val="28"/>
          </w:rPr>
          <w:t>://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doc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mpv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ru</w:t>
        </w:r>
        <w:r w:rsidR="00C5017B" w:rsidRPr="00F73102">
          <w:rPr>
            <w:rStyle w:val="a3"/>
            <w:rFonts w:cs="Times New Roman"/>
            <w:color w:val="auto"/>
            <w:szCs w:val="28"/>
          </w:rPr>
          <w:t>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Win</w:t>
        </w:r>
        <w:r w:rsidR="00C5017B" w:rsidRPr="00F73102">
          <w:rPr>
            <w:rStyle w:val="a3"/>
            <w:rFonts w:cs="Times New Roman"/>
            <w:color w:val="auto"/>
            <w:szCs w:val="28"/>
          </w:rPr>
          <w:t>2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k</w:t>
        </w:r>
        <w:r w:rsidR="00C5017B" w:rsidRPr="00F73102">
          <w:rPr>
            <w:rStyle w:val="a3"/>
            <w:rFonts w:cs="Times New Roman"/>
            <w:color w:val="auto"/>
            <w:szCs w:val="28"/>
          </w:rPr>
          <w:t>_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server</w:t>
        </w:r>
        <w:r w:rsidR="00C5017B" w:rsidRPr="00F73102">
          <w:rPr>
            <w:rStyle w:val="a3"/>
            <w:rFonts w:cs="Times New Roman"/>
            <w:color w:val="auto"/>
            <w:szCs w:val="28"/>
          </w:rPr>
          <w:t>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article</w:t>
        </w:r>
        <w:r w:rsidR="00C5017B" w:rsidRPr="00F73102">
          <w:rPr>
            <w:rStyle w:val="a3"/>
            <w:rFonts w:cs="Times New Roman"/>
            <w:color w:val="auto"/>
            <w:szCs w:val="28"/>
          </w:rPr>
          <w:t>10-3.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htm</w:t>
        </w:r>
      </w:hyperlink>
      <w:r w:rsidR="00C5017B" w:rsidRPr="00F73102">
        <w:rPr>
          <w:rFonts w:cs="Times New Roman"/>
          <w:szCs w:val="28"/>
        </w:rPr>
        <w:t xml:space="preserve"> </w:t>
      </w:r>
    </w:p>
    <w:p w:rsidR="00C5017B" w:rsidRPr="00F73102" w:rsidRDefault="00391C95" w:rsidP="00B067E1">
      <w:pPr>
        <w:numPr>
          <w:ilvl w:val="0"/>
          <w:numId w:val="22"/>
        </w:numPr>
        <w:tabs>
          <w:tab w:val="left" w:pos="142"/>
        </w:tabs>
        <w:spacing w:after="0" w:line="240" w:lineRule="auto"/>
        <w:rPr>
          <w:rFonts w:cs="Times New Roman"/>
          <w:szCs w:val="28"/>
        </w:rPr>
      </w:pPr>
      <w:hyperlink r:id="rId25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http</w:t>
        </w:r>
        <w:r w:rsidR="00C5017B" w:rsidRPr="00F73102">
          <w:rPr>
            <w:rStyle w:val="a3"/>
            <w:rFonts w:cs="Times New Roman"/>
            <w:color w:val="auto"/>
            <w:szCs w:val="28"/>
          </w:rPr>
          <w:t>://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ocw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mit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edu</w:t>
        </w:r>
        <w:r w:rsidR="00C5017B" w:rsidRPr="00F73102">
          <w:rPr>
            <w:rStyle w:val="a3"/>
            <w:rFonts w:cs="Times New Roman"/>
            <w:color w:val="auto"/>
            <w:szCs w:val="28"/>
          </w:rPr>
          <w:t>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OcwWeb</w:t>
        </w:r>
        <w:r w:rsidR="00C5017B" w:rsidRPr="00F73102">
          <w:rPr>
            <w:rStyle w:val="a3"/>
            <w:rFonts w:cs="Times New Roman"/>
            <w:color w:val="auto"/>
            <w:szCs w:val="28"/>
          </w:rPr>
          <w:t>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Sloan</w:t>
        </w:r>
        <w:r w:rsidR="00C5017B" w:rsidRPr="00F73102">
          <w:rPr>
            <w:rStyle w:val="a3"/>
            <w:rFonts w:cs="Times New Roman"/>
            <w:color w:val="auto"/>
            <w:szCs w:val="28"/>
          </w:rPr>
          <w:t>-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School</w:t>
        </w:r>
        <w:r w:rsidR="00C5017B" w:rsidRPr="00F73102">
          <w:rPr>
            <w:rStyle w:val="a3"/>
            <w:rFonts w:cs="Times New Roman"/>
            <w:color w:val="auto"/>
            <w:szCs w:val="28"/>
          </w:rPr>
          <w:t>-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of</w:t>
        </w:r>
        <w:r w:rsidR="00C5017B" w:rsidRPr="00F73102">
          <w:rPr>
            <w:rStyle w:val="a3"/>
            <w:rFonts w:cs="Times New Roman"/>
            <w:color w:val="auto"/>
            <w:szCs w:val="28"/>
          </w:rPr>
          <w:t>-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Management</w:t>
        </w:r>
        <w:r w:rsidR="00C5017B" w:rsidRPr="00F73102">
          <w:rPr>
            <w:rStyle w:val="a3"/>
            <w:rFonts w:cs="Times New Roman"/>
            <w:color w:val="auto"/>
            <w:szCs w:val="28"/>
          </w:rPr>
          <w:t>/15-980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JSpring</w:t>
        </w:r>
        <w:r w:rsidR="00C5017B" w:rsidRPr="00F73102">
          <w:rPr>
            <w:rStyle w:val="a3"/>
            <w:rFonts w:cs="Times New Roman"/>
            <w:color w:val="auto"/>
            <w:szCs w:val="28"/>
          </w:rPr>
          <w:t>2007/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CourseHome</w:t>
        </w:r>
        <w:r w:rsidR="00C5017B" w:rsidRPr="00F73102">
          <w:rPr>
            <w:rStyle w:val="a3"/>
            <w:rFonts w:cs="Times New Roman"/>
            <w:color w:val="auto"/>
            <w:szCs w:val="28"/>
          </w:rPr>
          <w:t>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index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htm</w:t>
        </w:r>
      </w:hyperlink>
      <w:r w:rsidR="00C5017B" w:rsidRPr="00F73102">
        <w:rPr>
          <w:rFonts w:cs="Times New Roman"/>
          <w:szCs w:val="28"/>
        </w:rPr>
        <w:t xml:space="preserve"> Курс «Организация разработки инновационных продуктов»</w:t>
      </w:r>
    </w:p>
    <w:p w:rsidR="00C5017B" w:rsidRPr="00F73102" w:rsidRDefault="00391C95" w:rsidP="00B067E1">
      <w:pPr>
        <w:numPr>
          <w:ilvl w:val="0"/>
          <w:numId w:val="22"/>
        </w:numPr>
        <w:tabs>
          <w:tab w:val="left" w:pos="142"/>
        </w:tabs>
        <w:spacing w:after="0" w:line="240" w:lineRule="auto"/>
        <w:rPr>
          <w:rFonts w:cs="Times New Roman"/>
          <w:szCs w:val="28"/>
          <w:lang w:val="en-US"/>
        </w:rPr>
      </w:pPr>
      <w:hyperlink w:history="1">
        <w:r w:rsidR="00C5017B" w:rsidRPr="00F73102">
          <w:rPr>
            <w:rStyle w:val="a3"/>
            <w:rFonts w:cs="Times New Roman"/>
            <w:color w:val="auto"/>
            <w:szCs w:val="28"/>
          </w:rPr>
          <w:t xml:space="preserve"> 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www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aris</w:t>
        </w:r>
        <w:r w:rsidR="00C5017B" w:rsidRPr="00F73102">
          <w:rPr>
            <w:rStyle w:val="a3"/>
            <w:rFonts w:cs="Times New Roman"/>
            <w:color w:val="auto"/>
            <w:szCs w:val="28"/>
          </w:rPr>
          <w:t>-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portal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ru</w:t>
        </w:r>
      </w:hyperlink>
      <w:r w:rsidR="00C5017B" w:rsidRPr="00F73102">
        <w:rPr>
          <w:rFonts w:cs="Times New Roman"/>
          <w:szCs w:val="28"/>
        </w:rPr>
        <w:t xml:space="preserve">   Портал по методологии и программному обеспечению </w:t>
      </w:r>
      <w:r w:rsidR="00C5017B" w:rsidRPr="00F73102">
        <w:rPr>
          <w:rFonts w:cs="Times New Roman"/>
          <w:szCs w:val="28"/>
          <w:lang w:val="en-US"/>
        </w:rPr>
        <w:t>ARIS</w:t>
      </w:r>
    </w:p>
    <w:p w:rsidR="00C5017B" w:rsidRPr="00F73102" w:rsidRDefault="00391C95" w:rsidP="00B067E1">
      <w:pPr>
        <w:numPr>
          <w:ilvl w:val="0"/>
          <w:numId w:val="22"/>
        </w:numPr>
        <w:spacing w:after="0" w:line="240" w:lineRule="auto"/>
        <w:rPr>
          <w:rFonts w:cs="Times New Roman"/>
          <w:szCs w:val="28"/>
        </w:rPr>
      </w:pPr>
      <w:hyperlink r:id="rId26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www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.it.ru</w:t>
        </w:r>
      </w:hyperlink>
      <w:r w:rsidR="00C5017B" w:rsidRPr="00F73102">
        <w:rPr>
          <w:rFonts w:cs="Times New Roman"/>
          <w:szCs w:val="28"/>
          <w:lang w:val="en-US"/>
        </w:rPr>
        <w:t xml:space="preserve"> </w:t>
      </w:r>
      <w:r w:rsidR="00C5017B" w:rsidRPr="00F73102">
        <w:rPr>
          <w:rFonts w:cs="Times New Roman"/>
          <w:szCs w:val="28"/>
        </w:rPr>
        <w:t xml:space="preserve"> Компания   АйТи</w:t>
      </w:r>
    </w:p>
    <w:p w:rsidR="00C5017B" w:rsidRPr="00F73102" w:rsidRDefault="00391C95" w:rsidP="00B067E1">
      <w:pPr>
        <w:numPr>
          <w:ilvl w:val="0"/>
          <w:numId w:val="22"/>
        </w:numPr>
        <w:spacing w:after="0" w:line="240" w:lineRule="auto"/>
        <w:rPr>
          <w:rFonts w:cs="Times New Roman"/>
          <w:szCs w:val="28"/>
        </w:rPr>
      </w:pPr>
      <w:hyperlink r:id="rId27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http</w:t>
        </w:r>
        <w:r w:rsidR="00C5017B" w:rsidRPr="00F73102">
          <w:rPr>
            <w:rStyle w:val="a3"/>
            <w:rFonts w:cs="Times New Roman"/>
            <w:color w:val="auto"/>
            <w:szCs w:val="28"/>
          </w:rPr>
          <w:t>://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www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nwsta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com</w:t>
        </w:r>
      </w:hyperlink>
      <w:r w:rsidR="00C5017B" w:rsidRPr="00F73102">
        <w:rPr>
          <w:rFonts w:cs="Times New Roman"/>
          <w:szCs w:val="28"/>
        </w:rPr>
        <w:t xml:space="preserve"> </w:t>
      </w:r>
    </w:p>
    <w:p w:rsidR="00C5017B" w:rsidRPr="00F73102" w:rsidRDefault="00391C95" w:rsidP="00B067E1">
      <w:pPr>
        <w:numPr>
          <w:ilvl w:val="0"/>
          <w:numId w:val="22"/>
        </w:numPr>
        <w:spacing w:after="0" w:line="240" w:lineRule="auto"/>
        <w:rPr>
          <w:rFonts w:cs="Times New Roman"/>
          <w:szCs w:val="28"/>
        </w:rPr>
      </w:pPr>
      <w:hyperlink r:id="rId28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http</w:t>
        </w:r>
        <w:r w:rsidR="00C5017B" w:rsidRPr="00F73102">
          <w:rPr>
            <w:rStyle w:val="a3"/>
            <w:rFonts w:cs="Times New Roman"/>
            <w:color w:val="auto"/>
            <w:szCs w:val="28"/>
          </w:rPr>
          <w:t>://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www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intuit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ru</w:t>
        </w:r>
      </w:hyperlink>
      <w:hyperlink r:id="rId29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www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osp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ru</w:t>
        </w:r>
      </w:hyperlink>
      <w:r w:rsidR="00C5017B" w:rsidRPr="00F73102">
        <w:rPr>
          <w:rFonts w:cs="Times New Roman"/>
          <w:szCs w:val="28"/>
        </w:rPr>
        <w:t xml:space="preserve"> Открытые системы: издания по информационным технологиям </w:t>
      </w:r>
    </w:p>
    <w:p w:rsidR="00C5017B" w:rsidRPr="00B067E1" w:rsidRDefault="00391C95" w:rsidP="00B067E1">
      <w:pPr>
        <w:numPr>
          <w:ilvl w:val="0"/>
          <w:numId w:val="22"/>
        </w:numPr>
        <w:spacing w:after="0" w:line="240" w:lineRule="auto"/>
        <w:rPr>
          <w:rFonts w:cs="Times New Roman"/>
          <w:bCs/>
          <w:szCs w:val="28"/>
        </w:rPr>
      </w:pPr>
      <w:hyperlink r:id="rId30" w:history="1"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www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intuit</w:t>
        </w:r>
        <w:r w:rsidR="00C5017B" w:rsidRPr="00F73102">
          <w:rPr>
            <w:rStyle w:val="a3"/>
            <w:rFonts w:cs="Times New Roman"/>
            <w:color w:val="auto"/>
            <w:szCs w:val="28"/>
          </w:rPr>
          <w:t>.</w:t>
        </w:r>
        <w:r w:rsidR="00C5017B" w:rsidRPr="00F73102">
          <w:rPr>
            <w:rStyle w:val="a3"/>
            <w:rFonts w:cs="Times New Roman"/>
            <w:color w:val="auto"/>
            <w:szCs w:val="28"/>
            <w:lang w:val="en-US"/>
          </w:rPr>
          <w:t>ru</w:t>
        </w:r>
      </w:hyperlink>
      <w:r w:rsidR="00C5017B" w:rsidRPr="00F73102">
        <w:rPr>
          <w:rFonts w:cs="Times New Roman"/>
          <w:szCs w:val="28"/>
        </w:rPr>
        <w:t xml:space="preserve">  </w:t>
      </w:r>
    </w:p>
    <w:p w:rsidR="00B067E1" w:rsidRPr="00B067E1" w:rsidRDefault="00B067E1" w:rsidP="00B067E1">
      <w:pPr>
        <w:pStyle w:val="af7"/>
        <w:numPr>
          <w:ilvl w:val="0"/>
          <w:numId w:val="22"/>
        </w:numPr>
        <w:spacing w:line="240" w:lineRule="auto"/>
        <w:rPr>
          <w:szCs w:val="28"/>
        </w:rPr>
      </w:pPr>
      <w:r w:rsidRPr="00B067E1">
        <w:rPr>
          <w:szCs w:val="28"/>
        </w:rPr>
        <w:t xml:space="preserve">Библиотека учебных курсов Microsoft [Электронный ресурс]. - Режим доступа: </w:t>
      </w:r>
      <w:hyperlink r:id="rId31">
        <w:r w:rsidRPr="00B067E1">
          <w:rPr>
            <w:szCs w:val="28"/>
            <w:u w:val="single"/>
          </w:rPr>
          <w:t>http://msdn.microsoft.com/ru-ru/gg638594,</w:t>
        </w:r>
      </w:hyperlink>
      <w:r w:rsidRPr="00B067E1">
        <w:rPr>
          <w:szCs w:val="28"/>
        </w:rPr>
        <w:t xml:space="preserve"> свободный.</w:t>
      </w:r>
    </w:p>
    <w:p w:rsidR="00B067E1" w:rsidRPr="00B067E1" w:rsidRDefault="00B067E1" w:rsidP="00B067E1">
      <w:pPr>
        <w:pStyle w:val="af7"/>
        <w:numPr>
          <w:ilvl w:val="0"/>
          <w:numId w:val="22"/>
        </w:numPr>
        <w:spacing w:after="0" w:line="240" w:lineRule="auto"/>
        <w:rPr>
          <w:szCs w:val="28"/>
        </w:rPr>
      </w:pPr>
      <w:r w:rsidRPr="00B067E1">
        <w:rPr>
          <w:szCs w:val="28"/>
        </w:rPr>
        <w:t>Интернет-Университет информационных технологий (Национальный Открытый Университет [Электронный ресурс]. - Режим доступа</w:t>
      </w:r>
      <w:hyperlink r:id="rId32">
        <w:r w:rsidRPr="00B067E1">
          <w:rPr>
            <w:szCs w:val="28"/>
            <w:u w:val="single"/>
          </w:rPr>
          <w:t>: http://old.intuit.ru/,</w:t>
        </w:r>
      </w:hyperlink>
      <w:r w:rsidRPr="00B067E1">
        <w:rPr>
          <w:szCs w:val="28"/>
        </w:rPr>
        <w:t xml:space="preserve"> свободный.</w:t>
      </w:r>
    </w:p>
    <w:p w:rsidR="00B067E1" w:rsidRDefault="00B067E1" w:rsidP="00B067E1">
      <w:pPr>
        <w:spacing w:after="0" w:line="240" w:lineRule="auto"/>
        <w:ind w:firstLine="709"/>
        <w:jc w:val="center"/>
        <w:rPr>
          <w:b/>
          <w:bCs/>
          <w:kern w:val="1"/>
          <w:szCs w:val="28"/>
        </w:rPr>
      </w:pPr>
    </w:p>
    <w:p w:rsidR="00B067E1" w:rsidRPr="00666A08" w:rsidRDefault="00B067E1" w:rsidP="00B067E1">
      <w:pPr>
        <w:spacing w:after="0" w:line="240" w:lineRule="auto"/>
        <w:ind w:firstLine="709"/>
        <w:jc w:val="center"/>
        <w:rPr>
          <w:b/>
          <w:bCs/>
          <w:kern w:val="1"/>
          <w:szCs w:val="28"/>
        </w:rPr>
      </w:pPr>
      <w:r w:rsidRPr="00666A08">
        <w:rPr>
          <w:b/>
          <w:bCs/>
          <w:kern w:val="1"/>
          <w:szCs w:val="28"/>
        </w:rPr>
        <w:t>Электронные библиотеки:</w:t>
      </w:r>
    </w:p>
    <w:p w:rsidR="00B067E1" w:rsidRPr="00666A08" w:rsidRDefault="00B067E1" w:rsidP="00B067E1">
      <w:pPr>
        <w:tabs>
          <w:tab w:val="left" w:pos="635"/>
        </w:tabs>
        <w:spacing w:after="0" w:line="240" w:lineRule="auto"/>
        <w:ind w:firstLine="709"/>
        <w:rPr>
          <w:kern w:val="1"/>
          <w:szCs w:val="28"/>
          <w:shd w:val="clear" w:color="auto" w:fill="FFFFFF"/>
        </w:rPr>
      </w:pPr>
      <w:r w:rsidRPr="00666A08">
        <w:rPr>
          <w:kern w:val="1"/>
          <w:szCs w:val="28"/>
        </w:rPr>
        <w:t>1. ЭБС Университетская библиотека онлайн. – Режим доступа:</w:t>
      </w:r>
      <w:hyperlink r:id="rId33" w:history="1">
        <w:r w:rsidRPr="00666A08">
          <w:rPr>
            <w:kern w:val="1"/>
            <w:szCs w:val="28"/>
          </w:rPr>
          <w:t xml:space="preserve"> </w:t>
        </w:r>
        <w:r w:rsidRPr="00666A08">
          <w:rPr>
            <w:kern w:val="1"/>
            <w:szCs w:val="28"/>
            <w:lang w:val="en-US"/>
          </w:rPr>
          <w:t>http</w:t>
        </w:r>
        <w:r w:rsidRPr="00666A08">
          <w:rPr>
            <w:kern w:val="1"/>
            <w:szCs w:val="28"/>
          </w:rPr>
          <w:t>://</w:t>
        </w:r>
        <w:r w:rsidRPr="00666A08">
          <w:rPr>
            <w:kern w:val="1"/>
            <w:szCs w:val="28"/>
            <w:lang w:val="en-US"/>
          </w:rPr>
          <w:t>www</w:t>
        </w:r>
        <w:r w:rsidRPr="00666A08">
          <w:rPr>
            <w:kern w:val="1"/>
            <w:szCs w:val="28"/>
          </w:rPr>
          <w:t>.</w:t>
        </w:r>
        <w:r w:rsidRPr="00666A08">
          <w:rPr>
            <w:kern w:val="1"/>
            <w:szCs w:val="28"/>
            <w:lang w:val="en-US"/>
          </w:rPr>
          <w:t>biblioclub</w:t>
        </w:r>
        <w:r w:rsidRPr="00666A08">
          <w:rPr>
            <w:kern w:val="1"/>
            <w:szCs w:val="28"/>
          </w:rPr>
          <w:t>.</w:t>
        </w:r>
        <w:r w:rsidRPr="00666A08">
          <w:rPr>
            <w:kern w:val="1"/>
            <w:szCs w:val="28"/>
            <w:lang w:val="en-US"/>
          </w:rPr>
          <w:t>ru</w:t>
        </w:r>
        <w:r w:rsidRPr="00666A08">
          <w:rPr>
            <w:kern w:val="1"/>
            <w:szCs w:val="28"/>
          </w:rPr>
          <w:t>/</w:t>
        </w:r>
      </w:hyperlink>
    </w:p>
    <w:p w:rsidR="00B067E1" w:rsidRPr="00666A08" w:rsidRDefault="00B067E1" w:rsidP="00B06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709"/>
        <w:rPr>
          <w:kern w:val="1"/>
          <w:szCs w:val="28"/>
          <w:shd w:val="clear" w:color="auto" w:fill="FFFFFF"/>
        </w:rPr>
      </w:pPr>
      <w:r w:rsidRPr="00666A08">
        <w:rPr>
          <w:kern w:val="1"/>
          <w:szCs w:val="28"/>
          <w:shd w:val="clear" w:color="auto" w:fill="FFFFFF"/>
        </w:rPr>
        <w:t xml:space="preserve">2. ЭБС Юрайт. – Режим доступа: </w:t>
      </w:r>
      <w:hyperlink r:id="rId34" w:history="1">
        <w:r w:rsidRPr="00666A08">
          <w:rPr>
            <w:kern w:val="1"/>
            <w:szCs w:val="28"/>
            <w:shd w:val="clear" w:color="auto" w:fill="FFFFFF"/>
          </w:rPr>
          <w:t>http://www.biblio-</w:t>
        </w:r>
        <w:r w:rsidRPr="00666A08">
          <w:rPr>
            <w:kern w:val="1"/>
            <w:szCs w:val="28"/>
            <w:shd w:val="clear" w:color="auto" w:fill="FFFFFF"/>
            <w:lang w:val="en-US"/>
          </w:rPr>
          <w:t>online</w:t>
        </w:r>
        <w:r w:rsidRPr="00666A08">
          <w:rPr>
            <w:kern w:val="1"/>
            <w:szCs w:val="28"/>
            <w:shd w:val="clear" w:color="auto" w:fill="FFFFFF"/>
          </w:rPr>
          <w:t>.</w:t>
        </w:r>
        <w:r w:rsidRPr="00666A08">
          <w:rPr>
            <w:kern w:val="1"/>
            <w:szCs w:val="28"/>
            <w:shd w:val="clear" w:color="auto" w:fill="FFFFFF"/>
            <w:lang w:val="en-US"/>
          </w:rPr>
          <w:t>ru</w:t>
        </w:r>
        <w:r w:rsidRPr="00666A08">
          <w:rPr>
            <w:kern w:val="1"/>
            <w:szCs w:val="28"/>
            <w:shd w:val="clear" w:color="auto" w:fill="FFFFFF"/>
          </w:rPr>
          <w:t>/</w:t>
        </w:r>
      </w:hyperlink>
    </w:p>
    <w:p w:rsidR="00B067E1" w:rsidRPr="00666A08" w:rsidRDefault="00B067E1" w:rsidP="00B06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709"/>
        <w:rPr>
          <w:b/>
          <w:bCs/>
          <w:kern w:val="1"/>
          <w:szCs w:val="28"/>
        </w:rPr>
      </w:pPr>
      <w:r w:rsidRPr="00666A08">
        <w:rPr>
          <w:kern w:val="1"/>
          <w:szCs w:val="28"/>
          <w:shd w:val="clear" w:color="auto" w:fill="FFFFFF"/>
        </w:rPr>
        <w:t xml:space="preserve">3. ЭБС </w:t>
      </w:r>
      <w:r w:rsidRPr="00666A08">
        <w:rPr>
          <w:kern w:val="1"/>
          <w:szCs w:val="28"/>
          <w:shd w:val="clear" w:color="auto" w:fill="FFFFFF"/>
          <w:lang w:val="en-US"/>
        </w:rPr>
        <w:t>IPRbooks</w:t>
      </w:r>
      <w:r w:rsidRPr="00666A08">
        <w:rPr>
          <w:kern w:val="1"/>
          <w:szCs w:val="28"/>
          <w:shd w:val="clear" w:color="auto" w:fill="FFFFFF"/>
        </w:rPr>
        <w:t xml:space="preserve">. – Режим доступа: </w:t>
      </w:r>
      <w:hyperlink r:id="rId35" w:history="1">
        <w:r w:rsidRPr="00666A08">
          <w:rPr>
            <w:kern w:val="1"/>
            <w:szCs w:val="28"/>
            <w:shd w:val="clear" w:color="auto" w:fill="FFFFFF"/>
          </w:rPr>
          <w:t>http://www.</w:t>
        </w:r>
        <w:r w:rsidRPr="00666A08">
          <w:rPr>
            <w:kern w:val="1"/>
            <w:szCs w:val="28"/>
            <w:shd w:val="clear" w:color="auto" w:fill="FFFFFF"/>
            <w:lang w:val="en-US"/>
          </w:rPr>
          <w:t>iprbookshop</w:t>
        </w:r>
        <w:r w:rsidRPr="00666A08">
          <w:rPr>
            <w:kern w:val="1"/>
            <w:szCs w:val="28"/>
            <w:shd w:val="clear" w:color="auto" w:fill="FFFFFF"/>
          </w:rPr>
          <w:t>.</w:t>
        </w:r>
        <w:r w:rsidRPr="00666A08">
          <w:rPr>
            <w:kern w:val="1"/>
            <w:szCs w:val="28"/>
            <w:shd w:val="clear" w:color="auto" w:fill="FFFFFF"/>
            <w:lang w:val="en-US"/>
          </w:rPr>
          <w:t>ru</w:t>
        </w:r>
        <w:r w:rsidRPr="00666A08">
          <w:rPr>
            <w:kern w:val="1"/>
            <w:szCs w:val="28"/>
            <w:shd w:val="clear" w:color="auto" w:fill="FFFFFF"/>
          </w:rPr>
          <w:t>/</w:t>
        </w:r>
      </w:hyperlink>
      <w:r w:rsidRPr="00666A08">
        <w:rPr>
          <w:kern w:val="1"/>
          <w:szCs w:val="28"/>
          <w:shd w:val="clear" w:color="auto" w:fill="FFFFFF"/>
        </w:rPr>
        <w:t xml:space="preserve"> </w:t>
      </w:r>
    </w:p>
    <w:p w:rsidR="00B067E1" w:rsidRDefault="00B067E1" w:rsidP="00396653">
      <w:pPr>
        <w:ind w:left="720"/>
        <w:rPr>
          <w:rFonts w:cs="Times New Roman"/>
          <w:bCs/>
          <w:szCs w:val="28"/>
        </w:rPr>
      </w:pPr>
    </w:p>
    <w:p w:rsidR="00B067E1" w:rsidRPr="00F73102" w:rsidRDefault="00B067E1" w:rsidP="00396653">
      <w:pPr>
        <w:ind w:left="720"/>
        <w:rPr>
          <w:rFonts w:cs="Times New Roman"/>
          <w:bCs/>
          <w:szCs w:val="28"/>
        </w:rPr>
      </w:pPr>
    </w:p>
    <w:p w:rsidR="004E68D5" w:rsidRPr="00F73102" w:rsidRDefault="0044414E" w:rsidP="0044414E">
      <w:pPr>
        <w:pStyle w:val="1"/>
      </w:pPr>
      <w:bookmarkStart w:id="12" w:name="_Toc535838185"/>
      <w:r>
        <w:lastRenderedPageBreak/>
        <w:t xml:space="preserve">4. </w:t>
      </w:r>
      <w:r w:rsidR="00B121E1" w:rsidRPr="00F73102">
        <w:t>КОНТРОЛЬ И ОЦЕНКА РЕЗУЛЬТАТОВ ПРОИЗВОДСТВЕННОЙ</w:t>
      </w:r>
      <w:r>
        <w:t xml:space="preserve"> </w:t>
      </w:r>
      <w:r w:rsidR="00FA137B" w:rsidRPr="00F73102">
        <w:t>ПРАКТИКИ (ПРЕДДИПЛОМНОЙ</w:t>
      </w:r>
      <w:r w:rsidR="00B121E1" w:rsidRPr="00F73102">
        <w:t>)</w:t>
      </w:r>
      <w:bookmarkEnd w:id="12"/>
    </w:p>
    <w:p w:rsidR="00EE0D8E" w:rsidRPr="00F73102" w:rsidRDefault="00EE0D8E" w:rsidP="00EE0D8E">
      <w:pPr>
        <w:pStyle w:val="22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672725" w:rsidRPr="00F73102" w:rsidRDefault="00672725" w:rsidP="00672725">
      <w:pPr>
        <w:shd w:val="clear" w:color="auto" w:fill="FFFFFF"/>
        <w:ind w:firstLine="340"/>
        <w:rPr>
          <w:rFonts w:eastAsia="Times New Roman" w:cs="Times New Roman"/>
          <w:szCs w:val="28"/>
        </w:rPr>
      </w:pPr>
      <w:r w:rsidRPr="00F73102">
        <w:rPr>
          <w:rFonts w:eastAsia="Times New Roman" w:cs="Times New Roman"/>
          <w:szCs w:val="28"/>
        </w:rPr>
        <w:t xml:space="preserve">Формой отчетности  студента по практике является письменный </w:t>
      </w:r>
      <w:r w:rsidRPr="00F73102">
        <w:rPr>
          <w:rFonts w:eastAsia="Times New Roman" w:cs="Times New Roman"/>
          <w:b/>
          <w:i/>
          <w:szCs w:val="28"/>
        </w:rPr>
        <w:t xml:space="preserve">отчет о выполнении работ и приложений </w:t>
      </w:r>
      <w:r w:rsidRPr="00F73102">
        <w:rPr>
          <w:rFonts w:eastAsia="Times New Roman" w:cs="Times New Roman"/>
          <w:szCs w:val="28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</w:t>
      </w:r>
      <w:r w:rsidR="000C0FAB" w:rsidRPr="00F73102">
        <w:rPr>
          <w:rFonts w:eastAsia="Times New Roman" w:cs="Times New Roman"/>
          <w:szCs w:val="28"/>
        </w:rPr>
        <w:t>воении  профессиональных модулей</w:t>
      </w:r>
      <w:r w:rsidRPr="00F73102">
        <w:rPr>
          <w:rFonts w:eastAsia="Times New Roman" w:cs="Times New Roman"/>
          <w:szCs w:val="28"/>
        </w:rPr>
        <w:t>.</w:t>
      </w:r>
    </w:p>
    <w:p w:rsidR="00672725" w:rsidRPr="00F73102" w:rsidRDefault="00672725" w:rsidP="00672725">
      <w:pPr>
        <w:shd w:val="clear" w:color="auto" w:fill="FFFFFF"/>
        <w:ind w:firstLine="340"/>
        <w:rPr>
          <w:rFonts w:eastAsia="Times New Roman" w:cs="Times New Roman"/>
          <w:szCs w:val="28"/>
        </w:rPr>
      </w:pPr>
      <w:r w:rsidRPr="00F73102">
        <w:rPr>
          <w:rFonts w:eastAsia="Times New Roman" w:cs="Times New Roman"/>
          <w:szCs w:val="28"/>
        </w:rPr>
        <w:t>Студент в один из последних дней практики защищает отчет по практике.  По результатам защиты студентами отчетов выставляется зачет по практике (дифференцированный).</w:t>
      </w:r>
    </w:p>
    <w:p w:rsidR="00672725" w:rsidRPr="00F73102" w:rsidRDefault="00672725" w:rsidP="00672725">
      <w:pPr>
        <w:shd w:val="clear" w:color="auto" w:fill="FFFFFF"/>
        <w:ind w:firstLine="340"/>
        <w:rPr>
          <w:rFonts w:eastAsia="Times New Roman" w:cs="Times New Roman"/>
          <w:szCs w:val="28"/>
        </w:rPr>
      </w:pPr>
      <w:r w:rsidRPr="00F73102">
        <w:rPr>
          <w:rFonts w:eastAsia="Times New Roman" w:cs="Times New Roman"/>
          <w:szCs w:val="28"/>
        </w:rPr>
        <w:t>Письменный отчет о выполнении работ включает в себя следующие разделы:</w:t>
      </w:r>
    </w:p>
    <w:p w:rsidR="00672725" w:rsidRPr="00F73102" w:rsidRDefault="00672725" w:rsidP="00672725">
      <w:pPr>
        <w:numPr>
          <w:ilvl w:val="0"/>
          <w:numId w:val="21"/>
        </w:numPr>
        <w:shd w:val="clear" w:color="auto" w:fill="FFFFFF"/>
        <w:rPr>
          <w:rFonts w:eastAsia="Times New Roman" w:cs="Times New Roman"/>
          <w:szCs w:val="28"/>
        </w:rPr>
      </w:pPr>
      <w:r w:rsidRPr="00F73102">
        <w:rPr>
          <w:rFonts w:eastAsia="Times New Roman" w:cs="Times New Roman"/>
          <w:szCs w:val="28"/>
        </w:rPr>
        <w:t xml:space="preserve">титульный лист </w:t>
      </w:r>
    </w:p>
    <w:p w:rsidR="00672725" w:rsidRPr="00F73102" w:rsidRDefault="00672725" w:rsidP="00672725">
      <w:pPr>
        <w:numPr>
          <w:ilvl w:val="0"/>
          <w:numId w:val="21"/>
        </w:numPr>
        <w:shd w:val="clear" w:color="auto" w:fill="FFFFFF"/>
        <w:rPr>
          <w:rFonts w:eastAsia="Times New Roman" w:cs="Times New Roman"/>
          <w:szCs w:val="28"/>
        </w:rPr>
      </w:pPr>
      <w:r w:rsidRPr="00F73102">
        <w:rPr>
          <w:rFonts w:eastAsia="Times New Roman" w:cs="Times New Roman"/>
          <w:szCs w:val="28"/>
        </w:rPr>
        <w:t xml:space="preserve">содержание </w:t>
      </w:r>
    </w:p>
    <w:p w:rsidR="00672725" w:rsidRPr="00F73102" w:rsidRDefault="00672725" w:rsidP="00672725">
      <w:pPr>
        <w:numPr>
          <w:ilvl w:val="0"/>
          <w:numId w:val="21"/>
        </w:numPr>
        <w:shd w:val="clear" w:color="auto" w:fill="FFFFFF"/>
        <w:rPr>
          <w:rFonts w:eastAsia="Times New Roman" w:cs="Times New Roman"/>
          <w:szCs w:val="28"/>
        </w:rPr>
      </w:pPr>
      <w:r w:rsidRPr="00F73102">
        <w:rPr>
          <w:rFonts w:eastAsia="Times New Roman" w:cs="Times New Roman"/>
          <w:szCs w:val="28"/>
        </w:rPr>
        <w:t xml:space="preserve">практическая  часть; </w:t>
      </w:r>
    </w:p>
    <w:p w:rsidR="00672725" w:rsidRPr="00F73102" w:rsidRDefault="00672725" w:rsidP="00672725">
      <w:pPr>
        <w:numPr>
          <w:ilvl w:val="0"/>
          <w:numId w:val="21"/>
        </w:numPr>
        <w:shd w:val="clear" w:color="auto" w:fill="FFFFFF"/>
        <w:rPr>
          <w:rFonts w:eastAsia="Times New Roman" w:cs="Times New Roman"/>
          <w:szCs w:val="28"/>
        </w:rPr>
      </w:pPr>
      <w:r w:rsidRPr="00F73102">
        <w:rPr>
          <w:rFonts w:eastAsia="Times New Roman" w:cs="Times New Roman"/>
          <w:szCs w:val="28"/>
        </w:rPr>
        <w:t>приложения.</w:t>
      </w:r>
    </w:p>
    <w:p w:rsidR="00672725" w:rsidRPr="00F73102" w:rsidRDefault="00672725" w:rsidP="00672725">
      <w:pPr>
        <w:ind w:firstLine="340"/>
        <w:rPr>
          <w:rFonts w:eastAsia="Times New Roman" w:cs="Times New Roman"/>
          <w:szCs w:val="28"/>
        </w:rPr>
      </w:pPr>
    </w:p>
    <w:p w:rsidR="00EB1A22" w:rsidRDefault="00EB1A22">
      <w:pPr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FF4B48" w:rsidRDefault="00FF4B48" w:rsidP="00FF4B48">
      <w:pPr>
        <w:pStyle w:val="1"/>
        <w:rPr>
          <w:rFonts w:eastAsia="Calibri"/>
        </w:rPr>
      </w:pPr>
      <w:bookmarkStart w:id="13" w:name="_Toc535838186"/>
      <w:r>
        <w:rPr>
          <w:rFonts w:eastAsia="Calibri"/>
        </w:rPr>
        <w:lastRenderedPageBreak/>
        <w:t>ПРИЛОЖЕНИЯ</w:t>
      </w:r>
      <w:bookmarkEnd w:id="13"/>
    </w:p>
    <w:p w:rsidR="00FF4B48" w:rsidRPr="00FF4B48" w:rsidRDefault="00FF4B48" w:rsidP="00FF4B48">
      <w:pPr>
        <w:widowControl w:val="0"/>
        <w:spacing w:after="0" w:line="346" w:lineRule="exact"/>
        <w:ind w:left="20"/>
        <w:jc w:val="right"/>
        <w:rPr>
          <w:rFonts w:eastAsia="Calibri" w:cs="Times New Roman"/>
          <w:b/>
          <w:bCs/>
          <w:i/>
          <w:szCs w:val="28"/>
        </w:rPr>
      </w:pPr>
      <w:r>
        <w:rPr>
          <w:rFonts w:eastAsia="Calibri" w:cs="Times New Roman"/>
          <w:b/>
          <w:bCs/>
          <w:i/>
          <w:szCs w:val="28"/>
        </w:rPr>
        <w:t>ПРИЛОЖЕНИЕ 1</w:t>
      </w:r>
    </w:p>
    <w:p w:rsidR="00EB1A22" w:rsidRPr="00EB1A22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Cs w:val="28"/>
        </w:rPr>
      </w:pPr>
      <w:r w:rsidRPr="00EB1A22">
        <w:rPr>
          <w:rFonts w:eastAsia="Calibri" w:cs="Times New Roman"/>
          <w:bCs/>
          <w:szCs w:val="28"/>
        </w:rPr>
        <w:t>Государственное автономное образовательное учреждение</w:t>
      </w:r>
    </w:p>
    <w:p w:rsidR="00D67D91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B1A22">
        <w:rPr>
          <w:rFonts w:eastAsia="Calibri" w:cs="Times New Roman"/>
          <w:bCs/>
          <w:szCs w:val="28"/>
        </w:rPr>
        <w:t>высшего образования Ленинградской области</w:t>
      </w:r>
      <w:r w:rsidRPr="00EB1A22">
        <w:rPr>
          <w:rFonts w:eastAsia="Calibri" w:cs="Times New Roman"/>
          <w:b/>
          <w:bCs/>
          <w:szCs w:val="28"/>
        </w:rPr>
        <w:br/>
        <w:t xml:space="preserve">ЛЕНИНГРАДСКИЙ ГОСУДАРСТВЕННЫЙ УНИВЕРСИТЕТ </w:t>
      </w:r>
    </w:p>
    <w:p w:rsidR="00EB1A22" w:rsidRPr="00EB1A22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B1A22">
        <w:rPr>
          <w:rFonts w:eastAsia="Calibri" w:cs="Times New Roman"/>
          <w:b/>
          <w:bCs/>
          <w:szCs w:val="28"/>
        </w:rPr>
        <w:t>ИМЕНИ А. С. ПУШКИНА</w:t>
      </w:r>
    </w:p>
    <w:p w:rsidR="00EB1A22" w:rsidRPr="00EB1A22" w:rsidRDefault="00EB1A22" w:rsidP="00EB1A22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EB1A22" w:rsidRPr="00EB1A22" w:rsidRDefault="00EB1A22" w:rsidP="00EB1A22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EB1A22" w:rsidRPr="00EB1A22" w:rsidRDefault="00EB1A22" w:rsidP="00EB1A22">
      <w:pPr>
        <w:spacing w:line="240" w:lineRule="auto"/>
        <w:rPr>
          <w:rFonts w:eastAsia="Calibri" w:cs="Times New Roman"/>
          <w:color w:val="000000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 xml:space="preserve">Студент </w:t>
      </w:r>
    </w:p>
    <w:p w:rsidR="00EB1A22" w:rsidRPr="00EB1A22" w:rsidRDefault="00EB1A22" w:rsidP="00EB1A22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u w:val="single"/>
        </w:rPr>
      </w:pPr>
      <w:r w:rsidRPr="00EB1A22">
        <w:rPr>
          <w:rFonts w:eastAsia="Times New Roman" w:cs="Times New Roman"/>
          <w:sz w:val="24"/>
          <w:szCs w:val="24"/>
        </w:rPr>
        <w:t xml:space="preserve">Специальность </w:t>
      </w:r>
      <w:r w:rsidRPr="00EB1A22">
        <w:rPr>
          <w:rFonts w:eastAsia="Times New Roman" w:cs="Times New Roman"/>
          <w:i/>
          <w:sz w:val="24"/>
          <w:szCs w:val="24"/>
          <w:u w:val="single"/>
        </w:rPr>
        <w:t>09.02.05 Прикладная информатика</w:t>
      </w:r>
      <w:r w:rsidR="00DB3597">
        <w:rPr>
          <w:rFonts w:eastAsia="Times New Roman" w:cs="Times New Roman"/>
          <w:i/>
          <w:sz w:val="24"/>
          <w:szCs w:val="24"/>
          <w:u w:val="single"/>
        </w:rPr>
        <w:t xml:space="preserve"> (по отраслям)</w:t>
      </w:r>
      <w:r w:rsidRPr="00EB1A22">
        <w:rPr>
          <w:rFonts w:eastAsia="Times New Roman" w:cs="Times New Roman"/>
          <w:i/>
          <w:sz w:val="24"/>
          <w:szCs w:val="24"/>
          <w:u w:val="single"/>
        </w:rPr>
        <w:t xml:space="preserve">, курс </w:t>
      </w:r>
      <w:r w:rsidRPr="00EB1A22">
        <w:rPr>
          <w:rFonts w:eastAsia="Times New Roman" w:cs="Times New Roman"/>
          <w:i/>
          <w:sz w:val="24"/>
          <w:szCs w:val="24"/>
        </w:rPr>
        <w:t>_____</w:t>
      </w:r>
    </w:p>
    <w:p w:rsidR="00EB1A22" w:rsidRPr="00EB1A22" w:rsidRDefault="00EB1A22" w:rsidP="00EB1A22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EB1A22">
        <w:rPr>
          <w:rFonts w:eastAsia="Times New Roman" w:cs="Times New Roman"/>
          <w:sz w:val="24"/>
          <w:szCs w:val="24"/>
        </w:rPr>
        <w:t xml:space="preserve">Квалификация </w:t>
      </w:r>
      <w:r w:rsidRPr="00EB1A22">
        <w:rPr>
          <w:rFonts w:eastAsia="Times New Roman" w:cs="Times New Roman"/>
          <w:i/>
          <w:sz w:val="24"/>
          <w:szCs w:val="24"/>
        </w:rPr>
        <w:t xml:space="preserve">техник программист </w:t>
      </w: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i/>
          <w:color w:val="000000"/>
          <w:sz w:val="24"/>
          <w:szCs w:val="24"/>
          <w:lang w:eastAsia="en-US"/>
        </w:rPr>
      </w:pPr>
      <w:r>
        <w:rPr>
          <w:rFonts w:eastAsia="Calibri" w:cs="Times New Roman"/>
          <w:b/>
          <w:i/>
          <w:color w:val="000000"/>
          <w:sz w:val="24"/>
          <w:szCs w:val="24"/>
          <w:lang w:eastAsia="en-US"/>
        </w:rPr>
        <w:t>ПДП</w:t>
      </w:r>
      <w:r w:rsidRPr="00EB1A22">
        <w:rPr>
          <w:rFonts w:eastAsia="Calibri" w:cs="Times New Roman"/>
          <w:b/>
          <w:i/>
          <w:color w:val="000000"/>
          <w:sz w:val="24"/>
          <w:szCs w:val="24"/>
          <w:lang w:eastAsia="en-US"/>
        </w:rPr>
        <w:t xml:space="preserve"> Производственная практика (</w:t>
      </w:r>
      <w:r>
        <w:rPr>
          <w:rFonts w:eastAsia="Calibri" w:cs="Times New Roman"/>
          <w:b/>
          <w:i/>
          <w:color w:val="000000"/>
          <w:sz w:val="24"/>
          <w:szCs w:val="24"/>
          <w:lang w:eastAsia="en-US"/>
        </w:rPr>
        <w:t>преддипломная</w:t>
      </w:r>
      <w:r w:rsidRPr="00EB1A22">
        <w:rPr>
          <w:rFonts w:eastAsia="Calibri" w:cs="Times New Roman"/>
          <w:b/>
          <w:i/>
          <w:color w:val="000000"/>
          <w:sz w:val="24"/>
          <w:szCs w:val="24"/>
          <w:lang w:eastAsia="en-US"/>
        </w:rPr>
        <w:t>)</w:t>
      </w: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B1A22">
        <w:rPr>
          <w:rFonts w:eastAsia="Times New Roman" w:cs="Times New Roman"/>
          <w:b/>
          <w:bCs/>
          <w:sz w:val="24"/>
          <w:szCs w:val="24"/>
        </w:rPr>
        <w:t>Содержание практики:</w:t>
      </w: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8"/>
          <w:lang w:eastAsia="en-US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  <w:r w:rsidRPr="00EB1A22">
        <w:rPr>
          <w:rFonts w:eastAsia="Calibri" w:cs="Times New Roman"/>
          <w:b/>
          <w:bCs/>
          <w:sz w:val="24"/>
          <w:szCs w:val="24"/>
          <w:lang w:eastAsia="en-US"/>
        </w:rPr>
        <w:t>Планируемые результаты:</w:t>
      </w: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B1A22">
        <w:rPr>
          <w:rFonts w:eastAsia="Times New Roman" w:cs="Times New Roman"/>
          <w:b/>
          <w:bCs/>
          <w:sz w:val="24"/>
          <w:szCs w:val="24"/>
        </w:rPr>
        <w:t>Индивидуальное задание на практику:</w:t>
      </w: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B1A22">
        <w:rPr>
          <w:rFonts w:eastAsia="Times New Roman" w:cs="Times New Roman"/>
          <w:bCs/>
          <w:sz w:val="24"/>
          <w:szCs w:val="24"/>
        </w:rPr>
        <w:t xml:space="preserve">Руководитель практики </w:t>
      </w: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B1A22">
        <w:rPr>
          <w:rFonts w:eastAsia="Times New Roman" w:cs="Times New Roman"/>
          <w:bCs/>
          <w:sz w:val="24"/>
          <w:szCs w:val="24"/>
        </w:rPr>
        <w:t>от университета __________________________________________________</w:t>
      </w: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B1A22">
        <w:rPr>
          <w:rFonts w:eastAsia="Times New Roman" w:cs="Times New Roman"/>
          <w:bCs/>
          <w:sz w:val="24"/>
          <w:szCs w:val="24"/>
        </w:rPr>
        <w:t>Руководитель практики</w:t>
      </w: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B1A22">
        <w:rPr>
          <w:rFonts w:eastAsia="Times New Roman" w:cs="Times New Roman"/>
          <w:bCs/>
          <w:sz w:val="24"/>
          <w:szCs w:val="24"/>
        </w:rPr>
        <w:t>от профильной организации________________________________________</w:t>
      </w:r>
      <w:r w:rsidRPr="00EB1A22">
        <w:rPr>
          <w:rFonts w:eastAsia="Times New Roman" w:cs="Times New Roman"/>
          <w:bCs/>
          <w:sz w:val="24"/>
          <w:szCs w:val="24"/>
        </w:rPr>
        <w:tab/>
      </w:r>
    </w:p>
    <w:p w:rsidR="00EB1A22" w:rsidRPr="00EB1A22" w:rsidRDefault="00EB1A22" w:rsidP="00EB1A2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B1A22">
        <w:rPr>
          <w:rFonts w:eastAsia="Times New Roman" w:cs="Times New Roman"/>
          <w:bCs/>
          <w:sz w:val="24"/>
          <w:szCs w:val="24"/>
        </w:rPr>
        <w:t>М.П.</w:t>
      </w:r>
    </w:p>
    <w:p w:rsidR="00EB1A22" w:rsidRPr="00EB1A22" w:rsidRDefault="00EB1A22" w:rsidP="00EB1A22">
      <w:pPr>
        <w:jc w:val="left"/>
        <w:rPr>
          <w:rFonts w:eastAsia="Times New Roman" w:cs="Times New Roman"/>
          <w:bCs/>
          <w:sz w:val="24"/>
          <w:szCs w:val="24"/>
        </w:rPr>
      </w:pPr>
      <w:r w:rsidRPr="00EB1A22">
        <w:rPr>
          <w:rFonts w:eastAsia="Times New Roman" w:cs="Times New Roman"/>
          <w:bCs/>
          <w:sz w:val="24"/>
          <w:szCs w:val="24"/>
        </w:rPr>
        <w:br w:type="page"/>
      </w:r>
    </w:p>
    <w:p w:rsidR="00FF4B48" w:rsidRPr="00FF4B48" w:rsidRDefault="00FF4B48" w:rsidP="00FF4B48">
      <w:pPr>
        <w:widowControl w:val="0"/>
        <w:spacing w:after="0" w:line="346" w:lineRule="exact"/>
        <w:ind w:left="20"/>
        <w:jc w:val="right"/>
        <w:rPr>
          <w:rFonts w:eastAsia="Calibri" w:cs="Times New Roman"/>
          <w:b/>
          <w:bCs/>
          <w:i/>
          <w:szCs w:val="28"/>
        </w:rPr>
      </w:pPr>
      <w:r w:rsidRPr="00FF4B48">
        <w:rPr>
          <w:rFonts w:eastAsia="Calibri" w:cs="Times New Roman"/>
          <w:b/>
          <w:bCs/>
          <w:i/>
          <w:szCs w:val="28"/>
        </w:rPr>
        <w:lastRenderedPageBreak/>
        <w:t>ПРИЛОЖЕНИЕ 2</w:t>
      </w:r>
    </w:p>
    <w:p w:rsidR="00EB1A22" w:rsidRPr="00EB1A22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Cs w:val="28"/>
        </w:rPr>
      </w:pPr>
      <w:r w:rsidRPr="00EB1A22">
        <w:rPr>
          <w:rFonts w:eastAsia="Calibri" w:cs="Times New Roman"/>
          <w:bCs/>
          <w:szCs w:val="28"/>
        </w:rPr>
        <w:t>Государственное автономное образовательное учреждение</w:t>
      </w:r>
    </w:p>
    <w:p w:rsidR="00D67D91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B1A22">
        <w:rPr>
          <w:rFonts w:eastAsia="Calibri" w:cs="Times New Roman"/>
          <w:bCs/>
          <w:szCs w:val="28"/>
        </w:rPr>
        <w:t>высшего образования Ленинградской области</w:t>
      </w:r>
      <w:r w:rsidRPr="00EB1A22">
        <w:rPr>
          <w:rFonts w:eastAsia="Calibri" w:cs="Times New Roman"/>
          <w:b/>
          <w:bCs/>
          <w:szCs w:val="28"/>
        </w:rPr>
        <w:br/>
        <w:t xml:space="preserve">ЛЕНИНГРАДСКИЙ ГОСУДАРСТВЕННЫЙ УНИВЕРСИТЕТ </w:t>
      </w:r>
    </w:p>
    <w:p w:rsidR="00EB1A22" w:rsidRPr="00EB1A22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B1A22">
        <w:rPr>
          <w:rFonts w:eastAsia="Calibri" w:cs="Times New Roman"/>
          <w:b/>
          <w:bCs/>
          <w:szCs w:val="28"/>
        </w:rPr>
        <w:t>ИМЕНИ А. С. ПУШКИНА</w:t>
      </w:r>
    </w:p>
    <w:p w:rsidR="00EB1A22" w:rsidRPr="00EB1A22" w:rsidRDefault="00EB1A22" w:rsidP="00EB1A22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EB1A22" w:rsidRPr="00EB1A22" w:rsidRDefault="00EB1A22" w:rsidP="00EB1A22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>Институт экономической безопасности</w:t>
      </w:r>
    </w:p>
    <w:p w:rsidR="00EB1A22" w:rsidRPr="00EB1A22" w:rsidRDefault="00EB1A22" w:rsidP="00EB1A22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>Колледж</w:t>
      </w:r>
    </w:p>
    <w:p w:rsidR="00EB1A22" w:rsidRPr="00EB1A22" w:rsidRDefault="00EB1A22" w:rsidP="00EB1A22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EB1A22" w:rsidRPr="00EB1A22" w:rsidRDefault="00EB1A22" w:rsidP="00EB1A22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</w:p>
    <w:p w:rsidR="00EB1A22" w:rsidRPr="00EB1A22" w:rsidRDefault="00EB1A22" w:rsidP="00EB1A22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 w:rsidRPr="00EB1A22">
        <w:rPr>
          <w:rFonts w:eastAsia="Times New Roman" w:cs="Times New Roman"/>
          <w:bCs/>
          <w:szCs w:val="28"/>
        </w:rPr>
        <w:t>Отчет</w:t>
      </w:r>
    </w:p>
    <w:p w:rsidR="00EB1A22" w:rsidRPr="00EB1A22" w:rsidRDefault="00EB1A22" w:rsidP="00EB1A22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 w:rsidRPr="00EB1A22">
        <w:rPr>
          <w:rFonts w:eastAsia="Times New Roman" w:cs="Times New Roman"/>
          <w:bCs/>
          <w:szCs w:val="28"/>
        </w:rPr>
        <w:t xml:space="preserve">по </w:t>
      </w:r>
      <w:r w:rsidRPr="00EB1A22">
        <w:rPr>
          <w:rFonts w:eastAsia="Times New Roman" w:cs="Times New Roman"/>
          <w:bCs/>
          <w:szCs w:val="28"/>
          <w:u w:val="single"/>
        </w:rPr>
        <w:t>производственной  практике (</w:t>
      </w:r>
      <w:r>
        <w:rPr>
          <w:rFonts w:eastAsia="Times New Roman" w:cs="Times New Roman"/>
          <w:bCs/>
          <w:szCs w:val="28"/>
          <w:u w:val="single"/>
        </w:rPr>
        <w:t>преддипломной</w:t>
      </w:r>
      <w:r w:rsidRPr="00EB1A22">
        <w:rPr>
          <w:rFonts w:eastAsia="Times New Roman" w:cs="Times New Roman"/>
          <w:bCs/>
          <w:szCs w:val="28"/>
          <w:u w:val="single"/>
        </w:rPr>
        <w:t>)</w:t>
      </w:r>
    </w:p>
    <w:p w:rsidR="00EB1A22" w:rsidRPr="00EB1A22" w:rsidRDefault="00EB1A22" w:rsidP="00EB1A22">
      <w:pPr>
        <w:spacing w:after="0" w:line="240" w:lineRule="auto"/>
        <w:jc w:val="left"/>
        <w:rPr>
          <w:rFonts w:eastAsia="Times New Roman" w:cs="Times New Roman"/>
          <w:bCs/>
          <w:szCs w:val="28"/>
        </w:rPr>
      </w:pPr>
    </w:p>
    <w:p w:rsidR="00EB1A22" w:rsidRPr="00EB1A22" w:rsidRDefault="00EB1A22" w:rsidP="00EB1A22">
      <w:pPr>
        <w:spacing w:after="0" w:line="240" w:lineRule="auto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Специальность</w:t>
      </w:r>
      <w:r w:rsidRPr="00EB1A22">
        <w:rPr>
          <w:rFonts w:eastAsia="Times New Roman" w:cs="Times New Roman"/>
          <w:bCs/>
          <w:szCs w:val="28"/>
        </w:rPr>
        <w:t xml:space="preserve"> (код и наименование):</w:t>
      </w:r>
    </w:p>
    <w:p w:rsidR="00EB1A22" w:rsidRPr="00EB1A22" w:rsidRDefault="00EB1A22" w:rsidP="00EB1A22">
      <w:pPr>
        <w:spacing w:after="0" w:line="240" w:lineRule="auto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u w:val="single"/>
        </w:rPr>
        <w:t>09.02.05 Прикладная информатика (по отраслям)</w:t>
      </w:r>
    </w:p>
    <w:p w:rsidR="00EB1A22" w:rsidRPr="00EB1A22" w:rsidRDefault="00EB1A22" w:rsidP="00EB1A22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EB1A22" w:rsidRPr="00EB1A22" w:rsidRDefault="00EB1A22" w:rsidP="00EB1A22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>Индекс и наименование практики:</w:t>
      </w:r>
    </w:p>
    <w:p w:rsidR="00EB1A22" w:rsidRPr="00EB1A22" w:rsidRDefault="00EB1A22" w:rsidP="00EB1A22">
      <w:pPr>
        <w:rPr>
          <w:rFonts w:eastAsia="Times New Roman"/>
          <w:lang w:eastAsia="en-US"/>
        </w:rPr>
      </w:pPr>
      <w:r>
        <w:rPr>
          <w:rFonts w:eastAsia="Times New Roman"/>
        </w:rPr>
        <w:t>ПДП</w:t>
      </w:r>
      <w:r w:rsidRPr="00EB1A22">
        <w:rPr>
          <w:rFonts w:eastAsia="Times New Roman"/>
        </w:rPr>
        <w:t xml:space="preserve"> Производственная практика (</w:t>
      </w:r>
      <w:r>
        <w:rPr>
          <w:rFonts w:eastAsia="Times New Roman"/>
        </w:rPr>
        <w:t>преддипломная</w:t>
      </w:r>
      <w:r w:rsidRPr="00EB1A22">
        <w:rPr>
          <w:rFonts w:eastAsia="Times New Roman"/>
        </w:rPr>
        <w:t>)</w:t>
      </w:r>
    </w:p>
    <w:p w:rsidR="00EB1A22" w:rsidRPr="00EB1A22" w:rsidRDefault="00EB1A22" w:rsidP="00EB1A22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EB1A22" w:rsidRPr="00EB1A22" w:rsidRDefault="00EB1A22" w:rsidP="00EB1A22">
      <w:pPr>
        <w:spacing w:after="0" w:line="240" w:lineRule="auto"/>
        <w:ind w:left="2835"/>
        <w:jc w:val="right"/>
        <w:rPr>
          <w:rFonts w:eastAsia="Times New Roman" w:cs="Times New Roman"/>
          <w:bCs/>
          <w:szCs w:val="28"/>
        </w:rPr>
      </w:pP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bCs/>
          <w:szCs w:val="28"/>
        </w:rPr>
      </w:pPr>
      <w:r w:rsidRPr="00EB1A22">
        <w:rPr>
          <w:rFonts w:eastAsia="Times New Roman" w:cs="Times New Roman"/>
          <w:bCs/>
          <w:szCs w:val="28"/>
        </w:rPr>
        <w:t>Выполнил:</w:t>
      </w:r>
    </w:p>
    <w:p w:rsid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bCs/>
          <w:szCs w:val="28"/>
        </w:rPr>
      </w:pPr>
      <w:r w:rsidRPr="00EB1A22">
        <w:rPr>
          <w:rFonts w:eastAsia="Times New Roman" w:cs="Times New Roman"/>
          <w:bCs/>
          <w:szCs w:val="28"/>
        </w:rPr>
        <w:t xml:space="preserve">Студент: </w:t>
      </w: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______________________</w:t>
      </w: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 xml:space="preserve">Специальность:  09.02.05 </w:t>
      </w: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>Прикладная информатика</w:t>
      </w:r>
      <w:r>
        <w:rPr>
          <w:rFonts w:eastAsia="Times New Roman" w:cs="Times New Roman"/>
          <w:szCs w:val="28"/>
        </w:rPr>
        <w:t xml:space="preserve"> (по отраслям)</w:t>
      </w: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>Номер зачётной книжки:</w:t>
      </w:r>
      <w:r>
        <w:rPr>
          <w:rFonts w:eastAsia="Times New Roman" w:cs="Times New Roman"/>
          <w:szCs w:val="28"/>
        </w:rPr>
        <w:t>_____________</w:t>
      </w: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 xml:space="preserve">Курс _____  Группа </w:t>
      </w:r>
      <w:r>
        <w:rPr>
          <w:rFonts w:eastAsia="Times New Roman" w:cs="Times New Roman"/>
          <w:szCs w:val="28"/>
        </w:rPr>
        <w:t>_________________</w:t>
      </w:r>
    </w:p>
    <w:p w:rsidR="00EB1A22" w:rsidRPr="00EB1A22" w:rsidRDefault="00EB1A22" w:rsidP="00EB1A22">
      <w:pPr>
        <w:spacing w:after="0" w:line="240" w:lineRule="auto"/>
        <w:ind w:left="2835"/>
        <w:jc w:val="right"/>
        <w:rPr>
          <w:rFonts w:eastAsia="Times New Roman" w:cs="Times New Roman"/>
          <w:szCs w:val="28"/>
        </w:rPr>
      </w:pPr>
    </w:p>
    <w:p w:rsidR="00EB1A22" w:rsidRPr="00EB1A22" w:rsidRDefault="00EB1A22" w:rsidP="00EB1A22">
      <w:pPr>
        <w:spacing w:after="0" w:line="240" w:lineRule="auto"/>
        <w:ind w:left="2835"/>
        <w:jc w:val="right"/>
        <w:rPr>
          <w:rFonts w:eastAsia="Times New Roman" w:cs="Times New Roman"/>
          <w:szCs w:val="28"/>
        </w:rPr>
      </w:pP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 xml:space="preserve">Преподаватель: </w:t>
      </w:r>
    </w:p>
    <w:p w:rsid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________________________________</w:t>
      </w: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>Оценка:___</w:t>
      </w:r>
      <w:r w:rsidR="00FF4B48">
        <w:rPr>
          <w:rFonts w:eastAsia="Times New Roman" w:cs="Times New Roman"/>
          <w:szCs w:val="28"/>
        </w:rPr>
        <w:t>_________________</w:t>
      </w:r>
      <w:r w:rsidRPr="00EB1A22">
        <w:rPr>
          <w:rFonts w:eastAsia="Times New Roman" w:cs="Times New Roman"/>
          <w:szCs w:val="28"/>
        </w:rPr>
        <w:t>_____</w:t>
      </w: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>Дата_______</w:t>
      </w:r>
      <w:r w:rsidR="00FF4B48">
        <w:rPr>
          <w:rFonts w:eastAsia="Times New Roman" w:cs="Times New Roman"/>
          <w:szCs w:val="28"/>
        </w:rPr>
        <w:t>___________________</w:t>
      </w:r>
      <w:r w:rsidRPr="00EB1A22">
        <w:rPr>
          <w:rFonts w:eastAsia="Times New Roman" w:cs="Times New Roman"/>
          <w:szCs w:val="28"/>
        </w:rPr>
        <w:t>__</w:t>
      </w:r>
    </w:p>
    <w:p w:rsidR="00FF4B48" w:rsidRDefault="00FF4B48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</w:p>
    <w:p w:rsidR="00EB1A22" w:rsidRPr="00EB1A22" w:rsidRDefault="00EB1A22" w:rsidP="00EB1A22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>Подпись__________</w:t>
      </w:r>
      <w:r w:rsidR="00FF4B48">
        <w:rPr>
          <w:rFonts w:eastAsia="Times New Roman" w:cs="Times New Roman"/>
          <w:szCs w:val="28"/>
        </w:rPr>
        <w:t>_______________</w:t>
      </w:r>
    </w:p>
    <w:p w:rsidR="00EB1A22" w:rsidRPr="00EB1A22" w:rsidRDefault="00EB1A22" w:rsidP="00EB1A22">
      <w:pPr>
        <w:spacing w:after="0" w:line="240" w:lineRule="auto"/>
        <w:ind w:left="2835"/>
        <w:jc w:val="left"/>
        <w:rPr>
          <w:rFonts w:eastAsia="Times New Roman" w:cs="Times New Roman"/>
          <w:szCs w:val="28"/>
        </w:rPr>
      </w:pPr>
    </w:p>
    <w:p w:rsidR="00EB1A22" w:rsidRPr="00EB1A22" w:rsidRDefault="00EB1A22" w:rsidP="00EB1A22">
      <w:pPr>
        <w:spacing w:after="0" w:line="240" w:lineRule="auto"/>
        <w:ind w:left="2835"/>
        <w:jc w:val="left"/>
        <w:rPr>
          <w:rFonts w:eastAsia="Times New Roman" w:cs="Times New Roman"/>
          <w:szCs w:val="28"/>
        </w:rPr>
      </w:pPr>
    </w:p>
    <w:p w:rsidR="00EB1A22" w:rsidRPr="00EB1A22" w:rsidRDefault="00EB1A22" w:rsidP="00EB1A22">
      <w:pPr>
        <w:spacing w:after="0" w:line="240" w:lineRule="auto"/>
        <w:ind w:left="2835"/>
        <w:jc w:val="left"/>
        <w:rPr>
          <w:rFonts w:eastAsia="Times New Roman" w:cs="Times New Roman"/>
          <w:szCs w:val="28"/>
        </w:rPr>
      </w:pPr>
    </w:p>
    <w:p w:rsidR="00EB1A22" w:rsidRPr="00EB1A22" w:rsidRDefault="00EB1A22" w:rsidP="00EB1A22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 xml:space="preserve">                                                   Санкт-Петербург</w:t>
      </w:r>
    </w:p>
    <w:p w:rsidR="00EB1A22" w:rsidRPr="00EB1A22" w:rsidRDefault="00EB1A22" w:rsidP="00EB1A22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B1A22">
        <w:rPr>
          <w:rFonts w:eastAsia="Times New Roman" w:cs="Times New Roman"/>
          <w:szCs w:val="28"/>
        </w:rPr>
        <w:t>20__</w:t>
      </w:r>
    </w:p>
    <w:p w:rsidR="00EB1A22" w:rsidRPr="00EB1A22" w:rsidRDefault="00EB1A22" w:rsidP="00EB1A22">
      <w:pPr>
        <w:jc w:val="right"/>
        <w:rPr>
          <w:rFonts w:eastAsia="Times New Roman" w:cs="Times New Roman"/>
          <w:b/>
          <w:i/>
          <w:szCs w:val="28"/>
        </w:rPr>
      </w:pPr>
      <w:r w:rsidRPr="00EB1A22">
        <w:rPr>
          <w:rFonts w:eastAsia="Times New Roman" w:cs="Times New Roman"/>
          <w:szCs w:val="28"/>
        </w:rPr>
        <w:br w:type="page"/>
      </w:r>
      <w:r w:rsidRPr="00EB1A22">
        <w:rPr>
          <w:rFonts w:eastAsia="Times New Roman" w:cs="Times New Roman"/>
          <w:b/>
          <w:i/>
          <w:szCs w:val="28"/>
        </w:rPr>
        <w:lastRenderedPageBreak/>
        <w:t xml:space="preserve">ПРИЛОЖЕНИЕ 3 </w:t>
      </w:r>
    </w:p>
    <w:p w:rsidR="00EB1A22" w:rsidRPr="00EB1A22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Cs w:val="28"/>
        </w:rPr>
      </w:pPr>
      <w:r w:rsidRPr="00EB1A22">
        <w:rPr>
          <w:rFonts w:eastAsia="Calibri" w:cs="Times New Roman"/>
          <w:bCs/>
          <w:szCs w:val="28"/>
        </w:rPr>
        <w:t>Государственное автономное образовательное учреждение</w:t>
      </w:r>
    </w:p>
    <w:p w:rsidR="00D67D91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B1A22">
        <w:rPr>
          <w:rFonts w:eastAsia="Calibri" w:cs="Times New Roman"/>
          <w:bCs/>
          <w:szCs w:val="28"/>
        </w:rPr>
        <w:t>высшего образования Ленинградской области</w:t>
      </w:r>
      <w:r w:rsidRPr="00EB1A22">
        <w:rPr>
          <w:rFonts w:eastAsia="Calibri" w:cs="Times New Roman"/>
          <w:b/>
          <w:bCs/>
          <w:szCs w:val="28"/>
        </w:rPr>
        <w:br/>
        <w:t xml:space="preserve">ЛЕНИНГРАДСКИЙ ГОСУДАРСТВЕННЫЙ УНИВЕРСИТЕТ </w:t>
      </w:r>
    </w:p>
    <w:p w:rsidR="00EB1A22" w:rsidRPr="00EB1A22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B1A22">
        <w:rPr>
          <w:rFonts w:eastAsia="Calibri" w:cs="Times New Roman"/>
          <w:b/>
          <w:bCs/>
          <w:szCs w:val="28"/>
        </w:rPr>
        <w:t>ИМЕНИ А. С. ПУШКИНА</w:t>
      </w:r>
    </w:p>
    <w:p w:rsidR="00EB1A22" w:rsidRPr="00EB1A22" w:rsidRDefault="00EB1A22" w:rsidP="00EB1A22">
      <w:pPr>
        <w:jc w:val="right"/>
        <w:rPr>
          <w:rFonts w:eastAsia="Times New Roman" w:cs="Times New Roman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EB1A22" w:rsidRPr="00EB1A22" w:rsidTr="00EB1A22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1A22" w:rsidRPr="00EB1A22" w:rsidRDefault="00EB1A22" w:rsidP="00EB1A22">
            <w:pPr>
              <w:spacing w:after="0"/>
              <w:jc w:val="center"/>
              <w:rPr>
                <w:rFonts w:eastAsia="Calibri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szCs w:val="28"/>
                <w:lang w:eastAsia="en-US"/>
              </w:rPr>
              <w:br w:type="page"/>
            </w:r>
            <w:r w:rsidRPr="00EB1A22"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B1A22">
              <w:rPr>
                <w:rFonts w:eastAsia="Calibri" w:cs="Times New Roman"/>
                <w:b/>
                <w:spacing w:val="-6"/>
                <w:sz w:val="24"/>
                <w:szCs w:val="24"/>
                <w:lang w:eastAsia="en-US"/>
              </w:rPr>
              <w:t>Дн</w:t>
            </w:r>
            <w:r w:rsidRPr="00EB1A22">
              <w:rPr>
                <w:rFonts w:eastAsia="Calibri" w:cs="Times New Roman"/>
                <w:b/>
                <w:bCs/>
                <w:spacing w:val="-6"/>
                <w:sz w:val="24"/>
                <w:szCs w:val="24"/>
                <w:lang w:eastAsia="en-US"/>
              </w:rPr>
              <w:t>евник</w:t>
            </w:r>
          </w:p>
          <w:p w:rsidR="00EB1A22" w:rsidRPr="00EB1A22" w:rsidRDefault="00EB1A22" w:rsidP="00EB1A22">
            <w:pPr>
              <w:spacing w:after="0"/>
              <w:jc w:val="center"/>
              <w:rPr>
                <w:rFonts w:eastAsia="Calibri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  <w:p w:rsidR="00EB1A22" w:rsidRPr="00EB1A22" w:rsidRDefault="00EB1A22" w:rsidP="00EB1A22">
            <w:pPr>
              <w:spacing w:after="0"/>
              <w:jc w:val="center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Прохождения </w:t>
            </w:r>
            <w:r w:rsidR="00FF4B48">
              <w:rPr>
                <w:rFonts w:eastAsia="Calibri" w:cs="Times New Roman"/>
                <w:b/>
                <w:spacing w:val="-6"/>
                <w:sz w:val="24"/>
                <w:szCs w:val="24"/>
                <w:u w:val="single"/>
                <w:lang w:eastAsia="en-US"/>
              </w:rPr>
              <w:t>ПДП</w:t>
            </w:r>
            <w:r w:rsidRPr="00EB1A22">
              <w:rPr>
                <w:rFonts w:eastAsia="Calibri" w:cs="Times New Roman"/>
                <w:b/>
                <w:spacing w:val="-6"/>
                <w:sz w:val="24"/>
                <w:szCs w:val="24"/>
                <w:u w:val="single"/>
                <w:lang w:eastAsia="en-US"/>
              </w:rPr>
              <w:t xml:space="preserve"> Производственная практика (</w:t>
            </w:r>
            <w:r w:rsidR="00FF4B48">
              <w:rPr>
                <w:rFonts w:eastAsia="Calibri" w:cs="Times New Roman"/>
                <w:b/>
                <w:spacing w:val="-6"/>
                <w:sz w:val="24"/>
                <w:szCs w:val="24"/>
                <w:u w:val="single"/>
                <w:lang w:eastAsia="en-US"/>
              </w:rPr>
              <w:t>преддипломная</w:t>
            </w:r>
            <w:r w:rsidRPr="00EB1A22">
              <w:rPr>
                <w:rFonts w:eastAsia="Calibri" w:cs="Times New Roman"/>
                <w:b/>
                <w:spacing w:val="-6"/>
                <w:sz w:val="24"/>
                <w:szCs w:val="24"/>
                <w:u w:val="single"/>
                <w:lang w:eastAsia="en-US"/>
              </w:rPr>
              <w:t>)</w:t>
            </w:r>
          </w:p>
          <w:p w:rsidR="00EB1A22" w:rsidRPr="00EB1A22" w:rsidRDefault="00DB3597" w:rsidP="00EB1A22">
            <w:pPr>
              <w:spacing w:after="0"/>
              <w:jc w:val="center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по специальности  09.02.05 </w:t>
            </w:r>
            <w:r w:rsidR="00EB1A22" w:rsidRPr="00EB1A22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Прикладная информатика</w:t>
            </w:r>
            <w:r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 (по отраслям)</w:t>
            </w:r>
          </w:p>
          <w:p w:rsidR="00EB1A22" w:rsidRPr="00EB1A22" w:rsidRDefault="00EB1A22" w:rsidP="00EB1A22">
            <w:pPr>
              <w:spacing w:after="0"/>
              <w:jc w:val="left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</w:p>
          <w:p w:rsidR="00EB1A22" w:rsidRPr="00EB1A22" w:rsidRDefault="00EB1A22" w:rsidP="00EB1A22">
            <w:pPr>
              <w:spacing w:after="0"/>
              <w:jc w:val="left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Студент: </w:t>
            </w:r>
            <w:r w:rsidR="00FF4B48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EB1A22" w:rsidRPr="00EB1A22" w:rsidRDefault="00EB1A22" w:rsidP="00EB1A22">
            <w:pPr>
              <w:spacing w:after="0"/>
              <w:jc w:val="left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База практики: </w:t>
            </w:r>
            <w:r w:rsidR="00FF4B48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__________________________________________________________________</w:t>
            </w:r>
          </w:p>
          <w:p w:rsidR="00EB1A22" w:rsidRPr="00EB1A22" w:rsidRDefault="00EB1A22" w:rsidP="00EB1A22">
            <w:pPr>
              <w:spacing w:after="0"/>
              <w:jc w:val="left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Руководитель практики от ГАОУ ВО ЛО  «ЛГУ им. А.С. Пушкина»</w:t>
            </w:r>
            <w:r w:rsidR="00FF4B48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_____________________</w:t>
            </w:r>
          </w:p>
          <w:p w:rsidR="00EB1A22" w:rsidRPr="00EB1A22" w:rsidRDefault="00EB1A22" w:rsidP="00EB1A22">
            <w:pPr>
              <w:spacing w:after="0"/>
              <w:jc w:val="left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Институт экономической безопасности:_________________, преподаватель</w:t>
            </w:r>
          </w:p>
          <w:p w:rsidR="00EB1A22" w:rsidRPr="00EB1A22" w:rsidRDefault="00EB1A22" w:rsidP="00EB1A22">
            <w:pPr>
              <w:spacing w:after="0"/>
              <w:jc w:val="center"/>
              <w:rPr>
                <w:rFonts w:eastAsia="Times New Roman" w:cs="Times New Roman"/>
                <w:spacing w:val="-6"/>
                <w:szCs w:val="28"/>
                <w:lang w:eastAsia="en-US"/>
              </w:rPr>
            </w:pPr>
          </w:p>
        </w:tc>
      </w:tr>
      <w:tr w:rsidR="00EB1A22" w:rsidRPr="00EB1A22" w:rsidTr="00EB1A22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1A22" w:rsidRPr="00EB1A22" w:rsidRDefault="00EB1A22" w:rsidP="00EB1A22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1A22" w:rsidRPr="00EB1A22" w:rsidRDefault="00EB1A22" w:rsidP="00EB1A22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B1A22" w:rsidRPr="00EB1A22" w:rsidRDefault="00EB1A22" w:rsidP="00EB1A22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Подпись</w:t>
            </w:r>
          </w:p>
          <w:p w:rsidR="00EB1A22" w:rsidRPr="00EB1A22" w:rsidRDefault="00EB1A22" w:rsidP="00EB1A22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руководителя</w:t>
            </w:r>
          </w:p>
          <w:p w:rsidR="00EB1A22" w:rsidRPr="00EB1A22" w:rsidRDefault="00EB1A22" w:rsidP="00EB1A22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B1A22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практики</w:t>
            </w:r>
          </w:p>
        </w:tc>
      </w:tr>
      <w:tr w:rsidR="00EB1A22" w:rsidRPr="00EB1A22" w:rsidTr="00EB1A22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1A22" w:rsidRPr="00EB1A22" w:rsidRDefault="00EB1A22" w:rsidP="00EB1A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1A22" w:rsidRPr="00EB1A22" w:rsidRDefault="00EB1A22" w:rsidP="00EB1A2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A22" w:rsidRPr="00EB1A22" w:rsidRDefault="00EB1A22" w:rsidP="00EB1A2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EB1A22" w:rsidRPr="00EB1A22" w:rsidTr="00FF4B48">
        <w:trPr>
          <w:trHeight w:hRule="exact" w:val="9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1A22" w:rsidRPr="00EB1A22" w:rsidRDefault="00EB1A22" w:rsidP="00EB1A2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A22" w:rsidRPr="00EB1A22" w:rsidRDefault="00EB1A22" w:rsidP="00EB1A22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 xml:space="preserve">Руководитель от предприятия           _________________  </w:t>
      </w:r>
      <w:r w:rsidRPr="00EB1A22">
        <w:rPr>
          <w:rFonts w:eastAsia="Calibri" w:cs="Times New Roman"/>
          <w:sz w:val="24"/>
          <w:szCs w:val="24"/>
          <w:lang w:eastAsia="en-US"/>
        </w:rPr>
        <w:tab/>
        <w:t xml:space="preserve">      _____________</w:t>
      </w:r>
    </w:p>
    <w:p w:rsidR="00EB1A22" w:rsidRPr="00EB1A22" w:rsidRDefault="00EB1A22" w:rsidP="00FF4B48">
      <w:pPr>
        <w:spacing w:after="0"/>
        <w:ind w:left="4248" w:firstLine="5"/>
        <w:jc w:val="left"/>
        <w:rPr>
          <w:rFonts w:eastAsia="Calibri" w:cs="Times New Roman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>(подпись)                    (ФИО)</w:t>
      </w:r>
    </w:p>
    <w:p w:rsidR="00EB1A22" w:rsidRPr="00EB1A22" w:rsidRDefault="00EB1A22" w:rsidP="00EB1A22">
      <w:pPr>
        <w:jc w:val="left"/>
        <w:rPr>
          <w:rFonts w:eastAsia="Calibri" w:cs="Times New Roman"/>
          <w:szCs w:val="28"/>
          <w:lang w:eastAsia="en-US"/>
        </w:rPr>
      </w:pPr>
      <w:r w:rsidRPr="00EB1A22">
        <w:rPr>
          <w:rFonts w:eastAsia="Calibri" w:cs="Times New Roman"/>
          <w:szCs w:val="28"/>
          <w:lang w:eastAsia="en-US"/>
        </w:rPr>
        <w:br w:type="page"/>
      </w:r>
    </w:p>
    <w:p w:rsidR="00EB1A22" w:rsidRPr="00EB1A22" w:rsidRDefault="00EB1A22" w:rsidP="00EB1A22">
      <w:pPr>
        <w:spacing w:line="360" w:lineRule="auto"/>
        <w:ind w:firstLine="709"/>
        <w:jc w:val="right"/>
        <w:rPr>
          <w:rFonts w:eastAsia="Calibri" w:cs="Times New Roman"/>
          <w:b/>
          <w:i/>
          <w:szCs w:val="28"/>
          <w:lang w:eastAsia="en-US"/>
        </w:rPr>
      </w:pPr>
      <w:r w:rsidRPr="00EB1A22">
        <w:rPr>
          <w:rFonts w:eastAsia="Calibri" w:cs="Times New Roman"/>
          <w:b/>
          <w:i/>
          <w:szCs w:val="28"/>
          <w:lang w:eastAsia="en-US"/>
        </w:rPr>
        <w:lastRenderedPageBreak/>
        <w:t>ПРИЛОЖЕНИЕ 4</w:t>
      </w:r>
    </w:p>
    <w:p w:rsidR="00EB1A22" w:rsidRPr="00EB1A22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Cs w:val="28"/>
        </w:rPr>
      </w:pPr>
      <w:r w:rsidRPr="00EB1A22">
        <w:rPr>
          <w:rFonts w:eastAsia="Calibri" w:cs="Times New Roman"/>
          <w:bCs/>
          <w:szCs w:val="28"/>
        </w:rPr>
        <w:t>Государственное автономное образовательное учреждение</w:t>
      </w:r>
    </w:p>
    <w:p w:rsidR="00D67D91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B1A22">
        <w:rPr>
          <w:rFonts w:eastAsia="Calibri" w:cs="Times New Roman"/>
          <w:bCs/>
          <w:szCs w:val="28"/>
        </w:rPr>
        <w:t>высшего образования Ленинградской области</w:t>
      </w:r>
      <w:r w:rsidRPr="00EB1A22">
        <w:rPr>
          <w:rFonts w:eastAsia="Calibri" w:cs="Times New Roman"/>
          <w:b/>
          <w:bCs/>
          <w:szCs w:val="28"/>
        </w:rPr>
        <w:br/>
        <w:t xml:space="preserve">ЛЕНИНГРАДСКИЙ ГОСУДАРСТВЕННЫЙ УНИВЕРСИТЕТ </w:t>
      </w:r>
    </w:p>
    <w:p w:rsidR="00EB1A22" w:rsidRPr="00EB1A22" w:rsidRDefault="00EB1A22" w:rsidP="00EB1A22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B1A22">
        <w:rPr>
          <w:rFonts w:eastAsia="Calibri" w:cs="Times New Roman"/>
          <w:b/>
          <w:bCs/>
          <w:szCs w:val="28"/>
        </w:rPr>
        <w:t>ИМЕНИ А. С. ПУШКИНА</w:t>
      </w: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b/>
          <w:szCs w:val="28"/>
          <w:lang w:eastAsia="en-US"/>
        </w:rPr>
      </w:pPr>
    </w:p>
    <w:p w:rsidR="00EB1A22" w:rsidRPr="00EB1A22" w:rsidRDefault="00EB1A22" w:rsidP="00EB1A22">
      <w:pPr>
        <w:spacing w:after="0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EB1A22">
        <w:rPr>
          <w:rFonts w:eastAsia="Calibri" w:cs="Times New Roman"/>
          <w:b/>
          <w:sz w:val="24"/>
          <w:szCs w:val="24"/>
          <w:lang w:eastAsia="en-US"/>
        </w:rPr>
        <w:t>ПЛАН – ГРАФИК</w:t>
      </w: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>Проведения производственной практики</w:t>
      </w:r>
      <w:r w:rsidR="00FF4B48">
        <w:rPr>
          <w:rFonts w:eastAsia="Calibri" w:cs="Times New Roman"/>
          <w:sz w:val="24"/>
          <w:szCs w:val="24"/>
          <w:lang w:eastAsia="en-US"/>
        </w:rPr>
        <w:t xml:space="preserve"> (преддипломной)</w:t>
      </w: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>Тема ВКР (при прохождении производственной, преддипломной практики)</w:t>
      </w: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EB1A22" w:rsidRPr="00EB1A22" w:rsidRDefault="00EB1A22" w:rsidP="00EB1A22">
      <w:pPr>
        <w:tabs>
          <w:tab w:val="left" w:pos="5100"/>
        </w:tabs>
        <w:spacing w:after="0"/>
        <w:jc w:val="left"/>
        <w:rPr>
          <w:rFonts w:eastAsia="Calibri" w:cs="Times New Roman"/>
          <w:szCs w:val="28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 xml:space="preserve">Студент </w:t>
      </w:r>
      <w:r w:rsidRPr="00EB1A22">
        <w:rPr>
          <w:rFonts w:eastAsia="Calibri" w:cs="Times New Roman"/>
          <w:b/>
          <w:color w:val="000000"/>
          <w:szCs w:val="28"/>
          <w:u w:val="single"/>
          <w:lang w:eastAsia="en-US"/>
        </w:rPr>
        <w:t>_____________________________</w:t>
      </w:r>
    </w:p>
    <w:p w:rsidR="00EB1A22" w:rsidRPr="00EB1A22" w:rsidRDefault="00EB1A22" w:rsidP="00EB1A22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0"/>
          <w:szCs w:val="20"/>
          <w:u w:val="single"/>
        </w:rPr>
      </w:pPr>
      <w:r w:rsidRPr="00EB1A22">
        <w:rPr>
          <w:rFonts w:eastAsia="Times New Roman" w:cs="Times New Roman"/>
          <w:sz w:val="24"/>
          <w:szCs w:val="24"/>
        </w:rPr>
        <w:t xml:space="preserve">Специальность </w:t>
      </w:r>
      <w:r w:rsidRPr="00EB1A22">
        <w:rPr>
          <w:rFonts w:eastAsia="Times New Roman" w:cs="Times New Roman"/>
          <w:i/>
          <w:sz w:val="20"/>
          <w:szCs w:val="20"/>
          <w:u w:val="single"/>
        </w:rPr>
        <w:t>09.02.05 Прикладная информатика</w:t>
      </w:r>
      <w:r w:rsidR="00DB3597">
        <w:rPr>
          <w:rFonts w:eastAsia="Times New Roman" w:cs="Times New Roman"/>
          <w:i/>
          <w:sz w:val="20"/>
          <w:szCs w:val="20"/>
          <w:u w:val="single"/>
        </w:rPr>
        <w:t xml:space="preserve"> (по отраслям)</w:t>
      </w:r>
      <w:r w:rsidRPr="00EB1A22">
        <w:rPr>
          <w:rFonts w:eastAsia="Times New Roman" w:cs="Times New Roman"/>
          <w:i/>
          <w:sz w:val="20"/>
          <w:szCs w:val="20"/>
          <w:u w:val="single"/>
        </w:rPr>
        <w:t>, курс    .</w:t>
      </w:r>
    </w:p>
    <w:p w:rsidR="00EB1A22" w:rsidRPr="00EB1A22" w:rsidRDefault="00EB1A22" w:rsidP="00EB1A22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0"/>
          <w:szCs w:val="20"/>
          <w:u w:val="single"/>
        </w:rPr>
      </w:pP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 xml:space="preserve">Квалификация  </w:t>
      </w:r>
      <w:r w:rsidRPr="00EB1A22">
        <w:rPr>
          <w:rFonts w:eastAsia="Calibri" w:cs="Times New Roman"/>
          <w:i/>
          <w:sz w:val="24"/>
          <w:szCs w:val="24"/>
          <w:lang w:eastAsia="en-US"/>
        </w:rPr>
        <w:t>техник-программист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EB1A22" w:rsidRPr="00EB1A22" w:rsidTr="00EB1A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22" w:rsidRPr="00EB1A22" w:rsidRDefault="00EB1A22" w:rsidP="00EB1A22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EB1A22">
              <w:rPr>
                <w:rFonts w:eastAsia="Calibri" w:cs="Times New Roman"/>
                <w:sz w:val="22"/>
                <w:lang w:eastAsia="en-US"/>
              </w:rPr>
              <w:t>№ п/п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22" w:rsidRPr="00EB1A22" w:rsidRDefault="00EB1A22" w:rsidP="00EB1A2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EB1A22">
              <w:rPr>
                <w:rFonts w:eastAsia="Calibri" w:cs="Times New Roman"/>
                <w:sz w:val="22"/>
                <w:lang w:eastAsia="en-US"/>
              </w:rPr>
              <w:t>Название темы, 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22" w:rsidRPr="00EB1A22" w:rsidRDefault="00EB1A22" w:rsidP="00EB1A22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EB1A22">
              <w:rPr>
                <w:rFonts w:eastAsia="Calibri" w:cs="Times New Roman"/>
                <w:sz w:val="22"/>
                <w:lang w:eastAsia="en-US"/>
              </w:rPr>
              <w:t>Сроки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EB1A22">
              <w:rPr>
                <w:rFonts w:eastAsia="Calibri" w:cs="Times New Roman"/>
                <w:sz w:val="22"/>
                <w:lang w:eastAsia="en-US"/>
              </w:rPr>
              <w:t>Рабочее место студента</w:t>
            </w:r>
          </w:p>
        </w:tc>
      </w:tr>
      <w:tr w:rsidR="00EB1A22" w:rsidRPr="00EB1A22" w:rsidTr="00EB1A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FF4B48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EB1A22">
              <w:rPr>
                <w:rFonts w:eastAsia="Calibri" w:cs="Times New Roman"/>
                <w:sz w:val="22"/>
                <w:lang w:eastAsia="en-US"/>
              </w:rPr>
              <w:t>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ind w:left="34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EB1A22" w:rsidRPr="00EB1A22" w:rsidTr="00EB1A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22" w:rsidRPr="00EB1A22" w:rsidRDefault="00EB1A22" w:rsidP="00EB1A22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EB1A22"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uppressAutoHyphens/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EB1A22" w:rsidRPr="00EB1A22" w:rsidTr="00EB1A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EB1A22">
              <w:rPr>
                <w:rFonts w:eastAsia="Calibri" w:cs="Times New Roman"/>
                <w:sz w:val="22"/>
                <w:lang w:eastAsia="en-US"/>
              </w:rPr>
              <w:t>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EB1A22" w:rsidRPr="00EB1A22" w:rsidTr="00EB1A22">
        <w:trPr>
          <w:trHeight w:val="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EB1A22">
              <w:rPr>
                <w:rFonts w:eastAsia="Calibri" w:cs="Times New Roman"/>
                <w:sz w:val="22"/>
                <w:lang w:eastAsia="en-US"/>
              </w:rP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EB1A22" w:rsidRPr="00EB1A22" w:rsidTr="00EB1A2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EB1A22">
              <w:rPr>
                <w:rFonts w:eastAsia="Calibri" w:cs="Times New Roman"/>
                <w:sz w:val="22"/>
                <w:lang w:eastAsia="en-US"/>
              </w:rPr>
              <w:t>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2" w:rsidRPr="00EB1A22" w:rsidRDefault="00EB1A22" w:rsidP="00EB1A22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</w:tbl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u w:val="single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 xml:space="preserve">Руководитель практики                 </w:t>
      </w:r>
      <w:r w:rsidRPr="00EB1A22">
        <w:rPr>
          <w:rFonts w:eastAsia="Calibri" w:cs="Times New Roman"/>
          <w:sz w:val="24"/>
          <w:szCs w:val="24"/>
          <w:lang w:eastAsia="en-US"/>
        </w:rPr>
        <w:tab/>
      </w:r>
      <w:r w:rsidRPr="00EB1A22">
        <w:rPr>
          <w:rFonts w:eastAsia="Calibri" w:cs="Times New Roman"/>
          <w:sz w:val="24"/>
          <w:szCs w:val="24"/>
          <w:lang w:eastAsia="en-US"/>
        </w:rPr>
        <w:tab/>
      </w:r>
      <w:r w:rsidRPr="00EB1A22">
        <w:rPr>
          <w:rFonts w:eastAsia="Calibri" w:cs="Times New Roman"/>
          <w:sz w:val="24"/>
          <w:szCs w:val="24"/>
          <w:lang w:eastAsia="en-US"/>
        </w:rPr>
        <w:tab/>
      </w:r>
      <w:r w:rsidRPr="00EB1A22">
        <w:rPr>
          <w:rFonts w:eastAsia="Calibri" w:cs="Times New Roman"/>
          <w:sz w:val="24"/>
          <w:szCs w:val="24"/>
          <w:lang w:eastAsia="en-US"/>
        </w:rPr>
        <w:tab/>
      </w:r>
      <w:r w:rsidRPr="00FF4B48">
        <w:rPr>
          <w:rFonts w:eastAsia="Calibri" w:cs="Times New Roman"/>
          <w:sz w:val="24"/>
          <w:szCs w:val="24"/>
          <w:lang w:eastAsia="en-US"/>
        </w:rPr>
        <w:t>______________</w:t>
      </w:r>
      <w:r w:rsidRPr="00EB1A22">
        <w:rPr>
          <w:rFonts w:eastAsia="Calibri" w:cs="Times New Roman"/>
          <w:sz w:val="24"/>
          <w:szCs w:val="24"/>
          <w:u w:val="single"/>
          <w:lang w:eastAsia="en-US"/>
        </w:rPr>
        <w:t>/</w:t>
      </w:r>
      <w:r w:rsidRPr="00EB1A22">
        <w:rPr>
          <w:rFonts w:eastAsia="Calibri" w:cs="Times New Roman"/>
          <w:sz w:val="24"/>
          <w:szCs w:val="24"/>
          <w:u w:val="single"/>
          <w:lang w:eastAsia="en-US"/>
        </w:rPr>
        <w:tab/>
      </w:r>
      <w:r w:rsidRPr="00EB1A22">
        <w:rPr>
          <w:rFonts w:eastAsia="Calibri" w:cs="Times New Roman"/>
          <w:sz w:val="24"/>
          <w:szCs w:val="24"/>
          <w:u w:val="single"/>
          <w:lang w:eastAsia="en-US"/>
        </w:rPr>
        <w:tab/>
      </w:r>
      <w:r w:rsidRPr="00EB1A22">
        <w:rPr>
          <w:rFonts w:eastAsia="Calibri" w:cs="Times New Roman"/>
          <w:sz w:val="24"/>
          <w:szCs w:val="24"/>
          <w:u w:val="single"/>
          <w:lang w:eastAsia="en-US"/>
        </w:rPr>
        <w:tab/>
        <w:t xml:space="preserve">        </w:t>
      </w: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>Руководитель практики от профильной организации</w:t>
      </w:r>
      <w:r w:rsidRPr="00EB1A22">
        <w:rPr>
          <w:rFonts w:eastAsia="Calibri" w:cs="Times New Roman"/>
          <w:sz w:val="24"/>
          <w:szCs w:val="24"/>
          <w:lang w:eastAsia="en-US"/>
        </w:rPr>
        <w:tab/>
        <w:t>______________/_______________</w:t>
      </w:r>
      <w:r w:rsidRPr="00EB1A22">
        <w:rPr>
          <w:rFonts w:eastAsia="Calibri" w:cs="Times New Roman"/>
          <w:sz w:val="24"/>
          <w:szCs w:val="24"/>
          <w:lang w:eastAsia="en-US"/>
        </w:rPr>
        <w:tab/>
      </w:r>
      <w:r w:rsidRPr="00EB1A22">
        <w:rPr>
          <w:rFonts w:eastAsia="Calibri" w:cs="Times New Roman"/>
          <w:sz w:val="24"/>
          <w:szCs w:val="24"/>
          <w:lang w:eastAsia="en-US"/>
        </w:rPr>
        <w:tab/>
      </w: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 xml:space="preserve">Студент                                  </w:t>
      </w:r>
      <w:r w:rsidRPr="00EB1A22">
        <w:rPr>
          <w:rFonts w:eastAsia="Calibri" w:cs="Times New Roman"/>
          <w:sz w:val="24"/>
          <w:szCs w:val="24"/>
          <w:lang w:eastAsia="en-US"/>
        </w:rPr>
        <w:tab/>
      </w:r>
      <w:r w:rsidRPr="00EB1A22">
        <w:rPr>
          <w:rFonts w:eastAsia="Calibri" w:cs="Times New Roman"/>
          <w:sz w:val="24"/>
          <w:szCs w:val="24"/>
          <w:lang w:eastAsia="en-US"/>
        </w:rPr>
        <w:tab/>
      </w:r>
      <w:r w:rsidRPr="00EB1A22">
        <w:rPr>
          <w:rFonts w:eastAsia="Calibri" w:cs="Times New Roman"/>
          <w:sz w:val="24"/>
          <w:szCs w:val="24"/>
          <w:lang w:eastAsia="en-US"/>
        </w:rPr>
        <w:tab/>
      </w:r>
      <w:r w:rsidRPr="00EB1A22">
        <w:rPr>
          <w:rFonts w:eastAsia="Calibri" w:cs="Times New Roman"/>
          <w:sz w:val="24"/>
          <w:szCs w:val="24"/>
          <w:lang w:eastAsia="en-US"/>
        </w:rPr>
        <w:tab/>
        <w:t>______________/_______________</w:t>
      </w:r>
    </w:p>
    <w:p w:rsidR="00EB1A22" w:rsidRPr="00EB1A22" w:rsidRDefault="00EB1A22" w:rsidP="00EB1A22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B1A22">
        <w:rPr>
          <w:rFonts w:eastAsia="Calibri" w:cs="Times New Roman"/>
          <w:sz w:val="24"/>
          <w:szCs w:val="24"/>
          <w:lang w:eastAsia="en-US"/>
        </w:rPr>
        <w:t>М.П.</w:t>
      </w:r>
    </w:p>
    <w:p w:rsidR="00EB1A22" w:rsidRPr="00EB1A22" w:rsidRDefault="00EB1A22" w:rsidP="00EB1A22">
      <w:pPr>
        <w:spacing w:line="360" w:lineRule="auto"/>
        <w:ind w:firstLine="709"/>
        <w:rPr>
          <w:rFonts w:eastAsia="Calibri" w:cs="Times New Roman"/>
          <w:b/>
          <w:i/>
          <w:szCs w:val="28"/>
          <w:lang w:eastAsia="en-US"/>
        </w:rPr>
      </w:pPr>
    </w:p>
    <w:p w:rsidR="00EB1A22" w:rsidRPr="00EB1A22" w:rsidRDefault="00EB1A22" w:rsidP="00EB1A22">
      <w:pPr>
        <w:widowControl w:val="0"/>
        <w:suppressAutoHyphens/>
        <w:autoSpaceDE w:val="0"/>
        <w:spacing w:after="0" w:line="240" w:lineRule="auto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672725" w:rsidRPr="00F73102" w:rsidRDefault="00672725" w:rsidP="00672725">
      <w:pPr>
        <w:ind w:firstLine="340"/>
        <w:rPr>
          <w:rFonts w:eastAsia="Times New Roman" w:cs="Times New Roman"/>
          <w:szCs w:val="28"/>
        </w:rPr>
      </w:pPr>
    </w:p>
    <w:p w:rsidR="004E68D5" w:rsidRPr="00F73102" w:rsidRDefault="004E68D5" w:rsidP="008B7EC6">
      <w:pPr>
        <w:pStyle w:val="26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sectPr w:rsidR="004E68D5" w:rsidRPr="00F73102" w:rsidSect="00EE0D8E">
      <w:pgSz w:w="11909" w:h="16834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95" w:rsidRDefault="00391C95">
      <w:r>
        <w:separator/>
      </w:r>
    </w:p>
  </w:endnote>
  <w:endnote w:type="continuationSeparator" w:id="0">
    <w:p w:rsidR="00391C95" w:rsidRDefault="0039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128619"/>
      <w:docPartObj>
        <w:docPartGallery w:val="Page Numbers (Bottom of Page)"/>
        <w:docPartUnique/>
      </w:docPartObj>
    </w:sdtPr>
    <w:sdtEndPr/>
    <w:sdtContent>
      <w:p w:rsidR="00EE6613" w:rsidRDefault="00EE66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9A5">
          <w:rPr>
            <w:noProof/>
          </w:rPr>
          <w:t>2</w:t>
        </w:r>
        <w:r>
          <w:fldChar w:fldCharType="end"/>
        </w:r>
      </w:p>
    </w:sdtContent>
  </w:sdt>
  <w:p w:rsidR="00EE6613" w:rsidRDefault="00EE6613">
    <w:pPr>
      <w:pStyle w:val="ab"/>
    </w:pPr>
  </w:p>
  <w:p w:rsidR="00EE6613" w:rsidRDefault="00EE661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95" w:rsidRDefault="00391C95"/>
  </w:footnote>
  <w:footnote w:type="continuationSeparator" w:id="0">
    <w:p w:rsidR="00391C95" w:rsidRDefault="00391C9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13" w:rsidRDefault="00EE661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DAE"/>
    <w:multiLevelType w:val="multilevel"/>
    <w:tmpl w:val="634A7C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F4373"/>
    <w:multiLevelType w:val="multilevel"/>
    <w:tmpl w:val="74A44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C5FC6"/>
    <w:multiLevelType w:val="hybridMultilevel"/>
    <w:tmpl w:val="EA64B786"/>
    <w:lvl w:ilvl="0" w:tplc="63448C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B21"/>
    <w:multiLevelType w:val="hybridMultilevel"/>
    <w:tmpl w:val="80B0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7B01"/>
    <w:multiLevelType w:val="multilevel"/>
    <w:tmpl w:val="42B0D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559C7"/>
    <w:multiLevelType w:val="hybridMultilevel"/>
    <w:tmpl w:val="CEF4F136"/>
    <w:lvl w:ilvl="0" w:tplc="0000000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A80A98"/>
    <w:multiLevelType w:val="hybridMultilevel"/>
    <w:tmpl w:val="1610B73E"/>
    <w:lvl w:ilvl="0" w:tplc="B55AF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034CA"/>
    <w:multiLevelType w:val="hybridMultilevel"/>
    <w:tmpl w:val="CEB0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118C"/>
    <w:multiLevelType w:val="multilevel"/>
    <w:tmpl w:val="AAAE4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421E9D"/>
    <w:multiLevelType w:val="hybridMultilevel"/>
    <w:tmpl w:val="530EB3D4"/>
    <w:lvl w:ilvl="0" w:tplc="B55AF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76B34"/>
    <w:multiLevelType w:val="multilevel"/>
    <w:tmpl w:val="E854A10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D07AB9"/>
    <w:multiLevelType w:val="hybridMultilevel"/>
    <w:tmpl w:val="99C2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600F5"/>
    <w:multiLevelType w:val="hybridMultilevel"/>
    <w:tmpl w:val="D654E4E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4D30C1C"/>
    <w:multiLevelType w:val="multilevel"/>
    <w:tmpl w:val="69D46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6F717C"/>
    <w:multiLevelType w:val="multilevel"/>
    <w:tmpl w:val="CD90A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5767F8"/>
    <w:multiLevelType w:val="multilevel"/>
    <w:tmpl w:val="74A44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747F7A"/>
    <w:multiLevelType w:val="multilevel"/>
    <w:tmpl w:val="998C3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896E2A"/>
    <w:multiLevelType w:val="multilevel"/>
    <w:tmpl w:val="3ECC7F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81EE2"/>
    <w:multiLevelType w:val="multilevel"/>
    <w:tmpl w:val="0032FBD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282AE7"/>
    <w:multiLevelType w:val="hybridMultilevel"/>
    <w:tmpl w:val="5A106FF2"/>
    <w:lvl w:ilvl="0" w:tplc="0000000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F6380"/>
    <w:multiLevelType w:val="multilevel"/>
    <w:tmpl w:val="E5CEB99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1D74823"/>
    <w:multiLevelType w:val="multilevel"/>
    <w:tmpl w:val="74A44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633007"/>
    <w:multiLevelType w:val="multilevel"/>
    <w:tmpl w:val="6DC0C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6002BA"/>
    <w:multiLevelType w:val="hybridMultilevel"/>
    <w:tmpl w:val="8976049E"/>
    <w:lvl w:ilvl="0" w:tplc="0000000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7370EC"/>
    <w:multiLevelType w:val="multilevel"/>
    <w:tmpl w:val="C5A84FB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3"/>
  </w:num>
  <w:num w:numId="5">
    <w:abstractNumId w:val="22"/>
  </w:num>
  <w:num w:numId="6">
    <w:abstractNumId w:val="24"/>
  </w:num>
  <w:num w:numId="7">
    <w:abstractNumId w:val="8"/>
  </w:num>
  <w:num w:numId="8">
    <w:abstractNumId w:val="18"/>
  </w:num>
  <w:num w:numId="9">
    <w:abstractNumId w:val="16"/>
  </w:num>
  <w:num w:numId="10">
    <w:abstractNumId w:val="21"/>
  </w:num>
  <w:num w:numId="11">
    <w:abstractNumId w:val="14"/>
  </w:num>
  <w:num w:numId="12">
    <w:abstractNumId w:val="12"/>
  </w:num>
  <w:num w:numId="13">
    <w:abstractNumId w:val="6"/>
  </w:num>
  <w:num w:numId="14">
    <w:abstractNumId w:val="7"/>
  </w:num>
  <w:num w:numId="15">
    <w:abstractNumId w:val="2"/>
  </w:num>
  <w:num w:numId="16">
    <w:abstractNumId w:val="3"/>
  </w:num>
  <w:num w:numId="17">
    <w:abstractNumId w:val="9"/>
  </w:num>
  <w:num w:numId="18">
    <w:abstractNumId w:val="1"/>
  </w:num>
  <w:num w:numId="19">
    <w:abstractNumId w:val="15"/>
  </w:num>
  <w:num w:numId="20">
    <w:abstractNumId w:val="20"/>
  </w:num>
  <w:num w:numId="21">
    <w:abstractNumId w:val="25"/>
  </w:num>
  <w:num w:numId="22">
    <w:abstractNumId w:val="11"/>
  </w:num>
  <w:num w:numId="23">
    <w:abstractNumId w:val="0"/>
  </w:num>
  <w:num w:numId="24">
    <w:abstractNumId w:val="23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D5"/>
    <w:rsid w:val="0007696E"/>
    <w:rsid w:val="000963C5"/>
    <w:rsid w:val="000A37C0"/>
    <w:rsid w:val="000C0FAB"/>
    <w:rsid w:val="000F01C3"/>
    <w:rsid w:val="001A08CB"/>
    <w:rsid w:val="001C7C5C"/>
    <w:rsid w:val="00236F7F"/>
    <w:rsid w:val="00285C3A"/>
    <w:rsid w:val="002A5FA9"/>
    <w:rsid w:val="002A641A"/>
    <w:rsid w:val="00312AB4"/>
    <w:rsid w:val="00370BC4"/>
    <w:rsid w:val="00391C95"/>
    <w:rsid w:val="00396653"/>
    <w:rsid w:val="003B786D"/>
    <w:rsid w:val="003D4965"/>
    <w:rsid w:val="0044414E"/>
    <w:rsid w:val="004E1764"/>
    <w:rsid w:val="004E68D5"/>
    <w:rsid w:val="005054B1"/>
    <w:rsid w:val="00532C77"/>
    <w:rsid w:val="00551EA1"/>
    <w:rsid w:val="005660BC"/>
    <w:rsid w:val="006376AB"/>
    <w:rsid w:val="00672725"/>
    <w:rsid w:val="0068492C"/>
    <w:rsid w:val="006912D6"/>
    <w:rsid w:val="006C601D"/>
    <w:rsid w:val="00725892"/>
    <w:rsid w:val="00754136"/>
    <w:rsid w:val="007758F5"/>
    <w:rsid w:val="007859A5"/>
    <w:rsid w:val="007D3CA2"/>
    <w:rsid w:val="007D6F8D"/>
    <w:rsid w:val="00887315"/>
    <w:rsid w:val="008B2A21"/>
    <w:rsid w:val="008B7EC6"/>
    <w:rsid w:val="008E46A9"/>
    <w:rsid w:val="00917F3C"/>
    <w:rsid w:val="00985FB1"/>
    <w:rsid w:val="009A5527"/>
    <w:rsid w:val="009C2125"/>
    <w:rsid w:val="00A14119"/>
    <w:rsid w:val="00A91240"/>
    <w:rsid w:val="00B067E1"/>
    <w:rsid w:val="00B121E1"/>
    <w:rsid w:val="00B3202F"/>
    <w:rsid w:val="00B52308"/>
    <w:rsid w:val="00B64487"/>
    <w:rsid w:val="00B8031D"/>
    <w:rsid w:val="00BB74E5"/>
    <w:rsid w:val="00C15946"/>
    <w:rsid w:val="00C40193"/>
    <w:rsid w:val="00C45480"/>
    <w:rsid w:val="00C5017B"/>
    <w:rsid w:val="00CB5295"/>
    <w:rsid w:val="00D03A1B"/>
    <w:rsid w:val="00D07C80"/>
    <w:rsid w:val="00D6018C"/>
    <w:rsid w:val="00D62303"/>
    <w:rsid w:val="00D67D91"/>
    <w:rsid w:val="00DB3597"/>
    <w:rsid w:val="00DB7BA9"/>
    <w:rsid w:val="00DE35F1"/>
    <w:rsid w:val="00E329AE"/>
    <w:rsid w:val="00E544F3"/>
    <w:rsid w:val="00E61A27"/>
    <w:rsid w:val="00EA2719"/>
    <w:rsid w:val="00EA700C"/>
    <w:rsid w:val="00EB1A22"/>
    <w:rsid w:val="00EE0D8E"/>
    <w:rsid w:val="00EE6613"/>
    <w:rsid w:val="00F73102"/>
    <w:rsid w:val="00FA137B"/>
    <w:rsid w:val="00FC7DBC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9B534"/>
  <w15:docId w15:val="{74824072-5DF3-4077-8BBA-AB43E40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0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3102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3102"/>
    <w:pPr>
      <w:keepNext/>
      <w:keepLines/>
      <w:spacing w:after="0" w:line="240" w:lineRule="auto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4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5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6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95pt1pt">
    <w:name w:val="Основной текст (6) + 9;5 pt;Полужирный;Курсив;Интервал 1 pt"/>
    <w:basedOn w:val="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67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695pt">
    <w:name w:val="Основной текст (6) + 9;5 pt;Полужирный;Курсив"/>
    <w:basedOn w:val="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95pt0">
    <w:name w:val="Основной текст (6) + 9;5 pt;Полужирный;Курсив"/>
    <w:basedOn w:val="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2">
    <w:name w:val="Заголовок №2 (2) +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7">
    <w:name w:val="Заголовок №2 + 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5pt1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hanging="760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eastAsia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</w:pPr>
    <w:rPr>
      <w:rFonts w:eastAsia="Times New Roman" w:cs="Times New Roman"/>
      <w:b/>
      <w:bCs/>
      <w:sz w:val="27"/>
      <w:szCs w:val="2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59" w:lineRule="exact"/>
    </w:pPr>
    <w:rPr>
      <w:rFonts w:eastAsia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outlineLvl w:val="1"/>
    </w:pPr>
    <w:rPr>
      <w:rFonts w:eastAsia="Times New Roman" w:cs="Times New Roman"/>
      <w:b/>
      <w:bCs/>
      <w:sz w:val="27"/>
      <w:szCs w:val="27"/>
    </w:rPr>
  </w:style>
  <w:style w:type="paragraph" w:customStyle="1" w:styleId="26">
    <w:name w:val="Основной текст2"/>
    <w:basedOn w:val="a"/>
    <w:link w:val="a4"/>
    <w:pPr>
      <w:shd w:val="clear" w:color="auto" w:fill="FFFFFF"/>
      <w:spacing w:line="317" w:lineRule="exact"/>
    </w:pPr>
    <w:rPr>
      <w:rFonts w:eastAsia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ind w:firstLine="640"/>
      <w:outlineLvl w:val="1"/>
    </w:pPr>
    <w:rPr>
      <w:rFonts w:eastAsia="Times New Roman" w:cs="Times New Roman"/>
      <w:sz w:val="27"/>
      <w:szCs w:val="27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226" w:lineRule="exact"/>
    </w:pPr>
    <w:rPr>
      <w:rFonts w:eastAsia="Times New Roman" w:cs="Times New Roman"/>
      <w:b/>
      <w:bCs/>
      <w:sz w:val="19"/>
      <w:szCs w:val="19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322" w:lineRule="exact"/>
    </w:pPr>
    <w:rPr>
      <w:rFonts w:eastAsia="Times New Roman" w:cs="Times New Roman"/>
      <w:i/>
      <w:i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DE35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5F1"/>
    <w:rPr>
      <w:color w:val="000000"/>
    </w:rPr>
  </w:style>
  <w:style w:type="paragraph" w:styleId="ab">
    <w:name w:val="footer"/>
    <w:basedOn w:val="a"/>
    <w:link w:val="ac"/>
    <w:uiPriority w:val="99"/>
    <w:unhideWhenUsed/>
    <w:rsid w:val="00DE35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5F1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769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696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3102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1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74E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74E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74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74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74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74E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7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BB74E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BB74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BB7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BB74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B74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BB74E5"/>
    <w:rPr>
      <w:b/>
      <w:bCs/>
    </w:rPr>
  </w:style>
  <w:style w:type="character" w:styleId="af5">
    <w:name w:val="Emphasis"/>
    <w:basedOn w:val="a0"/>
    <w:uiPriority w:val="20"/>
    <w:qFormat/>
    <w:rsid w:val="00BB74E5"/>
    <w:rPr>
      <w:i/>
      <w:iCs/>
    </w:rPr>
  </w:style>
  <w:style w:type="paragraph" w:styleId="af6">
    <w:name w:val="No Spacing"/>
    <w:uiPriority w:val="1"/>
    <w:qFormat/>
    <w:rsid w:val="00BB74E5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BB74E5"/>
    <w:pPr>
      <w:ind w:left="720"/>
      <w:contextualSpacing/>
    </w:pPr>
  </w:style>
  <w:style w:type="paragraph" w:styleId="2a">
    <w:name w:val="Quote"/>
    <w:basedOn w:val="a"/>
    <w:next w:val="a"/>
    <w:link w:val="2b"/>
    <w:uiPriority w:val="29"/>
    <w:qFormat/>
    <w:rsid w:val="00BB74E5"/>
    <w:rPr>
      <w:i/>
      <w:iCs/>
      <w:color w:val="000000" w:themeColor="text1"/>
    </w:rPr>
  </w:style>
  <w:style w:type="character" w:customStyle="1" w:styleId="2b">
    <w:name w:val="Цитата 2 Знак"/>
    <w:basedOn w:val="a0"/>
    <w:link w:val="2a"/>
    <w:uiPriority w:val="29"/>
    <w:rsid w:val="00BB74E5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BB74E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BB74E5"/>
    <w:rPr>
      <w:b/>
      <w:bCs/>
      <w:i/>
      <w:iCs/>
      <w:color w:val="5B9BD5" w:themeColor="accent1"/>
    </w:rPr>
  </w:style>
  <w:style w:type="character" w:styleId="afa">
    <w:name w:val="Subtle Emphasis"/>
    <w:basedOn w:val="a0"/>
    <w:uiPriority w:val="19"/>
    <w:qFormat/>
    <w:rsid w:val="00BB74E5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BB74E5"/>
    <w:rPr>
      <w:b/>
      <w:bCs/>
      <w:i/>
      <w:iCs/>
      <w:color w:val="5B9BD5" w:themeColor="accent1"/>
    </w:rPr>
  </w:style>
  <w:style w:type="character" w:styleId="afc">
    <w:name w:val="Subtle Reference"/>
    <w:basedOn w:val="a0"/>
    <w:uiPriority w:val="31"/>
    <w:qFormat/>
    <w:rsid w:val="00BB74E5"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sid w:val="00BB74E5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BB74E5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BB74E5"/>
    <w:pPr>
      <w:outlineLvl w:val="9"/>
    </w:pPr>
  </w:style>
  <w:style w:type="character" w:customStyle="1" w:styleId="apple-converted-space">
    <w:name w:val="apple-converted-space"/>
    <w:basedOn w:val="a0"/>
    <w:rsid w:val="00B067E1"/>
  </w:style>
  <w:style w:type="paragraph" w:styleId="14">
    <w:name w:val="toc 1"/>
    <w:basedOn w:val="a"/>
    <w:next w:val="a"/>
    <w:autoRedefine/>
    <w:uiPriority w:val="39"/>
    <w:unhideWhenUsed/>
    <w:rsid w:val="00EE6613"/>
    <w:pPr>
      <w:spacing w:after="100"/>
    </w:pPr>
  </w:style>
  <w:style w:type="paragraph" w:styleId="2c">
    <w:name w:val="toc 2"/>
    <w:basedOn w:val="a"/>
    <w:next w:val="a"/>
    <w:autoRedefine/>
    <w:uiPriority w:val="39"/>
    <w:unhideWhenUsed/>
    <w:rsid w:val="00EE6613"/>
    <w:pPr>
      <w:spacing w:after="100"/>
      <w:ind w:left="280"/>
    </w:pPr>
  </w:style>
  <w:style w:type="table" w:styleId="aff0">
    <w:name w:val="Table Grid"/>
    <w:basedOn w:val="a1"/>
    <w:uiPriority w:val="59"/>
    <w:rsid w:val="00532C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" TargetMode="External"/><Relationship Id="rId18" Type="http://schemas.openxmlformats.org/officeDocument/2006/relationships/hyperlink" Target="http://www.biblio-online.ru/" TargetMode="External"/><Relationship Id="rId26" Type="http://schemas.openxmlformats.org/officeDocument/2006/relationships/hyperlink" Target="http://www.it.ru" TargetMode="External"/><Relationship Id="rId21" Type="http://schemas.openxmlformats.org/officeDocument/2006/relationships/hyperlink" Target="http://zeus.sai.msu.ru:7000/database/interbase/backup/" TargetMode="External"/><Relationship Id="rId34" Type="http://schemas.openxmlformats.org/officeDocument/2006/relationships/hyperlink" Target="http://www.biblio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hyperlink" Target="http://www.biblio-online.ru/" TargetMode="External"/><Relationship Id="rId25" Type="http://schemas.openxmlformats.org/officeDocument/2006/relationships/hyperlink" Target="http://ocw.mit.edu/OcwWeb/Sloan-School-of-Management/15-980JSpring2007/CourseHome/index.htm" TargetMode="External"/><Relationship Id="rId33" Type="http://schemas.openxmlformats.org/officeDocument/2006/relationships/hyperlink" Target="%20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20" Type="http://schemas.openxmlformats.org/officeDocument/2006/relationships/hyperlink" Target="http://www.joomla-docs.ru/" TargetMode="External"/><Relationship Id="rId29" Type="http://schemas.openxmlformats.org/officeDocument/2006/relationships/hyperlink" Target="http://www.os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" TargetMode="External"/><Relationship Id="rId24" Type="http://schemas.openxmlformats.org/officeDocument/2006/relationships/hyperlink" Target="http://doc.mpv.ru/Win2k_server/article10-3.htm" TargetMode="External"/><Relationship Id="rId32" Type="http://schemas.openxmlformats.org/officeDocument/2006/relationships/hyperlink" Target="http://old.intui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" TargetMode="External"/><Relationship Id="rId23" Type="http://schemas.openxmlformats.org/officeDocument/2006/relationships/hyperlink" Target="http://datarc.narod.ru/" TargetMode="External"/><Relationship Id="rId28" Type="http://schemas.openxmlformats.org/officeDocument/2006/relationships/hyperlink" Target="http://www.intuit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iblio-online.ru/" TargetMode="External"/><Relationship Id="rId19" Type="http://schemas.openxmlformats.org/officeDocument/2006/relationships/hyperlink" Target="http://javacscript.ru" TargetMode="External"/><Relationship Id="rId31" Type="http://schemas.openxmlformats.org/officeDocument/2006/relationships/hyperlink" Target="http://msdn.microsoft.com/ru-ru/gg63859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blio-online.ru/" TargetMode="External"/><Relationship Id="rId22" Type="http://schemas.openxmlformats.org/officeDocument/2006/relationships/hyperlink" Target="http://joomla.ru/" TargetMode="External"/><Relationship Id="rId27" Type="http://schemas.openxmlformats.org/officeDocument/2006/relationships/hyperlink" Target="http://www.nwsta.com" TargetMode="External"/><Relationship Id="rId30" Type="http://schemas.openxmlformats.org/officeDocument/2006/relationships/hyperlink" Target="http://www.intuit.ru" TargetMode="External"/><Relationship Id="rId35" Type="http://schemas.openxmlformats.org/officeDocument/2006/relationships/hyperlink" Target="http://www.iprbookshop.ru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F0BC-02DF-49F5-9E9D-85242228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Людмила Вениаминовна Беляшова</cp:lastModifiedBy>
  <cp:revision>18</cp:revision>
  <cp:lastPrinted>2019-01-21T12:10:00Z</cp:lastPrinted>
  <dcterms:created xsi:type="dcterms:W3CDTF">2019-01-21T09:24:00Z</dcterms:created>
  <dcterms:modified xsi:type="dcterms:W3CDTF">2023-05-05T19:02:00Z</dcterms:modified>
</cp:coreProperties>
</file>