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31" w:rsidRPr="00925A31" w:rsidRDefault="00925A31" w:rsidP="00925A3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925A31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925A31" w:rsidRPr="00925A31" w:rsidRDefault="00925A31" w:rsidP="00925A3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925A31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925A31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25A31">
        <w:rPr>
          <w:rFonts w:ascii="Times New Roman" w:eastAsia="Times New Roman" w:hAnsi="Times New Roman" w:cs="Times New Roman"/>
          <w:b/>
        </w:rPr>
        <w:t xml:space="preserve">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0551" w:rsidRDefault="00925A31" w:rsidP="00940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</w:rPr>
      </w:pPr>
      <w:r w:rsidRPr="00925A3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925A3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0551" w:rsidRPr="00940551" w:rsidTr="00940551">
        <w:tc>
          <w:tcPr>
            <w:tcW w:w="4785" w:type="dxa"/>
          </w:tcPr>
          <w:p w:rsidR="00940551" w:rsidRDefault="00940551">
            <w:pPr>
              <w:jc w:val="right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  <w:hideMark/>
          </w:tcPr>
          <w:p w:rsidR="00940551" w:rsidRPr="00940551" w:rsidRDefault="0094055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551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учебно- </w:t>
            </w:r>
          </w:p>
          <w:p w:rsidR="00940551" w:rsidRPr="00940551" w:rsidRDefault="0094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0551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940551" w:rsidRPr="00940551" w:rsidRDefault="0094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0551">
              <w:rPr>
                <w:rFonts w:ascii="Times New Roman" w:hAnsi="Times New Roman" w:cs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925A31" w:rsidRPr="00925A31" w:rsidRDefault="00925A31" w:rsidP="0094055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25A31">
        <w:rPr>
          <w:rFonts w:ascii="Times New Roman" w:eastAsia="Arial Unicode MS" w:hAnsi="Times New Roman" w:cs="Times New Roman"/>
          <w:sz w:val="28"/>
          <w:szCs w:val="28"/>
        </w:rPr>
        <w:t xml:space="preserve">общепрофессиональной дисциплины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ОП.06 Основы теории информации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sz w:val="28"/>
          <w:szCs w:val="28"/>
        </w:rPr>
        <w:t>09.02.05 Прикладная информатика (по отраслям)</w:t>
      </w: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A31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925A31" w:rsidRDefault="00940551" w:rsidP="0094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23D14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940551" w:rsidRDefault="00940551" w:rsidP="0094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0551" w:rsidRPr="00940551" w:rsidRDefault="00940551" w:rsidP="00940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A31" w:rsidRPr="00925A31" w:rsidRDefault="00925A31" w:rsidP="00925A31">
      <w:pPr>
        <w:autoSpaceDN w:val="0"/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25A31">
        <w:rPr>
          <w:rFonts w:ascii="Times New Roman" w:eastAsia="Arial Unicode MS" w:hAnsi="Times New Roman" w:cs="Times New Roman"/>
          <w:sz w:val="28"/>
          <w:szCs w:val="28"/>
        </w:rPr>
        <w:lastRenderedPageBreak/>
        <w:t>Рабочая программа общепрофессиональной дисциплины ОП.06 Основы теории информации 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925A31" w:rsidRPr="00925A31" w:rsidRDefault="00925A31" w:rsidP="00925A3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25A31" w:rsidRPr="00925A31" w:rsidRDefault="00925A31" w:rsidP="00925A3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25A31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925A31" w:rsidRPr="00925A31" w:rsidRDefault="00925A31" w:rsidP="00925A3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25A31" w:rsidRPr="00925A31" w:rsidRDefault="00925A31" w:rsidP="00925A3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A31">
        <w:rPr>
          <w:rFonts w:ascii="Times New Roman" w:eastAsia="Arial Unicode MS" w:hAnsi="Times New Roman" w:cs="Times New Roman"/>
          <w:sz w:val="28"/>
          <w:szCs w:val="28"/>
        </w:rPr>
        <w:t xml:space="preserve">Разработчик:  </w:t>
      </w:r>
      <w:r w:rsidRPr="00925A31">
        <w:rPr>
          <w:rFonts w:ascii="Times New Roman" w:eastAsia="Times New Roman" w:hAnsi="Times New Roman" w:cs="Times New Roman"/>
          <w:color w:val="000000"/>
          <w:sz w:val="28"/>
          <w:szCs w:val="28"/>
        </w:rPr>
        <w:t>Бокучава Татьяна Петровна</w:t>
      </w:r>
      <w:r w:rsidRPr="00925A31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Пушкина».</w:t>
      </w:r>
    </w:p>
    <w:p w:rsidR="00925A31" w:rsidRPr="00925A31" w:rsidRDefault="00925A31" w:rsidP="00925A3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25A3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25A31" w:rsidRPr="00925A31" w:rsidRDefault="00931DA5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925A31" w:rsidRPr="00925A3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 августа 20</w:t>
      </w:r>
      <w:r w:rsidR="00023D1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</w:t>
      </w:r>
      <w:r w:rsidR="00925A31" w:rsidRPr="00925A3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г.</w:t>
      </w:r>
    </w:p>
    <w:p w:rsidR="00925A31" w:rsidRPr="00925A31" w:rsidRDefault="00925A31" w:rsidP="00925A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25A31" w:rsidRPr="00925A31" w:rsidRDefault="00925A31" w:rsidP="0092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634" w:rsidRPr="006F3B61" w:rsidRDefault="00E97634" w:rsidP="00E9763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</w:rPr>
      </w:pPr>
    </w:p>
    <w:p w:rsidR="00E97634" w:rsidRPr="006F3B61" w:rsidRDefault="00E97634" w:rsidP="00E97634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634" w:rsidRPr="006F3B61" w:rsidRDefault="00E97634" w:rsidP="00E97634">
      <w:pPr>
        <w:widowControl w:val="0"/>
        <w:spacing w:after="0" w:line="27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721" w:rsidRDefault="00C95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5721" w:rsidRDefault="00C95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  <w:sectPr w:rsidR="00C95721">
          <w:footerReference w:type="default" r:id="rId8"/>
          <w:pgSz w:w="11906" w:h="16838"/>
          <w:pgMar w:top="851" w:right="680" w:bottom="1077" w:left="1531" w:header="0" w:footer="709" w:gutter="0"/>
          <w:cols w:space="720"/>
          <w:formProt w:val="0"/>
          <w:titlePg/>
          <w:docGrid w:linePitch="360" w:charSpace="4096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239835853"/>
        <w:docPartObj>
          <w:docPartGallery w:val="Table of Contents"/>
          <w:docPartUnique/>
        </w:docPartObj>
      </w:sdtPr>
      <w:sdtEndPr/>
      <w:sdtContent>
        <w:p w:rsidR="00C95721" w:rsidRDefault="00B02E82">
          <w:pPr>
            <w:pStyle w:val="af4"/>
            <w:spacing w:beforeAutospacing="1" w:afterAutospacing="1"/>
          </w:pPr>
          <w:r>
            <w:rPr>
              <w:color w:val="000000" w:themeColor="text1"/>
              <w:sz w:val="32"/>
            </w:rPr>
            <w:t>Содержание</w:t>
          </w:r>
        </w:p>
        <w:p w:rsidR="00C95721" w:rsidRDefault="00B02E82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r>
            <w:fldChar w:fldCharType="begin"/>
          </w:r>
          <w:r>
            <w:rPr>
              <w:rStyle w:val="a9"/>
              <w:webHidden/>
              <w:sz w:val="28"/>
              <w:szCs w:val="28"/>
            </w:rPr>
            <w:instrText>TOC \z \o "1-3" \u \h</w:instrText>
          </w:r>
          <w:r>
            <w:rPr>
              <w:rStyle w:val="a9"/>
              <w:sz w:val="28"/>
              <w:szCs w:val="28"/>
            </w:rPr>
            <w:fldChar w:fldCharType="separate"/>
          </w:r>
          <w:hyperlink w:anchor="_Toc505077139">
            <w:r>
              <w:rPr>
                <w:rStyle w:val="a9"/>
                <w:noProof/>
                <w:webHidden/>
                <w:sz w:val="28"/>
                <w:szCs w:val="28"/>
              </w:rPr>
              <w:t xml:space="preserve">1. ПАСПОРТ </w:t>
            </w:r>
            <w:r>
              <w:rPr>
                <w:rStyle w:val="a9"/>
                <w:caps/>
                <w:noProof/>
                <w:sz w:val="28"/>
                <w:szCs w:val="28"/>
              </w:rPr>
              <w:t>рабочей</w:t>
            </w:r>
            <w:r>
              <w:rPr>
                <w:rStyle w:val="a9"/>
                <w:noProof/>
                <w:sz w:val="28"/>
                <w:szCs w:val="28"/>
              </w:rPr>
              <w:t xml:space="preserve"> ПРОГРАММЫ УЧЕБНОЙ ДИСЦИПЛИНЫ</w:t>
            </w:r>
            <w:r w:rsidR="00925A31">
              <w:rPr>
                <w:rStyle w:val="a9"/>
                <w:noProof/>
                <w:sz w:val="28"/>
                <w:szCs w:val="28"/>
              </w:rPr>
              <w:t xml:space="preserve">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_Toc505077139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10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5721" w:rsidRDefault="004F41EC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hyperlink w:anchor="_Toc505077140">
            <w:r w:rsidR="00B02E82">
              <w:rPr>
                <w:rStyle w:val="a9"/>
                <w:caps/>
                <w:noProof/>
                <w:webHidden/>
                <w:sz w:val="28"/>
                <w:szCs w:val="28"/>
              </w:rPr>
              <w:t>2. структура и примерное содержание учебной дисциплины</w:t>
            </w:r>
            <w:r w:rsidR="00925A31">
              <w:rPr>
                <w:rStyle w:val="a9"/>
                <w:caps/>
                <w:noProof/>
                <w:webHidden/>
                <w:sz w:val="28"/>
                <w:szCs w:val="28"/>
              </w:rPr>
              <w:t xml:space="preserve">               </w:t>
            </w:r>
            <w:r w:rsidR="00B02E82">
              <w:rPr>
                <w:noProof/>
                <w:webHidden/>
              </w:rPr>
              <w:fldChar w:fldCharType="begin"/>
            </w:r>
            <w:r w:rsidR="00B02E82">
              <w:rPr>
                <w:noProof/>
                <w:webHidden/>
              </w:rPr>
              <w:instrText>PAGEREF _Toc505077140 \h</w:instrText>
            </w:r>
            <w:r w:rsidR="00B02E82">
              <w:rPr>
                <w:noProof/>
                <w:webHidden/>
              </w:rPr>
            </w:r>
            <w:r w:rsidR="00B02E82">
              <w:rPr>
                <w:noProof/>
                <w:webHidden/>
              </w:rPr>
              <w:fldChar w:fldCharType="separate"/>
            </w:r>
            <w:r w:rsidR="00751016">
              <w:rPr>
                <w:noProof/>
                <w:webHidden/>
              </w:rPr>
              <w:t>6</w:t>
            </w:r>
            <w:r w:rsidR="00B02E82">
              <w:rPr>
                <w:noProof/>
                <w:webHidden/>
              </w:rPr>
              <w:fldChar w:fldCharType="end"/>
            </w:r>
          </w:hyperlink>
        </w:p>
        <w:p w:rsidR="00C95721" w:rsidRDefault="004F41EC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</w:rPr>
          </w:pPr>
          <w:hyperlink w:anchor="_Toc505077141">
            <w:r w:rsidR="00B02E82">
              <w:rPr>
                <w:rStyle w:val="a9"/>
                <w:noProof/>
                <w:webHidden/>
                <w:sz w:val="28"/>
                <w:szCs w:val="28"/>
              </w:rPr>
              <w:t>3.</w:t>
            </w:r>
            <w:r w:rsidR="00B02E82">
              <w:rPr>
                <w:rStyle w:val="a9"/>
                <w:rFonts w:ascii="Times New Roman" w:hAnsi="Times New Roman"/>
                <w:iCs/>
                <w:caps/>
                <w:noProof/>
                <w:sz w:val="28"/>
                <w:szCs w:val="28"/>
              </w:rPr>
              <w:t xml:space="preserve"> </w:t>
            </w:r>
            <w:r w:rsidR="00B02E82">
              <w:rPr>
                <w:rStyle w:val="a9"/>
                <w:noProof/>
                <w:sz w:val="28"/>
                <w:szCs w:val="28"/>
              </w:rPr>
              <w:t>УСЛОВИЯ РЕАЛИЗАЦИИ ПРОГРАММЫ УЧЕБНОЙ ДИСЦИПЛИНЫ</w:t>
            </w:r>
            <w:r w:rsidR="00925A31">
              <w:rPr>
                <w:rStyle w:val="a9"/>
                <w:noProof/>
                <w:sz w:val="28"/>
                <w:szCs w:val="28"/>
              </w:rPr>
              <w:t xml:space="preserve">                    </w:t>
            </w:r>
            <w:r w:rsidR="00B02E82">
              <w:rPr>
                <w:noProof/>
                <w:webHidden/>
              </w:rPr>
              <w:fldChar w:fldCharType="begin"/>
            </w:r>
            <w:r w:rsidR="00B02E82">
              <w:rPr>
                <w:noProof/>
                <w:webHidden/>
              </w:rPr>
              <w:instrText>PAGEREF _Toc505077141 \h</w:instrText>
            </w:r>
            <w:r w:rsidR="00B02E82">
              <w:rPr>
                <w:noProof/>
                <w:webHidden/>
              </w:rPr>
            </w:r>
            <w:r w:rsidR="00B02E82">
              <w:rPr>
                <w:noProof/>
                <w:webHidden/>
              </w:rPr>
              <w:fldChar w:fldCharType="separate"/>
            </w:r>
            <w:r w:rsidR="00751016">
              <w:rPr>
                <w:noProof/>
                <w:webHidden/>
              </w:rPr>
              <w:t>13</w:t>
            </w:r>
            <w:r w:rsidR="00B02E82">
              <w:rPr>
                <w:noProof/>
                <w:webHidden/>
              </w:rPr>
              <w:fldChar w:fldCharType="end"/>
            </w:r>
          </w:hyperlink>
        </w:p>
        <w:p w:rsidR="00C95721" w:rsidRDefault="004F41EC">
          <w:pPr>
            <w:pStyle w:val="12"/>
            <w:tabs>
              <w:tab w:val="right" w:leader="dot" w:pos="9345"/>
            </w:tabs>
            <w:spacing w:line="360" w:lineRule="auto"/>
            <w:rPr>
              <w:noProof/>
            </w:rPr>
          </w:pPr>
          <w:hyperlink w:anchor="_Toc505077142">
            <w:r w:rsidR="00B02E82">
              <w:rPr>
                <w:rStyle w:val="a9"/>
                <w:noProof/>
                <w:webHidden/>
                <w:sz w:val="28"/>
                <w:szCs w:val="28"/>
              </w:rPr>
              <w:t>4. КОНТРОЛЬ И ОЦЕНКА РЕЗУЛЬТАТОВ ОСВОЕНИЯ УЧЕБНОЙ ДИСЦИПЛИНЫ</w:t>
            </w:r>
            <w:r w:rsidR="00925A31">
              <w:rPr>
                <w:rStyle w:val="a9"/>
                <w:noProof/>
                <w:webHidden/>
                <w:sz w:val="28"/>
                <w:szCs w:val="28"/>
              </w:rPr>
              <w:t xml:space="preserve"> </w:t>
            </w:r>
            <w:r w:rsidR="00B02E82">
              <w:rPr>
                <w:noProof/>
                <w:webHidden/>
              </w:rPr>
              <w:fldChar w:fldCharType="begin"/>
            </w:r>
            <w:r w:rsidR="00B02E82">
              <w:rPr>
                <w:noProof/>
                <w:webHidden/>
              </w:rPr>
              <w:instrText>PAGEREF _Toc505077142 \h</w:instrText>
            </w:r>
            <w:r w:rsidR="00B02E82">
              <w:rPr>
                <w:noProof/>
                <w:webHidden/>
              </w:rPr>
            </w:r>
            <w:r w:rsidR="00B02E82">
              <w:rPr>
                <w:noProof/>
                <w:webHidden/>
              </w:rPr>
              <w:fldChar w:fldCharType="separate"/>
            </w:r>
            <w:r w:rsidR="00751016">
              <w:rPr>
                <w:noProof/>
                <w:webHidden/>
              </w:rPr>
              <w:t>15</w:t>
            </w:r>
            <w:r w:rsidR="00B02E82">
              <w:rPr>
                <w:noProof/>
                <w:webHidden/>
              </w:rPr>
              <w:fldChar w:fldCharType="end"/>
            </w:r>
          </w:hyperlink>
        </w:p>
        <w:p w:rsidR="00C95721" w:rsidRDefault="00B02E82">
          <w:pPr>
            <w:spacing w:beforeAutospacing="1" w:afterAutospacing="1" w:line="360" w:lineRule="auto"/>
          </w:pPr>
          <w:r>
            <w:fldChar w:fldCharType="end"/>
          </w:r>
        </w:p>
      </w:sdtContent>
    </w:sdt>
    <w:p w:rsidR="00C95721" w:rsidRDefault="00C95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5721" w:rsidRDefault="00B02E82">
      <w:r>
        <w:br w:type="page"/>
      </w:r>
    </w:p>
    <w:p w:rsidR="00C95721" w:rsidRDefault="00B02E82">
      <w:pPr>
        <w:pStyle w:val="1"/>
        <w:ind w:firstLine="0"/>
        <w:jc w:val="center"/>
      </w:pPr>
      <w:bookmarkStart w:id="1" w:name="_Toc505077139"/>
      <w:r>
        <w:rPr>
          <w:lang w:val="ru-RU"/>
        </w:rPr>
        <w:lastRenderedPageBreak/>
        <w:t xml:space="preserve">1. </w:t>
      </w:r>
      <w:r>
        <w:t xml:space="preserve">ПАСПОРТ </w:t>
      </w:r>
      <w:r>
        <w:rPr>
          <w:caps/>
        </w:rPr>
        <w:t>рабочей</w:t>
      </w:r>
      <w:r>
        <w:t xml:space="preserve"> ПРОГРАММЫ УЧЕБНОЙ ДИСЦИПЛИНЫ</w:t>
      </w:r>
      <w:bookmarkEnd w:id="1"/>
    </w:p>
    <w:p w:rsidR="00C95721" w:rsidRDefault="00C9572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95721" w:rsidRDefault="00B02E82">
      <w:pPr>
        <w:pStyle w:val="ae"/>
        <w:ind w:left="36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ОСНОВЫ ТЕОРИИ ИНФОРМАЦИИ</w:t>
      </w:r>
    </w:p>
    <w:p w:rsidR="00C95721" w:rsidRDefault="00B02E82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1.1. Область применения рабочей программы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Рабочая программа учебной дисциплины «Основы теории информации»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частью ППССЗ в соответствии с ФГОС по специальности </w:t>
      </w:r>
      <w:r>
        <w:rPr>
          <w:rFonts w:ascii="Times New Roman" w:hAnsi="Times New Roman" w:cs="Times New Roman"/>
          <w:sz w:val="27"/>
          <w:szCs w:val="27"/>
        </w:rPr>
        <w:t xml:space="preserve">СПО 09.02.05 </w:t>
      </w:r>
      <w:r>
        <w:rPr>
          <w:rFonts w:ascii="Times New Roman" w:eastAsia="Times New Roman" w:hAnsi="Times New Roman" w:cs="Times New Roman"/>
          <w:sz w:val="27"/>
          <w:szCs w:val="27"/>
        </w:rPr>
        <w:t>«Прикладная информатика (по отраслям)», входящей в состав укрупненной группы специальностей 09.00.00 Информатика и вычислительная техника.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Обучение по дисциплине ведется на русском языке.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</w:p>
    <w:p w:rsidR="00C95721" w:rsidRDefault="00C95721">
      <w:pPr>
        <w:spacing w:after="0"/>
        <w:ind w:firstLine="357"/>
        <w:rPr>
          <w:rFonts w:ascii="Times New Roman" w:hAnsi="Times New Roman" w:cs="Times New Roman"/>
          <w:sz w:val="24"/>
          <w:szCs w:val="27"/>
        </w:rPr>
      </w:pPr>
    </w:p>
    <w:p w:rsidR="00C95721" w:rsidRDefault="00B02E82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1.2. Место учебной дисциплины в структуре ППССЗ: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учебном плане ППССЗ учебная дисциплина «Основы теории информации» входит в состав ОП.00 Общепрофессиональные дисциплины профессионального цикла специальности </w:t>
      </w:r>
      <w:r>
        <w:rPr>
          <w:rFonts w:ascii="Times New Roman" w:hAnsi="Times New Roman" w:cs="Times New Roman"/>
          <w:sz w:val="27"/>
          <w:szCs w:val="27"/>
        </w:rPr>
        <w:t xml:space="preserve">СПО 09.02.05 </w:t>
      </w:r>
      <w:r>
        <w:rPr>
          <w:rFonts w:ascii="Times New Roman" w:eastAsia="Times New Roman" w:hAnsi="Times New Roman" w:cs="Times New Roman"/>
          <w:sz w:val="27"/>
          <w:szCs w:val="27"/>
        </w:rPr>
        <w:t>«Прикладная информатика (по отраслям)».</w:t>
      </w:r>
    </w:p>
    <w:p w:rsidR="00C95721" w:rsidRDefault="00B02E8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1.3. Цели и задачи учебной дисциплины – требования к результатам освоения учебной дисциплины:</w:t>
      </w:r>
    </w:p>
    <w:p w:rsidR="00C95721" w:rsidRDefault="00B02E82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результате освоения учебной дисциплины обучающийся должен:</w:t>
      </w:r>
    </w:p>
    <w:p w:rsidR="00C95721" w:rsidRDefault="00B02E82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уметь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применять правила недесятичной арифметики;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переводить числа из одной системы счисления в другую;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повышать помехозащищенность и помехоустойчивость передачи информации;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кодировать информацию (символьную, числовую, графическую, звуковую, видео);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сжимать и архивировать информацию.</w:t>
      </w:r>
    </w:p>
    <w:p w:rsidR="00C95721" w:rsidRDefault="00B02E82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знать: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основные понятия теории информации;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виды информации и способы представления ее в электронно-вычислительных машинах (ЭВМ);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свойства информации;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меры и единицы измерения информации;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принципы кодирования и декодирования;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основы передачи информации;</w:t>
      </w:r>
    </w:p>
    <w:p w:rsidR="00C95721" w:rsidRDefault="00B02E82">
      <w:pPr>
        <w:numPr>
          <w:ilvl w:val="0"/>
          <w:numId w:val="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каналы передачи информации.</w:t>
      </w:r>
    </w:p>
    <w:p w:rsidR="00C95721" w:rsidRDefault="00C95721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95721" w:rsidRDefault="00B02E8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 результате изучения дисциплины должны быть сформированы следующие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компетенции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C95721" w:rsidRDefault="00925A31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общие </w:t>
      </w:r>
      <w:r w:rsidR="00B02E82">
        <w:rPr>
          <w:rFonts w:ascii="Times New Roman" w:hAnsi="Times New Roman" w:cs="Times New Roman"/>
          <w:b/>
          <w:sz w:val="27"/>
          <w:szCs w:val="27"/>
        </w:rPr>
        <w:t xml:space="preserve"> компетенции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 1.  Понимать сущность и социальную значимость своей будущей профессии, проявлять к ней устойчивый интерес.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ОК 2. 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ОК 3.  Принимать решения в стандартных и нестандартных ситуациях и нести за них ответственность.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ОК 4. 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ОК 5.  Использовать информационно-коммуникационные технологии в профессиональной деятельности.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 6.  Работать в коллективе и в команде, эффективно общаться с коллегами, руководством, потребителями.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ОК 7.  Брать на себя ответственность за работу членов команды (подчиненных), за результат выполнения заданий.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ОК 8. 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ОК 9.  Ориентироваться в условиях частой смены технологий в профессиональной деятельности.</w:t>
      </w:r>
    </w:p>
    <w:p w:rsidR="00C95721" w:rsidRDefault="00B02E82">
      <w:pPr>
        <w:pStyle w:val="ae"/>
        <w:spacing w:before="40" w:after="0"/>
        <w:ind w:left="425" w:hanging="42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профессиональные компетенции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ПК 1.1. Обрабатывать статический информационный контент.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20"/>
      <w:bookmarkEnd w:id="2"/>
      <w:r>
        <w:rPr>
          <w:rFonts w:ascii="Times New Roman" w:hAnsi="Times New Roman" w:cs="Times New Roman"/>
          <w:sz w:val="27"/>
          <w:szCs w:val="27"/>
        </w:rPr>
        <w:t>ПК 1.2. Обрабатывать динамический информационный контент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121"/>
      <w:bookmarkEnd w:id="3"/>
      <w:r>
        <w:rPr>
          <w:rFonts w:ascii="Times New Roman" w:hAnsi="Times New Roman" w:cs="Times New Roman"/>
          <w:sz w:val="27"/>
          <w:szCs w:val="27"/>
        </w:rPr>
        <w:t>ПК 1.3. Моделировать в пакетах трехмерной графики.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122"/>
      <w:bookmarkEnd w:id="4"/>
      <w:r>
        <w:rPr>
          <w:rFonts w:ascii="Times New Roman" w:hAnsi="Times New Roman" w:cs="Times New Roman"/>
          <w:sz w:val="27"/>
          <w:szCs w:val="27"/>
        </w:rPr>
        <w:t>ПК 2.1. Проводить исследование объекта автоматизации.</w:t>
      </w:r>
    </w:p>
    <w:p w:rsidR="00C95721" w:rsidRDefault="00B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85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126"/>
      <w:bookmarkEnd w:id="5"/>
      <w:r>
        <w:rPr>
          <w:rFonts w:ascii="Times New Roman" w:hAnsi="Times New Roman" w:cs="Times New Roman"/>
          <w:sz w:val="27"/>
          <w:szCs w:val="27"/>
        </w:rPr>
        <w:t>ПК 3.2. Осуществлять продвижение и презентацию программного продукта.</w:t>
      </w:r>
      <w:bookmarkStart w:id="6" w:name="sub_134"/>
      <w:bookmarkEnd w:id="6"/>
    </w:p>
    <w:p w:rsidR="00C95721" w:rsidRDefault="00C95721">
      <w:pPr>
        <w:pStyle w:val="ae"/>
        <w:spacing w:after="0" w:line="240" w:lineRule="auto"/>
        <w:ind w:left="425"/>
        <w:rPr>
          <w:rFonts w:ascii="Times New Roman" w:hAnsi="Times New Roman" w:cs="Times New Roman"/>
          <w:sz w:val="18"/>
          <w:szCs w:val="27"/>
        </w:rPr>
      </w:pPr>
    </w:p>
    <w:p w:rsidR="00C95721" w:rsidRDefault="00C95721">
      <w:pPr>
        <w:pStyle w:val="ae"/>
        <w:spacing w:after="0" w:line="240" w:lineRule="auto"/>
        <w:ind w:left="425"/>
        <w:rPr>
          <w:rFonts w:ascii="Times New Roman" w:hAnsi="Times New Roman" w:cs="Times New Roman"/>
          <w:sz w:val="18"/>
          <w:szCs w:val="27"/>
        </w:rPr>
      </w:pPr>
    </w:p>
    <w:p w:rsidR="00C95721" w:rsidRDefault="00B02E8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1.4. Рекомендуемое количество часов на освоение программы учебной дисциплины:</w:t>
      </w:r>
    </w:p>
    <w:p w:rsidR="00C95721" w:rsidRDefault="00B02E82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Максимальная учебная нагрузка – 237 часов, в том числе:</w:t>
      </w:r>
    </w:p>
    <w:p w:rsidR="00C95721" w:rsidRDefault="00B02E82">
      <w:pPr>
        <w:pStyle w:val="ae"/>
        <w:spacing w:line="240" w:lineRule="auto"/>
        <w:ind w:left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обязательная аудиторная учебная нагрузка – 169 ч.;</w:t>
      </w:r>
    </w:p>
    <w:p w:rsidR="00C95721" w:rsidRDefault="00B02E82">
      <w:pPr>
        <w:pStyle w:val="ae"/>
        <w:spacing w:line="240" w:lineRule="auto"/>
        <w:ind w:left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самостоятельная работа обучающегося – 52 ч.;</w:t>
      </w:r>
    </w:p>
    <w:p w:rsidR="00C95721" w:rsidRDefault="00B02E82">
      <w:pPr>
        <w:pStyle w:val="ae"/>
        <w:spacing w:line="240" w:lineRule="auto"/>
        <w:ind w:left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консультации – 16ч.</w:t>
      </w:r>
    </w:p>
    <w:p w:rsidR="00C95721" w:rsidRDefault="00B02E82">
      <w:pPr>
        <w:spacing w:line="240" w:lineRule="auto"/>
      </w:pPr>
      <w:r>
        <w:br w:type="page"/>
      </w:r>
    </w:p>
    <w:p w:rsidR="00C95721" w:rsidRDefault="00C95721">
      <w:pPr>
        <w:pStyle w:val="ae"/>
        <w:spacing w:after="0" w:line="240" w:lineRule="auto"/>
        <w:ind w:left="567"/>
        <w:jc w:val="center"/>
        <w:rPr>
          <w:sz w:val="14"/>
        </w:rPr>
      </w:pPr>
    </w:p>
    <w:p w:rsidR="00C95721" w:rsidRDefault="00B02E82">
      <w:pPr>
        <w:pStyle w:val="1"/>
        <w:ind w:firstLine="0"/>
        <w:jc w:val="center"/>
        <w:rPr>
          <w:rStyle w:val="10"/>
          <w:rFonts w:ascii="Times New Roman" w:eastAsiaTheme="minorHAnsi" w:hAnsi="Times New Roman"/>
          <w:caps/>
          <w:kern w:val="0"/>
          <w:sz w:val="27"/>
          <w:szCs w:val="27"/>
          <w:lang w:val="ru-RU" w:eastAsia="en-US"/>
        </w:rPr>
      </w:pPr>
      <w:bookmarkStart w:id="7" w:name="_Toc505077140"/>
      <w:r>
        <w:rPr>
          <w:caps/>
          <w:lang w:val="ru-RU"/>
        </w:rPr>
        <w:t xml:space="preserve">2. </w:t>
      </w:r>
      <w:r>
        <w:rPr>
          <w:caps/>
        </w:rPr>
        <w:t>структура и содержание учебной дисциплины</w:t>
      </w:r>
      <w:bookmarkEnd w:id="7"/>
    </w:p>
    <w:p w:rsidR="00C95721" w:rsidRDefault="00B02E82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af5"/>
        <w:tblW w:w="4750" w:type="pct"/>
        <w:tblInd w:w="360" w:type="dxa"/>
        <w:tblLook w:val="04A0" w:firstRow="1" w:lastRow="0" w:firstColumn="1" w:lastColumn="0" w:noHBand="0" w:noVBand="1"/>
      </w:tblPr>
      <w:tblGrid>
        <w:gridCol w:w="6685"/>
        <w:gridCol w:w="2407"/>
      </w:tblGrid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Вид учебной работы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Объём часов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(всего)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237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Обязательная аудиторная учебная нагрузка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(всего)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 w:rsidP="00AB3D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</w:t>
            </w:r>
            <w:r w:rsidR="00AB3D5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C95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Лабораторные работы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Практические занятия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 w:rsidP="00AB3D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AB3D5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Контрольные работы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Курсовая работа (проект)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(если предусмотрено)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Самостоятельная работа обучающегося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(всего)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52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C957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Самостоятельная работа над курсовой работой (проектом)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(если предусмотрено)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95721">
        <w:tc>
          <w:tcPr>
            <w:tcW w:w="6534" w:type="dxa"/>
            <w:shd w:val="clear" w:color="auto" w:fill="auto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Консультации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</w:t>
            </w:r>
          </w:p>
        </w:tc>
      </w:tr>
      <w:tr w:rsidR="00AB3D55">
        <w:tc>
          <w:tcPr>
            <w:tcW w:w="6534" w:type="dxa"/>
            <w:shd w:val="clear" w:color="auto" w:fill="auto"/>
          </w:tcPr>
          <w:p w:rsidR="00AB3D55" w:rsidRPr="00AB3D55" w:rsidRDefault="00AB3D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AB3D55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Промежуточная аттестация: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B3D55" w:rsidRDefault="00AB3D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AB3D55">
        <w:tc>
          <w:tcPr>
            <w:tcW w:w="6534" w:type="dxa"/>
            <w:shd w:val="clear" w:color="auto" w:fill="auto"/>
          </w:tcPr>
          <w:p w:rsidR="00AB3D55" w:rsidRPr="00AB3D55" w:rsidRDefault="00AB3D5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дифференцированный зачет – 3,5 семестр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B3D55" w:rsidRDefault="00AB3D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</w:t>
            </w:r>
          </w:p>
        </w:tc>
      </w:tr>
      <w:tr w:rsidR="00C95721">
        <w:tc>
          <w:tcPr>
            <w:tcW w:w="8886" w:type="dxa"/>
            <w:gridSpan w:val="2"/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Экзамен – 6 семестр</w:t>
            </w:r>
          </w:p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Другие формы контроля (4 семестр)</w:t>
            </w:r>
          </w:p>
        </w:tc>
      </w:tr>
    </w:tbl>
    <w:p w:rsidR="00C95721" w:rsidRDefault="00C95721">
      <w:pPr>
        <w:pStyle w:val="ae"/>
        <w:ind w:left="567"/>
        <w:rPr>
          <w:rFonts w:ascii="Times New Roman" w:hAnsi="Times New Roman" w:cs="Times New Roman"/>
          <w:i/>
          <w:sz w:val="28"/>
          <w:szCs w:val="28"/>
        </w:rPr>
      </w:pPr>
    </w:p>
    <w:p w:rsidR="00C95721" w:rsidRDefault="00C95721">
      <w:pPr>
        <w:pStyle w:val="ae"/>
        <w:ind w:left="567"/>
        <w:rPr>
          <w:rFonts w:ascii="Times New Roman" w:hAnsi="Times New Roman" w:cs="Times New Roman"/>
          <w:b/>
          <w:sz w:val="28"/>
          <w:szCs w:val="28"/>
        </w:rPr>
        <w:sectPr w:rsidR="00C95721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 w:charSpace="4096"/>
        </w:sectPr>
      </w:pPr>
    </w:p>
    <w:p w:rsidR="00C95721" w:rsidRDefault="00B02E82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 Тематический план и содержание учебной дисциплины</w:t>
      </w:r>
    </w:p>
    <w:p w:rsidR="00C95721" w:rsidRDefault="00B02E82">
      <w:pPr>
        <w:pStyle w:val="ae"/>
        <w:spacing w:after="1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ЕН. 02 «Основы теории информации»</w:t>
      </w:r>
    </w:p>
    <w:tbl>
      <w:tblPr>
        <w:tblW w:w="151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408"/>
        <w:gridCol w:w="11932"/>
        <w:gridCol w:w="849"/>
        <w:gridCol w:w="995"/>
      </w:tblGrid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>(если предусмотрены)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Объем часов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Уровень усвоения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C95721" w:rsidTr="00372FA9">
        <w:trPr>
          <w:cantSplit/>
          <w:trHeight w:val="397"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Раздел 1  Информация, </w:t>
            </w:r>
            <w:r>
              <w:rPr>
                <w:rFonts w:ascii="Arial" w:hAnsi="Arial" w:cs="Arial"/>
                <w:b/>
                <w:sz w:val="24"/>
                <w:szCs w:val="24"/>
              </w:rPr>
              <w:t>свойства информации и ее представление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«информация» и философские проблемы определения понятия «информация»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Различные уровни представлений об информации: вероятностный, объемный, аксиологический, семантический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Основные понятия теории информации: источник, носитель и получатель информации, сигнал, параметры сигнала (дискретность или непрерывность).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Виды информации: числовая, символьная, графическая, звуковая и видео информация; аналоговый дискретный способы представления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13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информации: запоминаемость, передаваемость, воспроизводимость, преобразуемость, стираемость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13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451791" w:rsidP="00451791">
            <w:pPr>
              <w:tabs>
                <w:tab w:val="left" w:pos="227"/>
                <w:tab w:val="left" w:pos="284"/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Качественные (социально-значимые) свойства информации: понятность, полезность (ценность), достоверность (истинность), актуальность (своевременность), полнота и точность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8"/>
                <w:b w:val="0"/>
                <w:sz w:val="24"/>
                <w:szCs w:val="24"/>
              </w:rPr>
              <w:t>№1. Способы хранения обработки и передачи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письменной аналитической работы по теме «Концепции понятия информации»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15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письменной аналитической работы по теме «Свойства информации»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2  Измерение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5"/>
              </w:numPr>
              <w:tabs>
                <w:tab w:val="left" w:pos="28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и единицы измерения информации. Синтаксическая мера. </w:t>
            </w:r>
          </w:p>
          <w:p w:rsidR="00C95721" w:rsidRDefault="00B02E82">
            <w:pPr>
              <w:pStyle w:val="ae"/>
              <w:numPr>
                <w:ilvl w:val="0"/>
                <w:numId w:val="5"/>
              </w:numPr>
              <w:tabs>
                <w:tab w:val="left" w:pos="28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Семантическая мера информации </w:t>
            </w:r>
          </w:p>
          <w:p w:rsidR="00C95721" w:rsidRDefault="00B02E82">
            <w:pPr>
              <w:pStyle w:val="ae"/>
              <w:numPr>
                <w:ilvl w:val="0"/>
                <w:numId w:val="5"/>
              </w:numPr>
              <w:tabs>
                <w:tab w:val="left" w:pos="28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Прагматическая мера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Вероятностный подход к измерению информации; формула Хартли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Вероятностный подход к измерению информации; формула Шеннона. Закон аддитивности информации.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590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Объемный подход к измерению информации, единицы измерения информации (бит, Байт, Кбайт, Мбайт, Гбайт, Тбайт)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 Применение алфавитного подхода к измерению информации при решении задач на определение количества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3. Применение алфавитного подхода к измерению информации при решении задач на определение количества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4. Расчет количества информации по формуле Хартли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5. Расчет количества информации по формуле Хартли, закону аддитивности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6. Использование формулы Шеннона для расчета количества информации.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7. Использование формулы Шеннона для расчета количества информации.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8. Расчет количества информации в письменном языке.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количества информации по формуле Хартли.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количества информации с использование закона аддитивности информации.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количества информации по формуле Шеннона.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47"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3  Кодирование различных видов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Понятие о коде, букве, абстрактном алфавите. Понятие о кодировании и декодировании.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Способы кодирования информации: графический, числовой, символьный.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 w:rsidP="00126020">
            <w:pPr>
              <w:pStyle w:val="aa"/>
              <w:ind w:left="96" w:hanging="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3. Принцип кодирования чисел: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 w:rsidP="00126020">
            <w:pPr>
              <w:pStyle w:val="aa"/>
              <w:ind w:left="237" w:hanging="23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 Системы счисления; классификация систем счисления: позиционные и непозиционные; понятия об основании системы счисления и недесятичных системах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pStyle w:val="aa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 Алгоритмы перевода чисел в недесятичные системы счисления и из недесятичных в десятичную систему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 w:rsidP="00126020">
            <w:pPr>
              <w:pStyle w:val="aa"/>
              <w:ind w:left="720" w:hanging="76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 Правила недесятичной арифметики: сложение, вычитание, умножение, деление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9 Перевод целых чисел в недесятичные системы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Перевод целых чисел из недесятичных систем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Перевод дробных чисел в недесятичные системы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blHeader/>
          <w:jc w:val="center"/>
        </w:trPr>
        <w:tc>
          <w:tcPr>
            <w:tcW w:w="1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Выполнения арифметических операций в двоичной системе счисления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перевод чисел в недесятичные системы счисления.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перевод чисел из недесятичных систем счисления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Байтовое (цифровое) кодирование символьной информации. Понятие о принципах байтового кодирования (кодовой таблице); виды кодовых таблиц: КОИ8, CP1251, CP866, Mac, ISO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a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8. Кодирование графической информации. Основные понятия пространственной дискретизации: пиксель, растр, код цвета. Параметры качества кодирования изображения: размер пикселя, палитра. Кодирование растрового черно-белого изображения: монохромное и полутоновое.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a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9. Способы кодирования растровых цветных изображений: модели RGB,HSB и CMYK. Способ кодирования векторного изображения: графические примитивы (отрезок, дуга, окружность и пр.)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a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10. Кодирование звука. Дискретизация звука, принципы аналогово-цифрового преобразователя: дискретизация по времени и дискретизация амплитуды; оцифровка (кодирование) звука.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a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11. Принцип кодирования звука (запись или воспроизведение): звук, микрофон (или динамик), электрический сигнал, аудиоадаптер, двоичный код, память ЭВМ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13. Кодирование и декодирование символьной информации с использованием различных кодовых таблиц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Кодирование и декодирование графической информации. Разбор задач.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Кодирование и декодирование графической информации. Решение задач, С/Р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16. Кодирование звуковой информации. Разбор задач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17. Кодирование звуковой информации. Решение задач, С/Р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конспектом. Оформление отчетов  практических занятий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кодирование и декодирование текстовой информации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кодирование и декодирование графической информации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кодирование и декодирование звуковой информации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4 Передача информации по каналам связи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43F9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Источник и приемник информации, каналы передачи информации и их виды, роль органов чувств в процессе передачи информации человеком Структура технических систем связи: источник, кодировщик, канал связи, декодировщик, приемник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rHeight w:val="298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 Основы передачи данных. Сообщение. Сигнал. Виды сигналов.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17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 Система связи. Дискретные и непрерывные источники сообщений. Каналы передачи информации.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5" w:hanging="28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Понятие пропускной способности информационных каналов связи Понятие скорости передачи информации, единицы ее измерения </w:t>
            </w:r>
          </w:p>
          <w:p w:rsidR="00C95721" w:rsidRDefault="00B02E82">
            <w:pPr>
              <w:pStyle w:val="ae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Передача информации техническими средствами коммуникаций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63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126020">
            <w:pPr>
              <w:pStyle w:val="aa"/>
              <w:ind w:left="720" w:hanging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6. Пропускная способность дискретного канала без помех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126020">
            <w:pPr>
              <w:pStyle w:val="aa"/>
              <w:ind w:left="720" w:hanging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7. Пропускная способность дискретного канала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126020">
            <w:pPr>
              <w:pStyle w:val="aa"/>
              <w:ind w:left="720" w:hanging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8. Пропускная способность бинарного симметричного канала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избыточности источника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Вычисление скорости передачи информации для канала без помех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Вычисление скорости передачи информации для канала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Вычисление пропускной способности канала связи без помех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Вычисление пропускной способности канала связи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Пропускная способность бинарного симметричного канала связи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избыточности источника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скорости передачи информации.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rHeight w:val="1104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формул для построения таблиц к практическому занятию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скорости передачи информации для канала без помех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51016" w:rsidRDefault="00751016" w:rsidP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формул для построения таблиц к ПЗ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скорости передачи информации для канала с помехами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Tr="00751016">
        <w:trPr>
          <w:cantSplit/>
          <w:trHeight w:val="562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пропускной способности дискретного канала без помех</w:t>
            </w:r>
          </w:p>
          <w:p w:rsidR="00751016" w:rsidRDefault="00751016" w:rsidP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формул для построения таблиц к ПЗ«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пропускной способности канала связи без помех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пропускной способности дискретного канала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формул для построения таблиц к ПЗ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пропускной способности канала связи с помехами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23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вычисление пропускной способности бинарного симметричного канала с помехами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23"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85"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5  Кодирование и декодирование 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E43F93" w:rsidP="00AD5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75"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кодирования и декодирования информации. Код. Алфавит кода. Кодирование.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Оптимальное кодирование информации. Условия построения оптимального кода.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Шеннона - Фано.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Хаффмана.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сжатия данных.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повышения помехозащищенности передачи и приема данных.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обнаруживающие ошибки: код с проверкой на четность, код с постоянным весом.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обнаруживающие корреляционный код, инверсный код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 коды. Классификация.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pStyle w:val="ae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Циклические коды, код Хэмминга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59"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 24. Сжатие и архивация информации. Кодирование  символьной, числовой, графической, звуковой, видео информации.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25.  Построение оптимальных кодов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26. Кодирование методом Шеннона-Фано.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FA9" w:rsidTr="00372FA9">
        <w:trPr>
          <w:cantSplit/>
          <w:trHeight w:val="263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27. Построение оптимальных кодов. Кодирование методом Хаффмана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28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. Коды, обнаруживающие ошибки. Код Хэмминга. Решение задач.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построение кода Шеннона-Фано.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проверку оптимальности кода.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построение кода Хаффмана.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построение кода с проверкой на четность.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 при подготовке к зачету по разделу «Кодирование и декодирование информации»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016" w:rsidRPr="00751016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1016" w:rsidRPr="00751016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86"/>
          <w:tblHeader/>
          <w:jc w:val="center"/>
        </w:trPr>
        <w:tc>
          <w:tcPr>
            <w:tcW w:w="13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6  Основы теории защиты информации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E4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Введение в шифрование. Основные методы шифрования данных.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 Шифрование способом Вижинера. Примеры способов шифрования методом перестановок.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3. 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Понятие криптографии, использование ее на практике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FA9" w:rsidTr="00372FA9">
        <w:trPr>
          <w:cantSplit/>
          <w:trHeight w:val="377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4. Различные методы криптографии, их свойства и методы шифрования.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Pr="00925A31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2FA9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E82">
              <w:rPr>
                <w:rFonts w:ascii="Times New Roman" w:hAnsi="Times New Roman" w:cs="Times New Roman"/>
                <w:bCs/>
                <w:sz w:val="24"/>
                <w:szCs w:val="24"/>
              </w:rPr>
              <w:t>. Криптография, основные понятия.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E82">
              <w:rPr>
                <w:rFonts w:ascii="Times New Roman" w:hAnsi="Times New Roman" w:cs="Times New Roman"/>
                <w:bCs/>
                <w:sz w:val="24"/>
                <w:szCs w:val="24"/>
              </w:rPr>
              <w:t>. Криптография с симметричным ключом, с открытым ключом.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5719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5719" w:rsidRDefault="001157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5719" w:rsidRPr="00115719" w:rsidRDefault="00115719" w:rsidP="001157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С</w:t>
            </w:r>
            <w:r w:rsidRPr="00115719">
              <w:rPr>
                <w:rFonts w:ascii="Times New Roman" w:hAnsi="Times New Roman" w:cs="Times New Roman"/>
                <w:bCs/>
                <w:sz w:val="24"/>
                <w:szCs w:val="24"/>
              </w:rPr>
              <w:t>равнительный анализ методов шифрования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5719" w:rsidRPr="00925A3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5719" w:rsidRDefault="001157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372FA9" w:rsidP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29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>. Построение матрицы Вижинера, шифрование и дешифрование данных. Разбор задач.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372F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Построение матрицы Вижинера, шифрование и дешифрование данных. Решение задач, С/Р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</w:t>
            </w:r>
            <w:r w:rsidR="00372F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 Шифрование в нескольких вариантах методом перестановки и дешифрование.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372F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3</w:t>
            </w:r>
            <w:r w:rsidR="00372F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 Практическое применение криптографии. Разбор примеров.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конспектом, изучение материала, поиск информации о методах криптографии,..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339"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реферата на тему «Криптография как средство защиты»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 при подготовке к зачету по разделу «Основы теории защиты информации»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конспектом лекций при подготовке к итоговой аттестации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751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rHeight w:val="277"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обязательной аудиторной нагрузки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AD5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D5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 w:rsidP="00AB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B3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D55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D55" w:rsidRDefault="00AB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D55" w:rsidRDefault="00AB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3D55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Дифференцированный зачет – 3,5 семестр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D55" w:rsidRDefault="00AB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D55" w:rsidRDefault="00AB3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721" w:rsidTr="00372FA9">
        <w:trPr>
          <w:cantSplit/>
          <w:tblHeader/>
          <w:jc w:val="center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максимальная нагрузка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5721" w:rsidRDefault="00C95721">
      <w:pPr>
        <w:pStyle w:val="ae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5721" w:rsidRDefault="00B02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95721" w:rsidRDefault="00B02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C95721" w:rsidRDefault="00B02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C95721" w:rsidRDefault="00B02E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задач.</w:t>
      </w:r>
    </w:p>
    <w:p w:rsidR="00C95721" w:rsidRDefault="00C95721">
      <w:pPr>
        <w:pStyle w:val="ae"/>
        <w:ind w:left="0"/>
        <w:rPr>
          <w:rFonts w:ascii="Times New Roman" w:hAnsi="Times New Roman" w:cs="Times New Roman"/>
          <w:b/>
          <w:sz w:val="28"/>
          <w:szCs w:val="28"/>
        </w:rPr>
        <w:sectPr w:rsidR="00C95721" w:rsidSect="00126020">
          <w:footerReference w:type="default" r:id="rId10"/>
          <w:pgSz w:w="16838" w:h="11906" w:orient="landscape"/>
          <w:pgMar w:top="567" w:right="794" w:bottom="851" w:left="964" w:header="0" w:footer="709" w:gutter="0"/>
          <w:cols w:space="720"/>
          <w:formProt w:val="0"/>
          <w:titlePg/>
          <w:docGrid w:linePitch="360" w:charSpace="4096"/>
        </w:sectPr>
      </w:pPr>
    </w:p>
    <w:p w:rsidR="00C95721" w:rsidRDefault="00B02E82">
      <w:pPr>
        <w:pStyle w:val="1"/>
        <w:ind w:firstLine="0"/>
        <w:jc w:val="center"/>
        <w:rPr>
          <w:lang w:val="ru-RU"/>
        </w:rPr>
      </w:pPr>
      <w:bookmarkStart w:id="8" w:name="_Toc505077141"/>
      <w:r>
        <w:rPr>
          <w:lang w:val="ru-RU"/>
        </w:rPr>
        <w:lastRenderedPageBreak/>
        <w:t>3.</w:t>
      </w:r>
      <w:r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t xml:space="preserve"> </w:t>
      </w:r>
      <w:r>
        <w:rPr>
          <w:lang w:val="ru-RU"/>
        </w:rPr>
        <w:t>УСЛОВИЯ РЕАЛИЗАЦИИ ПРОГРАММЫ УЧЕБНОЙ ДИСЦИПЛИНЫ</w:t>
      </w:r>
      <w:bookmarkEnd w:id="8"/>
    </w:p>
    <w:p w:rsidR="00C95721" w:rsidRDefault="00C95721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5721" w:rsidRDefault="00B02E82" w:rsidP="00B02E82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b/>
          <w:sz w:val="28"/>
          <w:szCs w:val="28"/>
        </w:rPr>
        <w:t>Требования к материально-техническому обеспечению</w:t>
      </w:r>
    </w:p>
    <w:p w:rsidR="007F0ED2" w:rsidRPr="007F0ED2" w:rsidRDefault="007F0ED2" w:rsidP="007F0ED2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Занятия проводятся в к</w:t>
      </w:r>
      <w:r w:rsidRPr="007F0ED2">
        <w:rPr>
          <w:rFonts w:ascii="Times New Roman" w:hAnsi="Times New Roman" w:cs="Times New Roman"/>
          <w:bCs/>
          <w:sz w:val="28"/>
          <w:szCs w:val="28"/>
        </w:rPr>
        <w:t>абинет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F0ED2">
        <w:rPr>
          <w:rFonts w:ascii="Times New Roman" w:hAnsi="Times New Roman" w:cs="Times New Roman"/>
          <w:bCs/>
          <w:sz w:val="28"/>
          <w:szCs w:val="28"/>
        </w:rPr>
        <w:t xml:space="preserve"> теории информации (аудитория 408)</w:t>
      </w:r>
      <w:r>
        <w:rPr>
          <w:rFonts w:ascii="Times New Roman" w:hAnsi="Times New Roman" w:cs="Times New Roman"/>
          <w:bCs/>
          <w:sz w:val="28"/>
          <w:szCs w:val="28"/>
        </w:rPr>
        <w:t>, который имеет оснащение: к</w:t>
      </w:r>
      <w:r w:rsidRPr="007F0ED2">
        <w:rPr>
          <w:rFonts w:ascii="Times New Roman" w:hAnsi="Times New Roman" w:cs="Times New Roman"/>
          <w:bCs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0ED2">
        <w:rPr>
          <w:rFonts w:ascii="Times New Roman" w:hAnsi="Times New Roman" w:cs="Times New Roman"/>
          <w:bCs/>
          <w:sz w:val="28"/>
          <w:szCs w:val="28"/>
          <w:lang w:val="en-US"/>
        </w:rPr>
        <w:t>Windows 7 x64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Подписка</w:t>
      </w:r>
      <w:r w:rsidRPr="007F0ED2">
        <w:rPr>
          <w:rFonts w:ascii="Times New Roman" w:hAnsi="Times New Roman" w:cs="Times New Roman"/>
          <w:bCs/>
          <w:sz w:val="28"/>
          <w:szCs w:val="28"/>
          <w:lang w:val="en-US"/>
        </w:rPr>
        <w:t>: Microsoft Imagine Premium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06.09.2016"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Microsoft Office 2016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Подписка: Windows 7 x64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7F0ED2" w:rsidRPr="007F0ED2" w:rsidRDefault="007F0ED2" w:rsidP="007F0ED2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Помещение для самостоятельной работы (аудитория 213)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укомплектовано оборудованием: к</w:t>
      </w:r>
      <w:r w:rsidRPr="007F0ED2">
        <w:rPr>
          <w:rFonts w:ascii="Times New Roman" w:hAnsi="Times New Roman" w:cs="Times New Roman"/>
          <w:bCs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0ED2">
        <w:rPr>
          <w:rFonts w:ascii="Times New Roman" w:hAnsi="Times New Roman" w:cs="Times New Roman"/>
          <w:bCs/>
          <w:sz w:val="28"/>
          <w:szCs w:val="28"/>
          <w:lang w:val="en-US"/>
        </w:rPr>
        <w:t>Windows 7 x64</w:t>
      </w:r>
      <w:r w:rsidRPr="007F0ED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Подписка</w:t>
      </w:r>
      <w:r w:rsidRPr="007F0ED2">
        <w:rPr>
          <w:rFonts w:ascii="Times New Roman" w:hAnsi="Times New Roman" w:cs="Times New Roman"/>
          <w:bCs/>
          <w:sz w:val="28"/>
          <w:szCs w:val="28"/>
          <w:lang w:val="en-US"/>
        </w:rPr>
        <w:t>: Microsoft Imagine Premium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06.09.2016"</w:t>
      </w:r>
    </w:p>
    <w:p w:rsidR="007F0ED2" w:rsidRPr="007F0ED2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Microsoft Office 2016</w:t>
      </w:r>
      <w:r w:rsidRPr="007F0ED2">
        <w:rPr>
          <w:rFonts w:ascii="Times New Roman" w:hAnsi="Times New Roman" w:cs="Times New Roman"/>
          <w:bCs/>
          <w:sz w:val="28"/>
          <w:szCs w:val="28"/>
        </w:rPr>
        <w:tab/>
      </w:r>
    </w:p>
    <w:p w:rsidR="00C95721" w:rsidRDefault="007F0ED2" w:rsidP="007F0ED2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F0ED2">
        <w:rPr>
          <w:rFonts w:ascii="Times New Roman" w:hAnsi="Times New Roman" w:cs="Times New Roman"/>
          <w:bCs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7F0ED2" w:rsidRDefault="007F0ED2" w:rsidP="00610BC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F0ED2" w:rsidRDefault="007F0ED2" w:rsidP="00610BC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F0ED2" w:rsidRDefault="007F0ED2" w:rsidP="00610BC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F0ED2" w:rsidRDefault="007F0ED2" w:rsidP="00610BC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F0ED2" w:rsidRDefault="007F0ED2" w:rsidP="00610BC1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95721" w:rsidRDefault="00B02E82">
      <w:pPr>
        <w:pStyle w:val="ae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610BC1" w:rsidRDefault="00610BC1" w:rsidP="00610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C1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:rsidR="001B4AC9" w:rsidRPr="00E07605" w:rsidRDefault="001B4AC9" w:rsidP="001B4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0BC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1. Глотова М. Ю</w:t>
      </w:r>
      <w:r w:rsidRPr="00610B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610BC1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Математическая обработка информации: Учебник и практикум для СПО/ М. Ю. Глотова, Е. А. Самохвалова. </w:t>
      </w:r>
      <w:r w:rsidRPr="00610BC1">
        <w:rPr>
          <w:rFonts w:ascii="Times New Roman" w:hAnsi="Times New Roman" w:cs="Times New Roman"/>
          <w:sz w:val="28"/>
          <w:szCs w:val="28"/>
        </w:rPr>
        <w:t xml:space="preserve">– 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изд., испр. и доп. </w:t>
      </w:r>
      <w:r w:rsidRPr="00610BC1">
        <w:rPr>
          <w:rFonts w:ascii="Times New Roman" w:hAnsi="Times New Roman" w:cs="Times New Roman"/>
          <w:sz w:val="28"/>
          <w:szCs w:val="28"/>
        </w:rPr>
        <w:t xml:space="preserve">– 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Издательство Юрайт, 2018. </w:t>
      </w:r>
      <w:r w:rsidRPr="00610BC1">
        <w:rPr>
          <w:rFonts w:ascii="Times New Roman" w:hAnsi="Times New Roman" w:cs="Times New Roman"/>
          <w:sz w:val="28"/>
          <w:szCs w:val="28"/>
        </w:rPr>
        <w:t xml:space="preserve">– 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347 с. </w:t>
      </w:r>
      <w:r w:rsidRPr="00610BC1">
        <w:rPr>
          <w:rFonts w:ascii="Times New Roman" w:hAnsi="Times New Roman" w:cs="Times New Roman"/>
          <w:sz w:val="28"/>
          <w:szCs w:val="28"/>
        </w:rPr>
        <w:t xml:space="preserve">– 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(Серия: Профессиональное образование).</w:t>
      </w:r>
      <w:r w:rsidRPr="00610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>– Режим доступа</w:t>
      </w:r>
      <w:r w:rsidRPr="00E07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1" w:history="1"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1B4AC9" w:rsidRPr="00917F0A" w:rsidRDefault="00610BC1" w:rsidP="00610BC1">
      <w:pPr>
        <w:rPr>
          <w:rFonts w:ascii="Times New Roman" w:hAnsi="Times New Roman" w:cs="Times New Roman"/>
          <w:sz w:val="28"/>
          <w:szCs w:val="28"/>
        </w:rPr>
      </w:pPr>
      <w:r w:rsidRPr="00610BC1">
        <w:rPr>
          <w:rFonts w:ascii="Times New Roman" w:hAnsi="Times New Roman" w:cs="Times New Roman"/>
          <w:sz w:val="28"/>
          <w:szCs w:val="28"/>
        </w:rPr>
        <w:t xml:space="preserve">2. Потапова А.Д. Прикладная информатика: Учебно-методическое пособие/ А.Д. Потапова. – Минск: РИПО, 2015. – 252 с. – 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доступа: </w:t>
      </w:r>
      <w:r w:rsidRPr="00610BC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10BC1">
        <w:rPr>
          <w:rFonts w:ascii="Times New Roman" w:hAnsi="Times New Roman" w:cs="Times New Roman"/>
          <w:sz w:val="28"/>
          <w:szCs w:val="28"/>
        </w:rPr>
        <w:t xml:space="preserve">:// </w:t>
      </w:r>
      <w:r w:rsidRPr="00610BC1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610BC1">
        <w:rPr>
          <w:rFonts w:ascii="Times New Roman" w:hAnsi="Times New Roman" w:cs="Times New Roman"/>
          <w:sz w:val="28"/>
          <w:szCs w:val="28"/>
        </w:rPr>
        <w:t>.</w:t>
      </w:r>
      <w:r w:rsidRPr="00610BC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10BC1" w:rsidRDefault="00610BC1" w:rsidP="00610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C1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7953AB" w:rsidRPr="001B4AC9" w:rsidRDefault="007953AB" w:rsidP="001B4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216C8">
        <w:rPr>
          <w:rFonts w:ascii="Times New Roman" w:hAnsi="Times New Roman" w:cs="Times New Roman"/>
          <w:sz w:val="28"/>
          <w:szCs w:val="28"/>
        </w:rPr>
        <w:t>Хохлов Г.И. Основы теории информации: Учебник/ Г.И. Хохлов. – 3-е изд., стереотипное. – М.: ИЦ «Академия», 2018. – 368 с. – (Профессиональное образование).</w:t>
      </w:r>
    </w:p>
    <w:p w:rsidR="00C95721" w:rsidRPr="00E07605" w:rsidRDefault="00610BC1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10BC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2. Штыков В. В</w:t>
      </w:r>
      <w:r w:rsidRPr="00610B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610BC1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10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Введение в радиоэлектронику: Учебник и практикум для СПО/  В. В. Штыков. – 2-е изд., испр. и доп. – М.: Издательство Юрайт, 2018. – 228 с. – (Серия: Профессиональное образование). – Режим доступа: </w:t>
      </w:r>
      <w:hyperlink r:id="rId12" w:history="1"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E07605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</w:p>
    <w:p w:rsidR="00917F0A" w:rsidRPr="00917F0A" w:rsidRDefault="00917F0A" w:rsidP="009B668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917F0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917F0A" w:rsidRPr="00917F0A" w:rsidRDefault="00917F0A" w:rsidP="00917F0A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1"/>
          <w:sz w:val="27"/>
          <w:szCs w:val="27"/>
          <w:shd w:val="clear" w:color="auto" w:fill="FFFFFF"/>
        </w:rPr>
      </w:pPr>
      <w:r w:rsidRPr="00917F0A">
        <w:rPr>
          <w:rFonts w:ascii="Times New Roman" w:eastAsia="Times New Roman" w:hAnsi="Times New Roman" w:cs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3" w:history="1"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 xml:space="preserve"> 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http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>://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www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biblioclub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>.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lang w:val="en-US"/>
          </w:rPr>
          <w:t>ru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</w:rPr>
          <w:t>/</w:t>
        </w:r>
      </w:hyperlink>
    </w:p>
    <w:p w:rsidR="00917F0A" w:rsidRPr="00917F0A" w:rsidRDefault="00917F0A" w:rsidP="00917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917F0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4" w:history="1"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917F0A" w:rsidRPr="00917F0A" w:rsidRDefault="00917F0A" w:rsidP="00917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917F0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3. ЭБС </w:t>
      </w:r>
      <w:r w:rsidRPr="00917F0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IPRbooks</w:t>
      </w:r>
      <w:r w:rsidRPr="00917F0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5" w:history="1"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http://www.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.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917F0A">
          <w:rPr>
            <w:rFonts w:ascii="Times New Roman" w:eastAsia="Times New Roman" w:hAnsi="Times New Roman" w:cs="Times New Roman"/>
            <w:kern w:val="1"/>
            <w:sz w:val="28"/>
            <w:szCs w:val="28"/>
            <w:shd w:val="clear" w:color="auto" w:fill="FFFFFF"/>
          </w:rPr>
          <w:t>/</w:t>
        </w:r>
      </w:hyperlink>
      <w:r w:rsidRPr="00917F0A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</w:p>
    <w:p w:rsidR="00CD2F7D" w:rsidRDefault="00CD2F7D">
      <w:pPr>
        <w:rPr>
          <w:rFonts w:ascii="Times New Roman" w:hAnsi="Times New Roman" w:cs="Times New Roman"/>
          <w:sz w:val="28"/>
          <w:szCs w:val="28"/>
        </w:rPr>
      </w:pPr>
    </w:p>
    <w:p w:rsidR="007F0ED2" w:rsidRDefault="007F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5721" w:rsidRDefault="00B02E82">
      <w:pPr>
        <w:pStyle w:val="1"/>
        <w:ind w:left="720" w:firstLine="0"/>
        <w:jc w:val="center"/>
        <w:rPr>
          <w:sz w:val="30"/>
          <w:szCs w:val="30"/>
          <w:lang w:val="ru-RU"/>
        </w:rPr>
      </w:pPr>
      <w:bookmarkStart w:id="9" w:name="_Toc505077142"/>
      <w:r>
        <w:rPr>
          <w:sz w:val="30"/>
          <w:szCs w:val="30"/>
          <w:lang w:val="ru-RU"/>
        </w:rPr>
        <w:lastRenderedPageBreak/>
        <w:t>4. КОНТРОЛЬ И ОЦЕНКА РЕЗУЛЬТАТОВ ОСВОЕНИЯ УЧЕБНОЙ ДИСЦИПЛИНЫ</w:t>
      </w:r>
      <w:bookmarkEnd w:id="9"/>
    </w:p>
    <w:p w:rsidR="00C95721" w:rsidRDefault="00B02E82" w:rsidP="00B02E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4.1</w:t>
      </w:r>
      <w:r>
        <w:rPr>
          <w:rFonts w:ascii="Times New Roman" w:hAnsi="Times New Roman" w:cs="Times New Roman"/>
          <w:sz w:val="28"/>
          <w:szCs w:val="26"/>
        </w:rPr>
        <w:t xml:space="preserve"> Контроль и оценка результатов освоения учебной дисциплины осуществляются посредством текущего контроля знаний и промежуточной аттестации. Текущий контроль проводится на любом из видов учебных занятий. Его результаты учитываются в промежуточной аттестации. Промежуточная аттестация проводится в 3 и 5 семестре в форме дифференцированного зачета, а в 6 семестре в форме экзамена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59"/>
        <w:gridCol w:w="2130"/>
        <w:gridCol w:w="3082"/>
      </w:tblGrid>
      <w:tr w:rsidR="00C95721">
        <w:trPr>
          <w:trHeight w:val="661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Коды формируемых компетенций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Формы и методы контроля и оценки результатов обучения</w:t>
            </w:r>
          </w:p>
        </w:tc>
      </w:tr>
      <w:tr w:rsidR="00C95721">
        <w:trPr>
          <w:trHeight w:val="380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pacing w:val="-4"/>
                <w:sz w:val="28"/>
                <w:szCs w:val="28"/>
              </w:rPr>
              <w:t xml:space="preserve"> Умения</w:t>
            </w: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применять правила недесятичной арифметики; 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1-9  ПК 1.1, ПК 1.2</w:t>
            </w:r>
          </w:p>
        </w:tc>
        <w:tc>
          <w:tcPr>
            <w:tcW w:w="3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Оценка практических работ</w:t>
            </w:r>
          </w:p>
          <w:p w:rsidR="00C95721" w:rsidRDefault="00C95721">
            <w:pPr>
              <w:widowControl w:val="0"/>
              <w:spacing w:before="20" w:after="0" w:line="322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C95721" w:rsidRDefault="00B02E82">
            <w:pPr>
              <w:widowControl w:val="0"/>
              <w:spacing w:before="20" w:after="0" w:line="322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Оценка контрольных работ</w:t>
            </w:r>
          </w:p>
          <w:p w:rsidR="00C95721" w:rsidRDefault="00C95721">
            <w:pPr>
              <w:widowControl w:val="0"/>
              <w:spacing w:before="20" w:after="0" w:line="322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C95721" w:rsidRDefault="00B02E82">
            <w:pPr>
              <w:widowControl w:val="0"/>
              <w:spacing w:before="20" w:after="0" w:line="322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Оценка выполнения тестов</w:t>
            </w: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переводить числа из одной системы счисления в другую;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1.1, ПК 1.2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повышать помехозащищенность и помехоустойчивость передачи информации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1.1, ПК 1.2, ПК 2.1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кодировать информацию (символьную, числовую, графическую, звуковую, видео);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1.1, ПК 1.2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сжимать и архивировать информацию;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1.1, ПК 1.2, ПК 2.1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298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pacing w:val="-4"/>
                <w:sz w:val="26"/>
                <w:szCs w:val="26"/>
              </w:rPr>
              <w:t>Знания</w:t>
            </w: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основные понятия теории информации;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 – 1.3, ПК 3.2</w:t>
            </w:r>
          </w:p>
        </w:tc>
        <w:tc>
          <w:tcPr>
            <w:tcW w:w="3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устного опроса</w:t>
            </w:r>
          </w:p>
          <w:p w:rsidR="00C95721" w:rsidRDefault="00C95721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проверочных работ</w:t>
            </w:r>
          </w:p>
          <w:p w:rsidR="00C95721" w:rsidRDefault="00C95721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теста</w:t>
            </w: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информации и способы представления ее в электронно- вычислительных машинах (ЭВМ);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 – 1.3, ПК 3.2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589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свойства информации;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 – 1.2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 единицы измерения информации;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1-9 ПК 1.1-1.2, ПК 2.1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785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принципы кодирования и декодирования;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1-10, ПК 1.1-1.2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273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основы передачи данных;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1-10, ПК 1.1-1.2, ПК 2.1, ПК 3.2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C95721">
        <w:trPr>
          <w:trHeight w:val="468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after="0" w:line="322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каналы передачи информации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B02E82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1-10</w:t>
            </w:r>
          </w:p>
        </w:tc>
        <w:tc>
          <w:tcPr>
            <w:tcW w:w="3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95721" w:rsidRDefault="00C95721">
            <w:pPr>
              <w:widowControl w:val="0"/>
              <w:spacing w:before="20" w:after="0" w:line="322" w:lineRule="exact"/>
              <w:contextualSpacing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C95721" w:rsidRDefault="00C95721">
      <w:pPr>
        <w:spacing w:after="0" w:line="240" w:lineRule="auto"/>
        <w:contextualSpacing/>
        <w:rPr>
          <w:sz w:val="28"/>
          <w:szCs w:val="28"/>
        </w:rPr>
      </w:pPr>
    </w:p>
    <w:p w:rsidR="00DC4C16" w:rsidRPr="00DC4C16" w:rsidRDefault="00DC4C1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4C16">
        <w:rPr>
          <w:rFonts w:ascii="Times New Roman" w:hAnsi="Times New Roman" w:cs="Times New Roman"/>
          <w:b/>
          <w:sz w:val="28"/>
          <w:szCs w:val="28"/>
        </w:rPr>
        <w:lastRenderedPageBreak/>
        <w:t>4.2. Фонд оценочных средств</w:t>
      </w:r>
    </w:p>
    <w:p w:rsidR="00DC4C16" w:rsidRPr="00DC4C16" w:rsidRDefault="00DC4C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</w:rPr>
      </w:pPr>
      <w:r w:rsidRPr="00DC4C16">
        <w:rPr>
          <w:rFonts w:ascii="Arial" w:eastAsia="Times New Roman" w:hAnsi="Arial" w:cs="Arial"/>
          <w:b/>
          <w:bCs/>
          <w:sz w:val="28"/>
          <w:szCs w:val="28"/>
        </w:rPr>
        <w:t>Примеры заданий для текущего контроля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1. Найти дополнительный код числа  -13 для восьмиразрядной ячейки.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2. Перевести числа, используя формулу разложения: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Дано: Н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16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9 Найти: Н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3. Выполнить действия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Дано: 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=111; Е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 xml:space="preserve">=101  Найти: 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4. Перевести числа, используя формулу разложения: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Дано: С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 xml:space="preserve">=111010,101  Найти: 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 xml:space="preserve">5. Дано сообщение </w:t>
      </w:r>
      <w:r w:rsidRPr="00DC4C16">
        <w:rPr>
          <w:rFonts w:ascii="Arial" w:eastAsia="Times New Roman" w:hAnsi="Arial" w:cs="Arial"/>
          <w:bCs/>
          <w:sz w:val="28"/>
          <w:szCs w:val="28"/>
          <w:lang w:val="en-US"/>
        </w:rPr>
        <w:t>bbbcdcaaaddca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, состоящее из букв алфавита {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}. Найти количество информации приходящейся на 1 символ сообщения по вероятностному подходу.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6. Построить код Хаффмена для источника с вероятностями букв, равными (0,3; 0,25; 0.15; 0.1; 0.1; 0.05; 0.05). Сравнить среднюю длину кодовых слов с энтропией источника.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sz w:val="28"/>
          <w:szCs w:val="28"/>
        </w:rPr>
        <w:t>7. Построить код Шеннона для источника с вероятностями букв, равными (0.3; 0.1; 0.15; 0.15; 0.1; 0.1; 0.05; 0.05). Сравнить среднюю длину кодовых слов с энтропией источника.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tabs>
          <w:tab w:val="left" w:pos="8310"/>
        </w:tabs>
        <w:spacing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DC4C16">
        <w:rPr>
          <w:rFonts w:ascii="Times New Roman" w:eastAsia="Calibri" w:hAnsi="Times New Roman" w:cs="Times New Roman"/>
          <w:b/>
          <w:sz w:val="28"/>
          <w:szCs w:val="28"/>
        </w:rPr>
        <w:t>ЗАДАНИЯ ДЛЯ ПРОМЕЖУТОЧНОГО КОНТРОЛЯ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before="360" w:after="120"/>
        <w:rPr>
          <w:rFonts w:ascii="Arial" w:eastAsia="Times New Roman" w:hAnsi="Arial" w:cs="Arial"/>
          <w:b/>
          <w:bCs/>
          <w:sz w:val="28"/>
          <w:szCs w:val="28"/>
          <w:lang w:val="x-none"/>
        </w:rPr>
      </w:pPr>
      <w:r w:rsidRPr="00DC4C16">
        <w:rPr>
          <w:rFonts w:ascii="Arial" w:eastAsia="Times New Roman" w:hAnsi="Arial" w:cs="Arial"/>
          <w:b/>
          <w:bCs/>
          <w:sz w:val="28"/>
          <w:szCs w:val="28"/>
        </w:rPr>
        <w:t>Тест для промежуточного контроля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Минимальной единицей измерения информации является: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Тезаурус – это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+совокупность сведений, которыми располагает пользователь или система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мера адекватности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 измерения семантической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Система счисления</w:t>
      </w: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— это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количество цифр в алфавите (мощность алфавита)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информация, представленная в определенной форме и предназначенная для передачи.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+способ записи чисел с помощью заданного набора специальных знаков (цифр), а также соответствующие правила выполнения операций с этими </w:t>
      </w: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числами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Машинное слово содержит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+16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64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бит информации в слове "луна"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32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1024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4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Для кодирования латинской буквы W (согласно кодировке ASCII) понадобится...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10 битов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256 битов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+8 битов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Если число в шестнадцатеричной системе счисления имеет вид 1А, то его запись в двоичной системе счисления имеет вид 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11000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+11010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10010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Если числа в восьмеричной системе счисления имеют вид 100</w:t>
      </w:r>
      <w:r w:rsidRPr="00DC4C16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 и 11</w:t>
      </w:r>
      <w:r w:rsidRPr="00DC4C16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>, то их сумма в десятичной системе счисления равна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+73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Цветное изображение на экране монитора формируется за счет смешивания трех базовых цветов: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красного, зеленого, синего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красного, зеленого, желтого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красного, синего, белого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 килобайт  это: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1000 символов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 битов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1000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lastRenderedPageBreak/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1024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системе счисления представлены данные, хранящиеся в компьютере?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двоичной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восьмеричной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десятичной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шестнадцатеричной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носителем информации обычно понимают…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линию связи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обработки данных в персональном компьютере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материальный объект или среду, которые служат для представления или передачи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параметр информационного процесса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хранения графической информации, как правило, </w:t>
      </w:r>
      <w:r w:rsidRPr="00DC4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используют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дискету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бумагу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аудиокассету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холст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видеопленку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 называется непрерывным (аналоговым), если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он используется для передачи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параметр может принимать конечное число значений  в пределах некоторого интервала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параметр может принимать любое значение в пределах некоторого интервала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 называется дискретным, если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он используется для передачи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параметр может принимать конечное число значений  в пределах некоторого интервала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параметр может принимать любое значение в пределах некоторого интервала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Чему равен 1байт?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1Кб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1Бод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из последовательностей единицы измерения информации указаны в порядке возрастания: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бит, килобайт, байт, мегабайт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байт, мегабайт, килобайт, гигабайт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байт, мегабайт, гигабайт, килобайт, ,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килобайт, мегабайт, гигабайт, терабайт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1C24C" wp14:editId="2017956F">
                <wp:simplePos x="0" y="0"/>
                <wp:positionH relativeFrom="column">
                  <wp:posOffset>2907030</wp:posOffset>
                </wp:positionH>
                <wp:positionV relativeFrom="paragraph">
                  <wp:posOffset>549275</wp:posOffset>
                </wp:positionV>
                <wp:extent cx="914400" cy="762000"/>
                <wp:effectExtent l="5715" t="13335" r="1333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016" w:rsidRPr="00090879" w:rsidRDefault="00751016" w:rsidP="00DC4C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0879">
                              <w:rPr>
                                <w:rFonts w:ascii="Arial" w:hAnsi="Arial" w:cs="Arial"/>
                              </w:rPr>
                              <w:t xml:space="preserve">А) </w:t>
                            </w:r>
                            <w:r w:rsidRPr="00090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 </w:t>
                            </w:r>
                          </w:p>
                          <w:p w:rsidR="00751016" w:rsidRPr="00090879" w:rsidRDefault="00751016" w:rsidP="00DC4C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0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Б) M </w:t>
                            </w:r>
                          </w:p>
                          <w:p w:rsidR="00751016" w:rsidRPr="00090879" w:rsidRDefault="00751016" w:rsidP="00DC4C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090879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090879">
                              <w:rPr>
                                <w:sz w:val="28"/>
                                <w:szCs w:val="24"/>
                              </w:rPr>
                              <w:t>q</w:t>
                            </w:r>
                            <w:r w:rsidRPr="0009087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1C24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8.9pt;margin-top:43.25pt;width:1in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">
                <v:textbox>
                  <w:txbxContent>
                    <w:p w:rsidR="00751016" w:rsidRPr="00090879" w:rsidRDefault="00751016" w:rsidP="00DC4C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0879">
                        <w:rPr>
                          <w:rFonts w:ascii="Arial" w:hAnsi="Arial" w:cs="Arial"/>
                        </w:rPr>
                        <w:t xml:space="preserve">А) </w:t>
                      </w:r>
                      <w:r w:rsidRPr="00090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 </w:t>
                      </w:r>
                    </w:p>
                    <w:p w:rsidR="00751016" w:rsidRPr="00090879" w:rsidRDefault="00751016" w:rsidP="00DC4C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0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Б) M </w:t>
                      </w:r>
                    </w:p>
                    <w:p w:rsidR="00751016" w:rsidRPr="00090879" w:rsidRDefault="00751016" w:rsidP="00DC4C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090879">
                        <w:rPr>
                          <w:sz w:val="24"/>
                          <w:szCs w:val="24"/>
                        </w:rPr>
                        <w:t xml:space="preserve">) </w:t>
                      </w:r>
                      <w:r w:rsidRPr="00090879">
                        <w:rPr>
                          <w:sz w:val="28"/>
                          <w:szCs w:val="24"/>
                        </w:rPr>
                        <w:t>q</w:t>
                      </w:r>
                      <w:r w:rsidRPr="0009087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>Любое вещественное число Х можно представить в виде</w:t>
      </w:r>
      <w:r w:rsidRPr="00DC4C1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3CC832A" wp14:editId="17D0B2CF">
            <wp:extent cx="897255" cy="262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C16">
        <w:rPr>
          <w:rFonts w:ascii="Times New Roman" w:eastAsia="Times New Roman" w:hAnsi="Times New Roman" w:cs="Times New Roman"/>
          <w:sz w:val="28"/>
          <w:szCs w:val="28"/>
        </w:rPr>
        <w:t>Укажите соответствия для обозначения  показателя степени, мантиссы и основания системы счисления</w:t>
      </w:r>
    </w:p>
    <w:p w:rsidR="00DC4C16" w:rsidRPr="00DC4C16" w:rsidRDefault="00DC4C16" w:rsidP="00DC4C1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мантисса</w:t>
      </w:r>
    </w:p>
    <w:p w:rsidR="00DC4C16" w:rsidRPr="00DC4C16" w:rsidRDefault="00DC4C16" w:rsidP="00DC4C1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показатель степени</w:t>
      </w:r>
    </w:p>
    <w:p w:rsidR="00DC4C16" w:rsidRPr="00DC4C16" w:rsidRDefault="00DC4C16" w:rsidP="00DC4C1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>основание системы счисления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 том, что монета после броска упала "орлом" (согласно теории информации) несет: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0 бит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 бит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 бита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3 бита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количество цифр используется в двоичной системе счисления?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ASCII  это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кодировки символов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марка процессора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жесткий диск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программирования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Чему равен 1 Гигабайт?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2^10 Мбайт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10^3 Мбайт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1000 Мбит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1 000 000 Кбайт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кодирования одного символа (согласно таблице кодировки ASCII) необходимо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16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помощью кодовой таблицы ASCII может быть закодировано (максимально)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256 символов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32 символа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512 символов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128 символов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Дано высказывание: «ПОД ОДИН СИМВОЛ В ПАМЯТИ КОМПЬЮТЕРА ВЫДЕЛЯЕТСЯ 1 БАЙТ» Оно истинно. Объем памяти необходимой для хранения данной информации в памяти компьютера составляет…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45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45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53 байта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9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хранения на диске слова ИНФОРМАТИКА в системе кодирования ASCII необходимо ___________ бит.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176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число в шестнадцатеричной системе счисления имеет вид 11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16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его запись в двоичной системе счисления имеет вид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11000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10001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1001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точный смысл понятия "семантическая емкость информации" - это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важность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точность 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числа в двоичной системе счисления имеют вид 11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101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их произведение в десятичной системе счисления равно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1111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Энтропия в информатике - это свойство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условий поиска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числа в двоичной системе счисления имеют вид 1001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101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их разность в десятичной системе счисления равна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900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числа в восьмеричной системе счисления имеют вид 101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8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11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8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их сумма в десятичной системе счисления равна ...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112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соответствия информации текущему моменту времени характеризует такое ее свойство как…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Даны десятичное число 100 и двоичное число  110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. Их произведение в десятичной системе счисления равно…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600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11000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известными способами представления графической информации являются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точечный и пиксельный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физический и логический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векторный и растровый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параметрический и структурный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Размеры дисплея 640х480 точек. Если в растровой графике используются 16 цветов, тогда для хранения данного изображения на диске нужен следующий минимальный объем памяти…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1) 120 Кбайт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2) 150 Кбайт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3) 32 Кбайт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1Мбайт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одного бита можно запомнить ______  различных состояний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2556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Кибернетика - это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отрасль народного хозяйства, которая объединяет совокупность предприятий разных форм собственности, где занимаются производством компьютерной техники, программных продуктов, разработкой современных технологий преобразования информации;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наука, направленная на аппаратное моделирование структур, подобных структуре человеческого мозга;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об общих принципах управления в различных системах — технических, биологических, социальных и др.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правильное определение понятия "информация"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данные, представленные в числовом виде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то, что уменьшает степень нашего незнания о чем-либо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данные, представленные в графическом виде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методы обработки данных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Укажите соответствия: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5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соответствия реальному объекту с необходимой точностью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важность ее, существенность для данного промежутка времени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получения информации при её необходимости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способу восприятия информация бывает: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Оптическая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Аудиальная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Обонятельная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Акцизная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lastRenderedPageBreak/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+</w:t>
      </w: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Вкусовая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числовая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p w:rsidR="00DC4C16" w:rsidRPr="00DC4C16" w:rsidRDefault="00DC4C16" w:rsidP="00DC4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Для хранения целого числа со знаком используется </w:t>
      </w:r>
      <w:r w:rsidRPr="00DC4C16">
        <w:rPr>
          <w:rFonts w:ascii="Times New Roman" w:eastAsia="Times New Roman" w:hAnsi="Times New Roman" w:cs="Times New Roman"/>
          <w:i/>
          <w:sz w:val="28"/>
          <w:szCs w:val="28"/>
        </w:rPr>
        <w:t>один байт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>. Сколько единиц содержит внутреннее представление числа (</w:t>
      </w:r>
      <w:r w:rsidRPr="00DC4C16">
        <w:rPr>
          <w:rFonts w:ascii="Times New Roman" w:eastAsia="Times New Roman" w:hAnsi="Times New Roman" w:cs="Times New Roman"/>
          <w:b/>
          <w:sz w:val="28"/>
          <w:szCs w:val="28"/>
        </w:rPr>
        <w:t>-128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)?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объем сообщения равен 122880 бит. Чему равен объем этого сообщения в Кбайтах?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120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+15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Для хранения целого числа со знаком используется </w:t>
      </w:r>
      <w:r w:rsidRPr="00DC4C16">
        <w:rPr>
          <w:rFonts w:ascii="Times New Roman" w:eastAsia="Times New Roman" w:hAnsi="Times New Roman" w:cs="Times New Roman"/>
          <w:i/>
          <w:sz w:val="28"/>
          <w:szCs w:val="28"/>
        </w:rPr>
        <w:t>один байт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. Сколько единиц содержит внутреннее представление числа (-1)?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+8</w:t>
      </w:r>
    </w:p>
    <w:p w:rsidR="00DC4C16" w:rsidRPr="00DC4C16" w:rsidRDefault="00DC4C16" w:rsidP="00DC4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Для хранения целого числа со знаком используется </w:t>
      </w:r>
      <w:r w:rsidRPr="00DC4C16">
        <w:rPr>
          <w:rFonts w:ascii="Times New Roman" w:eastAsia="Times New Roman" w:hAnsi="Times New Roman" w:cs="Times New Roman"/>
          <w:i/>
          <w:sz w:val="28"/>
          <w:szCs w:val="28"/>
        </w:rPr>
        <w:t>один байт</w:t>
      </w:r>
      <w:r w:rsidRPr="00DC4C16">
        <w:rPr>
          <w:rFonts w:ascii="Times New Roman" w:eastAsia="Times New Roman" w:hAnsi="Times New Roman" w:cs="Times New Roman"/>
          <w:sz w:val="28"/>
          <w:szCs w:val="28"/>
        </w:rPr>
        <w:t xml:space="preserve">. Сколько единиц содержит внутреннее представление числа (-2)?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+7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Сжатие – это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+кодирование с уменьшением объёма данных и возможность однозначного декодирования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применение алгоритма уплотнения только к числовым данным;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уменьшение степени неопределённости в информационной системе;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корзине 8 шаров. </w:t>
      </w:r>
      <w:r w:rsidRPr="00DC4C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Все шары разного цвета. </w:t>
      </w: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Сколько информации несет сообщение о том, что из корзины достали красный шар?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+3 бита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Сообщение о том, что Петя живет во втором подъезде, несет 3 бита информации. Сколько подъездов в доме?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+8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Алфавит племени Мульти состоит из 16 букв. Какое количество информации несет одна буква этого алфавита?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бита 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+4 бита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бит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байт</w:t>
      </w:r>
    </w:p>
    <w:p w:rsidR="00DC4C16" w:rsidRPr="00DC4C16" w:rsidRDefault="00DC4C16" w:rsidP="00DC4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4C16" w:rsidRPr="00DC4C16" w:rsidRDefault="00DC4C16" w:rsidP="00DC4C1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C16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теста:</w:t>
      </w:r>
    </w:p>
    <w:p w:rsidR="00DC4C16" w:rsidRPr="00DC4C16" w:rsidRDefault="00DC4C16" w:rsidP="00DC4C1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641"/>
      </w:tblGrid>
      <w:tr w:rsidR="00DC4C16" w:rsidRPr="00DC4C16" w:rsidTr="00751016">
        <w:trPr>
          <w:trHeight w:val="383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верных ответов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DC4C16" w:rsidRPr="00DC4C16" w:rsidTr="0075101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100-95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DC4C16" w:rsidRPr="00DC4C16" w:rsidTr="0075101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90-80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DC4C16" w:rsidRPr="00DC4C16" w:rsidTr="0075101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75-60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DC4C16" w:rsidRPr="00DC4C16" w:rsidTr="00751016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55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16" w:rsidRPr="00DC4C16" w:rsidRDefault="00DC4C16" w:rsidP="00DC4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C16"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DC4C16" w:rsidRPr="00DC4C16" w:rsidRDefault="00DC4C16" w:rsidP="00DC4C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C16" w:rsidRPr="00DC4C16" w:rsidRDefault="00DC4C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C4C16" w:rsidRPr="00DC4C16">
      <w:footerReference w:type="default" r:id="rId17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EC" w:rsidRDefault="004F41EC">
      <w:pPr>
        <w:spacing w:after="0" w:line="240" w:lineRule="auto"/>
      </w:pPr>
      <w:r>
        <w:separator/>
      </w:r>
    </w:p>
  </w:endnote>
  <w:endnote w:type="continuationSeparator" w:id="0">
    <w:p w:rsidR="004F41EC" w:rsidRDefault="004F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16" w:rsidRDefault="00751016">
    <w:pPr>
      <w:pStyle w:val="af0"/>
      <w:jc w:val="right"/>
    </w:pPr>
    <w:r>
      <w:fldChar w:fldCharType="begin"/>
    </w:r>
    <w:r>
      <w:instrText>PAGE</w:instrText>
    </w:r>
    <w:r>
      <w:fldChar w:fldCharType="separate"/>
    </w:r>
    <w:r w:rsidR="00931D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03128"/>
      <w:docPartObj>
        <w:docPartGallery w:val="Page Numbers (Bottom of Page)"/>
        <w:docPartUnique/>
      </w:docPartObj>
    </w:sdtPr>
    <w:sdtEndPr/>
    <w:sdtContent>
      <w:p w:rsidR="00751016" w:rsidRDefault="00751016">
        <w:pPr>
          <w:pStyle w:val="af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31DA5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956108"/>
      <w:docPartObj>
        <w:docPartGallery w:val="Page Numbers (Bottom of Page)"/>
        <w:docPartUnique/>
      </w:docPartObj>
    </w:sdtPr>
    <w:sdtEndPr/>
    <w:sdtContent>
      <w:p w:rsidR="00751016" w:rsidRDefault="00751016">
        <w:pPr>
          <w:pStyle w:val="af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31DA5">
          <w:rPr>
            <w:noProof/>
          </w:rPr>
          <w:t>12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216039"/>
      <w:docPartObj>
        <w:docPartGallery w:val="Page Numbers (Bottom of Page)"/>
        <w:docPartUnique/>
      </w:docPartObj>
    </w:sdtPr>
    <w:sdtEndPr/>
    <w:sdtContent>
      <w:p w:rsidR="00751016" w:rsidRDefault="00751016">
        <w:pPr>
          <w:pStyle w:val="af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31DA5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EC" w:rsidRDefault="004F41EC">
      <w:pPr>
        <w:spacing w:after="0" w:line="240" w:lineRule="auto"/>
      </w:pPr>
      <w:r>
        <w:separator/>
      </w:r>
    </w:p>
  </w:footnote>
  <w:footnote w:type="continuationSeparator" w:id="0">
    <w:p w:rsidR="004F41EC" w:rsidRDefault="004F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275"/>
    <w:multiLevelType w:val="multilevel"/>
    <w:tmpl w:val="85F0B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7A90"/>
    <w:multiLevelType w:val="multilevel"/>
    <w:tmpl w:val="789E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762A1"/>
    <w:multiLevelType w:val="hybridMultilevel"/>
    <w:tmpl w:val="048262E2"/>
    <w:lvl w:ilvl="0" w:tplc="1A4AE4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44092E"/>
    <w:multiLevelType w:val="multilevel"/>
    <w:tmpl w:val="B3122B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29526A"/>
    <w:multiLevelType w:val="multilevel"/>
    <w:tmpl w:val="CCD0BCF4"/>
    <w:lvl w:ilvl="0">
      <w:start w:val="3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 w15:restartNumberingAfterBreak="0">
    <w:nsid w:val="693A15AE"/>
    <w:multiLevelType w:val="multilevel"/>
    <w:tmpl w:val="C36A2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C780020"/>
    <w:multiLevelType w:val="multilevel"/>
    <w:tmpl w:val="ED22EE7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7" w15:restartNumberingAfterBreak="0">
    <w:nsid w:val="6FB822FF"/>
    <w:multiLevelType w:val="multilevel"/>
    <w:tmpl w:val="726627C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8" w15:restartNumberingAfterBreak="0">
    <w:nsid w:val="7D684716"/>
    <w:multiLevelType w:val="multilevel"/>
    <w:tmpl w:val="92043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1"/>
    <w:rsid w:val="00023D14"/>
    <w:rsid w:val="00115719"/>
    <w:rsid w:val="00126020"/>
    <w:rsid w:val="001910BD"/>
    <w:rsid w:val="001B4AC9"/>
    <w:rsid w:val="001E1E00"/>
    <w:rsid w:val="00372FA9"/>
    <w:rsid w:val="00451791"/>
    <w:rsid w:val="004C7BD9"/>
    <w:rsid w:val="004F41EC"/>
    <w:rsid w:val="00506D67"/>
    <w:rsid w:val="00610BC1"/>
    <w:rsid w:val="00610F32"/>
    <w:rsid w:val="00670D22"/>
    <w:rsid w:val="00751016"/>
    <w:rsid w:val="007953AB"/>
    <w:rsid w:val="007A3C4A"/>
    <w:rsid w:val="007F0ED2"/>
    <w:rsid w:val="007F63AA"/>
    <w:rsid w:val="008D0CE5"/>
    <w:rsid w:val="008D5BAA"/>
    <w:rsid w:val="00917F0A"/>
    <w:rsid w:val="00925A31"/>
    <w:rsid w:val="00931DA5"/>
    <w:rsid w:val="00940551"/>
    <w:rsid w:val="009B668C"/>
    <w:rsid w:val="00AB3D55"/>
    <w:rsid w:val="00AD5CBE"/>
    <w:rsid w:val="00B02E82"/>
    <w:rsid w:val="00B07D50"/>
    <w:rsid w:val="00C12B78"/>
    <w:rsid w:val="00C27DDF"/>
    <w:rsid w:val="00C95721"/>
    <w:rsid w:val="00CD2F7D"/>
    <w:rsid w:val="00DC4C16"/>
    <w:rsid w:val="00E07605"/>
    <w:rsid w:val="00E43F93"/>
    <w:rsid w:val="00E97634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95A3"/>
  <w15:docId w15:val="{7F902619-741D-4771-881F-7D22788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C5"/>
    <w:pPr>
      <w:spacing w:after="200" w:line="276" w:lineRule="auto"/>
    </w:pPr>
  </w:style>
  <w:style w:type="paragraph" w:styleId="1">
    <w:name w:val="heading 1"/>
    <w:basedOn w:val="a"/>
    <w:link w:val="10"/>
    <w:qFormat/>
    <w:rsid w:val="00E752A2"/>
    <w:pPr>
      <w:keepNext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A63F2"/>
  </w:style>
  <w:style w:type="character" w:customStyle="1" w:styleId="a4">
    <w:name w:val="Нижний колонтитул Знак"/>
    <w:basedOn w:val="a0"/>
    <w:uiPriority w:val="99"/>
    <w:qFormat/>
    <w:rsid w:val="007A63F2"/>
  </w:style>
  <w:style w:type="character" w:customStyle="1" w:styleId="-">
    <w:name w:val="Интернет-ссылка"/>
    <w:basedOn w:val="a0"/>
    <w:uiPriority w:val="99"/>
    <w:unhideWhenUsed/>
    <w:rsid w:val="00D5195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qFormat/>
    <w:rsid w:val="00D519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D5095B"/>
  </w:style>
  <w:style w:type="character" w:customStyle="1" w:styleId="a6">
    <w:name w:val="Основной текст Знак"/>
    <w:basedOn w:val="a0"/>
    <w:uiPriority w:val="1"/>
    <w:qFormat/>
    <w:rsid w:val="00081E52"/>
    <w:rPr>
      <w:rFonts w:ascii="Arial" w:eastAsia="Arial" w:hAnsi="Arial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qFormat/>
    <w:rsid w:val="00E752A2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3">
    <w:name w:val="Основной текст (3)_"/>
    <w:link w:val="30"/>
    <w:qFormat/>
    <w:locked/>
    <w:rsid w:val="00E752A2"/>
    <w:rPr>
      <w:shd w:val="clear" w:color="auto" w:fill="FFFFFF"/>
    </w:rPr>
  </w:style>
  <w:style w:type="character" w:customStyle="1" w:styleId="4">
    <w:name w:val="Основной текст (4)_"/>
    <w:link w:val="40"/>
    <w:qFormat/>
    <w:locked/>
    <w:rsid w:val="00E752A2"/>
    <w:rPr>
      <w:sz w:val="18"/>
      <w:szCs w:val="18"/>
      <w:shd w:val="clear" w:color="auto" w:fill="FFFFFF"/>
    </w:rPr>
  </w:style>
  <w:style w:type="character" w:customStyle="1" w:styleId="a7">
    <w:name w:val="Текст сноски Знак"/>
    <w:basedOn w:val="a0"/>
    <w:semiHidden/>
    <w:qFormat/>
    <w:rsid w:val="005C6759"/>
    <w:rPr>
      <w:rFonts w:ascii="Times New Roman" w:eastAsia="Times New Roman" w:hAnsi="Times New Roman" w:cs="Times New Roman"/>
      <w:sz w:val="26"/>
      <w:szCs w:val="20"/>
    </w:rPr>
  </w:style>
  <w:style w:type="character" w:customStyle="1" w:styleId="spelle">
    <w:name w:val="spelle"/>
    <w:basedOn w:val="a0"/>
    <w:qFormat/>
    <w:rsid w:val="005C6759"/>
  </w:style>
  <w:style w:type="character" w:customStyle="1" w:styleId="grame">
    <w:name w:val="grame"/>
    <w:basedOn w:val="a0"/>
    <w:qFormat/>
    <w:rsid w:val="005C6759"/>
  </w:style>
  <w:style w:type="character" w:customStyle="1" w:styleId="apple-style-span">
    <w:name w:val="apple-style-span"/>
    <w:basedOn w:val="a0"/>
    <w:qFormat/>
    <w:rsid w:val="009A002C"/>
  </w:style>
  <w:style w:type="character" w:customStyle="1" w:styleId="FontStyle18">
    <w:name w:val="Font Style18"/>
    <w:basedOn w:val="a0"/>
    <w:qFormat/>
    <w:rsid w:val="009A002C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Текст выноски Знак"/>
    <w:basedOn w:val="a0"/>
    <w:uiPriority w:val="99"/>
    <w:semiHidden/>
    <w:qFormat/>
    <w:rsid w:val="00322D3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a9">
    <w:name w:val="Ссылка указателя"/>
    <w:qFormat/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1"/>
    <w:qFormat/>
    <w:rsid w:val="00081E52"/>
    <w:pPr>
      <w:widowControl w:val="0"/>
      <w:spacing w:after="0" w:line="240" w:lineRule="auto"/>
      <w:ind w:left="120" w:firstLine="708"/>
    </w:pPr>
    <w:rPr>
      <w:rFonts w:ascii="Arial" w:eastAsia="Arial" w:hAnsi="Arial"/>
      <w:sz w:val="28"/>
      <w:szCs w:val="28"/>
      <w:lang w:val="en-US" w:eastAsia="en-US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rsid w:val="005C6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7A63F2"/>
    <w:pPr>
      <w:ind w:left="720"/>
      <w:contextualSpacing/>
    </w:pPr>
    <w:rPr>
      <w:rFonts w:eastAsiaTheme="minorHAnsi"/>
      <w:lang w:eastAsia="en-US"/>
    </w:rPr>
  </w:style>
  <w:style w:type="paragraph" w:styleId="af">
    <w:name w:val="header"/>
    <w:basedOn w:val="a"/>
    <w:uiPriority w:val="99"/>
    <w:unhideWhenUsed/>
    <w:rsid w:val="007A63F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7A63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81E5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">
    <w:name w:val="Основной текст (3)"/>
    <w:basedOn w:val="a"/>
    <w:link w:val="3"/>
    <w:qFormat/>
    <w:rsid w:val="00E752A2"/>
    <w:pPr>
      <w:widowControl w:val="0"/>
      <w:shd w:val="clear" w:color="auto" w:fill="FFFFFF"/>
      <w:spacing w:after="240" w:line="322" w:lineRule="exact"/>
      <w:jc w:val="center"/>
    </w:pPr>
  </w:style>
  <w:style w:type="paragraph" w:customStyle="1" w:styleId="40">
    <w:name w:val="Основной текст (4)"/>
    <w:basedOn w:val="a"/>
    <w:link w:val="4"/>
    <w:qFormat/>
    <w:rsid w:val="00E752A2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customStyle="1" w:styleId="BlockQuotation">
    <w:name w:val="Block Quotation"/>
    <w:basedOn w:val="a"/>
    <w:qFormat/>
    <w:rsid w:val="005C6759"/>
    <w:pPr>
      <w:widowControl w:val="0"/>
      <w:spacing w:after="0" w:line="240" w:lineRule="atLeast"/>
      <w:ind w:left="720" w:right="-61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footnote text"/>
    <w:basedOn w:val="a"/>
    <w:semiHidden/>
    <w:rsid w:val="005C6759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Normal (Web)"/>
    <w:basedOn w:val="a"/>
    <w:uiPriority w:val="99"/>
    <w:unhideWhenUsed/>
    <w:qFormat/>
    <w:rsid w:val="005C67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322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TOC Heading"/>
    <w:basedOn w:val="1"/>
    <w:uiPriority w:val="39"/>
    <w:semiHidden/>
    <w:unhideWhenUsed/>
    <w:qFormat/>
    <w:rsid w:val="00320AC7"/>
    <w:pPr>
      <w:keepLines/>
      <w:spacing w:before="480" w:line="276" w:lineRule="auto"/>
      <w:ind w:firstLine="0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2">
    <w:name w:val="toc 1"/>
    <w:basedOn w:val="a"/>
    <w:autoRedefine/>
    <w:uiPriority w:val="39"/>
    <w:unhideWhenUsed/>
    <w:rsid w:val="00320AC7"/>
    <w:pPr>
      <w:spacing w:after="100"/>
    </w:pPr>
  </w:style>
  <w:style w:type="paragraph" w:customStyle="1" w:styleId="ConsPlusNormal">
    <w:name w:val="ConsPlusNormal"/>
    <w:qFormat/>
    <w:rsid w:val="00EE700E"/>
    <w:pPr>
      <w:widowControl w:val="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uiPriority w:val="39"/>
    <w:rsid w:val="007A63F2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pt">
    <w:name w:val="Основной текст (2) + 11 pt"/>
    <w:rsid w:val="00506D6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styleId="af6">
    <w:name w:val="Hyperlink"/>
    <w:uiPriority w:val="99"/>
    <w:semiHidden/>
    <w:unhideWhenUsed/>
    <w:rsid w:val="0061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%20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6881-F4EE-4DC7-A122-FA3D5FB3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Вениаминовна Беляшова</cp:lastModifiedBy>
  <cp:revision>21</cp:revision>
  <cp:lastPrinted>2018-12-25T06:22:00Z</cp:lastPrinted>
  <dcterms:created xsi:type="dcterms:W3CDTF">2018-11-26T14:39:00Z</dcterms:created>
  <dcterms:modified xsi:type="dcterms:W3CDTF">2023-05-05T18:57:00Z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