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B9582" w14:textId="77777777" w:rsidR="00624C0C" w:rsidRDefault="00624C0C" w:rsidP="00624C0C">
      <w:pPr>
        <w:tabs>
          <w:tab w:val="left" w:pos="1530"/>
        </w:tabs>
        <w:ind w:hanging="40"/>
        <w:jc w:val="center"/>
      </w:pPr>
    </w:p>
    <w:p w14:paraId="59936F52" w14:textId="77777777" w:rsidR="00624C0C" w:rsidRPr="00624C0C" w:rsidRDefault="00624C0C" w:rsidP="00624C0C">
      <w:pPr>
        <w:tabs>
          <w:tab w:val="left" w:pos="0"/>
          <w:tab w:val="left" w:pos="1530"/>
        </w:tabs>
        <w:ind w:hanging="40"/>
        <w:jc w:val="center"/>
      </w:pPr>
      <w:r w:rsidRPr="00624C0C">
        <w:t xml:space="preserve">ГОСУДАРСТВЕННОЕ АВТОНОМНОЕ ОБРАЗОВАТЕЛЬНОЕ УЧРЕЖДЕНИЕ ВЫСШЕГО ОБРАЗОВАНИЯ </w:t>
      </w:r>
      <w:r>
        <w:t>ЛЕНИНГРАДСКОЙ ОБЛАСТИ</w:t>
      </w:r>
    </w:p>
    <w:p w14:paraId="0822877E" w14:textId="77777777" w:rsidR="00624C0C" w:rsidRPr="00624C0C" w:rsidRDefault="00624C0C" w:rsidP="00624C0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2FB49310" w14:textId="77777777" w:rsidR="00624C0C" w:rsidRPr="00624C0C" w:rsidRDefault="00624C0C" w:rsidP="00624C0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24C0C">
        <w:rPr>
          <w:b/>
        </w:rPr>
        <w:t xml:space="preserve">«ЛЕНИНГРАДСКИЙ ГОСУДАРСТВЕННЫЙ УНИВЕРСИТЕТ </w:t>
      </w:r>
    </w:p>
    <w:p w14:paraId="3D7A9FAF" w14:textId="77777777" w:rsidR="00624C0C" w:rsidRPr="00624C0C" w:rsidRDefault="00624C0C" w:rsidP="00624C0C">
      <w:pPr>
        <w:tabs>
          <w:tab w:val="left" w:pos="1530"/>
        </w:tabs>
        <w:ind w:hanging="40"/>
        <w:jc w:val="center"/>
      </w:pPr>
      <w:r w:rsidRPr="00624C0C">
        <w:rPr>
          <w:b/>
        </w:rPr>
        <w:t>ИМЕНИ А.С. ПУШКИНА»</w:t>
      </w:r>
    </w:p>
    <w:p w14:paraId="244CD25E" w14:textId="77777777" w:rsidR="00624C0C" w:rsidRPr="00624C0C" w:rsidRDefault="00624C0C" w:rsidP="00624C0C">
      <w:pPr>
        <w:suppressAutoHyphens/>
        <w:autoSpaceDE w:val="0"/>
        <w:autoSpaceDN w:val="0"/>
        <w:adjustRightInd w:val="0"/>
        <w:spacing w:before="120"/>
        <w:jc w:val="center"/>
      </w:pPr>
    </w:p>
    <w:p w14:paraId="322F392A" w14:textId="77777777" w:rsidR="00624C0C" w:rsidRPr="00624C0C" w:rsidRDefault="00624C0C" w:rsidP="00624C0C">
      <w:pPr>
        <w:suppressAutoHyphens/>
        <w:autoSpaceDE w:val="0"/>
        <w:autoSpaceDN w:val="0"/>
        <w:adjustRightInd w:val="0"/>
        <w:spacing w:before="120"/>
        <w:jc w:val="center"/>
      </w:pPr>
    </w:p>
    <w:p w14:paraId="641A0040" w14:textId="6C9FBA93" w:rsidR="00624C0C" w:rsidRPr="00624C0C" w:rsidRDefault="00624C0C" w:rsidP="00624C0C">
      <w:pPr>
        <w:ind w:left="3541" w:firstLine="2129"/>
      </w:pPr>
    </w:p>
    <w:p w14:paraId="54889401" w14:textId="77777777" w:rsidR="00624C0C" w:rsidRPr="001D4B0F" w:rsidRDefault="00624C0C" w:rsidP="00624C0C">
      <w:pPr>
        <w:suppressAutoHyphens/>
        <w:autoSpaceDE w:val="0"/>
        <w:autoSpaceDN w:val="0"/>
        <w:adjustRightInd w:val="0"/>
        <w:spacing w:before="1920"/>
        <w:jc w:val="center"/>
        <w:rPr>
          <w:b/>
          <w:sz w:val="28"/>
        </w:rPr>
      </w:pPr>
      <w:r w:rsidRPr="001D4B0F">
        <w:rPr>
          <w:b/>
          <w:sz w:val="28"/>
        </w:rPr>
        <w:t>МЕТОДИЧЕСКИЕ МАТЕРИАЛЫ</w:t>
      </w:r>
    </w:p>
    <w:p w14:paraId="16A2D4C4" w14:textId="77777777" w:rsidR="00624C0C" w:rsidRPr="001D4B0F" w:rsidRDefault="00624C0C" w:rsidP="00624C0C">
      <w:pPr>
        <w:suppressAutoHyphens/>
        <w:autoSpaceDE w:val="0"/>
        <w:autoSpaceDN w:val="0"/>
        <w:adjustRightInd w:val="0"/>
        <w:spacing w:before="200"/>
        <w:jc w:val="center"/>
        <w:rPr>
          <w:b/>
          <w:sz w:val="28"/>
        </w:rPr>
      </w:pPr>
      <w:r w:rsidRPr="001D4B0F">
        <w:rPr>
          <w:sz w:val="28"/>
        </w:rPr>
        <w:t>по выполнению выпускной квалификационной работы</w:t>
      </w:r>
    </w:p>
    <w:p w14:paraId="7FC913FA" w14:textId="77777777" w:rsidR="00624C0C" w:rsidRPr="00624C0C" w:rsidRDefault="00624C0C" w:rsidP="00624C0C">
      <w:pPr>
        <w:tabs>
          <w:tab w:val="right" w:leader="underscore" w:pos="8505"/>
        </w:tabs>
        <w:contextualSpacing/>
        <w:jc w:val="center"/>
      </w:pPr>
    </w:p>
    <w:p w14:paraId="60106789" w14:textId="77777777" w:rsidR="00624C0C" w:rsidRPr="00624C0C" w:rsidRDefault="00624C0C" w:rsidP="00624C0C">
      <w:pPr>
        <w:tabs>
          <w:tab w:val="right" w:leader="underscore" w:pos="8505"/>
        </w:tabs>
        <w:contextualSpacing/>
        <w:jc w:val="center"/>
      </w:pPr>
    </w:p>
    <w:p w14:paraId="7060ED93" w14:textId="77777777" w:rsidR="00624C0C" w:rsidRPr="00624C0C" w:rsidRDefault="00624C0C" w:rsidP="00624C0C">
      <w:pPr>
        <w:tabs>
          <w:tab w:val="right" w:leader="underscore" w:pos="8505"/>
        </w:tabs>
        <w:contextualSpacing/>
        <w:jc w:val="center"/>
      </w:pPr>
    </w:p>
    <w:p w14:paraId="51871571" w14:textId="77777777" w:rsidR="00624C0C" w:rsidRPr="00624C0C" w:rsidRDefault="00624C0C" w:rsidP="00624C0C">
      <w:pPr>
        <w:tabs>
          <w:tab w:val="right" w:leader="underscore" w:pos="8505"/>
        </w:tabs>
        <w:contextualSpacing/>
        <w:jc w:val="center"/>
        <w:rPr>
          <w:b/>
        </w:rPr>
      </w:pPr>
      <w:r w:rsidRPr="00624C0C">
        <w:t xml:space="preserve">Направление подготовки </w:t>
      </w:r>
      <w:r w:rsidRPr="00624C0C">
        <w:rPr>
          <w:b/>
        </w:rPr>
        <w:t>44.03.05 Педагогическое образование</w:t>
      </w:r>
      <w:r w:rsidRPr="00624C0C">
        <w:rPr>
          <w:b/>
        </w:rPr>
        <w:br/>
      </w:r>
      <w:r w:rsidRPr="00053D90">
        <w:rPr>
          <w:b/>
        </w:rPr>
        <w:t>(с двумя профилями подготовки)</w:t>
      </w:r>
    </w:p>
    <w:p w14:paraId="464E5F66" w14:textId="77777777" w:rsidR="00624C0C" w:rsidRPr="00624C0C" w:rsidRDefault="00624C0C" w:rsidP="00624C0C">
      <w:pPr>
        <w:tabs>
          <w:tab w:val="right" w:leader="underscore" w:pos="8505"/>
        </w:tabs>
        <w:contextualSpacing/>
        <w:jc w:val="center"/>
        <w:rPr>
          <w:b/>
          <w:i/>
        </w:rPr>
      </w:pPr>
      <w:r w:rsidRPr="00624C0C">
        <w:t xml:space="preserve">Направленность (профиль) </w:t>
      </w:r>
      <w:r w:rsidRPr="00624C0C">
        <w:rPr>
          <w:b/>
        </w:rPr>
        <w:t>История и обществознание</w:t>
      </w:r>
    </w:p>
    <w:p w14:paraId="47AEB39B" w14:textId="77777777" w:rsidR="00624C0C" w:rsidRPr="00624C0C" w:rsidRDefault="00624C0C" w:rsidP="00624C0C">
      <w:pPr>
        <w:tabs>
          <w:tab w:val="right" w:leader="underscore" w:pos="8505"/>
        </w:tabs>
        <w:contextualSpacing/>
        <w:jc w:val="center"/>
        <w:rPr>
          <w:iCs/>
        </w:rPr>
      </w:pPr>
    </w:p>
    <w:p w14:paraId="645ECBC2" w14:textId="77777777" w:rsidR="00BF63BE" w:rsidRDefault="00BF63BE" w:rsidP="00BF63BE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23BBD0A2" w14:textId="77777777" w:rsidR="00BF63BE" w:rsidRDefault="00BF63BE" w:rsidP="00BF63BE">
      <w:pPr>
        <w:rPr>
          <w:b/>
          <w:i/>
          <w:iCs/>
        </w:rPr>
      </w:pPr>
    </w:p>
    <w:p w14:paraId="773F93B1" w14:textId="77777777" w:rsidR="00BF63BE" w:rsidRDefault="00BF63BE" w:rsidP="00BF63BE">
      <w:pPr>
        <w:rPr>
          <w:b/>
          <w:i/>
          <w:iCs/>
        </w:rPr>
      </w:pPr>
    </w:p>
    <w:p w14:paraId="5D11DA05" w14:textId="77777777" w:rsidR="00BF63BE" w:rsidRDefault="00BF63BE" w:rsidP="00BF63BE">
      <w:pPr>
        <w:jc w:val="center"/>
        <w:rPr>
          <w:iCs/>
        </w:rPr>
      </w:pPr>
    </w:p>
    <w:p w14:paraId="10E5E13D" w14:textId="77777777" w:rsidR="00BF63BE" w:rsidRDefault="00BF63BE" w:rsidP="00BF63BE">
      <w:pPr>
        <w:jc w:val="center"/>
        <w:rPr>
          <w:iCs/>
        </w:rPr>
      </w:pPr>
    </w:p>
    <w:p w14:paraId="5DFE9875" w14:textId="77777777" w:rsidR="00BF63BE" w:rsidRDefault="00BF63BE" w:rsidP="00BF63BE">
      <w:pPr>
        <w:jc w:val="center"/>
        <w:rPr>
          <w:iCs/>
        </w:rPr>
      </w:pPr>
    </w:p>
    <w:p w14:paraId="0B2B9C4B" w14:textId="77777777" w:rsidR="00BF63BE" w:rsidRDefault="00BF63BE" w:rsidP="00BF63BE">
      <w:pPr>
        <w:jc w:val="center"/>
        <w:rPr>
          <w:iCs/>
        </w:rPr>
      </w:pPr>
    </w:p>
    <w:p w14:paraId="2317B048" w14:textId="77777777" w:rsidR="00BF63BE" w:rsidRDefault="00BF63BE" w:rsidP="00BF63BE">
      <w:pPr>
        <w:jc w:val="center"/>
        <w:rPr>
          <w:iCs/>
        </w:rPr>
      </w:pPr>
    </w:p>
    <w:p w14:paraId="5ED27520" w14:textId="77777777" w:rsidR="00BF63BE" w:rsidRDefault="00BF63BE" w:rsidP="00BF63BE">
      <w:pPr>
        <w:jc w:val="center"/>
        <w:rPr>
          <w:iCs/>
        </w:rPr>
      </w:pPr>
    </w:p>
    <w:p w14:paraId="4AE42497" w14:textId="77777777" w:rsidR="00BF63BE" w:rsidRDefault="00BF63BE" w:rsidP="00BF63BE">
      <w:pPr>
        <w:jc w:val="center"/>
        <w:rPr>
          <w:iCs/>
        </w:rPr>
      </w:pPr>
    </w:p>
    <w:p w14:paraId="2D5C9823" w14:textId="77777777" w:rsidR="00BF63BE" w:rsidRDefault="00BF63BE" w:rsidP="00BF63BE">
      <w:pPr>
        <w:jc w:val="center"/>
        <w:rPr>
          <w:iCs/>
        </w:rPr>
      </w:pPr>
    </w:p>
    <w:p w14:paraId="5445440A" w14:textId="46C5927D" w:rsidR="00BF63BE" w:rsidRDefault="00BF63BE" w:rsidP="00BF63BE">
      <w:pPr>
        <w:jc w:val="center"/>
        <w:rPr>
          <w:iCs/>
        </w:rPr>
      </w:pPr>
    </w:p>
    <w:p w14:paraId="24918D45" w14:textId="77777777" w:rsidR="00FF4C96" w:rsidRDefault="00FF4C96" w:rsidP="00BF63BE">
      <w:pPr>
        <w:jc w:val="center"/>
        <w:rPr>
          <w:iCs/>
        </w:rPr>
      </w:pPr>
      <w:bookmarkStart w:id="0" w:name="_GoBack"/>
      <w:bookmarkEnd w:id="0"/>
    </w:p>
    <w:p w14:paraId="00501EDC" w14:textId="77777777" w:rsidR="00BF63BE" w:rsidRDefault="00BF63BE" w:rsidP="00BF63BE">
      <w:pPr>
        <w:jc w:val="center"/>
        <w:rPr>
          <w:iCs/>
        </w:rPr>
      </w:pPr>
    </w:p>
    <w:p w14:paraId="1CBC8EA1" w14:textId="77777777" w:rsidR="00BF63BE" w:rsidRDefault="00BF63BE" w:rsidP="00BF63BE">
      <w:pPr>
        <w:jc w:val="center"/>
        <w:rPr>
          <w:iCs/>
        </w:rPr>
      </w:pPr>
    </w:p>
    <w:p w14:paraId="08B86C84" w14:textId="77777777" w:rsidR="00BF63BE" w:rsidRDefault="00BF63BE" w:rsidP="00BF63BE">
      <w:pPr>
        <w:jc w:val="center"/>
        <w:rPr>
          <w:iCs/>
        </w:rPr>
      </w:pPr>
    </w:p>
    <w:p w14:paraId="2627C465" w14:textId="77777777" w:rsidR="00BF63BE" w:rsidRDefault="00BF63BE" w:rsidP="00BF63BE">
      <w:pPr>
        <w:jc w:val="center"/>
        <w:rPr>
          <w:iCs/>
        </w:rPr>
      </w:pPr>
    </w:p>
    <w:p w14:paraId="5EA61242" w14:textId="77777777" w:rsidR="00BF63BE" w:rsidRDefault="00BF63BE" w:rsidP="00BF63BE">
      <w:pPr>
        <w:rPr>
          <w:iCs/>
        </w:rPr>
      </w:pPr>
    </w:p>
    <w:p w14:paraId="24175754" w14:textId="77777777" w:rsidR="00BF63BE" w:rsidRDefault="00BF63BE" w:rsidP="00BF63BE">
      <w:pPr>
        <w:jc w:val="center"/>
        <w:rPr>
          <w:iCs/>
        </w:rPr>
      </w:pPr>
      <w:r>
        <w:rPr>
          <w:iCs/>
        </w:rPr>
        <w:t>Санкт-Петербург</w:t>
      </w:r>
    </w:p>
    <w:p w14:paraId="2E7DF3D4" w14:textId="77777777" w:rsidR="00BF63BE" w:rsidRDefault="00BF63BE" w:rsidP="00BF63BE">
      <w:pPr>
        <w:jc w:val="center"/>
        <w:rPr>
          <w:iCs/>
        </w:rPr>
      </w:pPr>
      <w:r>
        <w:rPr>
          <w:iCs/>
        </w:rPr>
        <w:t>2022</w:t>
      </w:r>
    </w:p>
    <w:p w14:paraId="3E242510" w14:textId="77777777" w:rsidR="00624C0C" w:rsidRDefault="00624C0C">
      <w:pPr>
        <w:spacing w:after="200" w:line="276" w:lineRule="auto"/>
        <w:rPr>
          <w:iCs/>
          <w:szCs w:val="28"/>
        </w:rPr>
      </w:pPr>
      <w:r>
        <w:rPr>
          <w:iCs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0BAEA5CA" w14:textId="77777777" w:rsidR="007268F6" w:rsidRPr="00191124" w:rsidRDefault="007268F6" w:rsidP="007268F6">
          <w:pPr>
            <w:pStyle w:val="a7"/>
            <w:jc w:val="center"/>
            <w:rPr>
              <w:rFonts w:ascii="Times New Roman" w:hAnsi="Times New Roman" w:cs="Times New Roman"/>
              <w:color w:val="auto"/>
            </w:rPr>
          </w:pPr>
          <w:r w:rsidRPr="00191124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61AFB18" w14:textId="77777777" w:rsidR="00D00C9F" w:rsidRPr="00FC56A9" w:rsidRDefault="00D00C9F" w:rsidP="00D00C9F">
          <w:pPr>
            <w:rPr>
              <w:sz w:val="28"/>
              <w:szCs w:val="28"/>
            </w:rPr>
          </w:pPr>
        </w:p>
        <w:p w14:paraId="141F90DA" w14:textId="77777777" w:rsidR="00D004EF" w:rsidRPr="00D004EF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D004EF">
            <w:rPr>
              <w:sz w:val="28"/>
              <w:szCs w:val="28"/>
            </w:rPr>
            <w:fldChar w:fldCharType="begin"/>
          </w:r>
          <w:r w:rsidRPr="00D004EF">
            <w:rPr>
              <w:sz w:val="28"/>
              <w:szCs w:val="28"/>
            </w:rPr>
            <w:instrText xml:space="preserve"> TOC \o "1-3" \h \z \u </w:instrText>
          </w:r>
          <w:r w:rsidRPr="00D004EF">
            <w:rPr>
              <w:sz w:val="28"/>
              <w:szCs w:val="28"/>
            </w:rPr>
            <w:fldChar w:fldCharType="separate"/>
          </w:r>
          <w:hyperlink w:anchor="_Toc1302637" w:history="1">
            <w:r w:rsidR="00D004EF" w:rsidRPr="00D004EF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D004EF" w:rsidRPr="00D004EF">
              <w:rPr>
                <w:noProof/>
                <w:webHidden/>
                <w:sz w:val="28"/>
                <w:szCs w:val="28"/>
              </w:rPr>
              <w:tab/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begin"/>
            </w:r>
            <w:r w:rsidR="00D004EF" w:rsidRPr="00D004EF">
              <w:rPr>
                <w:noProof/>
                <w:webHidden/>
                <w:sz w:val="28"/>
                <w:szCs w:val="28"/>
              </w:rPr>
              <w:instrText xml:space="preserve"> PAGEREF _Toc1302637 \h </w:instrText>
            </w:r>
            <w:r w:rsidR="00D004EF" w:rsidRPr="00D004EF">
              <w:rPr>
                <w:noProof/>
                <w:webHidden/>
                <w:sz w:val="28"/>
                <w:szCs w:val="28"/>
              </w:rPr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955D2">
              <w:rPr>
                <w:noProof/>
                <w:webHidden/>
                <w:sz w:val="28"/>
                <w:szCs w:val="28"/>
              </w:rPr>
              <w:t>3</w:t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04B977" w14:textId="77777777" w:rsidR="00D004EF" w:rsidRPr="00D004EF" w:rsidRDefault="00066B8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2638" w:history="1">
            <w:r w:rsidR="00D004EF" w:rsidRPr="00D004EF">
              <w:rPr>
                <w:rStyle w:val="a8"/>
                <w:rFonts w:eastAsiaTheme="majorEastAsia"/>
                <w:noProof/>
                <w:sz w:val="28"/>
                <w:szCs w:val="28"/>
              </w:rPr>
              <w:t>2. Организация работы обучающегося над выпускной квалификационной работой и руководство выпускной квалификационной работой</w:t>
            </w:r>
            <w:r w:rsidR="00D004EF" w:rsidRPr="00D004EF">
              <w:rPr>
                <w:noProof/>
                <w:webHidden/>
                <w:sz w:val="28"/>
                <w:szCs w:val="28"/>
              </w:rPr>
              <w:tab/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begin"/>
            </w:r>
            <w:r w:rsidR="00D004EF" w:rsidRPr="00D004EF">
              <w:rPr>
                <w:noProof/>
                <w:webHidden/>
                <w:sz w:val="28"/>
                <w:szCs w:val="28"/>
              </w:rPr>
              <w:instrText xml:space="preserve"> PAGEREF _Toc1302638 \h </w:instrText>
            </w:r>
            <w:r w:rsidR="00D004EF" w:rsidRPr="00D004EF">
              <w:rPr>
                <w:noProof/>
                <w:webHidden/>
                <w:sz w:val="28"/>
                <w:szCs w:val="28"/>
              </w:rPr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955D2">
              <w:rPr>
                <w:noProof/>
                <w:webHidden/>
                <w:sz w:val="28"/>
                <w:szCs w:val="28"/>
              </w:rPr>
              <w:t>4</w:t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4BBB89" w14:textId="77777777" w:rsidR="00D004EF" w:rsidRPr="00D004EF" w:rsidRDefault="00066B8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2639" w:history="1">
            <w:r w:rsidR="00D004EF" w:rsidRPr="00D004EF">
              <w:rPr>
                <w:rStyle w:val="a8"/>
                <w:rFonts w:eastAsiaTheme="majorEastAsia"/>
                <w:noProof/>
                <w:sz w:val="28"/>
                <w:szCs w:val="28"/>
              </w:rPr>
              <w:t>3. Последовательность выполнения выпускной квалификационной работы</w:t>
            </w:r>
            <w:r w:rsidR="00D004EF" w:rsidRPr="00D004EF">
              <w:rPr>
                <w:noProof/>
                <w:webHidden/>
                <w:sz w:val="28"/>
                <w:szCs w:val="28"/>
              </w:rPr>
              <w:tab/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begin"/>
            </w:r>
            <w:r w:rsidR="00D004EF" w:rsidRPr="00D004EF">
              <w:rPr>
                <w:noProof/>
                <w:webHidden/>
                <w:sz w:val="28"/>
                <w:szCs w:val="28"/>
              </w:rPr>
              <w:instrText xml:space="preserve"> PAGEREF _Toc1302639 \h </w:instrText>
            </w:r>
            <w:r w:rsidR="00D004EF" w:rsidRPr="00D004EF">
              <w:rPr>
                <w:noProof/>
                <w:webHidden/>
                <w:sz w:val="28"/>
                <w:szCs w:val="28"/>
              </w:rPr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955D2">
              <w:rPr>
                <w:noProof/>
                <w:webHidden/>
                <w:sz w:val="28"/>
                <w:szCs w:val="28"/>
              </w:rPr>
              <w:t>5</w:t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663E2C" w14:textId="77777777" w:rsidR="00D004EF" w:rsidRPr="00D004EF" w:rsidRDefault="00066B8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2640" w:history="1">
            <w:r w:rsidR="00D004EF" w:rsidRPr="00D004EF">
              <w:rPr>
                <w:rStyle w:val="a8"/>
                <w:rFonts w:eastAsiaTheme="majorEastAsia"/>
                <w:noProof/>
                <w:sz w:val="28"/>
                <w:szCs w:val="28"/>
              </w:rPr>
              <w:t>4. Содержание выпускной квалификационной работы</w:t>
            </w:r>
            <w:r w:rsidR="00D004EF" w:rsidRPr="00D004EF">
              <w:rPr>
                <w:noProof/>
                <w:webHidden/>
                <w:sz w:val="28"/>
                <w:szCs w:val="28"/>
              </w:rPr>
              <w:tab/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begin"/>
            </w:r>
            <w:r w:rsidR="00D004EF" w:rsidRPr="00D004EF">
              <w:rPr>
                <w:noProof/>
                <w:webHidden/>
                <w:sz w:val="28"/>
                <w:szCs w:val="28"/>
              </w:rPr>
              <w:instrText xml:space="preserve"> PAGEREF _Toc1302640 \h </w:instrText>
            </w:r>
            <w:r w:rsidR="00D004EF" w:rsidRPr="00D004EF">
              <w:rPr>
                <w:noProof/>
                <w:webHidden/>
                <w:sz w:val="28"/>
                <w:szCs w:val="28"/>
              </w:rPr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955D2">
              <w:rPr>
                <w:noProof/>
                <w:webHidden/>
                <w:sz w:val="28"/>
                <w:szCs w:val="28"/>
              </w:rPr>
              <w:t>6</w:t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6C2228" w14:textId="77777777" w:rsidR="00D004EF" w:rsidRPr="00D004EF" w:rsidRDefault="00066B8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2641" w:history="1">
            <w:r w:rsidR="00D004EF" w:rsidRPr="00D004EF">
              <w:rPr>
                <w:rStyle w:val="a8"/>
                <w:rFonts w:eastAsiaTheme="majorEastAsia"/>
                <w:noProof/>
                <w:sz w:val="28"/>
                <w:szCs w:val="28"/>
              </w:rPr>
              <w:t>5. Требования к оформлению выпускной квалификационной работы</w:t>
            </w:r>
            <w:r w:rsidR="00D004EF" w:rsidRPr="00D004EF">
              <w:rPr>
                <w:noProof/>
                <w:webHidden/>
                <w:sz w:val="28"/>
                <w:szCs w:val="28"/>
              </w:rPr>
              <w:tab/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begin"/>
            </w:r>
            <w:r w:rsidR="00D004EF" w:rsidRPr="00D004EF">
              <w:rPr>
                <w:noProof/>
                <w:webHidden/>
                <w:sz w:val="28"/>
                <w:szCs w:val="28"/>
              </w:rPr>
              <w:instrText xml:space="preserve"> PAGEREF _Toc1302641 \h </w:instrText>
            </w:r>
            <w:r w:rsidR="00D004EF" w:rsidRPr="00D004EF">
              <w:rPr>
                <w:noProof/>
                <w:webHidden/>
                <w:sz w:val="28"/>
                <w:szCs w:val="28"/>
              </w:rPr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955D2">
              <w:rPr>
                <w:noProof/>
                <w:webHidden/>
                <w:sz w:val="28"/>
                <w:szCs w:val="28"/>
              </w:rPr>
              <w:t>8</w:t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674241" w14:textId="77777777" w:rsidR="00D004EF" w:rsidRPr="00D004EF" w:rsidRDefault="00066B8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2642" w:history="1">
            <w:r w:rsidR="00D004EF" w:rsidRPr="00D004EF">
              <w:rPr>
                <w:rStyle w:val="a8"/>
                <w:rFonts w:eastAsiaTheme="majorEastAsia"/>
                <w:noProof/>
                <w:sz w:val="28"/>
                <w:szCs w:val="28"/>
              </w:rPr>
              <w:t>6. Оценка выполнения выпускной квалификационной работы</w:t>
            </w:r>
            <w:r w:rsidR="00D004EF" w:rsidRPr="00D004EF">
              <w:rPr>
                <w:noProof/>
                <w:webHidden/>
                <w:sz w:val="28"/>
                <w:szCs w:val="28"/>
              </w:rPr>
              <w:tab/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begin"/>
            </w:r>
            <w:r w:rsidR="00D004EF" w:rsidRPr="00D004EF">
              <w:rPr>
                <w:noProof/>
                <w:webHidden/>
                <w:sz w:val="28"/>
                <w:szCs w:val="28"/>
              </w:rPr>
              <w:instrText xml:space="preserve"> PAGEREF _Toc1302642 \h </w:instrText>
            </w:r>
            <w:r w:rsidR="00D004EF" w:rsidRPr="00D004EF">
              <w:rPr>
                <w:noProof/>
                <w:webHidden/>
                <w:sz w:val="28"/>
                <w:szCs w:val="28"/>
              </w:rPr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955D2">
              <w:rPr>
                <w:noProof/>
                <w:webHidden/>
                <w:sz w:val="28"/>
                <w:szCs w:val="28"/>
              </w:rPr>
              <w:t>12</w:t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659CC5" w14:textId="77777777" w:rsidR="00D004EF" w:rsidRPr="00D004EF" w:rsidRDefault="00066B8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2643" w:history="1">
            <w:r w:rsidR="00D004EF" w:rsidRPr="00D004EF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1. Образец титульного листа выпускной квалификационной работы</w:t>
            </w:r>
            <w:r w:rsidR="00D004EF" w:rsidRPr="00D004EF">
              <w:rPr>
                <w:noProof/>
                <w:webHidden/>
                <w:sz w:val="28"/>
                <w:szCs w:val="28"/>
              </w:rPr>
              <w:tab/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begin"/>
            </w:r>
            <w:r w:rsidR="00D004EF" w:rsidRPr="00D004EF">
              <w:rPr>
                <w:noProof/>
                <w:webHidden/>
                <w:sz w:val="28"/>
                <w:szCs w:val="28"/>
              </w:rPr>
              <w:instrText xml:space="preserve"> PAGEREF _Toc1302643 \h </w:instrText>
            </w:r>
            <w:r w:rsidR="00D004EF" w:rsidRPr="00D004EF">
              <w:rPr>
                <w:noProof/>
                <w:webHidden/>
                <w:sz w:val="28"/>
                <w:szCs w:val="28"/>
              </w:rPr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955D2">
              <w:rPr>
                <w:noProof/>
                <w:webHidden/>
                <w:sz w:val="28"/>
                <w:szCs w:val="28"/>
              </w:rPr>
              <w:t>16</w:t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3BED4A" w14:textId="77777777" w:rsidR="00D004EF" w:rsidRPr="00D004EF" w:rsidRDefault="00066B8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2644" w:history="1">
            <w:r w:rsidR="00D004EF" w:rsidRPr="00D004EF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2. Образец оглавления выпускной квалификационной работы</w:t>
            </w:r>
            <w:r w:rsidR="00D004EF" w:rsidRPr="00D004EF">
              <w:rPr>
                <w:noProof/>
                <w:webHidden/>
                <w:sz w:val="28"/>
                <w:szCs w:val="28"/>
              </w:rPr>
              <w:tab/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begin"/>
            </w:r>
            <w:r w:rsidR="00D004EF" w:rsidRPr="00D004EF">
              <w:rPr>
                <w:noProof/>
                <w:webHidden/>
                <w:sz w:val="28"/>
                <w:szCs w:val="28"/>
              </w:rPr>
              <w:instrText xml:space="preserve"> PAGEREF _Toc1302644 \h </w:instrText>
            </w:r>
            <w:r w:rsidR="00D004EF" w:rsidRPr="00D004EF">
              <w:rPr>
                <w:noProof/>
                <w:webHidden/>
                <w:sz w:val="28"/>
                <w:szCs w:val="28"/>
              </w:rPr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955D2">
              <w:rPr>
                <w:noProof/>
                <w:webHidden/>
                <w:sz w:val="28"/>
                <w:szCs w:val="28"/>
              </w:rPr>
              <w:t>17</w:t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0ADA73" w14:textId="77777777" w:rsidR="007268F6" w:rsidRPr="00AF2C14" w:rsidRDefault="007268F6" w:rsidP="00D93197">
          <w:pPr>
            <w:spacing w:line="360" w:lineRule="auto"/>
            <w:rPr>
              <w:sz w:val="28"/>
              <w:szCs w:val="28"/>
            </w:rPr>
          </w:pPr>
          <w:r w:rsidRPr="00D004EF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006B187E" w14:textId="77777777"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14:paraId="27973B6B" w14:textId="77777777" w:rsidR="003B0554" w:rsidRPr="007268F6" w:rsidRDefault="003B0554" w:rsidP="00624C0C">
      <w:pPr>
        <w:pStyle w:val="1"/>
        <w:keepNext w:val="0"/>
        <w:keepLines w:val="0"/>
        <w:pageBreakBefore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1" w:name="_Toc1302637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14:paraId="6FCF40B3" w14:textId="77777777" w:rsidR="00D5366B" w:rsidRDefault="003B0554" w:rsidP="00624C0C">
      <w:pPr>
        <w:spacing w:line="360" w:lineRule="auto"/>
        <w:ind w:firstLine="709"/>
        <w:contextualSpacing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DA2B02" w:rsidRPr="00DA2B02">
        <w:rPr>
          <w:sz w:val="28"/>
        </w:rPr>
        <w:t xml:space="preserve">по </w:t>
      </w:r>
      <w:r w:rsidR="009F1F95">
        <w:rPr>
          <w:sz w:val="28"/>
        </w:rPr>
        <w:t>выполнению выпускной квалификационной работы</w:t>
      </w:r>
      <w:r w:rsidRPr="003B0554">
        <w:rPr>
          <w:sz w:val="28"/>
        </w:rPr>
        <w:t xml:space="preserve"> составлены в соответствии с </w:t>
      </w:r>
      <w:r w:rsidR="00624C0C">
        <w:rPr>
          <w:sz w:val="28"/>
        </w:rPr>
        <w:t>Положении</w:t>
      </w:r>
      <w:r w:rsidR="009F1F95" w:rsidRPr="009F1F95">
        <w:rPr>
          <w:sz w:val="28"/>
        </w:rPr>
        <w:t xml:space="preserve"> о требованиях к содержанию, объему и структуре выпускной к</w:t>
      </w:r>
      <w:r w:rsidR="00624C0C">
        <w:rPr>
          <w:sz w:val="28"/>
        </w:rPr>
        <w:t>валификационной работы (ВКР) в Г</w:t>
      </w:r>
      <w:r w:rsidR="009F1F95" w:rsidRPr="009F1F95">
        <w:rPr>
          <w:sz w:val="28"/>
        </w:rPr>
        <w:t>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606B1">
        <w:rPr>
          <w:sz w:val="28"/>
        </w:rPr>
        <w:t xml:space="preserve">,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</w:t>
      </w:r>
      <w:r w:rsidR="00D5366B" w:rsidRPr="0067566E">
        <w:rPr>
          <w:sz w:val="28"/>
        </w:rPr>
        <w:t>44.03.05</w:t>
      </w:r>
      <w:r w:rsidR="00D5366B">
        <w:rPr>
          <w:sz w:val="28"/>
        </w:rPr>
        <w:t> </w:t>
      </w:r>
      <w:r w:rsidR="00D5366B" w:rsidRPr="0067566E">
        <w:rPr>
          <w:sz w:val="28"/>
        </w:rPr>
        <w:t>Педагогическое образование (</w:t>
      </w:r>
      <w:r w:rsidR="00D5366B">
        <w:rPr>
          <w:sz w:val="28"/>
        </w:rPr>
        <w:t>с двумя профилями подготовки</w:t>
      </w:r>
      <w:r w:rsidR="00D5366B" w:rsidRPr="0067566E">
        <w:rPr>
          <w:sz w:val="28"/>
        </w:rPr>
        <w:t>)</w:t>
      </w:r>
      <w:r w:rsidR="00D5366B">
        <w:rPr>
          <w:sz w:val="28"/>
        </w:rPr>
        <w:t xml:space="preserve"> (уровень бакалавриата)</w:t>
      </w:r>
      <w:r w:rsidR="00D5366B" w:rsidRPr="0067566E">
        <w:rPr>
          <w:sz w:val="28"/>
        </w:rPr>
        <w:t>, утвержденного приказом Министерс</w:t>
      </w:r>
      <w:r w:rsidR="00311CAD">
        <w:rPr>
          <w:sz w:val="28"/>
        </w:rPr>
        <w:t>тва образования и науки от «22» февраля 2018 г. № 125</w:t>
      </w:r>
      <w:r w:rsidR="00D5366B">
        <w:rPr>
          <w:sz w:val="28"/>
        </w:rPr>
        <w:t>.</w:t>
      </w:r>
    </w:p>
    <w:p w14:paraId="7CF20DA5" w14:textId="77777777" w:rsidR="00B606B1" w:rsidRDefault="00B606B1" w:rsidP="00624C0C">
      <w:pPr>
        <w:spacing w:line="360" w:lineRule="auto"/>
        <w:ind w:firstLine="709"/>
        <w:contextualSpacing/>
        <w:jc w:val="both"/>
        <w:rPr>
          <w:sz w:val="28"/>
        </w:rPr>
      </w:pPr>
      <w:r w:rsidRPr="00B606B1">
        <w:rPr>
          <w:sz w:val="28"/>
        </w:rPr>
        <w:t xml:space="preserve">Согласно Положению </w:t>
      </w:r>
      <w:r w:rsidR="009F1F95" w:rsidRPr="009F1F95">
        <w:rPr>
          <w:sz w:val="28"/>
        </w:rPr>
        <w:t>о требованиях к содержанию, объему и структуре выпускной квалификационной работы (ВКР)</w:t>
      </w:r>
      <w:r>
        <w:rPr>
          <w:sz w:val="28"/>
        </w:rPr>
        <w:t xml:space="preserve">, </w:t>
      </w:r>
      <w:r w:rsidR="009F1F95">
        <w:rPr>
          <w:sz w:val="28"/>
        </w:rPr>
        <w:t>ВКР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</w:t>
      </w:r>
      <w:r w:rsidRPr="00B606B1">
        <w:rPr>
          <w:sz w:val="28"/>
        </w:rPr>
        <w:t>.</w:t>
      </w:r>
    </w:p>
    <w:p w14:paraId="6D0269DA" w14:textId="77777777" w:rsidR="009F1F95" w:rsidRDefault="009F1F95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выпускника, его умений и навыков</w:t>
      </w:r>
      <w:r w:rsidR="004434E9">
        <w:rPr>
          <w:sz w:val="28"/>
        </w:rPr>
        <w:t xml:space="preserve"> по осуществлению практической и </w:t>
      </w:r>
      <w:r w:rsidR="004434E9" w:rsidRPr="004434E9">
        <w:rPr>
          <w:sz w:val="28"/>
        </w:rPr>
        <w:t>/</w:t>
      </w:r>
      <w:r w:rsidR="004434E9">
        <w:rPr>
          <w:sz w:val="28"/>
        </w:rPr>
        <w:t xml:space="preserve"> или научной деятельности.</w:t>
      </w:r>
    </w:p>
    <w:p w14:paraId="10A3B43A" w14:textId="77777777" w:rsidR="00BE534E" w:rsidRDefault="00BE534E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В процессе подготовки и защиты выпускной квалификационной работы выпускник должен продемонстрировать сформированность всех компетенций, установленных ФГОС и университетом, в числе которых:</w:t>
      </w:r>
    </w:p>
    <w:p w14:paraId="7345DB6D" w14:textId="77777777" w:rsidR="00BE534E" w:rsidRDefault="00BE534E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– знания, полученные обучающимся как по учебным дисциплинам, учитывающим направленность образовательной программы, так и по направлению подготовки в целом;</w:t>
      </w:r>
    </w:p>
    <w:p w14:paraId="59FFD3F1" w14:textId="77777777" w:rsidR="00BE534E" w:rsidRDefault="00BE534E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– умение работать со специальной и методической литературой, включая литературу на иностранном языке, нормативной документацией, статистической информацией;</w:t>
      </w:r>
    </w:p>
    <w:p w14:paraId="46729B65" w14:textId="77777777" w:rsidR="00BE534E" w:rsidRDefault="00BE534E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– навыки ведения исследовательской работы;</w:t>
      </w:r>
    </w:p>
    <w:p w14:paraId="35C0392D" w14:textId="77777777" w:rsidR="00BE534E" w:rsidRDefault="00BE534E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– умение самостоятельного обобщение результатов исследования и формулирования выводов;</w:t>
      </w:r>
    </w:p>
    <w:p w14:paraId="2A5E31C4" w14:textId="77777777" w:rsidR="00BE534E" w:rsidRPr="004434E9" w:rsidRDefault="00BE534E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– умение логически строить текст, формулировать выводы и предложения.</w:t>
      </w:r>
    </w:p>
    <w:p w14:paraId="7AA7EB70" w14:textId="77777777" w:rsidR="00130B49" w:rsidRPr="007268F6" w:rsidRDefault="00130B49" w:rsidP="00624C0C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2" w:name="_Toc1302638"/>
      <w:r w:rsidRPr="007268F6">
        <w:rPr>
          <w:rFonts w:ascii="Times New Roman" w:hAnsi="Times New Roman" w:cs="Times New Roman"/>
          <w:color w:val="auto"/>
        </w:rPr>
        <w:t xml:space="preserve">2. Организация </w:t>
      </w:r>
      <w:r w:rsidR="004434E9">
        <w:rPr>
          <w:rFonts w:ascii="Times New Roman" w:hAnsi="Times New Roman" w:cs="Times New Roman"/>
          <w:color w:val="auto"/>
        </w:rPr>
        <w:t xml:space="preserve">работы </w:t>
      </w:r>
      <w:r w:rsidR="00FC56A9">
        <w:rPr>
          <w:rFonts w:ascii="Times New Roman" w:hAnsi="Times New Roman" w:cs="Times New Roman"/>
          <w:color w:val="auto"/>
        </w:rPr>
        <w:t xml:space="preserve">обучающегося </w:t>
      </w:r>
      <w:r w:rsidR="004434E9">
        <w:rPr>
          <w:rFonts w:ascii="Times New Roman" w:hAnsi="Times New Roman" w:cs="Times New Roman"/>
          <w:color w:val="auto"/>
        </w:rPr>
        <w:t>над выпускной квалификационной работой</w:t>
      </w:r>
      <w:r w:rsidR="00FC56A9">
        <w:rPr>
          <w:rFonts w:ascii="Times New Roman" w:hAnsi="Times New Roman" w:cs="Times New Roman"/>
          <w:color w:val="auto"/>
        </w:rPr>
        <w:t xml:space="preserve"> и руководство выпускной квалификационной работой</w:t>
      </w:r>
      <w:bookmarkEnd w:id="2"/>
    </w:p>
    <w:p w14:paraId="17003395" w14:textId="77777777" w:rsidR="004434E9" w:rsidRDefault="004434E9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Кафедрой утверждается перечень тем выпускных квалификационных работ, предлагаемых обучающимся, который доводится до сведения обучающихся не позднее чем за 6 месяцев до даты начала государственной итоговой аттестации.</w:t>
      </w:r>
    </w:p>
    <w:p w14:paraId="7DC79366" w14:textId="77777777" w:rsidR="00FC56A9" w:rsidRDefault="00FC56A9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Для подготовки ВКР за обучающимся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консультант.</w:t>
      </w:r>
    </w:p>
    <w:p w14:paraId="6C6E99B4" w14:textId="77777777" w:rsidR="00FC56A9" w:rsidRDefault="00FC56A9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Обучающийся совместно с научным руководителем уточняет формулировку темы (до ее утверждения), руководитель советует, как приступить к ее рассмотрению, корректирует план работы и дает рекомендации по источникам информации и сбору материала, а также оказывает помощь студенту в разработке графика выполнения работы. На последующих этапах обучающийся консультируется с научным руководителем о привлечении необходимых нормативных, литературных материалов</w:t>
      </w:r>
      <w:r w:rsidR="00B24F49">
        <w:rPr>
          <w:sz w:val="28"/>
        </w:rPr>
        <w:t xml:space="preserve"> и источников</w:t>
      </w:r>
      <w:r>
        <w:rPr>
          <w:sz w:val="28"/>
        </w:rPr>
        <w:t>. Выполняет указания по внесению исправлений и изменений в предварительный вариант работы (как по содержанию, так и по оформлению).</w:t>
      </w:r>
    </w:p>
    <w:p w14:paraId="6A0B6CB9" w14:textId="77777777" w:rsidR="00FC56A9" w:rsidRDefault="00FC56A9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Обучающему</w:t>
      </w:r>
      <w:r w:rsidR="00B24F49">
        <w:rPr>
          <w:sz w:val="28"/>
        </w:rPr>
        <w:t>ся</w:t>
      </w:r>
      <w:r>
        <w:rPr>
          <w:sz w:val="28"/>
        </w:rPr>
        <w:t xml:space="preserve"> следует периодически (в соответствии с заданием и планом-графиком) предоставлять информацию и материал руководителю в ходе подготовки ВКР.</w:t>
      </w:r>
    </w:p>
    <w:p w14:paraId="5356E96C" w14:textId="77777777" w:rsidR="00A75F0B" w:rsidRDefault="00A75F0B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Автор выпускной квалификационной работы несет полную ответственность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14:paraId="4845A382" w14:textId="77777777" w:rsidR="00FC56A9" w:rsidRDefault="00FC56A9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После завершения подготовки обучающимся ВКР руководитель выпускной квалификационной работы представляет письменный отзыв о работе обучающегося в период подготовки ВКР.</w:t>
      </w:r>
    </w:p>
    <w:p w14:paraId="329E92CF" w14:textId="77777777" w:rsidR="00FC56A9" w:rsidRDefault="00FC56A9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В соответствии с заданием законченная и оформленная работа представляется обучающимся на кафедру за 14 дней до первого государственного аттестационного испытания.</w:t>
      </w:r>
    </w:p>
    <w:p w14:paraId="0872EE36" w14:textId="77777777" w:rsidR="00FC56A9" w:rsidRDefault="00FC56A9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На титульном листе ВКР заведующий кафедрой делает запись о соответствии ВКР требованиям, предъявляемым к работам данного типа.</w:t>
      </w:r>
    </w:p>
    <w:p w14:paraId="3C294D62" w14:textId="77777777" w:rsidR="00FC56A9" w:rsidRDefault="00FC56A9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Кафедра обеспечивает ознакомление обучающегося с отзывом не позднее чем за 5 дней до дня защиты ВКР.</w:t>
      </w:r>
    </w:p>
    <w:p w14:paraId="178A722F" w14:textId="77777777" w:rsidR="00081384" w:rsidRPr="00D00C9F" w:rsidRDefault="00FC56A9" w:rsidP="00624C0C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3" w:name="_Toc1302639"/>
      <w:r>
        <w:rPr>
          <w:rFonts w:ascii="Times New Roman" w:hAnsi="Times New Roman" w:cs="Times New Roman"/>
          <w:color w:val="auto"/>
        </w:rPr>
        <w:t>3</w:t>
      </w:r>
      <w:r w:rsidR="00081384" w:rsidRPr="00D00C9F">
        <w:rPr>
          <w:rFonts w:ascii="Times New Roman" w:hAnsi="Times New Roman" w:cs="Times New Roman"/>
          <w:color w:val="auto"/>
        </w:rPr>
        <w:t>. </w:t>
      </w:r>
      <w:r w:rsidR="00081384">
        <w:rPr>
          <w:rFonts w:ascii="Times New Roman" w:hAnsi="Times New Roman" w:cs="Times New Roman"/>
          <w:color w:val="auto"/>
        </w:rPr>
        <w:t>Последовательность выполнения</w:t>
      </w:r>
      <w:r w:rsidR="00081384" w:rsidRPr="00D00C9F">
        <w:rPr>
          <w:rFonts w:ascii="Times New Roman" w:hAnsi="Times New Roman" w:cs="Times New Roman"/>
          <w:color w:val="auto"/>
        </w:rPr>
        <w:t xml:space="preserve"> </w:t>
      </w:r>
      <w:r w:rsidR="00081384">
        <w:rPr>
          <w:rFonts w:ascii="Times New Roman" w:hAnsi="Times New Roman" w:cs="Times New Roman"/>
          <w:color w:val="auto"/>
        </w:rPr>
        <w:t>выпускной квалификационной работы</w:t>
      </w:r>
      <w:bookmarkEnd w:id="3"/>
    </w:p>
    <w:p w14:paraId="354B36CA" w14:textId="77777777" w:rsidR="00081384" w:rsidRPr="00AF2C14" w:rsidRDefault="0008138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2C14">
        <w:rPr>
          <w:sz w:val="28"/>
          <w:szCs w:val="28"/>
        </w:rPr>
        <w:t>Последовательность выполнения ВКР предполагает следующие этапы:</w:t>
      </w:r>
    </w:p>
    <w:p w14:paraId="2181A253" w14:textId="77777777" w:rsidR="00081384" w:rsidRPr="00AF2C14" w:rsidRDefault="0008138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2C14">
        <w:rPr>
          <w:sz w:val="28"/>
          <w:szCs w:val="28"/>
        </w:rPr>
        <w:t>1. Выбор темы.</w:t>
      </w:r>
    </w:p>
    <w:p w14:paraId="053D13D0" w14:textId="77777777" w:rsidR="00081384" w:rsidRPr="00AF2C14" w:rsidRDefault="0008138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2C14">
        <w:rPr>
          <w:sz w:val="28"/>
          <w:szCs w:val="28"/>
        </w:rPr>
        <w:t>2. Назначение руководителя ВКР.</w:t>
      </w:r>
    </w:p>
    <w:p w14:paraId="132DB4E2" w14:textId="77777777" w:rsidR="00081384" w:rsidRPr="00AF2C14" w:rsidRDefault="0008138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2C14">
        <w:rPr>
          <w:sz w:val="28"/>
          <w:szCs w:val="28"/>
        </w:rPr>
        <w:t>3. Составление плана-графика и задания на выполнение ВКР</w:t>
      </w:r>
      <w:r w:rsidR="00AF2C14" w:rsidRPr="00AF2C14">
        <w:rPr>
          <w:sz w:val="28"/>
          <w:szCs w:val="28"/>
        </w:rPr>
        <w:t xml:space="preserve"> (совместно с научным руководителем)</w:t>
      </w:r>
      <w:r w:rsidRPr="00AF2C14">
        <w:rPr>
          <w:sz w:val="28"/>
          <w:szCs w:val="28"/>
        </w:rPr>
        <w:t>.</w:t>
      </w:r>
      <w:r w:rsidR="00AF2C14" w:rsidRPr="00AF2C14">
        <w:rPr>
          <w:sz w:val="28"/>
          <w:szCs w:val="28"/>
        </w:rPr>
        <w:t xml:space="preserve"> </w:t>
      </w:r>
    </w:p>
    <w:p w14:paraId="5B80FCEB" w14:textId="77777777" w:rsidR="00081384" w:rsidRPr="00AF2C14" w:rsidRDefault="00AF2C1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2C14">
        <w:rPr>
          <w:sz w:val="28"/>
          <w:szCs w:val="28"/>
        </w:rPr>
        <w:t>4. Утверждение заведующим кафедрой задания.</w:t>
      </w:r>
    </w:p>
    <w:p w14:paraId="7E73B3C3" w14:textId="77777777" w:rsidR="00AF2C14" w:rsidRPr="00AF2C14" w:rsidRDefault="00AF2C1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2C14">
        <w:rPr>
          <w:sz w:val="28"/>
          <w:szCs w:val="28"/>
        </w:rPr>
        <w:t>5. Изучение теоретических аспектов темы работы.</w:t>
      </w:r>
    </w:p>
    <w:p w14:paraId="37C42B5D" w14:textId="77777777" w:rsidR="00AF2C14" w:rsidRPr="00AF2C14" w:rsidRDefault="00AF2C1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2C14">
        <w:rPr>
          <w:sz w:val="28"/>
          <w:szCs w:val="28"/>
        </w:rPr>
        <w:t>6. 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</w:t>
      </w:r>
    </w:p>
    <w:p w14:paraId="7BC05B6F" w14:textId="77777777" w:rsidR="00AF2C14" w:rsidRPr="00AF2C14" w:rsidRDefault="00AF2C1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2C14">
        <w:rPr>
          <w:sz w:val="28"/>
          <w:szCs w:val="28"/>
        </w:rPr>
        <w:lastRenderedPageBreak/>
        <w:t>7. Разработка предложений и рекомендаций, формулирование выводов.</w:t>
      </w:r>
    </w:p>
    <w:p w14:paraId="1D80AA90" w14:textId="77777777" w:rsidR="00AF2C14" w:rsidRPr="00AF2C14" w:rsidRDefault="00AF2C1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2C14">
        <w:rPr>
          <w:sz w:val="28"/>
          <w:szCs w:val="28"/>
        </w:rPr>
        <w:t>8. Оформление выпускной квалификационной работы.</w:t>
      </w:r>
    </w:p>
    <w:p w14:paraId="6C1C05E4" w14:textId="77777777" w:rsidR="00AF2C14" w:rsidRPr="00AF2C14" w:rsidRDefault="00AF2C1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2C14">
        <w:rPr>
          <w:sz w:val="28"/>
          <w:szCs w:val="28"/>
        </w:rPr>
        <w:t>9. Представление работы на отзыв научному руководителю.</w:t>
      </w:r>
    </w:p>
    <w:p w14:paraId="0A1AE2C9" w14:textId="77777777" w:rsidR="00AF2C14" w:rsidRPr="00AF2C14" w:rsidRDefault="00AF2C1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2C14">
        <w:rPr>
          <w:sz w:val="28"/>
          <w:szCs w:val="28"/>
        </w:rPr>
        <w:t>10. Проверка выпускной квалификационной работы на объект заимствований в системе «Антиплагиат» и размещение в электронно-библиотечной системе.</w:t>
      </w:r>
    </w:p>
    <w:p w14:paraId="447ADC50" w14:textId="77777777" w:rsidR="00AF2C14" w:rsidRPr="00AF2C14" w:rsidRDefault="00AF2C1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2C14">
        <w:rPr>
          <w:sz w:val="28"/>
          <w:szCs w:val="28"/>
        </w:rPr>
        <w:t>11. Сдача ВКР на кафедру с отзывом и результатом проверки на объект заимствований в установленный срок.</w:t>
      </w:r>
    </w:p>
    <w:p w14:paraId="3862B1BE" w14:textId="77777777" w:rsidR="00AF2C14" w:rsidRPr="00AF2C14" w:rsidRDefault="00AF2C1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2C14">
        <w:rPr>
          <w:sz w:val="28"/>
          <w:szCs w:val="28"/>
        </w:rPr>
        <w:t>12. Защита ВКР.</w:t>
      </w:r>
    </w:p>
    <w:p w14:paraId="3D49A735" w14:textId="77777777" w:rsidR="00AF2C14" w:rsidRDefault="00AF2C1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2C14">
        <w:rPr>
          <w:sz w:val="28"/>
          <w:szCs w:val="28"/>
        </w:rPr>
        <w:t xml:space="preserve">Обучающимся предоставляется право самостоятельного выбора конкретной темы ВКР на основе утвержденной тематики. Тему рекомендуется выбирать исходя из интереса к проблеме, возможности получения фактических данных, а также наличия специальных источников. При этом необходимо воспользоваться тематическим каталогом </w:t>
      </w:r>
      <w:r>
        <w:rPr>
          <w:sz w:val="28"/>
          <w:szCs w:val="28"/>
        </w:rPr>
        <w:t xml:space="preserve">библиотек и веб-ресурсов. Целесообразен мониторинг периодических научных изданий с целью поиска статей и информационного материала по выбранной теме. С этой целью можно использовать сервисы электронных научных библиотек </w:t>
      </w:r>
      <w:r>
        <w:rPr>
          <w:sz w:val="28"/>
          <w:szCs w:val="28"/>
          <w:lang w:val="en-US"/>
        </w:rPr>
        <w:t>elibrary</w:t>
      </w:r>
      <w:r w:rsidRPr="00AF2C1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="00346A81">
        <w:rPr>
          <w:sz w:val="28"/>
          <w:szCs w:val="28"/>
        </w:rPr>
        <w:t xml:space="preserve"> (</w:t>
      </w:r>
      <w:r w:rsidR="00346A81" w:rsidRPr="00346A81">
        <w:rPr>
          <w:sz w:val="28"/>
          <w:szCs w:val="28"/>
        </w:rPr>
        <w:t>https://elibrary.ru</w:t>
      </w:r>
      <w:r w:rsidR="00346A81">
        <w:rPr>
          <w:sz w:val="28"/>
          <w:szCs w:val="28"/>
        </w:rPr>
        <w:t>)</w:t>
      </w:r>
      <w:r>
        <w:rPr>
          <w:sz w:val="28"/>
          <w:szCs w:val="28"/>
        </w:rPr>
        <w:t>, киберленинка</w:t>
      </w:r>
      <w:r w:rsidR="00346A81">
        <w:rPr>
          <w:sz w:val="28"/>
          <w:szCs w:val="28"/>
        </w:rPr>
        <w:t xml:space="preserve"> (</w:t>
      </w:r>
      <w:r w:rsidR="00346A81" w:rsidRPr="00346A81">
        <w:rPr>
          <w:sz w:val="28"/>
          <w:szCs w:val="28"/>
        </w:rPr>
        <w:t>https://cyberleninka.ru/</w:t>
      </w:r>
      <w:r w:rsidR="00346A8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DA06648" w14:textId="77777777" w:rsidR="00090B04" w:rsidRDefault="00090B0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выборе темы обучающиеся руководствуются утвержденной тематикой ВКР по данному направлению подготовки бакалавров. Студент может предложить свою формулировку темы работы, если она соответствует требованиям направления и профиля, по которому он обучается.</w:t>
      </w:r>
      <w:r w:rsidR="00346A81">
        <w:rPr>
          <w:sz w:val="28"/>
          <w:szCs w:val="28"/>
        </w:rPr>
        <w:t xml:space="preserve"> </w:t>
      </w:r>
      <w:r>
        <w:rPr>
          <w:sz w:val="28"/>
          <w:szCs w:val="28"/>
        </w:rPr>
        <w:t>Эта формулировка предварительно согласуется с потенциальным научным руководителем и заведующим кафедрой.</w:t>
      </w:r>
    </w:p>
    <w:p w14:paraId="1D80C3AE" w14:textId="77777777" w:rsidR="00090B04" w:rsidRPr="00AF2C14" w:rsidRDefault="00090B0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После выбора темы студент должен написать на имя заведующего кафедрой заявление с просьбой об утверждении выбранной им темы ВКР. После утверждения темы назначается научный руководитель работы. Темы выпускных квалификационных работ и научные руководители утверждаются приказом ректора.</w:t>
      </w:r>
    </w:p>
    <w:p w14:paraId="6FDFB6C9" w14:textId="77777777" w:rsidR="00754F12" w:rsidRPr="00D00C9F" w:rsidRDefault="00FC56A9" w:rsidP="00624C0C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4" w:name="_Toc1302640"/>
      <w:r>
        <w:rPr>
          <w:rFonts w:ascii="Times New Roman" w:hAnsi="Times New Roman" w:cs="Times New Roman"/>
          <w:color w:val="auto"/>
        </w:rPr>
        <w:lastRenderedPageBreak/>
        <w:t>4</w:t>
      </w:r>
      <w:r w:rsidR="00754F12" w:rsidRPr="00D00C9F">
        <w:rPr>
          <w:rFonts w:ascii="Times New Roman" w:hAnsi="Times New Roman" w:cs="Times New Roman"/>
          <w:color w:val="auto"/>
        </w:rPr>
        <w:t>. </w:t>
      </w:r>
      <w:r w:rsidR="00346A81">
        <w:rPr>
          <w:rFonts w:ascii="Times New Roman" w:hAnsi="Times New Roman" w:cs="Times New Roman"/>
          <w:color w:val="auto"/>
        </w:rPr>
        <w:t>Содержание</w:t>
      </w:r>
      <w:r w:rsidR="00754F12" w:rsidRPr="00D00C9F">
        <w:rPr>
          <w:rFonts w:ascii="Times New Roman" w:hAnsi="Times New Roman" w:cs="Times New Roman"/>
          <w:color w:val="auto"/>
        </w:rPr>
        <w:t xml:space="preserve"> </w:t>
      </w:r>
      <w:r w:rsidR="00081384">
        <w:rPr>
          <w:rFonts w:ascii="Times New Roman" w:hAnsi="Times New Roman" w:cs="Times New Roman"/>
          <w:color w:val="auto"/>
        </w:rPr>
        <w:t>выпускной квалификационной работы</w:t>
      </w:r>
      <w:bookmarkEnd w:id="4"/>
    </w:p>
    <w:p w14:paraId="74742F48" w14:textId="77777777" w:rsidR="00090B04" w:rsidRDefault="00090B0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ВКР по направлению подготовки должна соответствовать следующим требованиям.</w:t>
      </w:r>
    </w:p>
    <w:p w14:paraId="2846DD83" w14:textId="77777777" w:rsidR="00090B04" w:rsidRDefault="00090B0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Работы должна включать: титульный лист</w:t>
      </w:r>
      <w:r w:rsidR="00D3696F">
        <w:rPr>
          <w:sz w:val="28"/>
          <w:szCs w:val="28"/>
        </w:rPr>
        <w:t xml:space="preserve"> (Приложение 1)</w:t>
      </w:r>
      <w:r>
        <w:rPr>
          <w:sz w:val="28"/>
          <w:szCs w:val="28"/>
        </w:rPr>
        <w:t>, содержание, введение, основную часть, заключение, включающее выводы и предложения (рекомендации), список используемых источников</w:t>
      </w:r>
      <w:r w:rsidR="00C34E34">
        <w:rPr>
          <w:sz w:val="28"/>
          <w:szCs w:val="28"/>
        </w:rPr>
        <w:t xml:space="preserve"> и литературы</w:t>
      </w:r>
      <w:r>
        <w:rPr>
          <w:sz w:val="28"/>
          <w:szCs w:val="28"/>
        </w:rPr>
        <w:t>, приложения.</w:t>
      </w:r>
    </w:p>
    <w:p w14:paraId="41ACA3E9" w14:textId="77777777" w:rsidR="00090B04" w:rsidRDefault="00090B0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Основными требованиями к ВКР являются: четкость и логическая последовательность изложения материала; краткость и точность формулировок, исключающая возможность неоднозначного их толкования; конкретность изложения полученных результатов, их анализа и теоретических положений; обоснованность выводов, рекомендаций и предложений.</w:t>
      </w:r>
    </w:p>
    <w:p w14:paraId="1718F9C3" w14:textId="77777777" w:rsidR="00090B04" w:rsidRDefault="00090B0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ВКР должно соответствовать названию темы.</w:t>
      </w:r>
      <w:r w:rsidR="00CA7735">
        <w:rPr>
          <w:sz w:val="28"/>
          <w:szCs w:val="28"/>
        </w:rPr>
        <w:t xml:space="preserve"> Включает в себя введение, наименование всех разделов, подразделов, пунктов (если они имеют наименование), заключение, список использованных источников и </w:t>
      </w:r>
      <w:r w:rsidR="00C34E34">
        <w:rPr>
          <w:sz w:val="28"/>
          <w:szCs w:val="28"/>
        </w:rPr>
        <w:t xml:space="preserve">литературы и </w:t>
      </w:r>
      <w:r w:rsidR="00CA7735">
        <w:rPr>
          <w:sz w:val="28"/>
          <w:szCs w:val="28"/>
        </w:rPr>
        <w:t>наименование приложений с указанием номеров страниц, с которых начинаются эти элементы выпускной квалификационной работы.</w:t>
      </w:r>
    </w:p>
    <w:p w14:paraId="343278B2" w14:textId="77777777" w:rsidR="00090B04" w:rsidRDefault="00090B04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</w:t>
      </w:r>
    </w:p>
    <w:p w14:paraId="0F4D09C0" w14:textId="77777777" w:rsidR="00C34E34" w:rsidRDefault="00346A81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 введении 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</w:t>
      </w:r>
      <w:r w:rsidR="00C34E34">
        <w:rPr>
          <w:sz w:val="28"/>
          <w:szCs w:val="28"/>
        </w:rPr>
        <w:t xml:space="preserve">, </w:t>
      </w:r>
      <w:r w:rsidR="00C34E34" w:rsidRPr="003D6EC8">
        <w:rPr>
          <w:sz w:val="28"/>
          <w:szCs w:val="28"/>
        </w:rPr>
        <w:t xml:space="preserve">хронологические и географические рамки </w:t>
      </w:r>
      <w:r w:rsidR="00C34E34" w:rsidRPr="00BF75A6">
        <w:rPr>
          <w:sz w:val="28"/>
          <w:szCs w:val="28"/>
        </w:rPr>
        <w:t>исследования</w:t>
      </w:r>
      <w:r w:rsidR="00C34E34" w:rsidRPr="003D6EC8">
        <w:rPr>
          <w:sz w:val="28"/>
          <w:szCs w:val="28"/>
        </w:rPr>
        <w:t xml:space="preserve"> с их обоснованием</w:t>
      </w:r>
      <w:r w:rsidR="00C34E34">
        <w:rPr>
          <w:sz w:val="28"/>
          <w:szCs w:val="28"/>
        </w:rPr>
        <w:t xml:space="preserve">, характеризуется </w:t>
      </w:r>
      <w:r w:rsidR="00C34E34" w:rsidRPr="00BF75A6">
        <w:rPr>
          <w:sz w:val="28"/>
          <w:szCs w:val="28"/>
        </w:rPr>
        <w:t xml:space="preserve">степень </w:t>
      </w:r>
      <w:r w:rsidR="00C34E34">
        <w:rPr>
          <w:sz w:val="28"/>
          <w:szCs w:val="28"/>
        </w:rPr>
        <w:t xml:space="preserve">научной </w:t>
      </w:r>
      <w:r w:rsidR="00C34E34" w:rsidRPr="00BF75A6">
        <w:rPr>
          <w:sz w:val="28"/>
          <w:szCs w:val="28"/>
        </w:rPr>
        <w:t>разработанности</w:t>
      </w:r>
      <w:r w:rsidR="00C34E34">
        <w:rPr>
          <w:sz w:val="28"/>
          <w:szCs w:val="28"/>
        </w:rPr>
        <w:t xml:space="preserve"> темы</w:t>
      </w:r>
      <w:r w:rsidR="00C34E34" w:rsidRPr="00BF75A6">
        <w:rPr>
          <w:sz w:val="28"/>
          <w:szCs w:val="28"/>
        </w:rPr>
        <w:t>, в т.ч. определяются существующие в науке подходы к проблеме,</w:t>
      </w:r>
      <w:r w:rsidR="00C34E34">
        <w:rPr>
          <w:sz w:val="28"/>
          <w:szCs w:val="28"/>
        </w:rPr>
        <w:t xml:space="preserve"> осуществляется обзор использованных автором источников (с их классификацией), дается краткая характеристика структуры работы. </w:t>
      </w:r>
    </w:p>
    <w:p w14:paraId="197BD05C" w14:textId="77777777" w:rsidR="00346A81" w:rsidRDefault="00346A81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Основная часть выпускной квалификационной работы представлена теоретическ</w:t>
      </w:r>
      <w:r w:rsidR="00C34E34">
        <w:rPr>
          <w:sz w:val="28"/>
          <w:szCs w:val="28"/>
        </w:rPr>
        <w:t>ими</w:t>
      </w:r>
      <w:r>
        <w:rPr>
          <w:sz w:val="28"/>
          <w:szCs w:val="28"/>
        </w:rPr>
        <w:t xml:space="preserve"> глав</w:t>
      </w:r>
      <w:r w:rsidR="00C34E34">
        <w:rPr>
          <w:sz w:val="28"/>
          <w:szCs w:val="28"/>
        </w:rPr>
        <w:t>ами</w:t>
      </w:r>
      <w:r>
        <w:rPr>
          <w:sz w:val="28"/>
          <w:szCs w:val="28"/>
        </w:rPr>
        <w:t xml:space="preserve"> исследования</w:t>
      </w:r>
      <w:r w:rsidR="00C34E34">
        <w:rPr>
          <w:sz w:val="28"/>
          <w:szCs w:val="28"/>
        </w:rPr>
        <w:t xml:space="preserve"> (не менее двух)</w:t>
      </w:r>
      <w:r>
        <w:rPr>
          <w:sz w:val="28"/>
          <w:szCs w:val="28"/>
        </w:rPr>
        <w:t>, раскрывает основное содержание исследуемой в рамках ВКР темы.</w:t>
      </w:r>
    </w:p>
    <w:p w14:paraId="3DF52972" w14:textId="77777777" w:rsidR="00346A81" w:rsidRDefault="00346A81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должно содержаться краткое изложение основных результатов работы и их оценка, сделаны выводы о проделанной работе, даны предложения по использованию полученных результатов, включая их внедрение.</w:t>
      </w:r>
    </w:p>
    <w:p w14:paraId="0143D3F5" w14:textId="77777777" w:rsidR="00346A81" w:rsidRPr="00A4344A" w:rsidRDefault="00346A81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 представляет собой корректное библиографическое описание всех источников</w:t>
      </w:r>
      <w:r w:rsidR="00C34E34">
        <w:rPr>
          <w:sz w:val="28"/>
          <w:szCs w:val="28"/>
        </w:rPr>
        <w:t xml:space="preserve"> и литературы</w:t>
      </w:r>
      <w:r>
        <w:rPr>
          <w:sz w:val="28"/>
          <w:szCs w:val="28"/>
        </w:rPr>
        <w:t>, использованных студенто</w:t>
      </w:r>
      <w:r w:rsidR="00C34E34">
        <w:rPr>
          <w:sz w:val="28"/>
          <w:szCs w:val="28"/>
        </w:rPr>
        <w:t>м</w:t>
      </w:r>
      <w:r>
        <w:rPr>
          <w:sz w:val="28"/>
          <w:szCs w:val="28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</w:t>
      </w:r>
      <w:r w:rsidR="00C34E34">
        <w:rPr>
          <w:sz w:val="28"/>
          <w:szCs w:val="28"/>
        </w:rPr>
        <w:t>в</w:t>
      </w:r>
      <w:r>
        <w:rPr>
          <w:sz w:val="28"/>
          <w:szCs w:val="28"/>
        </w:rPr>
        <w:t xml:space="preserve"> списке используемой и цитируемой литературы в алфавитном порядке.</w:t>
      </w:r>
      <w:r w:rsidR="00C34E34">
        <w:rPr>
          <w:sz w:val="28"/>
          <w:szCs w:val="28"/>
        </w:rPr>
        <w:t xml:space="preserve"> Источники в списке классифицируются по типам и видам.</w:t>
      </w:r>
    </w:p>
    <w:p w14:paraId="222713CE" w14:textId="77777777" w:rsidR="00C22232" w:rsidRDefault="00C22232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Приложения к выпускной квалификационной работе оформляются как ее продолжение на последующих страницах или в виде отдельной части.</w:t>
      </w:r>
    </w:p>
    <w:p w14:paraId="502F8959" w14:textId="77777777" w:rsidR="00C22232" w:rsidRDefault="00C22232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приложения помещают необходимый для отражения полноты исследования вспомогательный материал, который при включении в основную часть ВКР загромождал бы текст.</w:t>
      </w:r>
    </w:p>
    <w:p w14:paraId="4AB4F38F" w14:textId="77777777" w:rsidR="00C22232" w:rsidRDefault="00C22232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вспомогательному материалу, включаемому в приложения, можно отнести:</w:t>
      </w:r>
      <w:r w:rsidR="00BE534E">
        <w:rPr>
          <w:sz w:val="28"/>
          <w:szCs w:val="28"/>
        </w:rPr>
        <w:t xml:space="preserve"> методики, формулы, расчеты, таблицы, графики и диаграммы, нормативные документы, иллюстрации вспомогательного характера и т.п.</w:t>
      </w:r>
    </w:p>
    <w:p w14:paraId="1AF09D67" w14:textId="77777777" w:rsidR="00346A81" w:rsidRPr="00D00C9F" w:rsidRDefault="00FC56A9" w:rsidP="00624C0C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5" w:name="_Toc1302641"/>
      <w:r>
        <w:rPr>
          <w:rFonts w:ascii="Times New Roman" w:hAnsi="Times New Roman" w:cs="Times New Roman"/>
          <w:color w:val="auto"/>
        </w:rPr>
        <w:t>5</w:t>
      </w:r>
      <w:r w:rsidR="00346A81" w:rsidRPr="00D00C9F">
        <w:rPr>
          <w:rFonts w:ascii="Times New Roman" w:hAnsi="Times New Roman" w:cs="Times New Roman"/>
          <w:color w:val="auto"/>
        </w:rPr>
        <w:t>. </w:t>
      </w:r>
      <w:r w:rsidR="00346A81">
        <w:rPr>
          <w:rFonts w:ascii="Times New Roman" w:hAnsi="Times New Roman" w:cs="Times New Roman"/>
          <w:color w:val="auto"/>
        </w:rPr>
        <w:t>Требования к оформлению</w:t>
      </w:r>
      <w:r w:rsidR="00346A81" w:rsidRPr="00D00C9F">
        <w:rPr>
          <w:rFonts w:ascii="Times New Roman" w:hAnsi="Times New Roman" w:cs="Times New Roman"/>
          <w:color w:val="auto"/>
        </w:rPr>
        <w:t xml:space="preserve"> </w:t>
      </w:r>
      <w:r w:rsidR="00346A81">
        <w:rPr>
          <w:rFonts w:ascii="Times New Roman" w:hAnsi="Times New Roman" w:cs="Times New Roman"/>
          <w:color w:val="auto"/>
        </w:rPr>
        <w:t>выпускной квалификационной работы</w:t>
      </w:r>
      <w:bookmarkEnd w:id="5"/>
    </w:p>
    <w:p w14:paraId="1BD333D7" w14:textId="77777777" w:rsidR="00D3696F" w:rsidRDefault="00D3696F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46A81">
        <w:rPr>
          <w:sz w:val="28"/>
          <w:szCs w:val="28"/>
        </w:rPr>
        <w:t>1.</w:t>
      </w:r>
      <w:r>
        <w:rPr>
          <w:sz w:val="28"/>
          <w:szCs w:val="28"/>
        </w:rPr>
        <w:t> Общее</w:t>
      </w:r>
      <w:r w:rsidR="00311CAD">
        <w:rPr>
          <w:sz w:val="28"/>
          <w:szCs w:val="28"/>
        </w:rPr>
        <w:t xml:space="preserve"> количество страниц – не менее 70 страниц</w:t>
      </w:r>
      <w:r>
        <w:rPr>
          <w:sz w:val="28"/>
          <w:szCs w:val="28"/>
        </w:rPr>
        <w:t xml:space="preserve"> без</w:t>
      </w:r>
      <w:r w:rsidR="00311CAD">
        <w:rPr>
          <w:sz w:val="28"/>
          <w:szCs w:val="28"/>
        </w:rPr>
        <w:t xml:space="preserve"> учета</w:t>
      </w:r>
      <w:r>
        <w:rPr>
          <w:sz w:val="28"/>
          <w:szCs w:val="28"/>
        </w:rPr>
        <w:t xml:space="preserve"> приложений. </w:t>
      </w:r>
      <w:r w:rsidR="00C22232" w:rsidRPr="00C22232">
        <w:rPr>
          <w:sz w:val="28"/>
          <w:szCs w:val="28"/>
        </w:rPr>
        <w:t>Поля: верхнее и нижнее – 25 мм, левое – 30 мм, правое – 10 мм.</w:t>
      </w:r>
    </w:p>
    <w:p w14:paraId="10787428" w14:textId="77777777" w:rsidR="00D3696F" w:rsidRDefault="00D3696F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46A81">
        <w:rPr>
          <w:sz w:val="28"/>
          <w:szCs w:val="28"/>
        </w:rPr>
        <w:t>2. </w:t>
      </w:r>
      <w:r w:rsidRPr="0028013D">
        <w:rPr>
          <w:sz w:val="28"/>
          <w:szCs w:val="28"/>
        </w:rPr>
        <w:t xml:space="preserve">Оформление заголовков. Заголовки глав печатают жирным шрифтом, размер шрифта – «кегль 16». Заголовки параграфов печатают </w:t>
      </w:r>
      <w:r w:rsidRPr="0028013D">
        <w:rPr>
          <w:sz w:val="28"/>
          <w:szCs w:val="28"/>
        </w:rPr>
        <w:lastRenderedPageBreak/>
        <w:t xml:space="preserve">жирным шрифтом, размер шрифта – «кегль 14». При необходимости выделить пункты, заголовки пунктов печатают </w:t>
      </w:r>
      <w:r w:rsidRPr="00733A3A">
        <w:rPr>
          <w:spacing w:val="30"/>
          <w:sz w:val="28"/>
          <w:szCs w:val="28"/>
        </w:rPr>
        <w:t>вразрядку</w:t>
      </w:r>
      <w:r w:rsidRPr="0028013D">
        <w:rPr>
          <w:sz w:val="28"/>
          <w:szCs w:val="28"/>
        </w:rPr>
        <w:t>, обычным шрифтом, размер шрифта – «кегль 14».</w:t>
      </w:r>
    </w:p>
    <w:p w14:paraId="780CED15" w14:textId="77777777" w:rsidR="00D3696F" w:rsidRPr="0048702B" w:rsidRDefault="00D3696F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8702B">
        <w:rPr>
          <w:sz w:val="28"/>
          <w:szCs w:val="28"/>
        </w:rPr>
        <w:t xml:space="preserve">Номера </w:t>
      </w:r>
      <w:r w:rsidR="009F5716">
        <w:rPr>
          <w:sz w:val="28"/>
          <w:szCs w:val="28"/>
        </w:rPr>
        <w:t>г</w:t>
      </w:r>
      <w:r w:rsidRPr="0048702B">
        <w:rPr>
          <w:sz w:val="28"/>
          <w:szCs w:val="28"/>
        </w:rPr>
        <w:t>лав и параграфов обозначают арабскими цифрами</w:t>
      </w:r>
      <w:r>
        <w:rPr>
          <w:sz w:val="28"/>
          <w:szCs w:val="28"/>
        </w:rPr>
        <w:t>. Параграфы имеют сквозную нумерацию внутри главы. В нумерации параграфа сначала указывается номер главы, а затем номер параграфа, входящего в эту главу.</w:t>
      </w:r>
    </w:p>
    <w:p w14:paraId="22F03491" w14:textId="77777777" w:rsidR="00D3696F" w:rsidRPr="00346A81" w:rsidRDefault="00D3696F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46A81">
        <w:rPr>
          <w:sz w:val="28"/>
          <w:szCs w:val="28"/>
        </w:rPr>
        <w:t>3.</w:t>
      </w:r>
      <w:r>
        <w:rPr>
          <w:b/>
          <w:sz w:val="28"/>
          <w:szCs w:val="28"/>
        </w:rPr>
        <w:t> </w:t>
      </w:r>
      <w:r w:rsidRPr="00C426CA">
        <w:rPr>
          <w:sz w:val="28"/>
          <w:szCs w:val="28"/>
        </w:rPr>
        <w:t xml:space="preserve">Оформление основного текста. </w:t>
      </w:r>
      <w:r w:rsidRPr="00346A81">
        <w:rPr>
          <w:sz w:val="28"/>
          <w:szCs w:val="28"/>
        </w:rPr>
        <w:t>Гарнитура: Times New Roman, 14 пт;</w:t>
      </w:r>
      <w:r w:rsidR="00311CAD">
        <w:rPr>
          <w:sz w:val="28"/>
          <w:szCs w:val="28"/>
        </w:rPr>
        <w:t xml:space="preserve"> Свойства абзаца. Выравнивание П</w:t>
      </w:r>
      <w:r w:rsidRPr="00346A81">
        <w:rPr>
          <w:sz w:val="28"/>
          <w:szCs w:val="28"/>
        </w:rPr>
        <w:t>о ширине, междустрочный Полуторный, Отступ первой строки 1,25 см.</w:t>
      </w:r>
    </w:p>
    <w:p w14:paraId="741D74EA" w14:textId="77777777" w:rsidR="00D3696F" w:rsidRPr="00346A81" w:rsidRDefault="00D3696F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46A81">
        <w:rPr>
          <w:sz w:val="28"/>
          <w:szCs w:val="28"/>
        </w:rPr>
        <w:t>4. Страницы следует нумеровать арабскими цифрами, соблюдая сквозную нумерацию по всему тексту. Номер страницы проставляют в верхней части листа без точки и располагают его в центре. Титульный лист включают в общую нумерацию, но номер страницы на нем не проставляют.</w:t>
      </w:r>
    </w:p>
    <w:p w14:paraId="291B37D6" w14:textId="77777777" w:rsidR="00D3696F" w:rsidRDefault="00D3696F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46A81">
        <w:rPr>
          <w:sz w:val="28"/>
          <w:szCs w:val="28"/>
        </w:rPr>
        <w:t>5. Подписи рисунков</w:t>
      </w:r>
      <w:r w:rsidRPr="00C426CA">
        <w:rPr>
          <w:sz w:val="28"/>
          <w:szCs w:val="28"/>
        </w:rPr>
        <w:t xml:space="preserve"> и таблиц оформляются по образцу. </w:t>
      </w:r>
      <w:r>
        <w:rPr>
          <w:sz w:val="28"/>
          <w:szCs w:val="28"/>
        </w:rPr>
        <w:t>Используется сквозная нумерация объектов по всей работе.</w:t>
      </w:r>
    </w:p>
    <w:p w14:paraId="1439C5EA" w14:textId="77777777" w:rsidR="00D3696F" w:rsidRPr="00C426CA" w:rsidRDefault="00D3696F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426CA">
        <w:rPr>
          <w:sz w:val="28"/>
          <w:szCs w:val="28"/>
        </w:rPr>
        <w:t>Названия рисунков под объектом, выравнивание от центра</w:t>
      </w:r>
    </w:p>
    <w:p w14:paraId="076A6C31" w14:textId="77777777" w:rsidR="00D3696F" w:rsidRPr="00C426CA" w:rsidRDefault="00D3696F" w:rsidP="00624C0C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C426CA">
        <w:rPr>
          <w:sz w:val="28"/>
          <w:szCs w:val="28"/>
        </w:rPr>
        <w:t>Рис. 1. Пример подрисуночной под</w:t>
      </w:r>
      <w:r>
        <w:rPr>
          <w:sz w:val="28"/>
          <w:szCs w:val="28"/>
        </w:rPr>
        <w:t>писи</w:t>
      </w:r>
    </w:p>
    <w:p w14:paraId="18C54089" w14:textId="77777777" w:rsidR="00D3696F" w:rsidRPr="00C426CA" w:rsidRDefault="00D3696F" w:rsidP="00624C0C">
      <w:pPr>
        <w:spacing w:line="360" w:lineRule="auto"/>
        <w:ind w:firstLine="709"/>
        <w:contextualSpacing/>
        <w:rPr>
          <w:sz w:val="28"/>
          <w:szCs w:val="28"/>
        </w:rPr>
      </w:pPr>
      <w:r w:rsidRPr="00C426CA">
        <w:rPr>
          <w:sz w:val="28"/>
          <w:szCs w:val="28"/>
        </w:rPr>
        <w:t>Названия таблиц над объектом, выравнивание по правому краю.</w:t>
      </w:r>
    </w:p>
    <w:p w14:paraId="62498C1A" w14:textId="77777777" w:rsidR="00D3696F" w:rsidRDefault="00FC56A9" w:rsidP="00624C0C">
      <w:pPr>
        <w:spacing w:line="360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Пример названия таблицы</w:t>
      </w:r>
      <w:r w:rsidRPr="00C426C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696F" w:rsidRPr="00C426CA">
        <w:rPr>
          <w:sz w:val="28"/>
          <w:szCs w:val="28"/>
        </w:rPr>
        <w:t>Таб</w:t>
      </w:r>
      <w:r w:rsidR="00D3696F">
        <w:rPr>
          <w:sz w:val="28"/>
          <w:szCs w:val="28"/>
        </w:rPr>
        <w:t>лица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696F" w14:paraId="18E55975" w14:textId="77777777" w:rsidTr="00FC56A9">
        <w:tc>
          <w:tcPr>
            <w:tcW w:w="4785" w:type="dxa"/>
          </w:tcPr>
          <w:p w14:paraId="3A90B476" w14:textId="77777777" w:rsidR="00D3696F" w:rsidRDefault="00D3696F" w:rsidP="00624C0C">
            <w:pPr>
              <w:spacing w:line="360" w:lineRule="auto"/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5C67E5BD" w14:textId="77777777" w:rsidR="00D3696F" w:rsidRDefault="00D3696F" w:rsidP="00624C0C">
            <w:pPr>
              <w:spacing w:line="360" w:lineRule="auto"/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3696F" w14:paraId="621B2426" w14:textId="77777777" w:rsidTr="00FC56A9">
        <w:tc>
          <w:tcPr>
            <w:tcW w:w="4785" w:type="dxa"/>
          </w:tcPr>
          <w:p w14:paraId="31A59028" w14:textId="77777777" w:rsidR="00D3696F" w:rsidRDefault="00D3696F" w:rsidP="00624C0C">
            <w:pPr>
              <w:spacing w:line="360" w:lineRule="auto"/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37982047" w14:textId="77777777" w:rsidR="00D3696F" w:rsidRDefault="00D3696F" w:rsidP="00624C0C">
            <w:pPr>
              <w:spacing w:line="360" w:lineRule="auto"/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4646B646" w14:textId="77777777" w:rsidR="00D3696F" w:rsidRPr="009865FC" w:rsidRDefault="00D3696F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865FC">
        <w:rPr>
          <w:sz w:val="28"/>
          <w:szCs w:val="28"/>
        </w:rPr>
        <w:t>Ссылки на упомянутые таблицы и рисунки сопровождают словами, например, (см. Таблица</w:t>
      </w:r>
      <w:r>
        <w:rPr>
          <w:sz w:val="28"/>
          <w:szCs w:val="28"/>
        </w:rPr>
        <w:t> </w:t>
      </w:r>
      <w:r w:rsidRPr="009865FC">
        <w:rPr>
          <w:sz w:val="28"/>
          <w:szCs w:val="28"/>
        </w:rPr>
        <w:t>7</w:t>
      </w:r>
      <w:r>
        <w:rPr>
          <w:sz w:val="28"/>
          <w:szCs w:val="28"/>
        </w:rPr>
        <w:t>, см. Рис. 1</w:t>
      </w:r>
      <w:r w:rsidRPr="009865FC">
        <w:rPr>
          <w:sz w:val="28"/>
          <w:szCs w:val="28"/>
        </w:rPr>
        <w:t>).</w:t>
      </w:r>
    </w:p>
    <w:p w14:paraId="21CB678F" w14:textId="77777777" w:rsidR="00D3696F" w:rsidRPr="00346A81" w:rsidRDefault="00D3696F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46A81">
        <w:rPr>
          <w:sz w:val="28"/>
          <w:szCs w:val="28"/>
        </w:rPr>
        <w:t>6. Оформление текста таблицы. Для текста таблицы разрешается выбрать размер символов 12 пт.</w:t>
      </w:r>
    </w:p>
    <w:p w14:paraId="1350A168" w14:textId="77777777" w:rsidR="00D3696F" w:rsidRPr="00C22232" w:rsidRDefault="00D3696F" w:rsidP="00624C0C">
      <w:pPr>
        <w:spacing w:line="360" w:lineRule="auto"/>
        <w:ind w:firstLine="709"/>
        <w:contextualSpacing/>
        <w:rPr>
          <w:sz w:val="28"/>
          <w:szCs w:val="28"/>
        </w:rPr>
      </w:pPr>
      <w:r w:rsidRPr="00C22232">
        <w:rPr>
          <w:sz w:val="28"/>
          <w:szCs w:val="28"/>
        </w:rPr>
        <w:t>7. Структура ВКР приведена в образце</w:t>
      </w:r>
      <w:r w:rsidR="00C22232">
        <w:rPr>
          <w:sz w:val="28"/>
          <w:szCs w:val="28"/>
        </w:rPr>
        <w:t xml:space="preserve"> (Приложение 1)</w:t>
      </w:r>
      <w:r w:rsidRPr="00C22232">
        <w:rPr>
          <w:sz w:val="28"/>
          <w:szCs w:val="28"/>
        </w:rPr>
        <w:t>.</w:t>
      </w:r>
    </w:p>
    <w:p w14:paraId="174CDF10" w14:textId="77777777" w:rsidR="00D3696F" w:rsidRPr="00C22232" w:rsidRDefault="00D3696F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2232">
        <w:rPr>
          <w:sz w:val="28"/>
          <w:szCs w:val="28"/>
        </w:rPr>
        <w:t>Каждый раздел работы (введение, название глав, заключение, список источников, приложения) начинается с новой страницы.</w:t>
      </w:r>
    </w:p>
    <w:p w14:paraId="7B1618D7" w14:textId="77777777" w:rsidR="00D3696F" w:rsidRPr="00C22232" w:rsidRDefault="00D3696F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2232">
        <w:rPr>
          <w:sz w:val="28"/>
          <w:szCs w:val="28"/>
        </w:rPr>
        <w:t>8. Все анализируемые в тексте источники</w:t>
      </w:r>
      <w:r w:rsidR="009F5716">
        <w:rPr>
          <w:sz w:val="28"/>
          <w:szCs w:val="28"/>
        </w:rPr>
        <w:t xml:space="preserve"> информации</w:t>
      </w:r>
      <w:r w:rsidRPr="00C22232">
        <w:rPr>
          <w:sz w:val="28"/>
          <w:szCs w:val="28"/>
        </w:rPr>
        <w:t xml:space="preserve"> (монографии, книги, сборники научных работ, статьи</w:t>
      </w:r>
      <w:r w:rsidR="009F5716">
        <w:rPr>
          <w:sz w:val="28"/>
          <w:szCs w:val="28"/>
        </w:rPr>
        <w:t>, исторические документы</w:t>
      </w:r>
      <w:r w:rsidRPr="00C22232">
        <w:rPr>
          <w:sz w:val="28"/>
          <w:szCs w:val="28"/>
        </w:rPr>
        <w:t xml:space="preserve"> и т.д.) </w:t>
      </w:r>
      <w:r w:rsidRPr="00C22232">
        <w:rPr>
          <w:sz w:val="28"/>
          <w:szCs w:val="28"/>
        </w:rPr>
        <w:lastRenderedPageBreak/>
        <w:t>сопровождаются библиографическими ссылками, которые должны быть выдержаны в одном стиле по всему тексту.</w:t>
      </w:r>
    </w:p>
    <w:p w14:paraId="19C3DA82" w14:textId="77777777" w:rsidR="009F5716" w:rsidRPr="00FE3977" w:rsidRDefault="00D3696F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2232">
        <w:rPr>
          <w:sz w:val="28"/>
          <w:szCs w:val="28"/>
        </w:rPr>
        <w:t>Прямые (дословные) цитаты заключаются в кавычки («ёлочки»)</w:t>
      </w:r>
      <w:r w:rsidR="00FE3977">
        <w:rPr>
          <w:sz w:val="28"/>
          <w:szCs w:val="28"/>
        </w:rPr>
        <w:t>, на них оформляется подстрочная ссылка</w:t>
      </w:r>
      <w:r w:rsidRPr="00C22232">
        <w:rPr>
          <w:sz w:val="28"/>
          <w:szCs w:val="28"/>
        </w:rPr>
        <w:t xml:space="preserve">. После соответствующих слов в тексте ставят </w:t>
      </w:r>
      <w:r w:rsidR="009F5716">
        <w:rPr>
          <w:sz w:val="28"/>
          <w:szCs w:val="28"/>
        </w:rPr>
        <w:t>цифру сноски, внизу страницы дается библиографическое описание источника</w:t>
      </w:r>
      <w:r w:rsidR="00FE3977">
        <w:rPr>
          <w:sz w:val="28"/>
          <w:szCs w:val="28"/>
        </w:rPr>
        <w:t>.</w:t>
      </w:r>
      <w:r w:rsidR="00FE3977" w:rsidRPr="00FE3977">
        <w:rPr>
          <w:sz w:val="28"/>
          <w:szCs w:val="28"/>
        </w:rPr>
        <w:t xml:space="preserve"> </w:t>
      </w:r>
      <w:r w:rsidR="00FE3977">
        <w:rPr>
          <w:sz w:val="28"/>
          <w:szCs w:val="28"/>
        </w:rPr>
        <w:t>Подстрочные ссылки</w:t>
      </w:r>
      <w:r w:rsidR="00FE3977" w:rsidRPr="003D6EC8">
        <w:rPr>
          <w:sz w:val="28"/>
          <w:szCs w:val="28"/>
        </w:rPr>
        <w:t xml:space="preserve"> отделяются от основного текста длинной чертой, оформляются 12 кеглем через одинарный интервал и выравниваются по ширине. </w:t>
      </w:r>
      <w:r w:rsidR="00FE3977">
        <w:rPr>
          <w:sz w:val="28"/>
          <w:szCs w:val="28"/>
        </w:rPr>
        <w:t>Они</w:t>
      </w:r>
      <w:r w:rsidR="00FE3977" w:rsidRPr="003D6EC8">
        <w:rPr>
          <w:sz w:val="28"/>
          <w:szCs w:val="28"/>
        </w:rPr>
        <w:t xml:space="preserve"> имеют общую нумерацию из арабских цифр на каждой отдельной странице. Нумерация сносок на новой странице начинается с </w:t>
      </w:r>
      <w:r w:rsidR="00FE3977" w:rsidRPr="00FE3977">
        <w:rPr>
          <w:sz w:val="28"/>
          <w:szCs w:val="28"/>
        </w:rPr>
        <w:t xml:space="preserve">цифры «1». Например: </w:t>
      </w:r>
    </w:p>
    <w:p w14:paraId="09A25E02" w14:textId="77777777" w:rsidR="00FE3977" w:rsidRDefault="00FE3977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E3977">
        <w:rPr>
          <w:sz w:val="28"/>
          <w:szCs w:val="28"/>
        </w:rPr>
        <w:t>В Петербурге де Кюстин страдает от избытка пространства: «</w:t>
      </w:r>
      <w:r>
        <w:rPr>
          <w:sz w:val="28"/>
          <w:szCs w:val="28"/>
        </w:rPr>
        <w:t>Я</w:t>
      </w:r>
      <w:r w:rsidRPr="00FE3977">
        <w:rPr>
          <w:sz w:val="28"/>
          <w:szCs w:val="28"/>
        </w:rPr>
        <w:t xml:space="preserve"> очутился близ большой площади, напоминавшей Марсово поле в Париже, – столь же огромной и пустынной»</w:t>
      </w:r>
      <w:r>
        <w:rPr>
          <w:rStyle w:val="af"/>
          <w:sz w:val="28"/>
          <w:szCs w:val="28"/>
        </w:rPr>
        <w:footnoteReference w:id="1"/>
      </w:r>
      <w:r w:rsidR="003E3FB0">
        <w:rPr>
          <w:sz w:val="28"/>
          <w:szCs w:val="28"/>
        </w:rPr>
        <w:t>.</w:t>
      </w:r>
    </w:p>
    <w:p w14:paraId="34FD2FB8" w14:textId="77777777" w:rsidR="003E3FB0" w:rsidRPr="00C22232" w:rsidRDefault="003E3FB0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При косвенном цитировании ссылки на источники оформляются </w:t>
      </w:r>
      <w:r>
        <w:rPr>
          <w:sz w:val="28"/>
          <w:szCs w:val="28"/>
        </w:rPr>
        <w:t>аналогичным образом,</w:t>
      </w:r>
      <w:r w:rsidRPr="00C22232">
        <w:rPr>
          <w:sz w:val="28"/>
          <w:szCs w:val="28"/>
        </w:rPr>
        <w:t xml:space="preserve"> например</w:t>
      </w:r>
      <w:r>
        <w:rPr>
          <w:sz w:val="28"/>
          <w:szCs w:val="28"/>
        </w:rPr>
        <w:t>:</w:t>
      </w:r>
    </w:p>
    <w:p w14:paraId="701C7A23" w14:textId="77777777" w:rsidR="003E3FB0" w:rsidRPr="00FE3977" w:rsidRDefault="003E3FB0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мнению В.В. Карповой, наиболее организованным процесс формирования учкенических трудовых дружин в 1915 г. был в Минской губернии</w:t>
      </w:r>
      <w:r>
        <w:rPr>
          <w:rStyle w:val="af"/>
          <w:sz w:val="28"/>
          <w:szCs w:val="28"/>
        </w:rPr>
        <w:footnoteReference w:id="2"/>
      </w:r>
      <w:r>
        <w:rPr>
          <w:sz w:val="28"/>
          <w:szCs w:val="28"/>
        </w:rPr>
        <w:t xml:space="preserve">. </w:t>
      </w:r>
    </w:p>
    <w:p w14:paraId="0F8677D2" w14:textId="77777777" w:rsidR="009F5716" w:rsidRDefault="00FE3977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E3977">
        <w:rPr>
          <w:sz w:val="28"/>
          <w:szCs w:val="28"/>
        </w:rPr>
        <w:t>В повторных ссылках</w:t>
      </w:r>
      <w:r>
        <w:rPr>
          <w:sz w:val="28"/>
          <w:szCs w:val="28"/>
        </w:rPr>
        <w:t xml:space="preserve"> на тот же источник </w:t>
      </w:r>
      <w:r w:rsidRPr="003D6EC8">
        <w:rPr>
          <w:sz w:val="28"/>
          <w:szCs w:val="28"/>
        </w:rPr>
        <w:t xml:space="preserve">ранее указанные библиографические сведения повторяют в сокращенной форме. Выбранный прием сокращения библиографических сведений используется единообразно для данного документа. В повторной ссылке указывают элементы, позволяющие идентифицировать документ, а также элементы, отличающиеся от сведений в первичной ссылке (автор(ы), основное заглавие, номера страниц). Допускается сокращение длинных заглавий, обозначая опускаемые слова многоточием с пробелом до и после него. Если одна и та же книга </w:t>
      </w:r>
      <w:r w:rsidRPr="003D6EC8">
        <w:rPr>
          <w:sz w:val="28"/>
          <w:szCs w:val="28"/>
        </w:rPr>
        <w:lastRenderedPageBreak/>
        <w:t>неоднократно цитируется в разных разделах исследования, то в повторной ссылке можно ограничиться сокращением: «Указ. соч.» (для книг на иностранных языках – «</w:t>
      </w:r>
      <w:r w:rsidRPr="003D6EC8">
        <w:rPr>
          <w:sz w:val="28"/>
          <w:szCs w:val="28"/>
          <w:lang w:val="en-US"/>
        </w:rPr>
        <w:t>op</w:t>
      </w:r>
      <w:r w:rsidRPr="003D6EC8">
        <w:rPr>
          <w:sz w:val="28"/>
          <w:szCs w:val="28"/>
        </w:rPr>
        <w:t xml:space="preserve">. </w:t>
      </w:r>
      <w:r w:rsidRPr="003D6EC8">
        <w:rPr>
          <w:sz w:val="28"/>
          <w:szCs w:val="28"/>
          <w:lang w:val="en-US"/>
        </w:rPr>
        <w:t>cit</w:t>
      </w:r>
      <w:r w:rsidRPr="003D6EC8">
        <w:rPr>
          <w:sz w:val="28"/>
          <w:szCs w:val="28"/>
        </w:rPr>
        <w:t>.»). Но данный случай возможен лишь тогда, когда в работе использована лишь одна работа данного автора, иначе неясно о какой из работ идет речь.</w:t>
      </w:r>
    </w:p>
    <w:p w14:paraId="34AF645E" w14:textId="77777777" w:rsidR="00FE3977" w:rsidRPr="003D6EC8" w:rsidRDefault="00FE3977" w:rsidP="00624C0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6EC8">
        <w:rPr>
          <w:sz w:val="28"/>
          <w:szCs w:val="28"/>
        </w:rPr>
        <w:t>Если на одной и той же странице текста в непрерывной последовательности, одно за другим, встречается указание на один и тот же источник, то после первого его упоминание допустимо ссылаться на него словами «Там же» (для изданий на иностранных языках – «</w:t>
      </w:r>
      <w:r w:rsidRPr="003D6EC8">
        <w:rPr>
          <w:sz w:val="28"/>
          <w:szCs w:val="28"/>
          <w:lang w:val="en-US"/>
        </w:rPr>
        <w:t>Ibid</w:t>
      </w:r>
      <w:r w:rsidRPr="003D6EC8">
        <w:rPr>
          <w:sz w:val="28"/>
          <w:szCs w:val="28"/>
        </w:rPr>
        <w:t>») с указанием номера страницы. Например:</w:t>
      </w:r>
    </w:p>
    <w:p w14:paraId="47AA4303" w14:textId="77777777" w:rsidR="00FE3977" w:rsidRPr="003D6EC8" w:rsidRDefault="00FE3977" w:rsidP="00624C0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6EC8"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  <w:vertAlign w:val="superscript"/>
        </w:rPr>
        <w:t xml:space="preserve">   </w:t>
      </w:r>
      <w:r w:rsidRPr="003D6EC8">
        <w:rPr>
          <w:sz w:val="28"/>
          <w:szCs w:val="28"/>
        </w:rPr>
        <w:t>Арсеньев К.К. Законодательство о печати. – СПб., 1903. – С. 34.</w:t>
      </w:r>
    </w:p>
    <w:p w14:paraId="69D9B443" w14:textId="77777777" w:rsidR="00FE3977" w:rsidRPr="003D6EC8" w:rsidRDefault="00FE3977" w:rsidP="00624C0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6EC8">
        <w:rPr>
          <w:bCs/>
          <w:sz w:val="28"/>
          <w:szCs w:val="28"/>
          <w:vertAlign w:val="superscript"/>
        </w:rPr>
        <w:t xml:space="preserve">2 </w:t>
      </w:r>
      <w:r>
        <w:rPr>
          <w:bCs/>
          <w:sz w:val="28"/>
          <w:szCs w:val="28"/>
          <w:vertAlign w:val="superscript"/>
        </w:rPr>
        <w:t xml:space="preserve">  </w:t>
      </w:r>
      <w:r w:rsidRPr="003D6EC8">
        <w:rPr>
          <w:sz w:val="28"/>
          <w:szCs w:val="28"/>
        </w:rPr>
        <w:t>Там же. – С. 48.</w:t>
      </w:r>
    </w:p>
    <w:p w14:paraId="5FE556F0" w14:textId="77777777" w:rsidR="00FE3977" w:rsidRPr="003D6EC8" w:rsidRDefault="00FE3977" w:rsidP="00624C0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6EC8"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  <w:vertAlign w:val="superscript"/>
        </w:rPr>
        <w:t xml:space="preserve">  </w:t>
      </w:r>
      <w:r w:rsidRPr="003D6EC8">
        <w:rPr>
          <w:sz w:val="28"/>
          <w:szCs w:val="28"/>
        </w:rPr>
        <w:t>Степанский А.Д. Либеральная интеллигенция … – С. 87.</w:t>
      </w:r>
    </w:p>
    <w:p w14:paraId="7C4524E7" w14:textId="77777777" w:rsidR="00FE3977" w:rsidRPr="003D6EC8" w:rsidRDefault="00FE3977" w:rsidP="00624C0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6EC8">
        <w:rPr>
          <w:sz w:val="28"/>
          <w:szCs w:val="28"/>
          <w:vertAlign w:val="superscript"/>
        </w:rPr>
        <w:t xml:space="preserve">4 </w:t>
      </w:r>
      <w:r>
        <w:rPr>
          <w:sz w:val="28"/>
          <w:szCs w:val="28"/>
          <w:vertAlign w:val="superscript"/>
        </w:rPr>
        <w:t xml:space="preserve">  </w:t>
      </w:r>
      <w:r w:rsidRPr="003D6EC8">
        <w:rPr>
          <w:sz w:val="28"/>
          <w:szCs w:val="28"/>
        </w:rPr>
        <w:t>Арсеньев К.К. Указ. соч. – С. 167.</w:t>
      </w:r>
    </w:p>
    <w:p w14:paraId="03A5AB75" w14:textId="77777777" w:rsidR="00D3696F" w:rsidRPr="00C22232" w:rsidRDefault="00D3696F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2232">
        <w:rPr>
          <w:sz w:val="28"/>
          <w:szCs w:val="28"/>
        </w:rPr>
        <w:t>9. Кавычки по всему тексту должны быть единые («ёлочки»).</w:t>
      </w:r>
    </w:p>
    <w:p w14:paraId="05AF4C99" w14:textId="77777777" w:rsidR="000A69D2" w:rsidRDefault="00D3696F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2232">
        <w:rPr>
          <w:sz w:val="28"/>
          <w:szCs w:val="28"/>
        </w:rPr>
        <w:t>10. Список литературы.</w:t>
      </w:r>
      <w:r w:rsidRPr="00C22232">
        <w:rPr>
          <w:color w:val="000000"/>
          <w:sz w:val="28"/>
          <w:szCs w:val="28"/>
        </w:rPr>
        <w:t xml:space="preserve"> </w:t>
      </w:r>
      <w:r w:rsidRPr="00C22232">
        <w:rPr>
          <w:sz w:val="28"/>
          <w:szCs w:val="28"/>
        </w:rPr>
        <w:t>Список</w:t>
      </w:r>
      <w:r w:rsidR="00C434D1">
        <w:rPr>
          <w:sz w:val="28"/>
          <w:szCs w:val="28"/>
        </w:rPr>
        <w:t xml:space="preserve"> источников и</w:t>
      </w:r>
      <w:r w:rsidRPr="00C22232">
        <w:rPr>
          <w:sz w:val="28"/>
          <w:szCs w:val="28"/>
        </w:rPr>
        <w:t xml:space="preserve"> литературы должен включать не менее </w:t>
      </w:r>
      <w:r w:rsidR="00C434D1">
        <w:rPr>
          <w:sz w:val="28"/>
          <w:szCs w:val="28"/>
        </w:rPr>
        <w:t>35</w:t>
      </w:r>
      <w:r w:rsidRPr="00C22232">
        <w:rPr>
          <w:sz w:val="28"/>
          <w:szCs w:val="28"/>
        </w:rPr>
        <w:t> наименований, причем наряду с монографиями</w:t>
      </w:r>
      <w:r w:rsidR="00C434D1">
        <w:rPr>
          <w:sz w:val="28"/>
          <w:szCs w:val="28"/>
        </w:rPr>
        <w:t>, научными статьями ( в том числе последних лет выпуска)</w:t>
      </w:r>
      <w:r w:rsidRPr="00C22232">
        <w:rPr>
          <w:sz w:val="28"/>
          <w:szCs w:val="28"/>
        </w:rPr>
        <w:t xml:space="preserve"> должны присутствовать </w:t>
      </w:r>
      <w:r w:rsidR="00C434D1">
        <w:rPr>
          <w:sz w:val="28"/>
          <w:szCs w:val="28"/>
        </w:rPr>
        <w:t>исторические источники, структурированные по видам.</w:t>
      </w:r>
      <w:r w:rsidRPr="00C22232">
        <w:rPr>
          <w:sz w:val="28"/>
          <w:szCs w:val="28"/>
        </w:rPr>
        <w:t xml:space="preserve"> </w:t>
      </w:r>
    </w:p>
    <w:p w14:paraId="311A39B0" w14:textId="77777777" w:rsidR="000A69D2" w:rsidRPr="000A69D2" w:rsidRDefault="000A69D2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A69D2">
        <w:rPr>
          <w:sz w:val="28"/>
          <w:szCs w:val="28"/>
        </w:rPr>
        <w:t>Список источников и литературы составляется по видам использованных материалов. Принцип группировки при этом следующий:</w:t>
      </w:r>
    </w:p>
    <w:p w14:paraId="5623DFF1" w14:textId="77777777" w:rsidR="000A69D2" w:rsidRPr="000A69D2" w:rsidRDefault="000A69D2" w:rsidP="00624C0C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b/>
          <w:sz w:val="28"/>
          <w:szCs w:val="28"/>
        </w:rPr>
      </w:pPr>
      <w:r w:rsidRPr="000A69D2">
        <w:rPr>
          <w:b/>
          <w:sz w:val="28"/>
          <w:szCs w:val="28"/>
        </w:rPr>
        <w:t>Источники:</w:t>
      </w:r>
    </w:p>
    <w:p w14:paraId="3952F392" w14:textId="77777777" w:rsidR="000A69D2" w:rsidRPr="000A69D2" w:rsidRDefault="000A69D2" w:rsidP="00624C0C">
      <w:pPr>
        <w:numPr>
          <w:ilvl w:val="1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A69D2">
        <w:rPr>
          <w:sz w:val="28"/>
          <w:szCs w:val="28"/>
        </w:rPr>
        <w:t>Неопубликованные архивные материалы.</w:t>
      </w:r>
    </w:p>
    <w:p w14:paraId="3E570BC5" w14:textId="77777777" w:rsidR="000A69D2" w:rsidRPr="000A69D2" w:rsidRDefault="000A69D2" w:rsidP="00624C0C">
      <w:pPr>
        <w:numPr>
          <w:ilvl w:val="1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A69D2">
        <w:rPr>
          <w:sz w:val="28"/>
          <w:szCs w:val="28"/>
        </w:rPr>
        <w:t>Законодательные и нормативные акты.</w:t>
      </w:r>
    </w:p>
    <w:p w14:paraId="2C6B5557" w14:textId="77777777" w:rsidR="000A69D2" w:rsidRPr="000A69D2" w:rsidRDefault="000A69D2" w:rsidP="00624C0C">
      <w:pPr>
        <w:numPr>
          <w:ilvl w:val="1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A69D2">
        <w:rPr>
          <w:sz w:val="28"/>
          <w:szCs w:val="28"/>
        </w:rPr>
        <w:t>Делопроизводственные документы государственных органов власти и органов местного самоуправления.</w:t>
      </w:r>
    </w:p>
    <w:p w14:paraId="2CB5BD1A" w14:textId="77777777" w:rsidR="000A69D2" w:rsidRPr="000A69D2" w:rsidRDefault="000A69D2" w:rsidP="00624C0C">
      <w:pPr>
        <w:numPr>
          <w:ilvl w:val="1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A69D2">
        <w:rPr>
          <w:sz w:val="28"/>
          <w:szCs w:val="28"/>
        </w:rPr>
        <w:t>Документы общественных организаций.</w:t>
      </w:r>
    </w:p>
    <w:p w14:paraId="532467C2" w14:textId="77777777" w:rsidR="000A69D2" w:rsidRPr="000A69D2" w:rsidRDefault="000A69D2" w:rsidP="00624C0C">
      <w:pPr>
        <w:numPr>
          <w:ilvl w:val="1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A69D2">
        <w:rPr>
          <w:sz w:val="28"/>
          <w:szCs w:val="28"/>
        </w:rPr>
        <w:t>Статистические материалы.</w:t>
      </w:r>
    </w:p>
    <w:p w14:paraId="36AD6B19" w14:textId="77777777" w:rsidR="000A69D2" w:rsidRPr="000A69D2" w:rsidRDefault="000A69D2" w:rsidP="00624C0C">
      <w:pPr>
        <w:numPr>
          <w:ilvl w:val="1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A69D2">
        <w:rPr>
          <w:sz w:val="28"/>
          <w:szCs w:val="28"/>
        </w:rPr>
        <w:t>Периодические издания.</w:t>
      </w:r>
    </w:p>
    <w:p w14:paraId="35F26DF5" w14:textId="77777777" w:rsidR="000A69D2" w:rsidRPr="000A69D2" w:rsidRDefault="000A69D2" w:rsidP="00624C0C">
      <w:pPr>
        <w:numPr>
          <w:ilvl w:val="1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A69D2">
        <w:rPr>
          <w:sz w:val="28"/>
          <w:szCs w:val="28"/>
        </w:rPr>
        <w:t>Мемуарная литература.</w:t>
      </w:r>
    </w:p>
    <w:p w14:paraId="30711B9C" w14:textId="77777777" w:rsidR="000A69D2" w:rsidRPr="000A69D2" w:rsidRDefault="000A69D2" w:rsidP="00624C0C">
      <w:pPr>
        <w:numPr>
          <w:ilvl w:val="1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A69D2">
        <w:rPr>
          <w:sz w:val="28"/>
          <w:szCs w:val="28"/>
        </w:rPr>
        <w:lastRenderedPageBreak/>
        <w:t>Публицистика.</w:t>
      </w:r>
    </w:p>
    <w:p w14:paraId="7E3CEDB6" w14:textId="77777777" w:rsidR="000A69D2" w:rsidRPr="000A69D2" w:rsidRDefault="000A69D2" w:rsidP="00624C0C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b/>
          <w:sz w:val="28"/>
          <w:szCs w:val="28"/>
        </w:rPr>
      </w:pPr>
      <w:r w:rsidRPr="000A69D2">
        <w:rPr>
          <w:b/>
          <w:sz w:val="28"/>
          <w:szCs w:val="28"/>
        </w:rPr>
        <w:t>Литература.</w:t>
      </w:r>
    </w:p>
    <w:p w14:paraId="0278483F" w14:textId="77777777" w:rsidR="000A69D2" w:rsidRPr="000A69D2" w:rsidRDefault="000A69D2" w:rsidP="00624C0C">
      <w:pPr>
        <w:numPr>
          <w:ilvl w:val="1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A69D2">
        <w:rPr>
          <w:sz w:val="28"/>
          <w:szCs w:val="28"/>
        </w:rPr>
        <w:t>Монографии. Сборники. Статьи в периодических изданиях.</w:t>
      </w:r>
    </w:p>
    <w:p w14:paraId="5B78465E" w14:textId="77777777" w:rsidR="000A69D2" w:rsidRPr="000A69D2" w:rsidRDefault="000A69D2" w:rsidP="00624C0C">
      <w:pPr>
        <w:numPr>
          <w:ilvl w:val="1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A69D2">
        <w:rPr>
          <w:sz w:val="28"/>
          <w:szCs w:val="28"/>
        </w:rPr>
        <w:t>Справочники.</w:t>
      </w:r>
    </w:p>
    <w:p w14:paraId="303067CF" w14:textId="77777777" w:rsidR="000A69D2" w:rsidRPr="000A69D2" w:rsidRDefault="000A69D2" w:rsidP="00624C0C">
      <w:pPr>
        <w:numPr>
          <w:ilvl w:val="1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A69D2">
        <w:rPr>
          <w:sz w:val="28"/>
          <w:szCs w:val="28"/>
        </w:rPr>
        <w:t>Диссертационные исследования.</w:t>
      </w:r>
    </w:p>
    <w:p w14:paraId="4C0B2AA5" w14:textId="77777777" w:rsidR="000A69D2" w:rsidRPr="000A69D2" w:rsidRDefault="000A69D2" w:rsidP="00624C0C">
      <w:pPr>
        <w:numPr>
          <w:ilvl w:val="1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A69D2">
        <w:rPr>
          <w:sz w:val="28"/>
          <w:szCs w:val="28"/>
        </w:rPr>
        <w:t>Литература на иностранных языках.</w:t>
      </w:r>
    </w:p>
    <w:p w14:paraId="636FC97E" w14:textId="77777777" w:rsidR="00D3696F" w:rsidRDefault="00D3696F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Внутри раздела </w:t>
      </w:r>
      <w:r w:rsidR="000A69D2">
        <w:rPr>
          <w:sz w:val="28"/>
          <w:szCs w:val="28"/>
        </w:rPr>
        <w:t xml:space="preserve">наименования источников </w:t>
      </w:r>
      <w:r>
        <w:rPr>
          <w:sz w:val="28"/>
          <w:szCs w:val="28"/>
        </w:rPr>
        <w:t xml:space="preserve">располагаются в </w:t>
      </w:r>
      <w:r w:rsidRPr="009A560D">
        <w:rPr>
          <w:i/>
          <w:sz w:val="28"/>
          <w:szCs w:val="28"/>
        </w:rPr>
        <w:t>алфавитном</w:t>
      </w:r>
      <w:r>
        <w:rPr>
          <w:sz w:val="28"/>
          <w:szCs w:val="28"/>
        </w:rPr>
        <w:t xml:space="preserve"> порядке. Весь список </w:t>
      </w:r>
      <w:r w:rsidR="000A69D2">
        <w:rPr>
          <w:sz w:val="28"/>
          <w:szCs w:val="28"/>
        </w:rPr>
        <w:t xml:space="preserve">источников и </w:t>
      </w:r>
      <w:r>
        <w:rPr>
          <w:sz w:val="28"/>
          <w:szCs w:val="28"/>
        </w:rPr>
        <w:t xml:space="preserve">литературы имеет </w:t>
      </w:r>
      <w:r w:rsidRPr="009A560D">
        <w:rPr>
          <w:i/>
          <w:sz w:val="28"/>
          <w:szCs w:val="28"/>
        </w:rPr>
        <w:t>сквозную нумерацию</w:t>
      </w:r>
      <w:r>
        <w:rPr>
          <w:sz w:val="28"/>
          <w:szCs w:val="28"/>
        </w:rPr>
        <w:t>.</w:t>
      </w:r>
    </w:p>
    <w:p w14:paraId="5291C089" w14:textId="77777777" w:rsidR="00D3696F" w:rsidRDefault="00D3696F" w:rsidP="00624C0C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11. Приложения содержат различные вспомогательные материалы, например, схемы, рисунки, таблицы и др., служащие </w:t>
      </w:r>
      <w:r w:rsidRPr="00C22232">
        <w:rPr>
          <w:color w:val="000000"/>
          <w:sz w:val="28"/>
          <w:szCs w:val="28"/>
        </w:rPr>
        <w:t xml:space="preserve">иллюстративным или дополнительным материалом к ВКР. </w:t>
      </w:r>
      <w:r w:rsidRPr="00C22232">
        <w:rPr>
          <w:sz w:val="28"/>
          <w:szCs w:val="28"/>
        </w:rPr>
        <w:t>Они должны следовать в порядке их</w:t>
      </w:r>
      <w:r>
        <w:rPr>
          <w:sz w:val="28"/>
          <w:szCs w:val="28"/>
        </w:rPr>
        <w:t xml:space="preserve"> описания в тексте работы. Оформление заголовка приложений:</w:t>
      </w:r>
    </w:p>
    <w:p w14:paraId="3C9438D6" w14:textId="77777777" w:rsidR="00D3696F" w:rsidRDefault="00D3696F" w:rsidP="00624C0C">
      <w:pPr>
        <w:spacing w:line="360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A69D2">
        <w:rPr>
          <w:sz w:val="28"/>
          <w:szCs w:val="28"/>
        </w:rPr>
        <w:t>1</w:t>
      </w:r>
      <w:r>
        <w:rPr>
          <w:sz w:val="28"/>
          <w:szCs w:val="28"/>
        </w:rPr>
        <w:t>. Название</w:t>
      </w:r>
    </w:p>
    <w:p w14:paraId="1D554741" w14:textId="77777777" w:rsidR="00D3696F" w:rsidRPr="00106843" w:rsidRDefault="00D3696F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06843">
        <w:rPr>
          <w:sz w:val="28"/>
          <w:szCs w:val="28"/>
        </w:rPr>
        <w:t xml:space="preserve">В тексте на все приложения должны быть ссылки, например, «в соответствии с приложением </w:t>
      </w:r>
      <w:r w:rsidR="000A69D2">
        <w:rPr>
          <w:sz w:val="28"/>
          <w:szCs w:val="28"/>
        </w:rPr>
        <w:t>1</w:t>
      </w:r>
      <w:r w:rsidRPr="00106843">
        <w:rPr>
          <w:sz w:val="28"/>
          <w:szCs w:val="28"/>
        </w:rPr>
        <w:t xml:space="preserve">», или </w:t>
      </w:r>
      <w:r>
        <w:rPr>
          <w:sz w:val="28"/>
          <w:szCs w:val="28"/>
        </w:rPr>
        <w:t>«</w:t>
      </w:r>
      <w:r w:rsidRPr="00106843">
        <w:rPr>
          <w:sz w:val="28"/>
          <w:szCs w:val="28"/>
        </w:rPr>
        <w:t>представлены (приведены) в приложении </w:t>
      </w:r>
      <w:r w:rsidR="000A69D2">
        <w:rPr>
          <w:sz w:val="28"/>
          <w:szCs w:val="28"/>
        </w:rPr>
        <w:t>2</w:t>
      </w:r>
      <w:r w:rsidRPr="00106843">
        <w:rPr>
          <w:sz w:val="28"/>
          <w:szCs w:val="28"/>
        </w:rPr>
        <w:t>».</w:t>
      </w:r>
    </w:p>
    <w:p w14:paraId="6B9B5676" w14:textId="77777777" w:rsidR="00D3696F" w:rsidRDefault="00D3696F" w:rsidP="00624C0C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83AC7">
        <w:rPr>
          <w:color w:val="000000"/>
          <w:sz w:val="28"/>
          <w:szCs w:val="28"/>
        </w:rPr>
        <w:t xml:space="preserve">Законченная и оформленная </w:t>
      </w:r>
      <w:r>
        <w:rPr>
          <w:color w:val="000000"/>
          <w:sz w:val="28"/>
          <w:szCs w:val="28"/>
        </w:rPr>
        <w:t xml:space="preserve">ВКР вместе с электронными приложениями </w:t>
      </w:r>
      <w:r w:rsidRPr="00B83AC7">
        <w:rPr>
          <w:color w:val="000000"/>
          <w:sz w:val="28"/>
          <w:szCs w:val="28"/>
        </w:rPr>
        <w:t xml:space="preserve">сдается научному руководителю в электронном (на диске) и бумажном (сброшюрованном) виде. </w:t>
      </w:r>
    </w:p>
    <w:p w14:paraId="4150E281" w14:textId="77777777" w:rsidR="00D24D7E" w:rsidRPr="00D00C9F" w:rsidRDefault="00081384" w:rsidP="00624C0C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6" w:name="_Toc1302642"/>
      <w:r>
        <w:rPr>
          <w:rFonts w:ascii="Times New Roman" w:hAnsi="Times New Roman" w:cs="Times New Roman"/>
          <w:color w:val="auto"/>
        </w:rPr>
        <w:t>6</w:t>
      </w:r>
      <w:r w:rsidR="00D24D7E" w:rsidRPr="00D00C9F">
        <w:rPr>
          <w:rFonts w:ascii="Times New Roman" w:hAnsi="Times New Roman" w:cs="Times New Roman"/>
          <w:color w:val="auto"/>
        </w:rPr>
        <w:t>. </w:t>
      </w:r>
      <w:r w:rsidR="00D24D7E">
        <w:rPr>
          <w:rFonts w:ascii="Times New Roman" w:hAnsi="Times New Roman" w:cs="Times New Roman"/>
          <w:color w:val="auto"/>
        </w:rPr>
        <w:t>Оценка</w:t>
      </w:r>
      <w:r w:rsidR="00D3696F">
        <w:rPr>
          <w:rFonts w:ascii="Times New Roman" w:hAnsi="Times New Roman" w:cs="Times New Roman"/>
          <w:color w:val="auto"/>
        </w:rPr>
        <w:t xml:space="preserve"> выполнения выпускной квалификационной работы</w:t>
      </w:r>
      <w:bookmarkEnd w:id="6"/>
    </w:p>
    <w:p w14:paraId="570E4F98" w14:textId="77777777" w:rsidR="00C22232" w:rsidRDefault="00C22232" w:rsidP="00624C0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Оценка «отлично»</w:t>
      </w:r>
      <w:r w:rsidRPr="00C22232">
        <w:t xml:space="preserve"> </w:t>
      </w:r>
      <w:r w:rsidRPr="00C22232">
        <w:rPr>
          <w:sz w:val="28"/>
          <w:szCs w:val="28"/>
        </w:rPr>
        <w:t>выставляет</w:t>
      </w:r>
      <w:r>
        <w:rPr>
          <w:sz w:val="28"/>
          <w:szCs w:val="28"/>
        </w:rPr>
        <w:t xml:space="preserve"> за выполнение выпускной квалификационной работы и ее защиту</w:t>
      </w:r>
      <w:r w:rsidRPr="00C22232">
        <w:rPr>
          <w:sz w:val="28"/>
          <w:szCs w:val="28"/>
        </w:rPr>
        <w:t>, если обучающимся</w:t>
      </w:r>
      <w:r w:rsidRPr="00C22232">
        <w:rPr>
          <w:sz w:val="28"/>
        </w:rPr>
        <w:t xml:space="preserve"> обоснована актуальность темы ВКР, ее практическая значимость, определены объект, предмет, цель, задачи, методы исследования</w:t>
      </w:r>
      <w:r w:rsidR="000A69D2">
        <w:rPr>
          <w:sz w:val="28"/>
        </w:rPr>
        <w:t>, произведен грамотный историографический и источниковедческий обзор</w:t>
      </w:r>
      <w:r w:rsidR="000A69D2" w:rsidRPr="000F02D3">
        <w:rPr>
          <w:sz w:val="28"/>
        </w:rPr>
        <w:t>.</w:t>
      </w:r>
      <w:r w:rsidRPr="00C22232">
        <w:rPr>
          <w:sz w:val="28"/>
        </w:rPr>
        <w:t xml:space="preserve"> Структура ВКР соответствует целям и задачам. Содержание соответствует названию параграфов, части работы соразмерны. Выводы логичны, обоснованы, соответствуют целям, задачам и методам работы</w:t>
      </w:r>
      <w:r w:rsidR="000A69D2">
        <w:rPr>
          <w:sz w:val="28"/>
        </w:rPr>
        <w:t>, обладают новизной</w:t>
      </w:r>
      <w:r w:rsidRPr="00C22232">
        <w:rPr>
          <w:sz w:val="28"/>
        </w:rPr>
        <w:t xml:space="preserve">. Ссылки, графики, таблицы, заголовки, оглавление оформлены безупречно, </w:t>
      </w:r>
      <w:r w:rsidRPr="00C22232">
        <w:rPr>
          <w:sz w:val="28"/>
        </w:rPr>
        <w:lastRenderedPageBreak/>
        <w:t xml:space="preserve">работа вычитана. Обучающимся проявлена высокая степень самостоятельности в подборе </w:t>
      </w:r>
      <w:r w:rsidR="000A69D2">
        <w:rPr>
          <w:sz w:val="28"/>
        </w:rPr>
        <w:t xml:space="preserve">источников и </w:t>
      </w:r>
      <w:r w:rsidRPr="00C22232">
        <w:rPr>
          <w:sz w:val="28"/>
        </w:rPr>
        <w:t>литературы, анализе материала. Выступление обучающегося в ходе защиты логично, последовательно, грамотно, репрезентативно, соблюдаются грамматические и синтаксические особенности научного стиля. Обучающийся раскрыл сущность своей работы, точно ответил на вопросы. Обучающийся продемонстрировал отличные знания по дисциплинам предметной подготовки, умение вести научную дискуссию, аргументировать свою позицию.</w:t>
      </w:r>
    </w:p>
    <w:p w14:paraId="5B10672A" w14:textId="77777777" w:rsidR="00C22232" w:rsidRDefault="00C22232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Оценка «хорошо»</w:t>
      </w:r>
      <w:r w:rsidRPr="00C22232">
        <w:t xml:space="preserve"> </w:t>
      </w:r>
      <w:r w:rsidRPr="00C22232">
        <w:rPr>
          <w:sz w:val="28"/>
          <w:szCs w:val="28"/>
        </w:rPr>
        <w:t>выставляет</w:t>
      </w:r>
      <w:r>
        <w:rPr>
          <w:sz w:val="28"/>
          <w:szCs w:val="28"/>
        </w:rPr>
        <w:t xml:space="preserve"> за выполнение выпускной квалификационной работы и ее защиту</w:t>
      </w:r>
      <w:r w:rsidRPr="00C22232">
        <w:rPr>
          <w:sz w:val="28"/>
          <w:szCs w:val="28"/>
        </w:rPr>
        <w:t>, если</w:t>
      </w:r>
      <w:r>
        <w:rPr>
          <w:sz w:val="28"/>
          <w:szCs w:val="28"/>
        </w:rPr>
        <w:t xml:space="preserve"> о</w:t>
      </w:r>
      <w:r w:rsidRPr="00C22232">
        <w:rPr>
          <w:sz w:val="28"/>
          <w:szCs w:val="28"/>
        </w:rPr>
        <w:t>бучающимся обоснована актуальность проблемы и темы ВКР, ее практическая значимость, определены объект, предмет, цель, задачи, методы исследования</w:t>
      </w:r>
      <w:r w:rsidR="000A69D2">
        <w:rPr>
          <w:sz w:val="28"/>
          <w:szCs w:val="28"/>
        </w:rPr>
        <w:t xml:space="preserve">. </w:t>
      </w:r>
      <w:r w:rsidRPr="00C22232">
        <w:rPr>
          <w:sz w:val="28"/>
          <w:szCs w:val="28"/>
        </w:rPr>
        <w:t>Структура ВКР в основном соответствует целям и задачам. Содержание соответствует названию параграфов, наблюдается некоторая несоразмерность частей работы. Не все выводы логичны, обоснованы, соответствуют целям, задачам и методам работы. Имеются отдельные нарушения в оформлении ссылок, графи</w:t>
      </w:r>
      <w:r w:rsidR="000A69D2">
        <w:rPr>
          <w:sz w:val="28"/>
          <w:szCs w:val="28"/>
        </w:rPr>
        <w:t>ческих материалов</w:t>
      </w:r>
      <w:r w:rsidRPr="00C22232">
        <w:rPr>
          <w:sz w:val="28"/>
          <w:szCs w:val="28"/>
        </w:rPr>
        <w:t xml:space="preserve">. Таблицы, заголовки, оглавление оформлены в соответствии с требованиями, предъявляемыми к ВКР. Работа вычитана. Обучающимся проявлена недостаточно высокая степень самостоятельности в подборе </w:t>
      </w:r>
      <w:r w:rsidR="00311CAD">
        <w:rPr>
          <w:sz w:val="28"/>
          <w:szCs w:val="28"/>
        </w:rPr>
        <w:t>исто</w:t>
      </w:r>
      <w:r w:rsidR="000A69D2">
        <w:rPr>
          <w:sz w:val="28"/>
          <w:szCs w:val="28"/>
        </w:rPr>
        <w:t xml:space="preserve">чников и </w:t>
      </w:r>
      <w:r w:rsidRPr="00C22232">
        <w:rPr>
          <w:sz w:val="28"/>
          <w:szCs w:val="28"/>
        </w:rPr>
        <w:t>литературы, анализе материала. Выступление обуч</w:t>
      </w:r>
      <w:r w:rsidR="000A69D2">
        <w:rPr>
          <w:sz w:val="28"/>
          <w:szCs w:val="28"/>
        </w:rPr>
        <w:t xml:space="preserve">ающегося в ходе защиты в целом </w:t>
      </w:r>
      <w:r w:rsidRPr="00C22232">
        <w:rPr>
          <w:sz w:val="28"/>
          <w:szCs w:val="28"/>
        </w:rPr>
        <w:t>логично, последовательно, грамотно, репрезентативно, выдержано в научном стиле. Обучающийся раскрыл сущность своей работы, ответил на вопросы, но допустил неточности. Обучающийся в целом продемонстрировал умение вести научную дискуссию, аргументировать свою позицию.</w:t>
      </w:r>
    </w:p>
    <w:p w14:paraId="1F529425" w14:textId="77777777" w:rsidR="00C22232" w:rsidRDefault="00C22232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Оценка «удовлетворительно»</w:t>
      </w:r>
      <w:r w:rsidRPr="00C22232">
        <w:t xml:space="preserve"> </w:t>
      </w:r>
      <w:r w:rsidRPr="00C22232">
        <w:rPr>
          <w:sz w:val="28"/>
          <w:szCs w:val="28"/>
        </w:rPr>
        <w:t>выставляет</w:t>
      </w:r>
      <w:r>
        <w:rPr>
          <w:sz w:val="28"/>
          <w:szCs w:val="28"/>
        </w:rPr>
        <w:t xml:space="preserve"> за выполнение выпускной квалификационной работы и ее защиту</w:t>
      </w:r>
      <w:r w:rsidRPr="00C22232">
        <w:rPr>
          <w:sz w:val="28"/>
          <w:szCs w:val="28"/>
        </w:rPr>
        <w:t>, если</w:t>
      </w:r>
      <w:r>
        <w:rPr>
          <w:sz w:val="28"/>
          <w:szCs w:val="28"/>
        </w:rPr>
        <w:t xml:space="preserve"> о</w:t>
      </w:r>
      <w:r w:rsidRPr="00C22232">
        <w:rPr>
          <w:sz w:val="28"/>
          <w:szCs w:val="28"/>
        </w:rPr>
        <w:t>бучающимся нечетко обоснованы актуальность проблемы и темы ВКР, частично определена ее практическая значимость. Сформулированы объект, предмет, цель, задачи, однако методы исследования не указаны</w:t>
      </w:r>
      <w:r w:rsidR="000A69D2">
        <w:rPr>
          <w:sz w:val="28"/>
          <w:szCs w:val="28"/>
        </w:rPr>
        <w:t xml:space="preserve">, </w:t>
      </w:r>
      <w:r w:rsidR="000A69D2">
        <w:rPr>
          <w:sz w:val="28"/>
        </w:rPr>
        <w:t xml:space="preserve">в историографическом и </w:t>
      </w:r>
      <w:r w:rsidR="000A69D2">
        <w:rPr>
          <w:sz w:val="28"/>
        </w:rPr>
        <w:lastRenderedPageBreak/>
        <w:t>источниковедческом обзоре отсутствует глубина</w:t>
      </w:r>
      <w:r w:rsidR="000A69D2" w:rsidRPr="008C6527">
        <w:rPr>
          <w:sz w:val="28"/>
        </w:rPr>
        <w:t>.</w:t>
      </w:r>
      <w:r w:rsidRPr="00C22232">
        <w:rPr>
          <w:sz w:val="28"/>
          <w:szCs w:val="28"/>
        </w:rPr>
        <w:t xml:space="preserve"> Структура ВКР в целом соответствует целям и задачам. Названия параграфов не всегда отражают содержание ВКР. Наблюдается некоторая несоразмерность частей работы. Не все выводы логичны, обоснованы, соответствуют целям, задачам и методам работ. Имеются нарушения в оформлении ссылок, графиков, таблиц, заголовков, оглавление оформлено не в соответствии с требованиями, содержит большое количество опечаток. Обучающимся проявлена невысокая степень самостоятельности в подборе </w:t>
      </w:r>
      <w:r w:rsidR="000A69D2">
        <w:rPr>
          <w:sz w:val="28"/>
          <w:szCs w:val="28"/>
        </w:rPr>
        <w:t xml:space="preserve">источников и </w:t>
      </w:r>
      <w:r w:rsidRPr="00C22232">
        <w:rPr>
          <w:sz w:val="28"/>
          <w:szCs w:val="28"/>
        </w:rPr>
        <w:t>литературы, анализе материала. Выступление обучающегося в ходе защиты не всегда логично, последовательно, грамотно, репрезентативно, не всегда соблюдаются грамматические и синтаксические особенности научного стиля. Обучающийся в целом раскрыл сущность своей работы. Обучающийся испытывал  затруднения в ответах на вопросы и ведении научной дискуссии, не всегда мог отстоять свою позицию.</w:t>
      </w:r>
    </w:p>
    <w:p w14:paraId="3E0A19C5" w14:textId="77777777" w:rsidR="004C43ED" w:rsidRDefault="00C22232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Оценка «неудовлетворительно»</w:t>
      </w:r>
      <w:r w:rsidRPr="00C22232">
        <w:t xml:space="preserve"> </w:t>
      </w:r>
      <w:r w:rsidRPr="00C22232">
        <w:rPr>
          <w:sz w:val="28"/>
          <w:szCs w:val="28"/>
        </w:rPr>
        <w:t>выставляет</w:t>
      </w:r>
      <w:r>
        <w:rPr>
          <w:sz w:val="28"/>
          <w:szCs w:val="28"/>
        </w:rPr>
        <w:t xml:space="preserve"> за выполнение выпускной квалификационной работы и ее защиту</w:t>
      </w:r>
      <w:r w:rsidRPr="00C22232">
        <w:rPr>
          <w:sz w:val="28"/>
          <w:szCs w:val="28"/>
        </w:rPr>
        <w:t>, если</w:t>
      </w:r>
      <w:r>
        <w:rPr>
          <w:sz w:val="28"/>
          <w:szCs w:val="28"/>
        </w:rPr>
        <w:t xml:space="preserve"> о</w:t>
      </w:r>
      <w:r w:rsidRPr="00C22232">
        <w:rPr>
          <w:sz w:val="28"/>
          <w:szCs w:val="28"/>
        </w:rPr>
        <w:t>бучающимся не обоснованы актуальность проблемы и темы ВКР, не определена ее практическая значимость. Не сформулированы или сформулированы неправильно объект, предмет, цель, задачи, методы исследования</w:t>
      </w:r>
      <w:r w:rsidR="000A69D2">
        <w:rPr>
          <w:sz w:val="28"/>
          <w:szCs w:val="28"/>
        </w:rPr>
        <w:t xml:space="preserve">, </w:t>
      </w:r>
      <w:r w:rsidR="000A69D2">
        <w:rPr>
          <w:sz w:val="28"/>
        </w:rPr>
        <w:t>отсутствуют историографический и источниковедческий обзоры</w:t>
      </w:r>
      <w:r w:rsidRPr="00C22232">
        <w:rPr>
          <w:sz w:val="28"/>
          <w:szCs w:val="28"/>
        </w:rPr>
        <w:t>. Структура ВКР не соответствует целям и задачам исследования. Имеется несоответствие в содержании и названии параграфов, наблюдается несоразмерность частей работы. Выводы отсутствуют. Имеются  серьезные нарушения в оформлении ссылок, графиков, табли</w:t>
      </w:r>
      <w:r w:rsidR="000A69D2">
        <w:rPr>
          <w:sz w:val="28"/>
          <w:szCs w:val="28"/>
        </w:rPr>
        <w:t xml:space="preserve">ц, заголовков. Работа содержит </w:t>
      </w:r>
      <w:r w:rsidRPr="00C22232">
        <w:rPr>
          <w:sz w:val="28"/>
          <w:szCs w:val="28"/>
        </w:rPr>
        <w:t xml:space="preserve">множество грамматических ошибок. Работа не вычитана. Оформление работы не соответствует требованиям, предъявляемым к выпускным квалификационным работам бакалавра. Обучающийся не проявил самостоятельности в работе с научными источниками с практическим материалом. Выступление обучающегося в ходе защиты свидетельствует о том, что выпускник не владеет научным стилем речи, не ориентируется в </w:t>
      </w:r>
      <w:r w:rsidRPr="00C22232">
        <w:rPr>
          <w:sz w:val="28"/>
          <w:szCs w:val="28"/>
        </w:rPr>
        <w:lastRenderedPageBreak/>
        <w:t>содержании ВКР. Ответы обучающегося на вопросы являются неубедительными. Обуча</w:t>
      </w:r>
      <w:r w:rsidR="00087B8F">
        <w:rPr>
          <w:sz w:val="28"/>
          <w:szCs w:val="28"/>
        </w:rPr>
        <w:t xml:space="preserve">ющийся испытывал значительные </w:t>
      </w:r>
      <w:r w:rsidRPr="00C22232">
        <w:rPr>
          <w:sz w:val="28"/>
          <w:szCs w:val="28"/>
        </w:rPr>
        <w:t>затруднения в ведении научной дискуссии, не может обосновать свою позицию.</w:t>
      </w:r>
    </w:p>
    <w:p w14:paraId="248B7B9A" w14:textId="77777777" w:rsidR="004C43ED" w:rsidRDefault="004C43ED" w:rsidP="00624C0C">
      <w:pPr>
        <w:spacing w:line="360" w:lineRule="auto"/>
        <w:ind w:firstLine="709"/>
        <w:contextualSpacing/>
        <w:jc w:val="both"/>
      </w:pPr>
    </w:p>
    <w:p w14:paraId="16117F0A" w14:textId="77777777" w:rsidR="00075621" w:rsidRDefault="00075621" w:rsidP="00624C0C">
      <w:pPr>
        <w:spacing w:line="360" w:lineRule="auto"/>
        <w:ind w:firstLine="709"/>
        <w:contextualSpacing/>
        <w:jc w:val="both"/>
      </w:pPr>
    </w:p>
    <w:p w14:paraId="38437009" w14:textId="77777777" w:rsidR="004C43ED" w:rsidRPr="00087B8F" w:rsidRDefault="004C43ED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87B8F">
        <w:rPr>
          <w:sz w:val="28"/>
          <w:szCs w:val="28"/>
        </w:rPr>
        <w:t xml:space="preserve">Рассмотрено и одобрено на заседании кафедры </w:t>
      </w:r>
      <w:r w:rsidR="000A69D2" w:rsidRPr="00087B8F">
        <w:rPr>
          <w:sz w:val="28"/>
          <w:szCs w:val="28"/>
        </w:rPr>
        <w:t>истории</w:t>
      </w:r>
      <w:r w:rsidR="00624C0C">
        <w:rPr>
          <w:sz w:val="28"/>
          <w:szCs w:val="28"/>
        </w:rPr>
        <w:t xml:space="preserve"> России</w:t>
      </w:r>
      <w:r w:rsidR="000A69D2" w:rsidRPr="00087B8F">
        <w:rPr>
          <w:sz w:val="28"/>
          <w:szCs w:val="28"/>
        </w:rPr>
        <w:t xml:space="preserve"> протокол №</w:t>
      </w:r>
      <w:r w:rsidR="00075621">
        <w:rPr>
          <w:sz w:val="28"/>
          <w:szCs w:val="28"/>
        </w:rPr>
        <w:t xml:space="preserve"> </w:t>
      </w:r>
      <w:r w:rsidR="00624C0C">
        <w:rPr>
          <w:sz w:val="28"/>
          <w:szCs w:val="28"/>
        </w:rPr>
        <w:t>1</w:t>
      </w:r>
      <w:r w:rsidR="000A69D2" w:rsidRPr="00087B8F">
        <w:rPr>
          <w:sz w:val="28"/>
          <w:szCs w:val="28"/>
        </w:rPr>
        <w:t xml:space="preserve"> от </w:t>
      </w:r>
      <w:r w:rsidR="00624C0C">
        <w:rPr>
          <w:sz w:val="28"/>
          <w:szCs w:val="28"/>
        </w:rPr>
        <w:t>30</w:t>
      </w:r>
      <w:r w:rsidRPr="00087B8F">
        <w:rPr>
          <w:sz w:val="28"/>
          <w:szCs w:val="28"/>
        </w:rPr>
        <w:t>.0</w:t>
      </w:r>
      <w:r w:rsidR="00624C0C">
        <w:rPr>
          <w:sz w:val="28"/>
          <w:szCs w:val="28"/>
        </w:rPr>
        <w:t>8.2021</w:t>
      </w:r>
      <w:r w:rsidR="0067473B" w:rsidRPr="00087B8F">
        <w:rPr>
          <w:sz w:val="28"/>
          <w:szCs w:val="28"/>
        </w:rPr>
        <w:t> г.</w:t>
      </w:r>
    </w:p>
    <w:p w14:paraId="0E2DD51A" w14:textId="77777777" w:rsidR="000A69D2" w:rsidRPr="00087B8F" w:rsidRDefault="000A69D2" w:rsidP="00624C0C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0F54F308" w14:textId="77777777" w:rsidR="000A69D2" w:rsidRPr="00087B8F" w:rsidRDefault="00624C0C" w:rsidP="00624C0C">
      <w:pPr>
        <w:keepNext/>
        <w:keepLines/>
        <w:tabs>
          <w:tab w:val="left" w:pos="7655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 д. и. н.</w:t>
      </w:r>
      <w:r w:rsidR="000A69D2" w:rsidRPr="00087B8F">
        <w:rPr>
          <w:sz w:val="28"/>
          <w:szCs w:val="28"/>
        </w:rPr>
        <w:t>, проф. Веременко В.А.</w:t>
      </w:r>
    </w:p>
    <w:p w14:paraId="48FC304E" w14:textId="77777777" w:rsidR="0046753D" w:rsidRDefault="0046753D" w:rsidP="004C43ED">
      <w:pPr>
        <w:tabs>
          <w:tab w:val="left" w:pos="7655"/>
        </w:tabs>
        <w:spacing w:before="120"/>
        <w:jc w:val="both"/>
        <w:rPr>
          <w:sz w:val="28"/>
        </w:rPr>
      </w:pPr>
      <w:r>
        <w:rPr>
          <w:sz w:val="28"/>
        </w:rPr>
        <w:br w:type="page"/>
      </w:r>
    </w:p>
    <w:p w14:paraId="0DD5F53C" w14:textId="77777777" w:rsidR="0046753D" w:rsidRPr="00191124" w:rsidRDefault="0046753D" w:rsidP="00BE534E">
      <w:pPr>
        <w:pStyle w:val="1"/>
        <w:spacing w:before="120" w:after="120"/>
        <w:jc w:val="right"/>
        <w:rPr>
          <w:rFonts w:ascii="Times New Roman" w:hAnsi="Times New Roman" w:cs="Times New Roman"/>
          <w:b w:val="0"/>
          <w:color w:val="auto"/>
          <w:sz w:val="24"/>
          <w:szCs w:val="26"/>
        </w:rPr>
      </w:pPr>
      <w:bookmarkStart w:id="7" w:name="_Toc1302643"/>
      <w:r w:rsidRPr="00191124">
        <w:rPr>
          <w:rFonts w:ascii="Times New Roman" w:hAnsi="Times New Roman" w:cs="Times New Roman"/>
          <w:b w:val="0"/>
          <w:color w:val="auto"/>
          <w:sz w:val="24"/>
          <w:szCs w:val="26"/>
        </w:rPr>
        <w:lastRenderedPageBreak/>
        <w:t>Приложение 1.</w:t>
      </w:r>
      <w:r w:rsidR="00BE534E" w:rsidRPr="00191124">
        <w:rPr>
          <w:rFonts w:ascii="Times New Roman" w:hAnsi="Times New Roman" w:cs="Times New Roman"/>
          <w:b w:val="0"/>
          <w:color w:val="auto"/>
          <w:sz w:val="24"/>
          <w:szCs w:val="26"/>
        </w:rPr>
        <w:t xml:space="preserve"> Образец титульного листа выпускной квалификационной работы</w:t>
      </w:r>
      <w:bookmarkEnd w:id="7"/>
    </w:p>
    <w:p w14:paraId="642DAA8E" w14:textId="77777777" w:rsidR="00CA7735" w:rsidRPr="00D3696F" w:rsidRDefault="00087B8F" w:rsidP="00CA7735">
      <w:pPr>
        <w:widowControl w:val="0"/>
        <w:spacing w:line="302" w:lineRule="exact"/>
        <w:ind w:right="240"/>
        <w:jc w:val="center"/>
        <w:rPr>
          <w:b/>
          <w:bCs/>
        </w:rPr>
      </w:pPr>
      <w:r>
        <w:rPr>
          <w:b/>
          <w:bCs/>
        </w:rPr>
        <w:t xml:space="preserve">ГОСУДАРСТВЕННОЕ </w:t>
      </w:r>
      <w:r w:rsidR="00CA7735" w:rsidRPr="00D3696F">
        <w:rPr>
          <w:b/>
          <w:bCs/>
        </w:rPr>
        <w:t>АВТОНОМНОЕ ОБРАЗОВАТЕЛЬНОЕ</w:t>
      </w:r>
      <w:r w:rsidR="00CA7735">
        <w:rPr>
          <w:b/>
          <w:bCs/>
        </w:rPr>
        <w:t xml:space="preserve"> УЧРЕЖДЕНИЕ ВЫСШЕГО ОБРАЗОВАНИЯ</w:t>
      </w:r>
      <w:r w:rsidR="00983A2B">
        <w:rPr>
          <w:b/>
          <w:bCs/>
        </w:rPr>
        <w:t xml:space="preserve"> ЛЕННГРАДСКОЙ ОБЛАСТИ</w:t>
      </w:r>
    </w:p>
    <w:p w14:paraId="46F4E66C" w14:textId="77777777" w:rsidR="00CA7735" w:rsidRPr="00D3696F" w:rsidRDefault="00CA7735" w:rsidP="00CA7735">
      <w:pPr>
        <w:widowControl w:val="0"/>
        <w:spacing w:line="302" w:lineRule="exact"/>
        <w:ind w:right="240"/>
        <w:jc w:val="center"/>
        <w:rPr>
          <w:b/>
          <w:bCs/>
        </w:rPr>
      </w:pPr>
      <w:r w:rsidRPr="00D3696F">
        <w:rPr>
          <w:b/>
          <w:bCs/>
        </w:rPr>
        <w:t>«ЛЕНИНГРАДС</w:t>
      </w:r>
      <w:r w:rsidR="00075621">
        <w:rPr>
          <w:b/>
          <w:bCs/>
        </w:rPr>
        <w:t>КИЙ ГОСУДАРСТВЕННЫЙ УНИВЕРСИТЕТ</w:t>
      </w:r>
    </w:p>
    <w:p w14:paraId="3C389919" w14:textId="77777777" w:rsidR="00CA7735" w:rsidRPr="00D3696F" w:rsidRDefault="00CA7735" w:rsidP="00CA7735">
      <w:pPr>
        <w:widowControl w:val="0"/>
        <w:spacing w:line="302" w:lineRule="exact"/>
        <w:ind w:right="240"/>
        <w:jc w:val="center"/>
        <w:rPr>
          <w:b/>
          <w:bCs/>
          <w:sz w:val="21"/>
          <w:szCs w:val="21"/>
        </w:rPr>
      </w:pPr>
      <w:r w:rsidRPr="00D3696F">
        <w:rPr>
          <w:b/>
          <w:bCs/>
        </w:rPr>
        <w:t>ИМЕНИ А.С. ПУШКИНА»</w:t>
      </w:r>
    </w:p>
    <w:p w14:paraId="62562215" w14:textId="77777777" w:rsidR="00CA7735" w:rsidRDefault="00CA7735" w:rsidP="00CA7735">
      <w:pPr>
        <w:widowControl w:val="0"/>
        <w:spacing w:line="302" w:lineRule="exact"/>
        <w:ind w:right="240"/>
        <w:jc w:val="center"/>
        <w:rPr>
          <w:b/>
          <w:bCs/>
          <w:sz w:val="21"/>
          <w:szCs w:val="21"/>
        </w:rPr>
      </w:pPr>
    </w:p>
    <w:p w14:paraId="1D665CD8" w14:textId="77777777" w:rsidR="00CA7735" w:rsidRDefault="00CA7735" w:rsidP="00CA7735">
      <w:pPr>
        <w:widowControl w:val="0"/>
        <w:spacing w:line="302" w:lineRule="exact"/>
        <w:ind w:right="240"/>
        <w:jc w:val="center"/>
        <w:rPr>
          <w:b/>
          <w:bCs/>
          <w:sz w:val="21"/>
          <w:szCs w:val="21"/>
        </w:rPr>
      </w:pPr>
    </w:p>
    <w:p w14:paraId="7B047C71" w14:textId="77777777" w:rsidR="00CA7735" w:rsidRPr="00D3696F" w:rsidRDefault="00CA7735" w:rsidP="00CA7735">
      <w:pPr>
        <w:widowControl w:val="0"/>
        <w:spacing w:line="302" w:lineRule="exact"/>
        <w:ind w:right="240"/>
        <w:jc w:val="center"/>
        <w:rPr>
          <w:b/>
          <w:bCs/>
          <w:sz w:val="21"/>
          <w:szCs w:val="21"/>
        </w:rPr>
      </w:pPr>
    </w:p>
    <w:p w14:paraId="7627012B" w14:textId="77777777" w:rsidR="00CA7735" w:rsidRPr="00D3696F" w:rsidRDefault="00CA7735" w:rsidP="00D004EF">
      <w:pPr>
        <w:widowControl w:val="0"/>
        <w:tabs>
          <w:tab w:val="left" w:leader="underscore" w:pos="8611"/>
        </w:tabs>
        <w:spacing w:after="1440" w:line="360" w:lineRule="auto"/>
        <w:jc w:val="center"/>
        <w:rPr>
          <w:b/>
          <w:bCs/>
        </w:rPr>
      </w:pPr>
      <w:r w:rsidRPr="00D3696F">
        <w:rPr>
          <w:b/>
          <w:bCs/>
        </w:rPr>
        <w:t>КАФЕДРА</w:t>
      </w:r>
      <w:r>
        <w:rPr>
          <w:b/>
          <w:bCs/>
        </w:rPr>
        <w:t xml:space="preserve"> </w:t>
      </w:r>
      <w:r w:rsidR="00624C0C">
        <w:rPr>
          <w:b/>
          <w:bCs/>
        </w:rPr>
        <w:t>_____________</w:t>
      </w:r>
    </w:p>
    <w:p w14:paraId="5164D438" w14:textId="77777777" w:rsidR="00CA7735" w:rsidRPr="00D3696F" w:rsidRDefault="00CA7735" w:rsidP="00CA7735">
      <w:pPr>
        <w:keepNext/>
        <w:keepLines/>
        <w:widowControl w:val="0"/>
        <w:spacing w:line="360" w:lineRule="auto"/>
        <w:jc w:val="center"/>
        <w:rPr>
          <w:b/>
          <w:bCs/>
          <w:sz w:val="32"/>
          <w:szCs w:val="32"/>
        </w:rPr>
      </w:pPr>
      <w:bookmarkStart w:id="8" w:name="bookmark0"/>
      <w:r w:rsidRPr="00D3696F">
        <w:rPr>
          <w:b/>
          <w:bCs/>
          <w:sz w:val="32"/>
          <w:szCs w:val="32"/>
        </w:rPr>
        <w:t>Выпускная квалификационная работа</w:t>
      </w:r>
      <w:bookmarkEnd w:id="8"/>
    </w:p>
    <w:p w14:paraId="242E3D17" w14:textId="77777777" w:rsidR="00CA7735" w:rsidRDefault="00CA7735" w:rsidP="00CA7735">
      <w:pPr>
        <w:widowControl w:val="0"/>
        <w:tabs>
          <w:tab w:val="left" w:leader="underscore" w:pos="7938"/>
        </w:tabs>
        <w:spacing w:line="360" w:lineRule="auto"/>
        <w:ind w:left="62"/>
        <w:jc w:val="center"/>
        <w:rPr>
          <w:sz w:val="28"/>
          <w:szCs w:val="28"/>
          <w:u w:val="single"/>
        </w:rPr>
      </w:pPr>
      <w:r w:rsidRPr="00D3696F">
        <w:rPr>
          <w:sz w:val="28"/>
          <w:szCs w:val="28"/>
        </w:rPr>
        <w:t>на тему</w:t>
      </w:r>
      <w:r>
        <w:rPr>
          <w:sz w:val="28"/>
          <w:szCs w:val="28"/>
        </w:rPr>
        <w:tab/>
      </w:r>
    </w:p>
    <w:p w14:paraId="1CEA5F8B" w14:textId="77777777" w:rsidR="00B46C7F" w:rsidRPr="004D6434" w:rsidRDefault="00B46C7F" w:rsidP="00B46C7F">
      <w:pPr>
        <w:spacing w:after="14" w:line="266" w:lineRule="auto"/>
        <w:ind w:right="424" w:hanging="10"/>
        <w:jc w:val="both"/>
        <w:rPr>
          <w:color w:val="000000"/>
        </w:rPr>
      </w:pPr>
      <w:r>
        <w:rPr>
          <w:color w:val="000000"/>
        </w:rPr>
        <w:t>направление подготовки</w:t>
      </w:r>
      <w:r>
        <w:rPr>
          <w:color w:val="000000"/>
          <w:u w:val="single"/>
        </w:rPr>
        <w:t xml:space="preserve"> </w:t>
      </w:r>
      <w:r w:rsidRPr="00300D31">
        <w:rPr>
          <w:color w:val="000000"/>
        </w:rPr>
        <w:t>___</w:t>
      </w:r>
      <w:r>
        <w:rPr>
          <w:color w:val="000000"/>
          <w:u w:val="single"/>
        </w:rPr>
        <w:t xml:space="preserve">44.03.05 Педагогическое образование </w:t>
      </w:r>
      <w:r w:rsidRPr="00300D31">
        <w:rPr>
          <w:color w:val="000000"/>
        </w:rPr>
        <w:t>____</w:t>
      </w:r>
      <w:r>
        <w:rPr>
          <w:color w:val="000000"/>
          <w:u w:val="single"/>
        </w:rPr>
        <w:br/>
      </w:r>
      <w:r w:rsidRPr="00300D31">
        <w:rPr>
          <w:color w:val="000000"/>
        </w:rPr>
        <w:t>_____________________________</w:t>
      </w:r>
      <w:r>
        <w:rPr>
          <w:color w:val="000000"/>
          <w:u w:val="single"/>
        </w:rPr>
        <w:t>(с двумя профилями подготовки)</w:t>
      </w:r>
      <w:r w:rsidRPr="00300D31">
        <w:rPr>
          <w:color w:val="000000"/>
        </w:rPr>
        <w:t>________________</w:t>
      </w:r>
    </w:p>
    <w:p w14:paraId="66601636" w14:textId="77777777" w:rsidR="00B46C7F" w:rsidRDefault="00B46C7F" w:rsidP="00075621">
      <w:pPr>
        <w:jc w:val="center"/>
        <w:rPr>
          <w:color w:val="000000"/>
        </w:rPr>
      </w:pPr>
      <w:r w:rsidRPr="004D6434">
        <w:rPr>
          <w:color w:val="000000"/>
        </w:rPr>
        <w:t xml:space="preserve">                              (шифр, направление подготовки/специальность) </w:t>
      </w:r>
    </w:p>
    <w:p w14:paraId="0F40F0BC" w14:textId="77777777" w:rsidR="00B46C7F" w:rsidRPr="004D6434" w:rsidRDefault="00B46C7F" w:rsidP="00B46C7F">
      <w:pPr>
        <w:spacing w:line="256" w:lineRule="auto"/>
        <w:ind w:right="356"/>
        <w:rPr>
          <w:color w:val="000000"/>
        </w:rPr>
      </w:pPr>
      <w:r>
        <w:rPr>
          <w:color w:val="000000"/>
        </w:rPr>
        <w:t>направленность (профиль)</w:t>
      </w:r>
      <w:r w:rsidRPr="00300D31">
        <w:rPr>
          <w:color w:val="000000"/>
        </w:rPr>
        <w:t>_____</w:t>
      </w:r>
      <w:r>
        <w:rPr>
          <w:color w:val="000000"/>
          <w:u w:val="single"/>
        </w:rPr>
        <w:t xml:space="preserve">История и обществознание  </w:t>
      </w:r>
      <w:r w:rsidRPr="00300D31">
        <w:rPr>
          <w:color w:val="000000"/>
        </w:rPr>
        <w:t>___________________</w:t>
      </w:r>
      <w:r>
        <w:rPr>
          <w:color w:val="000000"/>
        </w:rPr>
        <w:t>___</w:t>
      </w:r>
    </w:p>
    <w:p w14:paraId="49600AFA" w14:textId="77777777" w:rsidR="00CA7735" w:rsidRPr="00D3696F" w:rsidRDefault="00CA7735" w:rsidP="00CA7735">
      <w:pPr>
        <w:widowControl w:val="0"/>
        <w:spacing w:before="720" w:line="360" w:lineRule="auto"/>
        <w:ind w:left="3198"/>
        <w:rPr>
          <w:sz w:val="28"/>
          <w:szCs w:val="28"/>
        </w:rPr>
      </w:pPr>
      <w:r w:rsidRPr="00D3696F">
        <w:rPr>
          <w:sz w:val="28"/>
          <w:szCs w:val="28"/>
        </w:rPr>
        <w:t>Выполнил:</w:t>
      </w:r>
    </w:p>
    <w:p w14:paraId="0491F8E2" w14:textId="77777777" w:rsidR="00CA7735" w:rsidRPr="00D3696F" w:rsidRDefault="00CA7735" w:rsidP="00CA7735">
      <w:pPr>
        <w:widowControl w:val="0"/>
        <w:spacing w:line="360" w:lineRule="auto"/>
        <w:ind w:left="319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F05A454" w14:textId="77777777" w:rsidR="00CA7735" w:rsidRPr="00D3696F" w:rsidRDefault="00CA7735" w:rsidP="00CA7735">
      <w:pPr>
        <w:widowControl w:val="0"/>
        <w:jc w:val="center"/>
        <w:rPr>
          <w:sz w:val="22"/>
          <w:szCs w:val="22"/>
        </w:rPr>
      </w:pPr>
      <w:r w:rsidRPr="00D3696F">
        <w:rPr>
          <w:sz w:val="22"/>
          <w:szCs w:val="22"/>
        </w:rPr>
        <w:t xml:space="preserve">ФИО </w:t>
      </w:r>
      <w:r w:rsidR="00624C0C">
        <w:rPr>
          <w:sz w:val="22"/>
          <w:szCs w:val="22"/>
        </w:rPr>
        <w:t>обучающегося</w:t>
      </w:r>
    </w:p>
    <w:p w14:paraId="467E2D7D" w14:textId="77777777" w:rsidR="00CA7735" w:rsidRPr="00D3696F" w:rsidRDefault="00CA7735" w:rsidP="00CA7735">
      <w:pPr>
        <w:widowControl w:val="0"/>
        <w:jc w:val="center"/>
        <w:rPr>
          <w:sz w:val="22"/>
          <w:szCs w:val="22"/>
        </w:rPr>
      </w:pPr>
    </w:p>
    <w:p w14:paraId="71A401BA" w14:textId="77777777" w:rsidR="00CA7735" w:rsidRPr="00D3696F" w:rsidRDefault="00CA7735" w:rsidP="00CA7735">
      <w:pPr>
        <w:widowControl w:val="0"/>
        <w:spacing w:after="200"/>
        <w:ind w:left="3198"/>
        <w:rPr>
          <w:sz w:val="28"/>
          <w:szCs w:val="28"/>
        </w:rPr>
      </w:pPr>
      <w:r w:rsidRPr="00D3696F">
        <w:rPr>
          <w:sz w:val="28"/>
          <w:szCs w:val="28"/>
        </w:rPr>
        <w:t>Руководитель:</w:t>
      </w:r>
    </w:p>
    <w:p w14:paraId="3BE33D4C" w14:textId="77777777" w:rsidR="00CA7735" w:rsidRPr="00D3696F" w:rsidRDefault="00CA7735" w:rsidP="00CA7735">
      <w:pPr>
        <w:widowControl w:val="0"/>
        <w:ind w:left="3200"/>
        <w:rPr>
          <w:rFonts w:eastAsia="Calibri"/>
          <w:color w:val="000000"/>
          <w:sz w:val="28"/>
          <w:szCs w:val="28"/>
          <w:u w:val="single"/>
          <w:lang w:eastAsia="en-US"/>
        </w:rPr>
      </w:pP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D3696F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 </w:t>
      </w:r>
    </w:p>
    <w:p w14:paraId="17B368D9" w14:textId="77777777" w:rsidR="00CA7735" w:rsidRPr="00D3696F" w:rsidRDefault="00CA7735" w:rsidP="00CA7735">
      <w:pPr>
        <w:widowControl w:val="0"/>
        <w:spacing w:after="1400"/>
        <w:ind w:left="3402"/>
        <w:rPr>
          <w:sz w:val="22"/>
          <w:szCs w:val="22"/>
        </w:rPr>
      </w:pPr>
      <w:r w:rsidRPr="00D3696F">
        <w:rPr>
          <w:sz w:val="22"/>
          <w:szCs w:val="22"/>
        </w:rPr>
        <w:t>ФИО, ученая степень, ученое звание</w:t>
      </w:r>
    </w:p>
    <w:p w14:paraId="58CA174F" w14:textId="77777777" w:rsidR="00CA7735" w:rsidRPr="00D3696F" w:rsidRDefault="00CA7735" w:rsidP="00CA7735">
      <w:pPr>
        <w:widowControl w:val="0"/>
        <w:tabs>
          <w:tab w:val="left" w:leader="underscore" w:pos="5670"/>
        </w:tabs>
        <w:spacing w:line="360" w:lineRule="auto"/>
        <w:ind w:left="62"/>
        <w:rPr>
          <w:sz w:val="28"/>
          <w:szCs w:val="28"/>
        </w:rPr>
      </w:pPr>
      <w:r w:rsidRPr="00D3696F">
        <w:rPr>
          <w:sz w:val="28"/>
          <w:szCs w:val="28"/>
        </w:rPr>
        <w:t>Работа представлена в ГЭК «</w:t>
      </w:r>
      <w:r>
        <w:rPr>
          <w:sz w:val="28"/>
          <w:szCs w:val="28"/>
        </w:rPr>
        <w:t>___</w:t>
      </w:r>
      <w:r w:rsidRPr="00D3696F">
        <w:rPr>
          <w:sz w:val="28"/>
          <w:szCs w:val="28"/>
        </w:rPr>
        <w:t>»</w:t>
      </w:r>
      <w:r w:rsidRPr="00D3696F">
        <w:rPr>
          <w:sz w:val="28"/>
          <w:szCs w:val="28"/>
        </w:rPr>
        <w:tab/>
        <w:t>года</w:t>
      </w:r>
    </w:p>
    <w:p w14:paraId="5BED20AB" w14:textId="77777777" w:rsidR="00CA7735" w:rsidRPr="00D3696F" w:rsidRDefault="00CA7735" w:rsidP="00CA7735">
      <w:pPr>
        <w:widowControl w:val="0"/>
        <w:tabs>
          <w:tab w:val="left" w:leader="underscore" w:pos="4536"/>
        </w:tabs>
        <w:spacing w:line="360" w:lineRule="auto"/>
        <w:ind w:left="62"/>
      </w:pPr>
      <w:r w:rsidRPr="00D3696F">
        <w:rPr>
          <w:sz w:val="28"/>
          <w:szCs w:val="28"/>
        </w:rPr>
        <w:t>Зав. кафедрой</w:t>
      </w:r>
      <w:r w:rsidRPr="00D3696F">
        <w:rPr>
          <w:sz w:val="28"/>
          <w:szCs w:val="28"/>
        </w:rPr>
        <w:tab/>
      </w:r>
    </w:p>
    <w:p w14:paraId="330B1A56" w14:textId="77777777" w:rsidR="00CA7735" w:rsidRPr="00D3696F" w:rsidRDefault="00CA7735" w:rsidP="00CA7735">
      <w:pPr>
        <w:widowControl w:val="0"/>
        <w:spacing w:after="600"/>
        <w:ind w:left="2552"/>
        <w:rPr>
          <w:sz w:val="22"/>
          <w:szCs w:val="22"/>
        </w:rPr>
      </w:pPr>
      <w:r w:rsidRPr="00D3696F">
        <w:rPr>
          <w:sz w:val="22"/>
          <w:szCs w:val="22"/>
        </w:rPr>
        <w:t>(подпись)</w:t>
      </w:r>
    </w:p>
    <w:p w14:paraId="4BFE2364" w14:textId="77777777" w:rsidR="00CA7735" w:rsidRDefault="00CA7735" w:rsidP="00CA7735">
      <w:pPr>
        <w:spacing w:line="360" w:lineRule="auto"/>
        <w:jc w:val="center"/>
        <w:rPr>
          <w:sz w:val="28"/>
          <w:szCs w:val="28"/>
        </w:rPr>
      </w:pPr>
      <w:r w:rsidRPr="00D3696F">
        <w:rPr>
          <w:sz w:val="28"/>
          <w:szCs w:val="28"/>
        </w:rPr>
        <w:t>Санкт-Петербург</w:t>
      </w:r>
    </w:p>
    <w:p w14:paraId="6FA09E79" w14:textId="77777777" w:rsidR="00CA7735" w:rsidRPr="003B0554" w:rsidRDefault="00624C0C" w:rsidP="00CA7735">
      <w:pPr>
        <w:spacing w:line="360" w:lineRule="auto"/>
        <w:jc w:val="center"/>
        <w:rPr>
          <w:sz w:val="28"/>
        </w:rPr>
      </w:pPr>
      <w:r>
        <w:rPr>
          <w:color w:val="000000"/>
          <w:sz w:val="28"/>
          <w:szCs w:val="28"/>
        </w:rPr>
        <w:t>20__</w:t>
      </w:r>
      <w:r w:rsidR="00CA7735">
        <w:rPr>
          <w:color w:val="000000"/>
          <w:sz w:val="28"/>
          <w:szCs w:val="28"/>
        </w:rPr>
        <w:t>_</w:t>
      </w:r>
    </w:p>
    <w:p w14:paraId="7FEC7E6A" w14:textId="77777777" w:rsidR="00BE534E" w:rsidRPr="00BE534E" w:rsidRDefault="00BE534E" w:rsidP="00BE534E">
      <w:pPr>
        <w:pStyle w:val="1"/>
        <w:spacing w:before="120" w:after="120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9" w:name="_Toc1302644"/>
      <w:r w:rsidRPr="00BE534E"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2. Образец оглавления выпускной квалификационной работы</w:t>
      </w:r>
      <w:bookmarkEnd w:id="9"/>
    </w:p>
    <w:p w14:paraId="2EBAAF74" w14:textId="77777777" w:rsidR="00DB233D" w:rsidRDefault="00DB233D" w:rsidP="00DB233D">
      <w:pPr>
        <w:keepNext/>
        <w:spacing w:before="120" w:line="360" w:lineRule="auto"/>
        <w:jc w:val="center"/>
        <w:rPr>
          <w:rFonts w:eastAsia="MS Mincho"/>
          <w:b/>
          <w:sz w:val="32"/>
          <w:szCs w:val="32"/>
        </w:rPr>
      </w:pPr>
    </w:p>
    <w:p w14:paraId="4AE9D439" w14:textId="77777777" w:rsidR="00DB233D" w:rsidRDefault="00DB233D" w:rsidP="00DB233D">
      <w:pPr>
        <w:keepNext/>
        <w:spacing w:before="120" w:line="360" w:lineRule="auto"/>
        <w:jc w:val="center"/>
        <w:rPr>
          <w:rFonts w:eastAsia="MS Mincho"/>
          <w:b/>
          <w:sz w:val="32"/>
          <w:szCs w:val="32"/>
        </w:rPr>
      </w:pPr>
      <w:r>
        <w:rPr>
          <w:rFonts w:eastAsia="MS Mincho"/>
          <w:b/>
          <w:sz w:val="32"/>
          <w:szCs w:val="32"/>
        </w:rPr>
        <w:t>Оглавление</w:t>
      </w:r>
    </w:p>
    <w:p w14:paraId="077F7BCE" w14:textId="77777777" w:rsidR="00DB233D" w:rsidRDefault="00DB233D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Введение</w:t>
      </w:r>
    </w:p>
    <w:p w14:paraId="40BD534B" w14:textId="77777777" w:rsidR="00DB233D" w:rsidRDefault="00411A07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 xml:space="preserve">Глава 1. Название главы </w:t>
      </w:r>
    </w:p>
    <w:p w14:paraId="3A314CB2" w14:textId="77777777" w:rsidR="00DB233D" w:rsidRDefault="00DB233D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1.1. Название параграфа</w:t>
      </w:r>
    </w:p>
    <w:p w14:paraId="10582A73" w14:textId="77777777" w:rsidR="00411A07" w:rsidRDefault="00411A07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1.2. Название параграфа</w:t>
      </w:r>
    </w:p>
    <w:p w14:paraId="216132D4" w14:textId="77777777" w:rsidR="00DB233D" w:rsidRDefault="00DB233D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 xml:space="preserve">Глава 2. Название главы </w:t>
      </w:r>
    </w:p>
    <w:p w14:paraId="28E7B992" w14:textId="77777777" w:rsidR="00411A07" w:rsidRDefault="00DB233D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2.1. Название параграфа</w:t>
      </w:r>
    </w:p>
    <w:p w14:paraId="5CC6E59D" w14:textId="77777777" w:rsidR="00DB233D" w:rsidRDefault="00411A07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2.2. Название параграфа</w:t>
      </w:r>
    </w:p>
    <w:p w14:paraId="55638E20" w14:textId="77777777" w:rsidR="00DB233D" w:rsidRDefault="00075621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Заключение</w:t>
      </w:r>
    </w:p>
    <w:p w14:paraId="67505683" w14:textId="77777777" w:rsidR="00DB233D" w:rsidRDefault="00DB233D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Список источников</w:t>
      </w:r>
      <w:r w:rsidR="00411A07">
        <w:rPr>
          <w:rFonts w:eastAsia="MS Mincho"/>
          <w:sz w:val="28"/>
        </w:rPr>
        <w:t xml:space="preserve"> и литературы</w:t>
      </w:r>
    </w:p>
    <w:p w14:paraId="1013C738" w14:textId="77777777" w:rsidR="00DB233D" w:rsidRDefault="00075621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Приложения</w:t>
      </w:r>
    </w:p>
    <w:p w14:paraId="61CE6AD6" w14:textId="77777777" w:rsidR="00D3696F" w:rsidRDefault="00D3696F" w:rsidP="00BE534E">
      <w:pPr>
        <w:spacing w:line="360" w:lineRule="auto"/>
        <w:rPr>
          <w:rFonts w:eastAsia="MS Mincho"/>
          <w:sz w:val="28"/>
        </w:rPr>
      </w:pPr>
    </w:p>
    <w:sectPr w:rsidR="00D3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59175" w14:textId="77777777" w:rsidR="00066B86" w:rsidRDefault="00066B86" w:rsidP="00FE3977">
      <w:r>
        <w:separator/>
      </w:r>
    </w:p>
  </w:endnote>
  <w:endnote w:type="continuationSeparator" w:id="0">
    <w:p w14:paraId="152C377D" w14:textId="77777777" w:rsidR="00066B86" w:rsidRDefault="00066B86" w:rsidP="00FE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5B77B" w14:textId="77777777" w:rsidR="00066B86" w:rsidRDefault="00066B86" w:rsidP="00FE3977">
      <w:r>
        <w:separator/>
      </w:r>
    </w:p>
  </w:footnote>
  <w:footnote w:type="continuationSeparator" w:id="0">
    <w:p w14:paraId="648F04DA" w14:textId="77777777" w:rsidR="00066B86" w:rsidRDefault="00066B86" w:rsidP="00FE3977">
      <w:r>
        <w:continuationSeparator/>
      </w:r>
    </w:p>
  </w:footnote>
  <w:footnote w:id="1">
    <w:p w14:paraId="0A54FCA8" w14:textId="77777777" w:rsidR="00FE3977" w:rsidRPr="003E3FB0" w:rsidRDefault="00FE3977" w:rsidP="003E3FB0">
      <w:pPr>
        <w:pStyle w:val="ad"/>
        <w:jc w:val="both"/>
        <w:rPr>
          <w:sz w:val="24"/>
          <w:szCs w:val="24"/>
        </w:rPr>
      </w:pPr>
      <w:r w:rsidRPr="003E3FB0">
        <w:rPr>
          <w:rStyle w:val="af"/>
          <w:sz w:val="24"/>
          <w:szCs w:val="24"/>
        </w:rPr>
        <w:footnoteRef/>
      </w:r>
      <w:r w:rsidRPr="003E3FB0">
        <w:rPr>
          <w:sz w:val="24"/>
          <w:szCs w:val="24"/>
        </w:rPr>
        <w:t xml:space="preserve"> </w:t>
      </w:r>
      <w:r w:rsidR="003E3FB0" w:rsidRPr="003E3FB0">
        <w:rPr>
          <w:sz w:val="24"/>
          <w:szCs w:val="24"/>
        </w:rPr>
        <w:t xml:space="preserve">Кюстин А. де. Россия в 1839 году // Россия первой половины </w:t>
      </w:r>
      <w:r w:rsidR="003E3FB0" w:rsidRPr="003E3FB0">
        <w:rPr>
          <w:sz w:val="24"/>
          <w:szCs w:val="24"/>
          <w:lang w:val="en-US"/>
        </w:rPr>
        <w:t>XIX</w:t>
      </w:r>
      <w:r w:rsidR="003E3FB0" w:rsidRPr="003E3FB0">
        <w:rPr>
          <w:sz w:val="24"/>
          <w:szCs w:val="24"/>
        </w:rPr>
        <w:t> века глазами иностранцев. – Л., 1991. – С. </w:t>
      </w:r>
      <w:r w:rsidR="003E3FB0">
        <w:rPr>
          <w:sz w:val="24"/>
          <w:szCs w:val="24"/>
        </w:rPr>
        <w:t>437.</w:t>
      </w:r>
    </w:p>
  </w:footnote>
  <w:footnote w:id="2">
    <w:p w14:paraId="796D6576" w14:textId="77777777" w:rsidR="003E3FB0" w:rsidRPr="00087B8F" w:rsidRDefault="003E3FB0" w:rsidP="00060648">
      <w:pPr>
        <w:jc w:val="both"/>
      </w:pPr>
      <w:r>
        <w:rPr>
          <w:rStyle w:val="af"/>
        </w:rPr>
        <w:footnoteRef/>
      </w:r>
      <w:r>
        <w:t xml:space="preserve"> </w:t>
      </w:r>
      <w:r w:rsidRPr="003E3FB0">
        <w:t xml:space="preserve">Карпова В.В. К вопросу об организационных особенностях формирования ученических трудовых дружин в </w:t>
      </w:r>
      <w:smartTag w:uri="urn:schemas-microsoft-com:office:smarttags" w:element="metricconverter">
        <w:smartTagPr>
          <w:attr w:name="ProductID" w:val="1915 г"/>
        </w:smartTagPr>
        <w:r w:rsidRPr="003E3FB0">
          <w:t>1915 г</w:t>
        </w:r>
      </w:smartTag>
      <w:r w:rsidRPr="003E3FB0">
        <w:t>. // Столица и провинции: взаимоотношения центра и регионов в истории России: материалы Всерос. науч. конф. с международ.</w:t>
      </w:r>
      <w:r>
        <w:t xml:space="preserve"> – Вып. 7. – СПб.</w:t>
      </w:r>
      <w:r w:rsidRPr="003E3FB0">
        <w:t>, 2016. – С. </w:t>
      </w:r>
      <w:r>
        <w:t>61-62</w:t>
      </w:r>
      <w:r w:rsidRPr="003E3FB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49FB"/>
    <w:multiLevelType w:val="multilevel"/>
    <w:tmpl w:val="BC46416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" w15:restartNumberingAfterBreak="0">
    <w:nsid w:val="4A002A6A"/>
    <w:multiLevelType w:val="hybridMultilevel"/>
    <w:tmpl w:val="AFBEC1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53D90"/>
    <w:rsid w:val="00060648"/>
    <w:rsid w:val="00066B86"/>
    <w:rsid w:val="00075621"/>
    <w:rsid w:val="0008123C"/>
    <w:rsid w:val="00081384"/>
    <w:rsid w:val="00087B8F"/>
    <w:rsid w:val="00090B04"/>
    <w:rsid w:val="000A69D2"/>
    <w:rsid w:val="00130B49"/>
    <w:rsid w:val="00191124"/>
    <w:rsid w:val="001955D2"/>
    <w:rsid w:val="001D4B0F"/>
    <w:rsid w:val="0022680E"/>
    <w:rsid w:val="002767F0"/>
    <w:rsid w:val="002A5178"/>
    <w:rsid w:val="002E294B"/>
    <w:rsid w:val="002E3974"/>
    <w:rsid w:val="00311CAD"/>
    <w:rsid w:val="00313D48"/>
    <w:rsid w:val="003151FD"/>
    <w:rsid w:val="00346A81"/>
    <w:rsid w:val="003B0554"/>
    <w:rsid w:val="003E3573"/>
    <w:rsid w:val="003E3FB0"/>
    <w:rsid w:val="00411A07"/>
    <w:rsid w:val="004434E9"/>
    <w:rsid w:val="0046753D"/>
    <w:rsid w:val="004C43ED"/>
    <w:rsid w:val="00543AFB"/>
    <w:rsid w:val="00624C0C"/>
    <w:rsid w:val="00632443"/>
    <w:rsid w:val="00643818"/>
    <w:rsid w:val="0067473B"/>
    <w:rsid w:val="007268F6"/>
    <w:rsid w:val="00754F12"/>
    <w:rsid w:val="007963D5"/>
    <w:rsid w:val="007A69DE"/>
    <w:rsid w:val="007C3B97"/>
    <w:rsid w:val="0088259F"/>
    <w:rsid w:val="00884B61"/>
    <w:rsid w:val="008F535B"/>
    <w:rsid w:val="00967533"/>
    <w:rsid w:val="00982F6A"/>
    <w:rsid w:val="00983A2B"/>
    <w:rsid w:val="009B7914"/>
    <w:rsid w:val="009F1F95"/>
    <w:rsid w:val="009F5716"/>
    <w:rsid w:val="00A06E03"/>
    <w:rsid w:val="00A4344A"/>
    <w:rsid w:val="00A75F0B"/>
    <w:rsid w:val="00AF2C14"/>
    <w:rsid w:val="00B13DCE"/>
    <w:rsid w:val="00B24F49"/>
    <w:rsid w:val="00B4439A"/>
    <w:rsid w:val="00B46C7F"/>
    <w:rsid w:val="00B606B1"/>
    <w:rsid w:val="00B937F8"/>
    <w:rsid w:val="00BE534E"/>
    <w:rsid w:val="00BF63BE"/>
    <w:rsid w:val="00C22232"/>
    <w:rsid w:val="00C34E34"/>
    <w:rsid w:val="00C434D1"/>
    <w:rsid w:val="00CA7735"/>
    <w:rsid w:val="00D004EF"/>
    <w:rsid w:val="00D00C9F"/>
    <w:rsid w:val="00D24D7E"/>
    <w:rsid w:val="00D3696F"/>
    <w:rsid w:val="00D5366B"/>
    <w:rsid w:val="00D66981"/>
    <w:rsid w:val="00D93197"/>
    <w:rsid w:val="00DA2B02"/>
    <w:rsid w:val="00DB233D"/>
    <w:rsid w:val="00EB3C89"/>
    <w:rsid w:val="00EC32D7"/>
    <w:rsid w:val="00EE2E74"/>
    <w:rsid w:val="00EF2420"/>
    <w:rsid w:val="00F75201"/>
    <w:rsid w:val="00FC56A9"/>
    <w:rsid w:val="00FD0F75"/>
    <w:rsid w:val="00FE3977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367728"/>
  <w15:docId w15:val="{9F927146-AF81-4B78-916D-4DBCF95A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D3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semiHidden/>
    <w:unhideWhenUsed/>
    <w:rsid w:val="00D3696F"/>
    <w:pPr>
      <w:spacing w:after="100"/>
      <w:ind w:left="240"/>
    </w:pPr>
  </w:style>
  <w:style w:type="character" w:customStyle="1" w:styleId="20">
    <w:name w:val="Основной текст (2)_"/>
    <w:link w:val="21"/>
    <w:rsid w:val="00D3696F"/>
    <w:rPr>
      <w:b/>
      <w:bCs/>
      <w:sz w:val="21"/>
      <w:szCs w:val="21"/>
      <w:shd w:val="clear" w:color="auto" w:fill="FFFFFF"/>
    </w:rPr>
  </w:style>
  <w:style w:type="character" w:customStyle="1" w:styleId="22">
    <w:name w:val="Заголовок №2_"/>
    <w:link w:val="23"/>
    <w:rsid w:val="00D3696F"/>
    <w:rPr>
      <w:b/>
      <w:bCs/>
      <w:sz w:val="21"/>
      <w:szCs w:val="21"/>
      <w:shd w:val="clear" w:color="auto" w:fill="FFFFFF"/>
    </w:rPr>
  </w:style>
  <w:style w:type="character" w:customStyle="1" w:styleId="ab">
    <w:name w:val="Основной текст_"/>
    <w:link w:val="24"/>
    <w:rsid w:val="00D3696F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D3696F"/>
    <w:rPr>
      <w:sz w:val="13"/>
      <w:szCs w:val="13"/>
      <w:shd w:val="clear" w:color="auto" w:fill="FFFFFF"/>
    </w:rPr>
  </w:style>
  <w:style w:type="character" w:customStyle="1" w:styleId="12">
    <w:name w:val="Основной текст1"/>
    <w:rsid w:val="00D36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21">
    <w:name w:val="Основной текст (2)"/>
    <w:basedOn w:val="a"/>
    <w:link w:val="20"/>
    <w:rsid w:val="00D3696F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D3696F"/>
    <w:pPr>
      <w:widowControl w:val="0"/>
      <w:shd w:val="clear" w:color="auto" w:fill="FFFFFF"/>
      <w:spacing w:before="1740" w:after="12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4">
    <w:name w:val="Основной текст2"/>
    <w:basedOn w:val="a"/>
    <w:link w:val="ab"/>
    <w:rsid w:val="00D3696F"/>
    <w:pPr>
      <w:widowControl w:val="0"/>
      <w:shd w:val="clear" w:color="auto" w:fill="FFFFFF"/>
      <w:spacing w:before="120"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D3696F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paragraph" w:customStyle="1" w:styleId="ac">
    <w:name w:val="Знак"/>
    <w:basedOn w:val="a"/>
    <w:rsid w:val="00FE3977"/>
    <w:rPr>
      <w:rFonts w:ascii="Verdana" w:hAnsi="Verdana" w:cs="Verdana"/>
      <w:sz w:val="20"/>
      <w:szCs w:val="20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FE3977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E39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FE39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E710-F7E8-4F8A-9D8D-4F76B19F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3386</Words>
  <Characters>19302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31</cp:revision>
  <cp:lastPrinted>2019-02-25T07:32:00Z</cp:lastPrinted>
  <dcterms:created xsi:type="dcterms:W3CDTF">2019-02-17T10:26:00Z</dcterms:created>
  <dcterms:modified xsi:type="dcterms:W3CDTF">2023-05-10T11:48:00Z</dcterms:modified>
</cp:coreProperties>
</file>